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9E6C" w14:textId="39AF473D" w:rsidR="005D3CA6" w:rsidRPr="005D3CA6" w:rsidRDefault="005D3CA6" w:rsidP="005D3CA6">
      <w:pPr>
        <w:shd w:val="clear" w:color="auto" w:fill="FEFEFE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uk-UA"/>
        </w:rPr>
      </w:pPr>
      <w:r w:rsidRPr="005D3CA6">
        <w:rPr>
          <w:color w:val="000000"/>
          <w:kern w:val="36"/>
          <w:sz w:val="32"/>
          <w:szCs w:val="32"/>
          <w:lang w:val="uk"/>
        </w:rPr>
        <w:t>Паспорт на виріб і обладнання ГОСТ</w:t>
      </w:r>
    </w:p>
    <w:p w14:paraId="6FF774D7" w14:textId="77777777" w:rsidR="005D3CA6" w:rsidRPr="005D3CA6" w:rsidRDefault="005D3CA6" w:rsidP="005D3CA6">
      <w:pPr>
        <w:shd w:val="clear" w:color="auto" w:fill="FEFEFE"/>
        <w:spacing w:after="150" w:line="240" w:lineRule="auto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noProof/>
          <w:color w:val="222222"/>
          <w:lang w:val="uk"/>
        </w:rPr>
        <w:drawing>
          <wp:inline distT="0" distB="0" distL="0" distR="0" wp14:anchorId="07BF99E9" wp14:editId="5C802170">
            <wp:extent cx="733425" cy="733425"/>
            <wp:effectExtent l="0" t="0" r="0" b="9525"/>
            <wp:docPr id="11" name="Рисунок 11" descr="разработка концепции 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работка концепции А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CA6">
        <w:rPr>
          <w:color w:val="222222"/>
          <w:lang w:val="uk"/>
        </w:rPr>
        <w:t>Паспорт на виріб (обладнання) - це підтип технічної документації, в якій відображаються всі відомості про виріб, умови його експлуатації, а також значення технічних характеристик і параметрів. Документ такого типу видається на кожну одиницю продукції, що випускається. Він супроводжує продукт протягом усього терміну його служби, поки виріб або обладнання не прийде в непридатність. Як тільки настає момент поломки, яку неможливо усунути або відремонтувати, паспорт виробу, як і він сам, утилізують. Якщо мова йде про супровідні документи на військову техніку, або, наприклад, авіацію, то паспорт знищується в разі списання товару.</w:t>
      </w:r>
    </w:p>
    <w:p w14:paraId="034A539F" w14:textId="77777777" w:rsidR="005D3CA6" w:rsidRPr="005D3CA6" w:rsidRDefault="005D3CA6" w:rsidP="005D3CA6">
      <w:pPr>
        <w:shd w:val="clear" w:color="auto" w:fill="FEFEFE"/>
        <w:spacing w:after="150" w:line="240" w:lineRule="auto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Згідно ГОСТ 2.601-2019 паспорт є обов'язковим документом для машинобудівної та приладобудівної продукції.</w:t>
      </w:r>
    </w:p>
    <w:p w14:paraId="26938C25" w14:textId="77777777" w:rsidR="00B676A1" w:rsidRDefault="005D3CA6" w:rsidP="005D3CA6">
      <w:pPr>
        <w:shd w:val="clear" w:color="auto" w:fill="FEFEFE"/>
        <w:spacing w:after="150" w:line="240" w:lineRule="auto"/>
        <w:ind w:firstLine="375"/>
        <w:jc w:val="both"/>
        <w:rPr>
          <w:color w:val="222222"/>
          <w:lang w:val="uk"/>
        </w:rPr>
      </w:pPr>
      <w:r w:rsidRPr="005D3CA6">
        <w:rPr>
          <w:color w:val="222222"/>
          <w:lang w:val="uk"/>
        </w:rPr>
        <w:t xml:space="preserve">Даний вид документа може містити в своєму змісті такі розділи: </w:t>
      </w:r>
    </w:p>
    <w:p w14:paraId="581037CB" w14:textId="77777777" w:rsidR="00B676A1" w:rsidRPr="00B676A1" w:rsidRDefault="005D3CA6" w:rsidP="00B676A1">
      <w:pPr>
        <w:pStyle w:val="a4"/>
        <w:numPr>
          <w:ilvl w:val="0"/>
          <w:numId w:val="4"/>
        </w:numPr>
        <w:shd w:val="clear" w:color="auto" w:fill="FEFEFE"/>
        <w:spacing w:after="150" w:line="240" w:lineRule="auto"/>
        <w:jc w:val="both"/>
        <w:rPr>
          <w:color w:val="222222"/>
          <w:lang w:val="uk"/>
        </w:rPr>
      </w:pPr>
      <w:r w:rsidRPr="00B676A1">
        <w:rPr>
          <w:color w:val="222222"/>
          <w:lang w:val="uk"/>
        </w:rPr>
        <w:t>технічні дані виробу,</w:t>
      </w:r>
    </w:p>
    <w:p w14:paraId="4DFF25A9" w14:textId="6CAFBAE6" w:rsidR="00B676A1" w:rsidRPr="00B676A1" w:rsidRDefault="005D3CA6" w:rsidP="00B676A1">
      <w:pPr>
        <w:pStyle w:val="a4"/>
        <w:numPr>
          <w:ilvl w:val="0"/>
          <w:numId w:val="4"/>
        </w:numPr>
        <w:shd w:val="clear" w:color="auto" w:fill="FEFEFE"/>
        <w:spacing w:after="150" w:line="240" w:lineRule="auto"/>
        <w:jc w:val="both"/>
        <w:rPr>
          <w:color w:val="222222"/>
          <w:lang w:val="uk"/>
        </w:rPr>
      </w:pPr>
      <w:r w:rsidRPr="00B676A1">
        <w:rPr>
          <w:color w:val="222222"/>
          <w:lang w:val="uk"/>
        </w:rPr>
        <w:t xml:space="preserve">його комплектність </w:t>
      </w:r>
      <w:r w:rsidR="00B676A1">
        <w:rPr>
          <w:color w:val="222222"/>
          <w:lang w:val="uk"/>
        </w:rPr>
        <w:t>,</w:t>
      </w:r>
    </w:p>
    <w:p w14:paraId="1C884D6F" w14:textId="5C5DABAD" w:rsidR="00B676A1" w:rsidRPr="00B676A1" w:rsidRDefault="005D3CA6" w:rsidP="00B676A1">
      <w:pPr>
        <w:pStyle w:val="a4"/>
        <w:numPr>
          <w:ilvl w:val="0"/>
          <w:numId w:val="4"/>
        </w:numPr>
        <w:shd w:val="clear" w:color="auto" w:fill="FEFEFE"/>
        <w:spacing w:after="150" w:line="240" w:lineRule="auto"/>
        <w:jc w:val="both"/>
        <w:rPr>
          <w:color w:val="222222"/>
          <w:lang w:val="uk"/>
        </w:rPr>
      </w:pPr>
      <w:r w:rsidRPr="00B676A1">
        <w:rPr>
          <w:color w:val="222222"/>
          <w:lang w:val="uk"/>
        </w:rPr>
        <w:t>спожи</w:t>
      </w:r>
      <w:r w:rsidR="00B676A1">
        <w:rPr>
          <w:color w:val="222222"/>
          <w:lang w:val="uk"/>
        </w:rPr>
        <w:t>вані</w:t>
      </w:r>
      <w:r w:rsidRPr="00B676A1">
        <w:rPr>
          <w:color w:val="222222"/>
          <w:lang w:val="uk"/>
        </w:rPr>
        <w:t xml:space="preserve"> продуктом ресурс</w:t>
      </w:r>
      <w:r w:rsidR="00B676A1">
        <w:rPr>
          <w:color w:val="222222"/>
          <w:lang w:val="uk"/>
        </w:rPr>
        <w:t>и,</w:t>
      </w:r>
    </w:p>
    <w:p w14:paraId="54FF55E5" w14:textId="0D2D43A2" w:rsidR="00B676A1" w:rsidRPr="00B676A1" w:rsidRDefault="005D3CA6" w:rsidP="00B676A1">
      <w:pPr>
        <w:pStyle w:val="a4"/>
        <w:numPr>
          <w:ilvl w:val="0"/>
          <w:numId w:val="4"/>
        </w:numPr>
        <w:shd w:val="clear" w:color="auto" w:fill="FEFEFE"/>
        <w:spacing w:after="150" w:line="240" w:lineRule="auto"/>
        <w:jc w:val="both"/>
        <w:rPr>
          <w:color w:val="222222"/>
          <w:lang w:val="uk"/>
        </w:rPr>
      </w:pPr>
      <w:r w:rsidRPr="00B676A1">
        <w:rPr>
          <w:color w:val="222222"/>
          <w:lang w:val="uk"/>
        </w:rPr>
        <w:t>періоду експлуатації</w:t>
      </w:r>
    </w:p>
    <w:p w14:paraId="43693E75" w14:textId="108FFF64" w:rsidR="005D3CA6" w:rsidRPr="005D3CA6" w:rsidRDefault="005D3CA6" w:rsidP="005D3CA6">
      <w:pPr>
        <w:shd w:val="clear" w:color="auto" w:fill="FEFEFE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Також технічний паспорт на продукт повинен містити дані про термін придатності, консервації, упаковці, корисну інформацію про експлуатацію, її особливості, в тому числі інформацію про те, як правильно утилізувати продукт.</w:t>
      </w:r>
    </w:p>
    <w:p w14:paraId="378DEA84" w14:textId="77777777" w:rsidR="005D3CA6" w:rsidRPr="005D3CA6" w:rsidRDefault="005D3CA6" w:rsidP="005D3CA6">
      <w:pPr>
        <w:shd w:val="clear" w:color="auto" w:fill="FEFEFE"/>
        <w:spacing w:before="150"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5D3CA6">
        <w:rPr>
          <w:color w:val="000000"/>
          <w:sz w:val="32"/>
          <w:szCs w:val="32"/>
          <w:lang w:val="uk"/>
        </w:rPr>
        <w:t>Навіщо потрібен паспорт?</w:t>
      </w:r>
    </w:p>
    <w:p w14:paraId="486AF0CC" w14:textId="53969FE4" w:rsidR="005D3CA6" w:rsidRPr="00B676A1" w:rsidRDefault="005D3CA6" w:rsidP="00B676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CA6">
        <w:rPr>
          <w:color w:val="222222"/>
          <w:lang w:val="uk"/>
        </w:rPr>
        <w:t xml:space="preserve">Паспорт, виданий на товар, входить в стандартний пакет супровідної документації. Вона необхідна для сертифікації продукту, що випускається продавцем, </w:t>
      </w:r>
      <w:r w:rsidR="00B676A1">
        <w:rPr>
          <w:color w:val="222222"/>
          <w:lang w:val="uk"/>
        </w:rPr>
        <w:t xml:space="preserve">для якого </w:t>
      </w:r>
      <w:r w:rsidRPr="005D3CA6">
        <w:rPr>
          <w:color w:val="222222"/>
          <w:lang w:val="uk"/>
        </w:rPr>
        <w:t>і видається.</w:t>
      </w:r>
      <w:r w:rsidR="00B676A1">
        <w:rPr>
          <w:color w:val="222222"/>
          <w:lang w:val="uk"/>
        </w:rPr>
        <w:t xml:space="preserve"> </w:t>
      </w:r>
      <w:r w:rsidRPr="005D3CA6">
        <w:rPr>
          <w:color w:val="222222"/>
          <w:lang w:val="uk"/>
        </w:rPr>
        <w:t xml:space="preserve">Також в паспорті робляться позначки про проведені з товаром маніпуляціях (ремонт, консервація і </w:t>
      </w:r>
      <w:proofErr w:type="spellStart"/>
      <w:r w:rsidRPr="005D3CA6">
        <w:rPr>
          <w:color w:val="222222"/>
          <w:lang w:val="uk"/>
        </w:rPr>
        <w:t>т.д</w:t>
      </w:r>
      <w:proofErr w:type="spellEnd"/>
      <w:r w:rsidRPr="005D3CA6">
        <w:rPr>
          <w:color w:val="222222"/>
          <w:lang w:val="uk"/>
        </w:rPr>
        <w:t>.).</w:t>
      </w:r>
    </w:p>
    <w:p w14:paraId="49A49B33" w14:textId="41434274" w:rsidR="005D3CA6" w:rsidRPr="005D3CA6" w:rsidRDefault="005D3CA6" w:rsidP="005D3CA6">
      <w:pPr>
        <w:shd w:val="clear" w:color="auto" w:fill="FEFEFE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 xml:space="preserve">У відповідних органах сертифікації документ дає всі необхідні </w:t>
      </w:r>
      <w:r w:rsidR="00B676A1">
        <w:rPr>
          <w:color w:val="222222"/>
          <w:lang w:val="uk"/>
        </w:rPr>
        <w:t>відомості</w:t>
      </w:r>
      <w:r w:rsidRPr="005D3CA6">
        <w:rPr>
          <w:color w:val="222222"/>
          <w:lang w:val="uk"/>
        </w:rPr>
        <w:t xml:space="preserve"> про товар, його властивості, технічні характеристики і т.д. За цією інформацією продавець отримує сертифікат і дозвіл на реалізацію товару.</w:t>
      </w:r>
    </w:p>
    <w:p w14:paraId="4AE2CC3E" w14:textId="77777777" w:rsidR="005D3CA6" w:rsidRPr="005D3CA6" w:rsidRDefault="005D3CA6" w:rsidP="005D3CA6">
      <w:pPr>
        <w:shd w:val="clear" w:color="auto" w:fill="FEFEFE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Часто паспорти необхідні для обліку техніки, що знаходиться на балансі підприємства.</w:t>
      </w:r>
    </w:p>
    <w:p w14:paraId="79C242C2" w14:textId="77777777" w:rsidR="005D3CA6" w:rsidRPr="005D3CA6" w:rsidRDefault="005D3CA6" w:rsidP="005D3CA6">
      <w:pPr>
        <w:shd w:val="clear" w:color="auto" w:fill="FEFEFE"/>
        <w:spacing w:before="150"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5D3CA6">
        <w:rPr>
          <w:color w:val="000000"/>
          <w:sz w:val="32"/>
          <w:szCs w:val="32"/>
          <w:lang w:val="uk"/>
        </w:rPr>
        <w:t>Хто повинен розробляти паспорт товару?</w:t>
      </w:r>
    </w:p>
    <w:p w14:paraId="2C87FD52" w14:textId="4C592D10" w:rsidR="005D3CA6" w:rsidRPr="005D3CA6" w:rsidRDefault="005D3CA6" w:rsidP="005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80DFB8B" w14:textId="77777777" w:rsidR="005D3CA6" w:rsidRPr="005D3CA6" w:rsidRDefault="005D3CA6" w:rsidP="005D3CA6">
      <w:pPr>
        <w:shd w:val="clear" w:color="auto" w:fill="FEFEFE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Згідно з вимогами ГОСТу, обов'язок по розробці паспорта на товар покладається на виробника.</w:t>
      </w:r>
    </w:p>
    <w:p w14:paraId="4B77EBA5" w14:textId="14229F40" w:rsidR="005D3CA6" w:rsidRPr="005D3CA6" w:rsidRDefault="005D3CA6" w:rsidP="005D3CA6">
      <w:pPr>
        <w:shd w:val="clear" w:color="auto" w:fill="FEFEFE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У країнах ЄС, наприклад, відсутня практика розробки паспортів на продукцію, тому паспорти на продукцію іноземного виробництва часто розробляються постачальниками обладнання.</w:t>
      </w:r>
    </w:p>
    <w:p w14:paraId="5298055D" w14:textId="77777777" w:rsidR="005D3CA6" w:rsidRPr="005D3CA6" w:rsidRDefault="005D3CA6" w:rsidP="005D3CA6">
      <w:pPr>
        <w:shd w:val="clear" w:color="auto" w:fill="FEFEFE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Паспорт підписується уповноваженим працівником виробника і засвідчується печаткою.</w:t>
      </w:r>
    </w:p>
    <w:p w14:paraId="2D129442" w14:textId="25056920" w:rsidR="005D3CA6" w:rsidRPr="005D3CA6" w:rsidRDefault="00B676A1" w:rsidP="005D3CA6">
      <w:pPr>
        <w:shd w:val="clear" w:color="auto" w:fill="FEFEFE"/>
        <w:spacing w:before="150"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>
        <w:rPr>
          <w:color w:val="000000"/>
          <w:sz w:val="32"/>
          <w:szCs w:val="32"/>
          <w:lang w:val="uk"/>
        </w:rPr>
        <w:t>На який термін</w:t>
      </w:r>
      <w:r w:rsidR="005D3CA6" w:rsidRPr="005D3CA6">
        <w:rPr>
          <w:color w:val="000000"/>
          <w:sz w:val="32"/>
          <w:szCs w:val="32"/>
          <w:lang w:val="uk"/>
        </w:rPr>
        <w:t xml:space="preserve"> розробляється паспорт?</w:t>
      </w:r>
    </w:p>
    <w:p w14:paraId="3CCE68CA" w14:textId="77777777" w:rsidR="005D3CA6" w:rsidRPr="005D3CA6" w:rsidRDefault="005D3CA6" w:rsidP="005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CA6">
        <w:rPr>
          <w:rFonts w:ascii="Helvetica" w:eastAsia="Times New Roman" w:hAnsi="Helvetica" w:cs="Helvetica"/>
          <w:color w:val="222222"/>
          <w:lang w:eastAsia="uk-UA"/>
        </w:rPr>
        <w:br/>
      </w:r>
    </w:p>
    <w:p w14:paraId="5596EBCB" w14:textId="77777777" w:rsidR="005D3CA6" w:rsidRPr="005D3CA6" w:rsidRDefault="005D3CA6" w:rsidP="005D3CA6">
      <w:pPr>
        <w:shd w:val="clear" w:color="auto" w:fill="FEFEFE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Паспорт не має терміну дії, розробляється з моменту виробництва продукту і «супроводжує» виріб на весь період його експлуатації.</w:t>
      </w:r>
    </w:p>
    <w:p w14:paraId="2600B0CB" w14:textId="77777777" w:rsidR="00B676A1" w:rsidRDefault="00B676A1">
      <w:pPr>
        <w:rPr>
          <w:color w:val="000000"/>
          <w:sz w:val="32"/>
          <w:szCs w:val="32"/>
          <w:lang w:val="uk"/>
        </w:rPr>
      </w:pPr>
      <w:r>
        <w:rPr>
          <w:color w:val="000000"/>
          <w:sz w:val="32"/>
          <w:szCs w:val="32"/>
          <w:lang w:val="uk"/>
        </w:rPr>
        <w:br w:type="page"/>
      </w:r>
    </w:p>
    <w:p w14:paraId="19E09F7E" w14:textId="3FAE8A69" w:rsidR="005D3CA6" w:rsidRPr="005D3CA6" w:rsidRDefault="005D3CA6" w:rsidP="005D3CA6">
      <w:pPr>
        <w:shd w:val="clear" w:color="auto" w:fill="FEFEFE"/>
        <w:spacing w:before="150"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5D3CA6">
        <w:rPr>
          <w:color w:val="000000"/>
          <w:sz w:val="32"/>
          <w:szCs w:val="32"/>
          <w:lang w:val="uk"/>
        </w:rPr>
        <w:lastRenderedPageBreak/>
        <w:t>ВИМОГИ ГОСТ</w:t>
      </w:r>
      <w:r w:rsidR="00B676A1">
        <w:rPr>
          <w:color w:val="000000"/>
          <w:sz w:val="32"/>
          <w:szCs w:val="32"/>
          <w:lang w:val="uk"/>
        </w:rPr>
        <w:t>у</w:t>
      </w:r>
    </w:p>
    <w:p w14:paraId="6FEE6414" w14:textId="038B1CA3" w:rsidR="005D3CA6" w:rsidRPr="005D3CA6" w:rsidRDefault="005D3CA6" w:rsidP="00B676A1">
      <w:pPr>
        <w:spacing w:after="0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rFonts w:ascii="Helvetica" w:eastAsia="Times New Roman" w:hAnsi="Helvetica" w:cs="Helvetica"/>
          <w:color w:val="222222"/>
          <w:lang w:eastAsia="uk-UA"/>
        </w:rPr>
        <w:br/>
      </w:r>
      <w:r w:rsidRPr="005D3CA6">
        <w:rPr>
          <w:color w:val="222222"/>
          <w:lang w:val="uk"/>
        </w:rPr>
        <w:t>Стандарт встановлює наступну структуру паспорта товару:</w:t>
      </w:r>
    </w:p>
    <w:p w14:paraId="278254BE" w14:textId="77777777" w:rsidR="005D3CA6" w:rsidRPr="005D3CA6" w:rsidRDefault="005D3CA6" w:rsidP="005D3CA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Основні відомості про продукт і технічні дані</w:t>
      </w:r>
    </w:p>
    <w:p w14:paraId="4DF9D211" w14:textId="77777777" w:rsidR="005D3CA6" w:rsidRPr="005D3CA6" w:rsidRDefault="005D3CA6" w:rsidP="005D3CA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термін служби і зберігання, ресурси і гарантії виробника (постачальника);</w:t>
      </w:r>
    </w:p>
    <w:p w14:paraId="03FCB63D" w14:textId="77777777" w:rsidR="005D3CA6" w:rsidRPr="005D3CA6" w:rsidRDefault="005D3CA6" w:rsidP="005D3CA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повнота;</w:t>
      </w:r>
    </w:p>
    <w:p w14:paraId="10E7F065" w14:textId="77777777" w:rsidR="005D3CA6" w:rsidRPr="005D3CA6" w:rsidRDefault="005D3CA6" w:rsidP="005D3CA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консервація;</w:t>
      </w:r>
    </w:p>
    <w:p w14:paraId="2CFE08F1" w14:textId="77777777" w:rsidR="005D3CA6" w:rsidRPr="005D3CA6" w:rsidRDefault="005D3CA6" w:rsidP="005D3CA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пакувальний сертифікат;</w:t>
      </w:r>
    </w:p>
    <w:p w14:paraId="28A9CC82" w14:textId="77777777" w:rsidR="005D3CA6" w:rsidRPr="005D3CA6" w:rsidRDefault="005D3CA6" w:rsidP="005D3CA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акт прийому-передачі;</w:t>
      </w:r>
    </w:p>
    <w:p w14:paraId="15177198" w14:textId="77777777" w:rsidR="005D3CA6" w:rsidRPr="005D3CA6" w:rsidRDefault="005D3CA6" w:rsidP="005D3CA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переміщення продукту в роботі (при необхідності);</w:t>
      </w:r>
    </w:p>
    <w:p w14:paraId="3F6D89F1" w14:textId="77777777" w:rsidR="005D3CA6" w:rsidRPr="005D3CA6" w:rsidRDefault="005D3CA6" w:rsidP="005D3CA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Експлуатаційні та складські примітки (при необхідності)</w:t>
      </w:r>
    </w:p>
    <w:p w14:paraId="6851C574" w14:textId="77777777" w:rsidR="005D3CA6" w:rsidRPr="005D3CA6" w:rsidRDefault="005D3CA6" w:rsidP="005D3CA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облік роботи над бюлетенями та інструкціями та ремонтом (при необхідності);</w:t>
      </w:r>
    </w:p>
    <w:p w14:paraId="2410EA5B" w14:textId="7A0E10F6" w:rsidR="005D3CA6" w:rsidRPr="005D3CA6" w:rsidRDefault="005D3CA6" w:rsidP="005D3CA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інформаці</w:t>
      </w:r>
      <w:r w:rsidR="00B676A1">
        <w:rPr>
          <w:color w:val="222222"/>
          <w:lang w:val="uk"/>
        </w:rPr>
        <w:t>я про особливості утилізації виробу</w:t>
      </w:r>
      <w:r w:rsidRPr="005D3CA6">
        <w:rPr>
          <w:color w:val="222222"/>
          <w:lang w:val="uk"/>
        </w:rPr>
        <w:t>;</w:t>
      </w:r>
    </w:p>
    <w:p w14:paraId="37FB5829" w14:textId="77777777" w:rsidR="005D3CA6" w:rsidRPr="005D3CA6" w:rsidRDefault="005D3CA6" w:rsidP="005D3CA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спеціальні позначки.</w:t>
      </w:r>
    </w:p>
    <w:p w14:paraId="4071F217" w14:textId="77777777" w:rsidR="005D3CA6" w:rsidRPr="005D3CA6" w:rsidRDefault="005D3CA6" w:rsidP="005D3CA6">
      <w:pPr>
        <w:shd w:val="clear" w:color="auto" w:fill="FEFEFE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>Допускається об'єднання, виключення, додавання розділів в структуру паспорта.</w:t>
      </w:r>
    </w:p>
    <w:p w14:paraId="733D755E" w14:textId="08ADB0DF" w:rsidR="005D3CA6" w:rsidRPr="005D3CA6" w:rsidRDefault="005D3CA6" w:rsidP="005D3CA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uk-UA"/>
        </w:rPr>
      </w:pPr>
    </w:p>
    <w:p w14:paraId="17CC982E" w14:textId="7498BE95" w:rsidR="005D3CA6" w:rsidRPr="005D3CA6" w:rsidRDefault="005D3CA6" w:rsidP="005D3CA6">
      <w:pPr>
        <w:shd w:val="clear" w:color="auto" w:fill="FEFEFE"/>
        <w:spacing w:before="150"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5D3CA6">
        <w:rPr>
          <w:color w:val="000000"/>
          <w:sz w:val="32"/>
          <w:szCs w:val="32"/>
          <w:lang w:val="uk"/>
        </w:rPr>
        <w:t xml:space="preserve">Правила </w:t>
      </w:r>
      <w:r w:rsidR="00B676A1">
        <w:rPr>
          <w:color w:val="000000"/>
          <w:sz w:val="32"/>
          <w:szCs w:val="32"/>
          <w:lang w:val="uk"/>
        </w:rPr>
        <w:t xml:space="preserve">оформлення </w:t>
      </w:r>
      <w:r w:rsidRPr="005D3CA6">
        <w:rPr>
          <w:color w:val="000000"/>
          <w:sz w:val="32"/>
          <w:szCs w:val="32"/>
          <w:lang w:val="uk"/>
        </w:rPr>
        <w:t xml:space="preserve"> та ГОСТи</w:t>
      </w:r>
    </w:p>
    <w:p w14:paraId="1EF6C819" w14:textId="77777777" w:rsidR="005D3CA6" w:rsidRPr="005D3CA6" w:rsidRDefault="005D3CA6" w:rsidP="005D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3CA6">
        <w:rPr>
          <w:rFonts w:ascii="Helvetica" w:eastAsia="Times New Roman" w:hAnsi="Helvetica" w:cs="Helvetica"/>
          <w:color w:val="222222"/>
          <w:lang w:eastAsia="uk-UA"/>
        </w:rPr>
        <w:br/>
      </w:r>
    </w:p>
    <w:p w14:paraId="7C672113" w14:textId="77777777" w:rsidR="005D3CA6" w:rsidRPr="005D3CA6" w:rsidRDefault="005D3CA6" w:rsidP="005D3CA6">
      <w:pPr>
        <w:shd w:val="clear" w:color="auto" w:fill="FEFEFE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 xml:space="preserve">Експлуатаційні документи, які відносяться до виду технічної документації, повинні бути складені відповідно до </w:t>
      </w:r>
      <w:hyperlink r:id="rId6" w:tgtFrame="blank" w:history="1">
        <w:r w:rsidRPr="005D3CA6">
          <w:rPr>
            <w:color w:val="2A6496"/>
            <w:u w:val="single"/>
            <w:lang w:val="uk"/>
          </w:rPr>
          <w:t>ГОСТ 2.601-2019</w:t>
        </w:r>
      </w:hyperlink>
      <w:r w:rsidRPr="005D3CA6">
        <w:rPr>
          <w:color w:val="222222"/>
          <w:lang w:val="uk"/>
        </w:rPr>
        <w:t>, де описані всі вимоги і норми написання паспорта. Згідно з цим ГОСТом, паспорт не містить даних про конструкцію, тому що в цьому випадку інформація представлена в стислих обсягах.</w:t>
      </w:r>
    </w:p>
    <w:p w14:paraId="1B6CC65F" w14:textId="6C56B585" w:rsidR="005D3CA6" w:rsidRPr="005D3CA6" w:rsidRDefault="00B676A1" w:rsidP="005D3CA6">
      <w:pPr>
        <w:shd w:val="clear" w:color="auto" w:fill="FEFEFE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222222"/>
          <w:lang w:eastAsia="uk-UA"/>
        </w:rPr>
      </w:pPr>
      <w:r>
        <w:rPr>
          <w:color w:val="222222"/>
          <w:lang w:val="uk"/>
        </w:rPr>
        <w:t>Оформлення</w:t>
      </w:r>
      <w:r w:rsidR="005D3CA6" w:rsidRPr="005D3CA6">
        <w:rPr>
          <w:color w:val="222222"/>
          <w:lang w:val="uk"/>
        </w:rPr>
        <w:t>, як</w:t>
      </w:r>
      <w:r>
        <w:rPr>
          <w:color w:val="222222"/>
          <w:lang w:val="uk"/>
        </w:rPr>
        <w:t>ому</w:t>
      </w:r>
      <w:r w:rsidR="005D3CA6" w:rsidRPr="005D3CA6">
        <w:rPr>
          <w:color w:val="222222"/>
          <w:lang w:val="uk"/>
        </w:rPr>
        <w:t xml:space="preserve"> повин</w:t>
      </w:r>
      <w:r>
        <w:rPr>
          <w:color w:val="222222"/>
          <w:lang w:val="uk"/>
        </w:rPr>
        <w:t>ен</w:t>
      </w:r>
      <w:r w:rsidR="005D3CA6" w:rsidRPr="005D3CA6">
        <w:rPr>
          <w:color w:val="222222"/>
          <w:lang w:val="uk"/>
        </w:rPr>
        <w:t xml:space="preserve"> відповідати паспорт на виріб і обладнання, оголошується в </w:t>
      </w:r>
      <w:hyperlink r:id="rId7" w:tgtFrame="_blank" w:history="1">
        <w:r w:rsidR="005D3CA6" w:rsidRPr="005D3CA6">
          <w:rPr>
            <w:color w:val="2A6496"/>
            <w:u w:val="single"/>
            <w:lang w:val="uk"/>
          </w:rPr>
          <w:t>ГОСТ 2.105-95</w:t>
        </w:r>
      </w:hyperlink>
      <w:r w:rsidR="005D3CA6" w:rsidRPr="005D3CA6">
        <w:rPr>
          <w:color w:val="222222"/>
          <w:lang w:val="uk"/>
        </w:rPr>
        <w:t>. Різні відомості про дорогоцінні метали, кольорові метали, їх сплави, які можуть входити в виріб, описані в інструкціях з експлуатації, паспорті, бланку або в етикетці.</w:t>
      </w:r>
    </w:p>
    <w:p w14:paraId="3702F6B7" w14:textId="77777777" w:rsidR="005D3CA6" w:rsidRPr="005D3CA6" w:rsidRDefault="005D3CA6" w:rsidP="005D3CA6">
      <w:pPr>
        <w:shd w:val="clear" w:color="auto" w:fill="FEFEFE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222222"/>
          <w:lang w:eastAsia="uk-UA"/>
        </w:rPr>
      </w:pPr>
      <w:r w:rsidRPr="005D3CA6">
        <w:rPr>
          <w:color w:val="222222"/>
          <w:lang w:val="uk"/>
        </w:rPr>
        <w:t xml:space="preserve">Правила внесення цих даних в документацію описані ГОСТ 1639-2009 і ГОСТ 2.608-78. Якщо паспорт на товар надається в електронному вигляді, то реєстрація здійснюється по </w:t>
      </w:r>
      <w:hyperlink r:id="rId8" w:history="1">
        <w:r w:rsidRPr="005D3CA6">
          <w:rPr>
            <w:color w:val="2A6496"/>
            <w:u w:val="single"/>
            <w:lang w:val="uk"/>
          </w:rPr>
          <w:t>ГОСТ 2.610-2019</w:t>
        </w:r>
      </w:hyperlink>
      <w:r w:rsidRPr="005D3CA6">
        <w:rPr>
          <w:color w:val="222222"/>
          <w:lang w:val="uk"/>
        </w:rPr>
        <w:t>.</w:t>
      </w:r>
    </w:p>
    <w:p w14:paraId="37A50CA4" w14:textId="370E4664" w:rsidR="002473F8" w:rsidRDefault="002473F8"/>
    <w:sectPr w:rsidR="0024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AAA"/>
    <w:multiLevelType w:val="multilevel"/>
    <w:tmpl w:val="D0946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F2F757F"/>
    <w:multiLevelType w:val="multilevel"/>
    <w:tmpl w:val="C1D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D430A"/>
    <w:multiLevelType w:val="hybridMultilevel"/>
    <w:tmpl w:val="33A258A6"/>
    <w:lvl w:ilvl="0" w:tplc="0422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65511833"/>
    <w:multiLevelType w:val="multilevel"/>
    <w:tmpl w:val="1DB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A6"/>
    <w:rsid w:val="00062502"/>
    <w:rsid w:val="002473F8"/>
    <w:rsid w:val="005D3CA6"/>
    <w:rsid w:val="00B676A1"/>
    <w:rsid w:val="00CF7122"/>
    <w:rsid w:val="00F626EA"/>
    <w:rsid w:val="00F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D63C"/>
  <w15:chartTrackingRefBased/>
  <w15:docId w15:val="{5214CF37-7C63-4248-B833-91CA120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21D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20"/>
    <w:next w:val="a"/>
    <w:link w:val="21"/>
    <w:qFormat/>
    <w:rsid w:val="00F821DD"/>
    <w:pPr>
      <w:spacing w:after="0" w:line="360" w:lineRule="auto"/>
      <w:ind w:left="0" w:firstLine="709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1D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rsid w:val="00F821D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rsid w:val="00F821D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0"/>
    <w:uiPriority w:val="99"/>
    <w:semiHidden/>
    <w:rsid w:val="00F821DD"/>
  </w:style>
  <w:style w:type="character" w:styleId="a3">
    <w:name w:val="Placeholder Text"/>
    <w:basedOn w:val="a0"/>
    <w:uiPriority w:val="99"/>
    <w:semiHidden/>
    <w:rsid w:val="00B676A1"/>
    <w:rPr>
      <w:color w:val="808080"/>
    </w:rPr>
  </w:style>
  <w:style w:type="paragraph" w:styleId="a4">
    <w:name w:val="List Paragraph"/>
    <w:basedOn w:val="a"/>
    <w:uiPriority w:val="34"/>
    <w:qFormat/>
    <w:rsid w:val="00B6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rit.ru/doc/eskd/2.610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rit.ru/doc/eskd/2.105-9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rit.ru/doc/eskd/2.601-2019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3478</Characters>
  <Application>Microsoft Office Word</Application>
  <DocSecurity>0</DocSecurity>
  <Lines>204</Lines>
  <Paragraphs>68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gn403</dc:creator>
  <cp:keywords/>
  <dc:description/>
  <cp:lastModifiedBy>gn403</cp:lastModifiedBy>
  <cp:revision>1</cp:revision>
  <dcterms:created xsi:type="dcterms:W3CDTF">2022-08-30T19:31:00Z</dcterms:created>
  <dcterms:modified xsi:type="dcterms:W3CDTF">2022-08-30T19:40:00Z</dcterms:modified>
  <cp:category/>
</cp:coreProperties>
</file>