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786C4E" w14:textId="77777777" w:rsidR="0034227E" w:rsidRPr="0034227E" w:rsidRDefault="0034227E" w:rsidP="009A7439">
      <w:pPr>
        <w:shd w:val="clear" w:color="auto" w:fill="FFFFFF"/>
        <w:spacing w:before="420" w:after="240" w:line="276" w:lineRule="auto"/>
        <w:ind w:firstLine="284"/>
        <w:jc w:val="center"/>
        <w:outlineLvl w:val="0"/>
        <w:rPr>
          <w:rFonts w:ascii="Arial" w:eastAsia="Times New Roman" w:hAnsi="Arial" w:cs="Arial"/>
          <w:b/>
          <w:bCs/>
          <w:color w:val="000000"/>
          <w:kern w:val="36"/>
          <w:sz w:val="28"/>
          <w:szCs w:val="28"/>
          <w:lang w:eastAsia="uk-UA"/>
        </w:rPr>
      </w:pPr>
      <w:r w:rsidRPr="0034227E">
        <w:rPr>
          <w:rFonts w:ascii="Arial" w:eastAsia="Times New Roman" w:hAnsi="Arial" w:cs="Arial"/>
          <w:b/>
          <w:bCs/>
          <w:color w:val="000000"/>
          <w:kern w:val="36"/>
          <w:sz w:val="28"/>
          <w:szCs w:val="28"/>
          <w:lang w:eastAsia="uk-UA"/>
        </w:rPr>
        <w:t xml:space="preserve">Класифікація </w:t>
      </w:r>
      <w:proofErr w:type="spellStart"/>
      <w:r w:rsidRPr="0034227E">
        <w:rPr>
          <w:rFonts w:ascii="Arial" w:eastAsia="Times New Roman" w:hAnsi="Arial" w:cs="Arial"/>
          <w:b/>
          <w:bCs/>
          <w:color w:val="000000"/>
          <w:kern w:val="36"/>
          <w:sz w:val="28"/>
          <w:szCs w:val="28"/>
          <w:lang w:eastAsia="uk-UA"/>
        </w:rPr>
        <w:t>вебсайтів</w:t>
      </w:r>
      <w:proofErr w:type="spellEnd"/>
    </w:p>
    <w:p w14:paraId="49DFD6A9" w14:textId="77777777" w:rsidR="0034227E" w:rsidRPr="0034227E" w:rsidRDefault="0034227E" w:rsidP="00E72BDA">
      <w:pPr>
        <w:shd w:val="clear" w:color="auto" w:fill="FFFFFF"/>
        <w:spacing w:after="240" w:line="276" w:lineRule="auto"/>
        <w:ind w:firstLine="284"/>
        <w:jc w:val="both"/>
        <w:rPr>
          <w:rFonts w:ascii="Arial" w:eastAsia="Times New Roman" w:hAnsi="Arial" w:cs="Arial"/>
          <w:color w:val="000000"/>
          <w:sz w:val="28"/>
          <w:szCs w:val="28"/>
          <w:lang w:eastAsia="uk-UA"/>
        </w:rPr>
      </w:pPr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Коли всесвітня павутина лише з’явилась, було цілком достатньо одного слова для будь-якого розміщеного в її межах </w:t>
      </w:r>
      <w:proofErr w:type="spellStart"/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вебсайту</w:t>
      </w:r>
      <w:proofErr w:type="spellEnd"/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 — власне, «</w:t>
      </w:r>
      <w:proofErr w:type="spellStart"/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вебсайт</w:t>
      </w:r>
      <w:proofErr w:type="spellEnd"/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».</w:t>
      </w:r>
    </w:p>
    <w:p w14:paraId="2B3AE1A5" w14:textId="77777777" w:rsidR="0034227E" w:rsidRPr="0034227E" w:rsidRDefault="0034227E" w:rsidP="00E72BDA">
      <w:pPr>
        <w:shd w:val="clear" w:color="auto" w:fill="FFFFFF"/>
        <w:spacing w:after="240" w:line="276" w:lineRule="auto"/>
        <w:ind w:firstLine="284"/>
        <w:jc w:val="both"/>
        <w:rPr>
          <w:rFonts w:ascii="Arial" w:eastAsia="Times New Roman" w:hAnsi="Arial" w:cs="Arial"/>
          <w:color w:val="000000"/>
          <w:sz w:val="28"/>
          <w:szCs w:val="28"/>
          <w:lang w:eastAsia="uk-UA"/>
        </w:rPr>
      </w:pPr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Але досить швидко сайти стали різноманітними. З’явились, наприклад, сайти, з яких люди дізнавались новини. Були такі, через які вони шукали інформацію. Ще були просто індивідуальні сторінки. Одного слова стало не вистачати. І хоч проблема розрізнення видів сайтів постала швидко, але класифікації, усталеної та загальновживаної, так і не з’явилось.</w:t>
      </w:r>
    </w:p>
    <w:p w14:paraId="0CEF3F07" w14:textId="77777777" w:rsidR="0034227E" w:rsidRPr="0034227E" w:rsidRDefault="0034227E" w:rsidP="00E72BDA">
      <w:pPr>
        <w:shd w:val="clear" w:color="auto" w:fill="FFFFFF"/>
        <w:spacing w:after="240" w:line="276" w:lineRule="auto"/>
        <w:ind w:firstLine="284"/>
        <w:jc w:val="both"/>
        <w:rPr>
          <w:rFonts w:ascii="Arial" w:eastAsia="Times New Roman" w:hAnsi="Arial" w:cs="Arial"/>
          <w:color w:val="000000"/>
          <w:sz w:val="28"/>
          <w:szCs w:val="28"/>
          <w:lang w:eastAsia="uk-UA"/>
        </w:rPr>
      </w:pPr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З моменту своєї появи різні </w:t>
      </w:r>
      <w:proofErr w:type="spellStart"/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вебстудії</w:t>
      </w:r>
      <w:proofErr w:type="spellEnd"/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 часто пропонували власні системи класифікації сайтів. Через це формально один і той самий за функціями продукт міг називатись «</w:t>
      </w:r>
      <w:proofErr w:type="spellStart"/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вебсайт</w:t>
      </w:r>
      <w:proofErr w:type="spellEnd"/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», «презентаційний </w:t>
      </w:r>
      <w:proofErr w:type="spellStart"/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вебсайт</w:t>
      </w:r>
      <w:proofErr w:type="spellEnd"/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», «фірмовий сайт» чи «корпоративний сайт».</w:t>
      </w:r>
    </w:p>
    <w:p w14:paraId="71224611" w14:textId="207AFEE7" w:rsidR="0060178A" w:rsidRDefault="0034227E" w:rsidP="0036315F">
      <w:pPr>
        <w:shd w:val="clear" w:color="auto" w:fill="FFFFFF"/>
        <w:spacing w:after="240" w:line="276" w:lineRule="auto"/>
        <w:ind w:firstLine="284"/>
        <w:jc w:val="both"/>
        <w:rPr>
          <w:rFonts w:ascii="Arial" w:eastAsia="Times New Roman" w:hAnsi="Arial" w:cs="Arial"/>
          <w:color w:val="000000"/>
          <w:sz w:val="28"/>
          <w:szCs w:val="28"/>
          <w:lang w:eastAsia="uk-UA"/>
        </w:rPr>
      </w:pPr>
      <w:r w:rsidRPr="009E4774">
        <w:rPr>
          <w:rFonts w:ascii="Arial" w:eastAsia="Times New Roman" w:hAnsi="Arial" w:cs="Arial"/>
          <w:b/>
          <w:bCs/>
          <w:color w:val="000000"/>
          <w:sz w:val="28"/>
          <w:szCs w:val="28"/>
          <w:lang w:eastAsia="uk-UA"/>
        </w:rPr>
        <w:t>Сайт</w:t>
      </w:r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 — це сукупність веб-документів, що об’єднані в одну структуру. Структура знаходиться на доменній адресі. </w:t>
      </w:r>
      <w:r w:rsidR="0060178A" w:rsidRPr="0060178A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Саме по доменному імені сайти ідентифікуються в мережі Інтернет. Наприклад, </w:t>
      </w:r>
      <w:proofErr w:type="spellStart"/>
      <w:r w:rsidR="0060178A" w:rsidRPr="0060178A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wezoom</w:t>
      </w:r>
      <w:proofErr w:type="spellEnd"/>
      <w:r w:rsidR="0060178A" w:rsidRPr="0060178A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 – це унікальне ім’я доменної області .com.ua, яке може не бути унікальним для інших доменних зон, таких </w:t>
      </w:r>
      <w:proofErr w:type="spellStart"/>
      <w:r w:rsidR="0060178A" w:rsidRPr="0060178A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net</w:t>
      </w:r>
      <w:proofErr w:type="spellEnd"/>
      <w:r w:rsidR="0060178A" w:rsidRPr="0060178A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 .</w:t>
      </w:r>
      <w:proofErr w:type="spellStart"/>
      <w:r w:rsidR="0060178A" w:rsidRPr="0060178A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org</w:t>
      </w:r>
      <w:proofErr w:type="spellEnd"/>
      <w:r w:rsidR="0060178A" w:rsidRPr="0060178A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, .</w:t>
      </w:r>
      <w:proofErr w:type="spellStart"/>
      <w:r w:rsidR="0060178A" w:rsidRPr="0060178A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com</w:t>
      </w:r>
      <w:proofErr w:type="spellEnd"/>
      <w:r w:rsidR="0060178A" w:rsidRPr="0060178A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, .</w:t>
      </w:r>
      <w:proofErr w:type="spellStart"/>
      <w:r w:rsidR="0060178A" w:rsidRPr="0060178A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ua</w:t>
      </w:r>
      <w:proofErr w:type="spellEnd"/>
      <w:r w:rsidR="0060178A" w:rsidRPr="0060178A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 і так далі. Доменне ім’я купується в компанії реєстратора, як правило, це певна сума в рік. Вартість доменного імені залежить від компанії реєстратора.</w:t>
      </w:r>
    </w:p>
    <w:p w14:paraId="299195BF" w14:textId="2F797365" w:rsidR="0060178A" w:rsidRPr="005019FC" w:rsidRDefault="0060178A" w:rsidP="0036315F">
      <w:pPr>
        <w:shd w:val="clear" w:color="auto" w:fill="FFFFFF"/>
        <w:spacing w:after="240" w:line="276" w:lineRule="auto"/>
        <w:ind w:firstLine="284"/>
        <w:jc w:val="both"/>
        <w:rPr>
          <w:rFonts w:ascii="Arial" w:eastAsia="Times New Roman" w:hAnsi="Arial" w:cs="Arial"/>
          <w:color w:val="000000"/>
          <w:sz w:val="28"/>
          <w:szCs w:val="28"/>
          <w:lang w:eastAsia="uk-UA"/>
        </w:rPr>
      </w:pPr>
      <w:r w:rsidRPr="005019FC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Веб-сайт може бути розміщений як на одному сервері, так і на декількох (наприклад, портали). Послуги з розміщення сайту на сервері називаються хостингом і надаються за певну плату за одиницю часу. За умовами надання хостинг часто розділяється на платний і безкоштовний.</w:t>
      </w:r>
    </w:p>
    <w:p w14:paraId="614CA688" w14:textId="50C5677C" w:rsidR="0060178A" w:rsidRDefault="0060178A" w:rsidP="0036315F">
      <w:pPr>
        <w:shd w:val="clear" w:color="auto" w:fill="FFFFFF"/>
        <w:spacing w:after="240" w:line="276" w:lineRule="auto"/>
        <w:ind w:firstLine="284"/>
        <w:jc w:val="both"/>
        <w:rPr>
          <w:rFonts w:ascii="Arial" w:eastAsia="Times New Roman" w:hAnsi="Arial" w:cs="Arial"/>
          <w:color w:val="000000"/>
          <w:sz w:val="28"/>
          <w:szCs w:val="28"/>
          <w:lang w:eastAsia="uk-UA"/>
        </w:rPr>
      </w:pPr>
      <w:r w:rsidRPr="005019FC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За замовчуванням, припускається, що сайт розміщений в мережі </w:t>
      </w:r>
      <w:proofErr w:type="spellStart"/>
      <w:r w:rsidRPr="005019FC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Internet</w:t>
      </w:r>
      <w:proofErr w:type="spellEnd"/>
      <w:r w:rsidRPr="005019FC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. Всі </w:t>
      </w:r>
      <w:proofErr w:type="spellStart"/>
      <w:r w:rsidRPr="005019FC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web</w:t>
      </w:r>
      <w:proofErr w:type="spellEnd"/>
      <w:r w:rsidRPr="005019FC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-сайти колективно складають </w:t>
      </w:r>
      <w:proofErr w:type="spellStart"/>
      <w:r w:rsidRPr="005019FC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World</w:t>
      </w:r>
      <w:proofErr w:type="spellEnd"/>
      <w:r w:rsidRPr="005019FC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 </w:t>
      </w:r>
      <w:proofErr w:type="spellStart"/>
      <w:r w:rsidRPr="005019FC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Wide</w:t>
      </w:r>
      <w:proofErr w:type="spellEnd"/>
      <w:r w:rsidRPr="005019FC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 </w:t>
      </w:r>
      <w:proofErr w:type="spellStart"/>
      <w:r w:rsidRPr="005019FC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Web</w:t>
      </w:r>
      <w:proofErr w:type="spellEnd"/>
      <w:r w:rsidRPr="005019FC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. Для прямого доступу </w:t>
      </w:r>
      <w:proofErr w:type="spellStart"/>
      <w:r w:rsidRPr="005019FC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клієгта</w:t>
      </w:r>
      <w:proofErr w:type="spellEnd"/>
      <w:r w:rsidRPr="005019FC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 до </w:t>
      </w:r>
      <w:proofErr w:type="spellStart"/>
      <w:r w:rsidRPr="005019FC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web-сайта</w:t>
      </w:r>
      <w:proofErr w:type="spellEnd"/>
      <w:r w:rsidRPr="005019FC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 на їх серверах був спеціально розроблений протокол HTTPS чи HTTP.</w:t>
      </w:r>
    </w:p>
    <w:p w14:paraId="6A95BADC" w14:textId="340CFBBD" w:rsidR="0034227E" w:rsidRPr="0036315F" w:rsidRDefault="0034227E" w:rsidP="0036315F">
      <w:pPr>
        <w:shd w:val="clear" w:color="auto" w:fill="FFFFFF"/>
        <w:spacing w:after="240" w:line="276" w:lineRule="auto"/>
        <w:ind w:firstLine="284"/>
        <w:jc w:val="both"/>
        <w:rPr>
          <w:rFonts w:ascii="Arial" w:eastAsia="Times New Roman" w:hAnsi="Arial" w:cs="Arial"/>
          <w:color w:val="000000"/>
          <w:sz w:val="28"/>
          <w:szCs w:val="28"/>
          <w:lang w:eastAsia="uk-UA"/>
        </w:rPr>
      </w:pPr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Типів та видів сайтів існує немало. Тому, давайте розберемось у цьому питанні більш детально.</w:t>
      </w:r>
    </w:p>
    <w:p w14:paraId="2C288FF1" w14:textId="381B344A" w:rsidR="0034227E" w:rsidRPr="0034227E" w:rsidRDefault="0034227E" w:rsidP="0036315F">
      <w:pPr>
        <w:shd w:val="clear" w:color="auto" w:fill="FFFFFF"/>
        <w:spacing w:after="240" w:line="276" w:lineRule="auto"/>
        <w:ind w:firstLine="284"/>
        <w:jc w:val="both"/>
        <w:rPr>
          <w:rFonts w:ascii="Arial" w:eastAsia="Times New Roman" w:hAnsi="Arial" w:cs="Arial"/>
          <w:color w:val="000000"/>
          <w:sz w:val="28"/>
          <w:szCs w:val="28"/>
          <w:lang w:eastAsia="uk-UA"/>
        </w:rPr>
      </w:pPr>
      <w:r w:rsidRPr="0036315F">
        <w:rPr>
          <w:rFonts w:ascii="Arial" w:eastAsia="Times New Roman" w:hAnsi="Arial" w:cs="Arial"/>
          <w:noProof/>
          <w:color w:val="000000"/>
          <w:sz w:val="28"/>
          <w:szCs w:val="28"/>
          <w:lang w:eastAsia="uk-UA"/>
        </w:rPr>
        <w:lastRenderedPageBreak/>
        <w:drawing>
          <wp:inline distT="0" distB="0" distL="0" distR="0" wp14:anchorId="62979084" wp14:editId="77627D38">
            <wp:extent cx="6120765" cy="273558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73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D76CB" w14:textId="07FFA37E" w:rsidR="00813384" w:rsidRPr="00CF26D9" w:rsidRDefault="0034227E" w:rsidP="00E72BDA">
      <w:pPr>
        <w:spacing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CF26D9">
        <w:rPr>
          <w:rFonts w:ascii="Arial" w:hAnsi="Arial" w:cs="Arial"/>
          <w:color w:val="000000"/>
          <w:sz w:val="28"/>
          <w:szCs w:val="28"/>
          <w:shd w:val="clear" w:color="auto" w:fill="FFFFFF"/>
        </w:rPr>
        <w:t>Насправді проблема класифікації сайтів лежить не в одному, а в декількох вимірах одночасно — функціональному та змістовному. Сайт, який веде одна людина для поширення власних думок — це індивідуальний блог. Але якщо той самий продукт, навіть з тим самим дизайном, використовується для поширення, скажімо, новин, і наповнюється групою фахівців — це вже буде інформаційний ресурс.</w:t>
      </w:r>
    </w:p>
    <w:p w14:paraId="1EE0FB41" w14:textId="77777777" w:rsidR="0034227E" w:rsidRPr="0034227E" w:rsidRDefault="0034227E" w:rsidP="00E72BDA">
      <w:pPr>
        <w:shd w:val="clear" w:color="auto" w:fill="FFFFFF"/>
        <w:spacing w:after="240" w:line="276" w:lineRule="auto"/>
        <w:ind w:firstLine="284"/>
        <w:jc w:val="both"/>
        <w:rPr>
          <w:rFonts w:ascii="Arial" w:eastAsia="Times New Roman" w:hAnsi="Arial" w:cs="Arial"/>
          <w:color w:val="000000"/>
          <w:sz w:val="28"/>
          <w:szCs w:val="28"/>
          <w:lang w:eastAsia="uk-UA"/>
        </w:rPr>
      </w:pPr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Буває і таке, що один ресурс просто неможливо однозначно віднести до однієї категорії. Так, </w:t>
      </w:r>
      <w:proofErr w:type="spellStart"/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Behance</w:t>
      </w:r>
      <w:proofErr w:type="spellEnd"/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 — це соціальна мережа, адже вона дозволяє своїм користувачам формувати зв’язки та спілкуватись. Але всі ми чітко розуміємо, що таке визначення у випадку </w:t>
      </w:r>
      <w:proofErr w:type="spellStart"/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Behance</w:t>
      </w:r>
      <w:proofErr w:type="spellEnd"/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 ніяк не можна вважати вичерпним, адже іншим важливим сервісом на цьому </w:t>
      </w:r>
      <w:proofErr w:type="spellStart"/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вебсайті</w:t>
      </w:r>
      <w:proofErr w:type="spellEnd"/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 є публікація творчих робіт. А в останніх версіях для креативної спільноти там з’явились додаткові можливості — навчання, пошук роботи тощо. Така функціональна розгалуженість ще більше ускладнює класифікацію.</w:t>
      </w:r>
    </w:p>
    <w:p w14:paraId="38139C32" w14:textId="77777777" w:rsidR="0034227E" w:rsidRPr="0034227E" w:rsidRDefault="0034227E" w:rsidP="00E72BDA">
      <w:pPr>
        <w:shd w:val="clear" w:color="auto" w:fill="FFFFFF"/>
        <w:spacing w:after="240" w:line="276" w:lineRule="auto"/>
        <w:ind w:firstLine="284"/>
        <w:jc w:val="both"/>
        <w:rPr>
          <w:rFonts w:ascii="Arial" w:eastAsia="Times New Roman" w:hAnsi="Arial" w:cs="Arial"/>
          <w:color w:val="000000"/>
          <w:sz w:val="28"/>
          <w:szCs w:val="28"/>
          <w:lang w:eastAsia="uk-UA"/>
        </w:rPr>
      </w:pPr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В Україні на все це накладається висока концентрація транслітерованих термінів. Так, «посадкові сторінки» ще часто називають «</w:t>
      </w:r>
      <w:proofErr w:type="spellStart"/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лендінгами</w:t>
      </w:r>
      <w:proofErr w:type="spellEnd"/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» від англійського </w:t>
      </w:r>
      <w:proofErr w:type="spellStart"/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landing</w:t>
      </w:r>
      <w:proofErr w:type="spellEnd"/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 </w:t>
      </w:r>
      <w:proofErr w:type="spellStart"/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page</w:t>
      </w:r>
      <w:proofErr w:type="spellEnd"/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 (власне «посадкова сторінка»).</w:t>
      </w:r>
    </w:p>
    <w:p w14:paraId="635BEAC0" w14:textId="77777777" w:rsidR="0034227E" w:rsidRPr="0034227E" w:rsidRDefault="0034227E" w:rsidP="00E72BDA">
      <w:pPr>
        <w:shd w:val="clear" w:color="auto" w:fill="FFFFFF"/>
        <w:spacing w:after="240" w:line="276" w:lineRule="auto"/>
        <w:ind w:firstLine="284"/>
        <w:jc w:val="both"/>
        <w:rPr>
          <w:rFonts w:ascii="Arial" w:eastAsia="Times New Roman" w:hAnsi="Arial" w:cs="Arial"/>
          <w:color w:val="000000"/>
          <w:sz w:val="28"/>
          <w:szCs w:val="28"/>
          <w:lang w:eastAsia="uk-UA"/>
        </w:rPr>
      </w:pPr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Але попри все це, розібратись з типами сайтів в процесі вивчення </w:t>
      </w:r>
      <w:proofErr w:type="spellStart"/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вебдизайну</w:t>
      </w:r>
      <w:proofErr w:type="spellEnd"/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 важливо. Тож ми запропонуємо вам власну класифікацію. Створюючи її, ми спирались як на функціональні, так і на змістовні ознаки. Оскільки серед </w:t>
      </w:r>
      <w:proofErr w:type="spellStart"/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>вебдизайнерів</w:t>
      </w:r>
      <w:proofErr w:type="spellEnd"/>
      <w:r w:rsidRPr="0034227E">
        <w:rPr>
          <w:rFonts w:ascii="Arial" w:eastAsia="Times New Roman" w:hAnsi="Arial" w:cs="Arial"/>
          <w:color w:val="000000"/>
          <w:sz w:val="28"/>
          <w:szCs w:val="28"/>
          <w:lang w:eastAsia="uk-UA"/>
        </w:rPr>
        <w:t xml:space="preserve"> часто є поширеними декілька визначень одного і того ж типу сайтів, ми наводимо основну назву і декілька додаткових (включно із жаргонними).</w:t>
      </w:r>
    </w:p>
    <w:p w14:paraId="4C1ECB8B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b/>
          <w:bCs/>
          <w:color w:val="000000"/>
          <w:sz w:val="28"/>
          <w:szCs w:val="28"/>
        </w:rPr>
        <w:t>За функціями ми поділили сайти на такі типи:</w:t>
      </w:r>
    </w:p>
    <w:p w14:paraId="54737D98" w14:textId="77777777" w:rsidR="0034227E" w:rsidRPr="00CF26D9" w:rsidRDefault="0034227E" w:rsidP="00E72BDA">
      <w:pPr>
        <w:numPr>
          <w:ilvl w:val="0"/>
          <w:numId w:val="2"/>
        </w:numPr>
        <w:shd w:val="clear" w:color="auto" w:fill="FFFFFF"/>
        <w:spacing w:before="100" w:beforeAutospacing="1" w:after="12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>Презентаційні сайти</w:t>
      </w:r>
    </w:p>
    <w:p w14:paraId="6DA611D9" w14:textId="77777777" w:rsidR="0034227E" w:rsidRPr="00CF26D9" w:rsidRDefault="0034227E" w:rsidP="00E72BDA">
      <w:pPr>
        <w:numPr>
          <w:ilvl w:val="0"/>
          <w:numId w:val="2"/>
        </w:numPr>
        <w:shd w:val="clear" w:color="auto" w:fill="FFFFFF"/>
        <w:spacing w:before="100" w:beforeAutospacing="1" w:after="12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>Посадкові сторінки</w:t>
      </w:r>
    </w:p>
    <w:p w14:paraId="1707A5AD" w14:textId="77777777" w:rsidR="0034227E" w:rsidRPr="00CF26D9" w:rsidRDefault="0034227E" w:rsidP="00E72BDA">
      <w:pPr>
        <w:numPr>
          <w:ilvl w:val="0"/>
          <w:numId w:val="2"/>
        </w:numPr>
        <w:shd w:val="clear" w:color="auto" w:fill="FFFFFF"/>
        <w:spacing w:before="100" w:beforeAutospacing="1" w:after="12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Вебсервіси</w:t>
      </w:r>
      <w:proofErr w:type="spellEnd"/>
    </w:p>
    <w:p w14:paraId="1B6B8A6F" w14:textId="77777777" w:rsidR="0034227E" w:rsidRPr="00CF26D9" w:rsidRDefault="0034227E" w:rsidP="00E72BDA">
      <w:pPr>
        <w:numPr>
          <w:ilvl w:val="0"/>
          <w:numId w:val="2"/>
        </w:numPr>
        <w:shd w:val="clear" w:color="auto" w:fill="FFFFFF"/>
        <w:spacing w:before="100" w:beforeAutospacing="1" w:after="12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lastRenderedPageBreak/>
        <w:t>Інтернет-магазини</w:t>
      </w:r>
    </w:p>
    <w:p w14:paraId="07AA7ABA" w14:textId="77777777" w:rsidR="0034227E" w:rsidRPr="00CF26D9" w:rsidRDefault="0034227E" w:rsidP="00E72BDA">
      <w:pPr>
        <w:numPr>
          <w:ilvl w:val="0"/>
          <w:numId w:val="2"/>
        </w:numPr>
        <w:shd w:val="clear" w:color="auto" w:fill="FFFFFF"/>
        <w:spacing w:before="100" w:beforeAutospacing="1" w:after="12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Медіаресурси</w:t>
      </w:r>
      <w:proofErr w:type="spellEnd"/>
    </w:p>
    <w:p w14:paraId="3232E01A" w14:textId="77777777" w:rsidR="0034227E" w:rsidRPr="00CF26D9" w:rsidRDefault="0034227E" w:rsidP="00E72BDA">
      <w:pPr>
        <w:numPr>
          <w:ilvl w:val="0"/>
          <w:numId w:val="2"/>
        </w:numPr>
        <w:shd w:val="clear" w:color="auto" w:fill="FFFFFF"/>
        <w:spacing w:before="100" w:beforeAutospacing="1" w:after="12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>Соцмережі</w:t>
      </w:r>
    </w:p>
    <w:p w14:paraId="64CC1791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 xml:space="preserve">Ще ми розглянемо деякі додаткові типи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вебсайтів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>, зокрема:</w:t>
      </w:r>
    </w:p>
    <w:p w14:paraId="04B0F284" w14:textId="77777777" w:rsidR="0034227E" w:rsidRPr="00CF26D9" w:rsidRDefault="0034227E" w:rsidP="00E72BDA">
      <w:pPr>
        <w:numPr>
          <w:ilvl w:val="0"/>
          <w:numId w:val="3"/>
        </w:numPr>
        <w:shd w:val="clear" w:color="auto" w:fill="FFFFFF"/>
        <w:spacing w:before="100" w:beforeAutospacing="1" w:after="12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>Форуми</w:t>
      </w:r>
    </w:p>
    <w:p w14:paraId="13546774" w14:textId="77777777" w:rsidR="0034227E" w:rsidRPr="00CF26D9" w:rsidRDefault="0034227E" w:rsidP="00E72BDA">
      <w:pPr>
        <w:numPr>
          <w:ilvl w:val="0"/>
          <w:numId w:val="3"/>
        </w:numPr>
        <w:shd w:val="clear" w:color="auto" w:fill="FFFFFF"/>
        <w:spacing w:before="100" w:beforeAutospacing="1" w:after="12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>Чати</w:t>
      </w:r>
    </w:p>
    <w:p w14:paraId="28119B25" w14:textId="77777777" w:rsidR="0034227E" w:rsidRPr="00CF26D9" w:rsidRDefault="0034227E" w:rsidP="00E72BDA">
      <w:pPr>
        <w:numPr>
          <w:ilvl w:val="0"/>
          <w:numId w:val="3"/>
        </w:numPr>
        <w:shd w:val="clear" w:color="auto" w:fill="FFFFFF"/>
        <w:spacing w:before="100" w:beforeAutospacing="1" w:after="12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>Портали</w:t>
      </w:r>
    </w:p>
    <w:p w14:paraId="4679914A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>А тепер — давайте докладніше.</w:t>
      </w:r>
    </w:p>
    <w:p w14:paraId="44C11677" w14:textId="77777777" w:rsidR="0034227E" w:rsidRPr="00AD6DB0" w:rsidRDefault="0034227E" w:rsidP="00AD6DB0">
      <w:pPr>
        <w:pStyle w:val="3"/>
        <w:shd w:val="clear" w:color="auto" w:fill="FFFFFF"/>
        <w:spacing w:before="480" w:after="240" w:line="276" w:lineRule="auto"/>
        <w:ind w:firstLine="284"/>
        <w:jc w:val="center"/>
        <w:rPr>
          <w:rFonts w:ascii="Arial" w:hAnsi="Arial" w:cs="Arial"/>
          <w:b/>
          <w:bCs/>
          <w:color w:val="000000"/>
          <w:sz w:val="28"/>
          <w:szCs w:val="28"/>
        </w:rPr>
      </w:pPr>
      <w:r w:rsidRPr="00AD6DB0">
        <w:rPr>
          <w:rFonts w:ascii="Arial" w:hAnsi="Arial" w:cs="Arial"/>
          <w:b/>
          <w:bCs/>
          <w:color w:val="000000"/>
          <w:sz w:val="28"/>
          <w:szCs w:val="28"/>
        </w:rPr>
        <w:t>Презентаційні сайти</w:t>
      </w:r>
    </w:p>
    <w:p w14:paraId="3E87B251" w14:textId="77777777" w:rsidR="0034227E" w:rsidRPr="00AD6DB0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AD6DB0">
        <w:rPr>
          <w:rFonts w:ascii="Arial" w:hAnsi="Arial" w:cs="Arial"/>
          <w:color w:val="000000"/>
          <w:sz w:val="28"/>
          <w:szCs w:val="28"/>
        </w:rPr>
        <w:t>Характеристика та ознаки</w:t>
      </w:r>
    </w:p>
    <w:p w14:paraId="76D09428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>Як правило за замовчуванням під словом «сайт» клієнти розуміють саме презентаційний сайт.</w:t>
      </w:r>
    </w:p>
    <w:p w14:paraId="3AD0AE5B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>Назва цього типу цілком відповідає його призначенню. Завдання презентаційних сайтів — представляти компанію чи продукт. Ще можна сказати, що презентаційний сайт — це офіційне представництво компанії чи бренду в інтернеті.</w:t>
      </w:r>
    </w:p>
    <w:p w14:paraId="72BD9B38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>Презентаційні сайти складаються з кількох розділів. Як правило, серед них є розділ з інформацією про компанію, розділ з описом послуги чи продуктів компанії та контактний розділ. На сайтах креативних компаній цей перелік доповнює портфоліо.</w:t>
      </w:r>
    </w:p>
    <w:p w14:paraId="6EF89C17" w14:textId="53A2462C" w:rsidR="0034227E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 xml:space="preserve">На презентаційних сайтах також часто трапляється розділ з новинами компанії, в якому публікують офіційні сповіщення та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пресрелізи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>, а в деяких випадках — блог компанії.</w:t>
      </w:r>
    </w:p>
    <w:p w14:paraId="62A9EA63" w14:textId="77777777" w:rsidR="0036315F" w:rsidRPr="0036315F" w:rsidRDefault="0036315F" w:rsidP="0036315F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36315F">
        <w:rPr>
          <w:rFonts w:ascii="Arial" w:hAnsi="Arial" w:cs="Arial"/>
          <w:color w:val="000000"/>
          <w:sz w:val="28"/>
          <w:szCs w:val="28"/>
        </w:rPr>
        <w:t>Популярний та доволі бюджетний варіант — </w:t>
      </w:r>
      <w:hyperlink r:id="rId6" w:history="1">
        <w:r w:rsidRPr="0036315F">
          <w:rPr>
            <w:rFonts w:ascii="Arial" w:hAnsi="Arial" w:cs="Arial"/>
            <w:color w:val="000000"/>
            <w:sz w:val="28"/>
            <w:szCs w:val="28"/>
          </w:rPr>
          <w:t>сайт візитка.</w:t>
        </w:r>
      </w:hyperlink>
    </w:p>
    <w:p w14:paraId="2B91BAA6" w14:textId="77777777" w:rsidR="0036315F" w:rsidRPr="0036315F" w:rsidRDefault="0036315F" w:rsidP="0036315F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36315F">
        <w:rPr>
          <w:rFonts w:ascii="Arial" w:hAnsi="Arial" w:cs="Arial"/>
          <w:color w:val="000000"/>
          <w:sz w:val="28"/>
          <w:szCs w:val="28"/>
        </w:rPr>
        <w:t>Контент: загальна інформація про проект, бізнес, особу, контакти та місцезнаходження, досягнення та колектив.</w:t>
      </w:r>
    </w:p>
    <w:p w14:paraId="10B22E40" w14:textId="77777777" w:rsidR="0036315F" w:rsidRPr="0036315F" w:rsidRDefault="0036315F" w:rsidP="0036315F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36315F">
        <w:rPr>
          <w:rFonts w:ascii="Arial" w:hAnsi="Arial" w:cs="Arial"/>
          <w:color w:val="000000"/>
          <w:sz w:val="28"/>
          <w:szCs w:val="28"/>
        </w:rPr>
        <w:t>Обсяг: не більше десяти сторінок.</w:t>
      </w:r>
    </w:p>
    <w:p w14:paraId="1EA50CB7" w14:textId="77777777" w:rsidR="0036315F" w:rsidRPr="0036315F" w:rsidRDefault="0036315F" w:rsidP="0036315F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36315F">
        <w:rPr>
          <w:rFonts w:ascii="Arial" w:hAnsi="Arial" w:cs="Arial"/>
          <w:color w:val="000000"/>
          <w:sz w:val="28"/>
          <w:szCs w:val="28"/>
        </w:rPr>
        <w:t>Призначення: розказати користувачам про себе. Така собі розширена та детальна візитівка з письмовим та графічним контентом.</w:t>
      </w:r>
    </w:p>
    <w:p w14:paraId="5DF6C6BB" w14:textId="77777777" w:rsidR="009E4774" w:rsidRPr="009E4774" w:rsidRDefault="009E4774" w:rsidP="009E4774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9E4774">
        <w:rPr>
          <w:rFonts w:ascii="Arial" w:hAnsi="Arial" w:cs="Arial"/>
          <w:color w:val="000000"/>
          <w:sz w:val="28"/>
          <w:szCs w:val="28"/>
        </w:rPr>
        <w:t>Що там повинно бути обов’язково:</w:t>
      </w:r>
    </w:p>
    <w:p w14:paraId="5F32D125" w14:textId="77777777" w:rsidR="009E4774" w:rsidRPr="009E4774" w:rsidRDefault="009E4774" w:rsidP="009E4774">
      <w:pPr>
        <w:pStyle w:val="a3"/>
        <w:numPr>
          <w:ilvl w:val="0"/>
          <w:numId w:val="6"/>
        </w:numPr>
        <w:shd w:val="clear" w:color="auto" w:fill="FFFFFF"/>
        <w:spacing w:before="0" w:beforeAutospacing="0" w:after="24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9E4774">
        <w:rPr>
          <w:rFonts w:ascii="Arial" w:hAnsi="Arial" w:cs="Arial"/>
          <w:color w:val="000000"/>
          <w:sz w:val="28"/>
          <w:szCs w:val="28"/>
        </w:rPr>
        <w:lastRenderedPageBreak/>
        <w:t>коротка інформація про те хто ви та що пропонуєте, лаконічна презентація, з якої користувач повинен отримати зрозумілий та очевидний меседж;</w:t>
      </w:r>
    </w:p>
    <w:p w14:paraId="3B8E50C8" w14:textId="77777777" w:rsidR="009E4774" w:rsidRPr="009E4774" w:rsidRDefault="009E4774" w:rsidP="009E4774">
      <w:pPr>
        <w:pStyle w:val="a3"/>
        <w:numPr>
          <w:ilvl w:val="0"/>
          <w:numId w:val="6"/>
        </w:numPr>
        <w:shd w:val="clear" w:color="auto" w:fill="FFFFFF"/>
        <w:spacing w:before="0" w:beforeAutospacing="0" w:after="24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9E4774">
        <w:rPr>
          <w:rFonts w:ascii="Arial" w:hAnsi="Arial" w:cs="Arial"/>
          <w:color w:val="000000"/>
          <w:sz w:val="28"/>
          <w:szCs w:val="28"/>
        </w:rPr>
        <w:t>зручний, перш за все, для користувача UX дизайн;</w:t>
      </w:r>
    </w:p>
    <w:p w14:paraId="5DBDE86A" w14:textId="77777777" w:rsidR="009E4774" w:rsidRPr="009E4774" w:rsidRDefault="009E4774" w:rsidP="009E4774">
      <w:pPr>
        <w:pStyle w:val="a3"/>
        <w:numPr>
          <w:ilvl w:val="0"/>
          <w:numId w:val="6"/>
        </w:numPr>
        <w:shd w:val="clear" w:color="auto" w:fill="FFFFFF"/>
        <w:spacing w:before="0" w:beforeAutospacing="0" w:after="24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9E4774">
        <w:rPr>
          <w:rFonts w:ascii="Arial" w:hAnsi="Arial" w:cs="Arial"/>
          <w:color w:val="000000"/>
          <w:sz w:val="28"/>
          <w:szCs w:val="28"/>
        </w:rPr>
        <w:t xml:space="preserve">адаптивність під різноманітні пристрої (комп’ютери, </w:t>
      </w:r>
      <w:proofErr w:type="spellStart"/>
      <w:r w:rsidRPr="009E4774">
        <w:rPr>
          <w:rFonts w:ascii="Arial" w:hAnsi="Arial" w:cs="Arial"/>
          <w:color w:val="000000"/>
          <w:sz w:val="28"/>
          <w:szCs w:val="28"/>
        </w:rPr>
        <w:t>лептопи</w:t>
      </w:r>
      <w:proofErr w:type="spellEnd"/>
      <w:r w:rsidRPr="009E4774">
        <w:rPr>
          <w:rFonts w:ascii="Arial" w:hAnsi="Arial" w:cs="Arial"/>
          <w:color w:val="000000"/>
          <w:sz w:val="28"/>
          <w:szCs w:val="28"/>
        </w:rPr>
        <w:t xml:space="preserve">, </w:t>
      </w:r>
      <w:proofErr w:type="spellStart"/>
      <w:r w:rsidRPr="009E4774">
        <w:rPr>
          <w:rFonts w:ascii="Arial" w:hAnsi="Arial" w:cs="Arial"/>
          <w:color w:val="000000"/>
          <w:sz w:val="28"/>
          <w:szCs w:val="28"/>
        </w:rPr>
        <w:t>Smart</w:t>
      </w:r>
      <w:proofErr w:type="spellEnd"/>
      <w:r w:rsidRPr="009E4774">
        <w:rPr>
          <w:rFonts w:ascii="Arial" w:hAnsi="Arial" w:cs="Arial"/>
          <w:color w:val="000000"/>
          <w:sz w:val="28"/>
          <w:szCs w:val="28"/>
        </w:rPr>
        <w:t xml:space="preserve"> TV, телефони на будь- якому програмному забезпеченні та будь-якого розміру);</w:t>
      </w:r>
    </w:p>
    <w:p w14:paraId="598A0997" w14:textId="77777777" w:rsidR="009E4774" w:rsidRPr="009E4774" w:rsidRDefault="009E4774" w:rsidP="009E4774">
      <w:pPr>
        <w:pStyle w:val="a3"/>
        <w:numPr>
          <w:ilvl w:val="0"/>
          <w:numId w:val="6"/>
        </w:numPr>
        <w:shd w:val="clear" w:color="auto" w:fill="FFFFFF"/>
        <w:spacing w:before="0" w:beforeAutospacing="0" w:after="24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9E4774">
        <w:rPr>
          <w:rFonts w:ascii="Arial" w:hAnsi="Arial" w:cs="Arial"/>
          <w:color w:val="000000"/>
          <w:sz w:val="28"/>
          <w:szCs w:val="28"/>
        </w:rPr>
        <w:t>висока швидкість завантаження сайту;</w:t>
      </w:r>
    </w:p>
    <w:p w14:paraId="1F9ED2F4" w14:textId="77777777" w:rsidR="009E4774" w:rsidRPr="009E4774" w:rsidRDefault="009E4774" w:rsidP="009E4774">
      <w:pPr>
        <w:pStyle w:val="a3"/>
        <w:numPr>
          <w:ilvl w:val="0"/>
          <w:numId w:val="6"/>
        </w:numPr>
        <w:shd w:val="clear" w:color="auto" w:fill="FFFFFF"/>
        <w:spacing w:before="0" w:beforeAutospacing="0" w:after="24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9E4774">
        <w:rPr>
          <w:rFonts w:ascii="Arial" w:hAnsi="Arial" w:cs="Arial"/>
          <w:color w:val="000000"/>
          <w:sz w:val="28"/>
          <w:szCs w:val="28"/>
        </w:rPr>
        <w:t>стабільна робота ресурсу.</w:t>
      </w:r>
    </w:p>
    <w:p w14:paraId="136AE572" w14:textId="77777777" w:rsidR="0036315F" w:rsidRPr="00CF26D9" w:rsidRDefault="0036315F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</w:p>
    <w:p w14:paraId="52891C29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b/>
          <w:bCs/>
          <w:color w:val="000000"/>
          <w:sz w:val="28"/>
          <w:szCs w:val="28"/>
        </w:rPr>
        <w:t>Приклади презентаційних сайтів</w:t>
      </w:r>
    </w:p>
    <w:p w14:paraId="710A29D5" w14:textId="6CDFA1D7" w:rsidR="0034227E" w:rsidRPr="00CF26D9" w:rsidRDefault="0034227E" w:rsidP="00E72BDA">
      <w:pPr>
        <w:shd w:val="clear" w:color="auto" w:fill="FFFFFF"/>
        <w:spacing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 wp14:anchorId="2C93C15D" wp14:editId="09274BC8">
            <wp:extent cx="5158154" cy="3223909"/>
            <wp:effectExtent l="0" t="0" r="444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478" cy="3228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8" w:history="1">
        <w:r w:rsidRPr="00CF26D9">
          <w:rPr>
            <w:rStyle w:val="a4"/>
            <w:rFonts w:ascii="Arial" w:hAnsi="Arial" w:cs="Arial"/>
            <w:sz w:val="28"/>
            <w:szCs w:val="28"/>
            <w:bdr w:val="none" w:sz="0" w:space="0" w:color="auto" w:frame="1"/>
          </w:rPr>
          <w:t>https://www.apple.com</w:t>
        </w:r>
      </w:hyperlink>
      <w:r w:rsidRPr="00CF26D9">
        <w:rPr>
          <w:rFonts w:ascii="Arial" w:hAnsi="Arial" w:cs="Arial"/>
          <w:color w:val="000000"/>
          <w:sz w:val="28"/>
          <w:szCs w:val="28"/>
        </w:rPr>
        <w:t> </w:t>
      </w:r>
      <w:r w:rsidRPr="00CF26D9">
        <w:rPr>
          <w:rFonts w:ascii="Arial" w:hAnsi="Arial" w:cs="Arial"/>
          <w:noProof/>
          <w:color w:val="000000"/>
          <w:sz w:val="28"/>
          <w:szCs w:val="28"/>
        </w:rPr>
        <w:lastRenderedPageBreak/>
        <w:drawing>
          <wp:inline distT="0" distB="0" distL="0" distR="0" wp14:anchorId="3B6DE3A1" wp14:editId="1137BB4F">
            <wp:extent cx="5340076" cy="3329354"/>
            <wp:effectExtent l="0" t="0" r="0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753" cy="333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10" w:history="1">
        <w:r w:rsidRPr="00CF26D9">
          <w:rPr>
            <w:rStyle w:val="a4"/>
            <w:rFonts w:ascii="Arial" w:hAnsi="Arial" w:cs="Arial"/>
            <w:sz w:val="28"/>
            <w:szCs w:val="28"/>
            <w:bdr w:val="none" w:sz="0" w:space="0" w:color="auto" w:frame="1"/>
          </w:rPr>
          <w:t>https://www.bodyart.fitness</w:t>
        </w:r>
      </w:hyperlink>
      <w:r w:rsidRPr="00CF26D9">
        <w:rPr>
          <w:rFonts w:ascii="Arial" w:hAnsi="Arial" w:cs="Arial"/>
          <w:color w:val="000000"/>
          <w:sz w:val="28"/>
          <w:szCs w:val="28"/>
        </w:rPr>
        <w:t> </w:t>
      </w:r>
      <w:r w:rsidRPr="00CF26D9">
        <w:rPr>
          <w:rFonts w:ascii="Arial" w:hAnsi="Arial" w:cs="Arial"/>
          <w:noProof/>
          <w:color w:val="000000"/>
          <w:sz w:val="28"/>
          <w:szCs w:val="28"/>
        </w:rPr>
        <w:lastRenderedPageBreak/>
        <w:drawing>
          <wp:inline distT="0" distB="0" distL="0" distR="0" wp14:anchorId="01C25EF9" wp14:editId="31CC7665">
            <wp:extent cx="5410200" cy="3381440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195" cy="3384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6D9"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 wp14:anchorId="18C234E0" wp14:editId="096C7707">
            <wp:extent cx="5363308" cy="3352132"/>
            <wp:effectExtent l="0" t="0" r="0" b="127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628" cy="3359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3C186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b/>
          <w:bCs/>
          <w:color w:val="000000"/>
          <w:sz w:val="28"/>
          <w:szCs w:val="28"/>
        </w:rPr>
        <w:t>Альтернативні назви</w:t>
      </w:r>
    </w:p>
    <w:p w14:paraId="7B53EFF1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>Ще такі сайти називають «корпоративними сайтами» та дещо рідше «фірмовими».</w:t>
      </w:r>
    </w:p>
    <w:p w14:paraId="5E28EE94" w14:textId="07D78C39" w:rsidR="0034227E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D645DA">
        <w:rPr>
          <w:rFonts w:ascii="Arial" w:hAnsi="Arial" w:cs="Arial"/>
          <w:color w:val="000000"/>
          <w:sz w:val="28"/>
          <w:szCs w:val="28"/>
        </w:rPr>
        <w:t>Англійською</w:t>
      </w:r>
      <w:r w:rsidRPr="00CF26D9">
        <w:rPr>
          <w:rFonts w:ascii="Arial" w:hAnsi="Arial" w:cs="Arial"/>
          <w:b/>
          <w:bCs/>
          <w:color w:val="000000"/>
          <w:sz w:val="28"/>
          <w:szCs w:val="28"/>
        </w:rPr>
        <w:t>:</w:t>
      </w:r>
      <w:r w:rsidRPr="00CF26D9">
        <w:rPr>
          <w:rFonts w:ascii="Arial" w:hAnsi="Arial" w:cs="Arial"/>
          <w:color w:val="000000"/>
          <w:sz w:val="28"/>
          <w:szCs w:val="28"/>
        </w:rPr>
        <w:t> 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corporate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website</w:t>
      </w:r>
      <w:proofErr w:type="spellEnd"/>
    </w:p>
    <w:p w14:paraId="2C8A7C79" w14:textId="77777777" w:rsidR="009E4774" w:rsidRPr="0017144C" w:rsidRDefault="009E4774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center"/>
        <w:rPr>
          <w:rFonts w:ascii="Arial" w:hAnsi="Arial" w:cs="Arial"/>
          <w:b/>
          <w:bCs/>
          <w:color w:val="000000"/>
          <w:sz w:val="28"/>
          <w:szCs w:val="28"/>
        </w:rPr>
      </w:pPr>
      <w:r w:rsidRPr="0017144C">
        <w:rPr>
          <w:rFonts w:ascii="Arial" w:hAnsi="Arial" w:cs="Arial"/>
          <w:b/>
          <w:bCs/>
          <w:color w:val="000000"/>
          <w:sz w:val="28"/>
          <w:szCs w:val="28"/>
        </w:rPr>
        <w:t>Корпоративний сайт</w:t>
      </w:r>
    </w:p>
    <w:p w14:paraId="57D606F9" w14:textId="07B4A344" w:rsidR="009E4774" w:rsidRPr="0017144C" w:rsidRDefault="009E4774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>Розглянемо особливості</w:t>
      </w:r>
      <w:r w:rsidRPr="0017144C">
        <w:rPr>
          <w:rFonts w:ascii="Arial" w:hAnsi="Arial" w:cs="Arial"/>
          <w:color w:val="000000"/>
          <w:sz w:val="28"/>
          <w:szCs w:val="28"/>
        </w:rPr>
        <w:t> </w:t>
      </w:r>
      <w:hyperlink r:id="rId13" w:history="1">
        <w:r w:rsidRPr="0017144C">
          <w:rPr>
            <w:color w:val="000000"/>
            <w:sz w:val="28"/>
            <w:szCs w:val="28"/>
          </w:rPr>
          <w:t>корпоративни</w:t>
        </w:r>
        <w:r w:rsidRPr="0017144C">
          <w:rPr>
            <w:color w:val="000000"/>
            <w:sz w:val="28"/>
            <w:szCs w:val="28"/>
          </w:rPr>
          <w:t>х</w:t>
        </w:r>
        <w:r w:rsidRPr="0017144C">
          <w:rPr>
            <w:color w:val="000000"/>
            <w:sz w:val="28"/>
            <w:szCs w:val="28"/>
          </w:rPr>
          <w:t xml:space="preserve"> сайт</w:t>
        </w:r>
        <w:r w:rsidRPr="0017144C">
          <w:rPr>
            <w:color w:val="000000"/>
            <w:sz w:val="28"/>
            <w:szCs w:val="28"/>
          </w:rPr>
          <w:t>ів</w:t>
        </w:r>
        <w:r w:rsidRPr="0017144C">
          <w:rPr>
            <w:color w:val="000000"/>
            <w:sz w:val="28"/>
            <w:szCs w:val="28"/>
          </w:rPr>
          <w:t>.</w:t>
        </w:r>
      </w:hyperlink>
    </w:p>
    <w:p w14:paraId="48D65034" w14:textId="77777777" w:rsidR="009E4774" w:rsidRPr="0017144C" w:rsidRDefault="009E4774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>Потужний інструмент для різного роду організацій великого, малого, середнього бізнесу.</w:t>
      </w:r>
    </w:p>
    <w:p w14:paraId="60CFBB3F" w14:textId="77777777" w:rsidR="009E4774" w:rsidRPr="0017144C" w:rsidRDefault="009E4774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i/>
          <w:iCs/>
          <w:color w:val="000000"/>
          <w:sz w:val="28"/>
          <w:szCs w:val="28"/>
        </w:rPr>
        <w:t>Контент</w:t>
      </w:r>
      <w:r w:rsidRPr="0017144C">
        <w:rPr>
          <w:rFonts w:ascii="Arial" w:hAnsi="Arial" w:cs="Arial"/>
          <w:color w:val="000000"/>
          <w:sz w:val="28"/>
          <w:szCs w:val="28"/>
        </w:rPr>
        <w:t xml:space="preserve">: повноцінна презентація компанії в інтернеті. Графічний контент, розділ з блогом компанії, стрічка пошуку по сторінках та </w:t>
      </w:r>
      <w:proofErr w:type="spellStart"/>
      <w:r w:rsidRPr="0017144C">
        <w:rPr>
          <w:rFonts w:ascii="Arial" w:hAnsi="Arial" w:cs="Arial"/>
          <w:color w:val="000000"/>
          <w:sz w:val="28"/>
          <w:szCs w:val="28"/>
        </w:rPr>
        <w:t>прайс</w:t>
      </w:r>
      <w:proofErr w:type="spellEnd"/>
      <w:r w:rsidRPr="0017144C">
        <w:rPr>
          <w:rFonts w:ascii="Arial" w:hAnsi="Arial" w:cs="Arial"/>
          <w:color w:val="000000"/>
          <w:sz w:val="28"/>
          <w:szCs w:val="28"/>
        </w:rPr>
        <w:t xml:space="preserve"> листи, </w:t>
      </w:r>
      <w:r w:rsidRPr="0017144C">
        <w:rPr>
          <w:rFonts w:ascii="Arial" w:hAnsi="Arial" w:cs="Arial"/>
          <w:color w:val="000000"/>
          <w:sz w:val="28"/>
          <w:szCs w:val="28"/>
        </w:rPr>
        <w:lastRenderedPageBreak/>
        <w:t>калькулятор розрахунків, каталог, візуальне представлення продукції з чіткими та детальними характеристиками.</w:t>
      </w:r>
    </w:p>
    <w:p w14:paraId="1C4F505B" w14:textId="77777777" w:rsidR="009E4774" w:rsidRPr="0017144C" w:rsidRDefault="009E4774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i/>
          <w:iCs/>
          <w:color w:val="000000"/>
          <w:sz w:val="28"/>
          <w:szCs w:val="28"/>
        </w:rPr>
        <w:t>Обсяг</w:t>
      </w:r>
      <w:r w:rsidRPr="0017144C">
        <w:rPr>
          <w:rFonts w:ascii="Arial" w:hAnsi="Arial" w:cs="Arial"/>
          <w:color w:val="000000"/>
          <w:sz w:val="28"/>
          <w:szCs w:val="28"/>
        </w:rPr>
        <w:t>: складна структура, сторінки другого та третього рівня. Загалом, залежить від того, що пропонує компанія клієнту та як вона хоче себе презентувати.</w:t>
      </w:r>
    </w:p>
    <w:p w14:paraId="29CA7F30" w14:textId="77777777" w:rsidR="009E4774" w:rsidRPr="0017144C" w:rsidRDefault="009E4774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i/>
          <w:iCs/>
          <w:color w:val="000000"/>
          <w:sz w:val="28"/>
          <w:szCs w:val="28"/>
        </w:rPr>
        <w:t>Призначення</w:t>
      </w:r>
      <w:r w:rsidRPr="0017144C">
        <w:rPr>
          <w:rFonts w:ascii="Arial" w:hAnsi="Arial" w:cs="Arial"/>
          <w:color w:val="000000"/>
          <w:sz w:val="28"/>
          <w:szCs w:val="28"/>
        </w:rPr>
        <w:t>: повноцінна презентація компанії в мережі, вирішення задач працівників та клієнтів, можливість продажу послуг чи товарів, що виготовляє компанія, розширення бази клієнтів та партнерів, пошук нових співробітників, формування іміджу компанії.</w:t>
      </w:r>
    </w:p>
    <w:p w14:paraId="587E1CE4" w14:textId="77777777" w:rsidR="009E4774" w:rsidRPr="0017144C" w:rsidRDefault="009E4774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>Що там повинно бути обов’язково:</w:t>
      </w:r>
    </w:p>
    <w:p w14:paraId="79274977" w14:textId="77777777" w:rsidR="009E4774" w:rsidRPr="0017144C" w:rsidRDefault="009E4774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>корпоративний сайт вимагає якості, адже висока якість розробленого сайту = імідж компанії;</w:t>
      </w:r>
    </w:p>
    <w:p w14:paraId="733A56FC" w14:textId="77777777" w:rsidR="009E4774" w:rsidRPr="0017144C" w:rsidRDefault="009E4774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>розробка такого виду сайту повинна базуватись на останніх тенденціях у світі розробки;</w:t>
      </w:r>
    </w:p>
    <w:p w14:paraId="2027EC06" w14:textId="77777777" w:rsidR="009E4774" w:rsidRPr="0017144C" w:rsidRDefault="009E4774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>зручна та зрозуміла для користувача структура сайту. Якщо користувач зайде на ваш сайт, і йому інтуїтивно не буде зрозуміло, де він може знайти ту інформацію, що його цікавить — він піде, і малоймовірно, що повернеться;</w:t>
      </w:r>
    </w:p>
    <w:p w14:paraId="36965A01" w14:textId="77777777" w:rsidR="009E4774" w:rsidRPr="0017144C" w:rsidRDefault="009E4774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>дизайн. Сучасний. У фірмовому стилі компанії. Саме дизайн підкреслює переваги компанії та викликає правильні та необхідні асоціації про неї;</w:t>
      </w:r>
    </w:p>
    <w:p w14:paraId="41079834" w14:textId="77777777" w:rsidR="009E4774" w:rsidRPr="0017144C" w:rsidRDefault="009E4774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>інформація. Сайт повинен дати відповідь на будь-які запитання, що можуть виникнути в користувача про конкретну компанію;</w:t>
      </w:r>
    </w:p>
    <w:p w14:paraId="5B66D370" w14:textId="77777777" w:rsidR="009E4774" w:rsidRPr="0017144C" w:rsidRDefault="009E4774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>адаптивність;</w:t>
      </w:r>
    </w:p>
    <w:p w14:paraId="12CA53A5" w14:textId="77777777" w:rsidR="009E4774" w:rsidRPr="0017144C" w:rsidRDefault="009E4774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>висока швидкість завантаження сайту: не важливо з якого девайсу до вас прийде клієнт, він повинен максимально швидко завантажувати кожну сторінку;</w:t>
      </w:r>
    </w:p>
    <w:p w14:paraId="76F7A041" w14:textId="77777777" w:rsidR="009E4774" w:rsidRPr="0017144C" w:rsidRDefault="009E4774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>хостинг. Повинен бути максимально надійним, щоб витримувати величезну кількість інформації, при цьому не “падаючи” постійно;</w:t>
      </w:r>
    </w:p>
    <w:p w14:paraId="14CBCA1D" w14:textId="77777777" w:rsidR="009E4774" w:rsidRPr="0017144C" w:rsidRDefault="009E4774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 xml:space="preserve">якщо ваша компанія вже присутня на міжнародному ринку чи планує туди вийти — </w:t>
      </w:r>
      <w:proofErr w:type="spellStart"/>
      <w:r w:rsidRPr="0017144C">
        <w:rPr>
          <w:rFonts w:ascii="Arial" w:hAnsi="Arial" w:cs="Arial"/>
          <w:color w:val="000000"/>
          <w:sz w:val="28"/>
          <w:szCs w:val="28"/>
        </w:rPr>
        <w:t>мультимовність</w:t>
      </w:r>
      <w:proofErr w:type="spellEnd"/>
      <w:r w:rsidRPr="0017144C">
        <w:rPr>
          <w:rFonts w:ascii="Arial" w:hAnsi="Arial" w:cs="Arial"/>
          <w:color w:val="000000"/>
          <w:sz w:val="28"/>
          <w:szCs w:val="28"/>
        </w:rPr>
        <w:t xml:space="preserve"> ваше все.</w:t>
      </w:r>
    </w:p>
    <w:p w14:paraId="732B1B01" w14:textId="77777777" w:rsidR="009E4774" w:rsidRPr="00CF26D9" w:rsidRDefault="009E4774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</w:p>
    <w:p w14:paraId="35A7F633" w14:textId="254C3004" w:rsidR="009E4774" w:rsidRPr="009E4774" w:rsidRDefault="0034227E" w:rsidP="00453227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center"/>
        <w:rPr>
          <w:rFonts w:ascii="Arial" w:hAnsi="Arial" w:cs="Arial"/>
          <w:b/>
          <w:bCs/>
          <w:color w:val="000000"/>
          <w:sz w:val="28"/>
          <w:szCs w:val="28"/>
        </w:rPr>
      </w:pPr>
      <w:r w:rsidRPr="00AD6DB0">
        <w:rPr>
          <w:rFonts w:ascii="Arial" w:hAnsi="Arial" w:cs="Arial"/>
          <w:b/>
          <w:bCs/>
          <w:color w:val="000000"/>
          <w:sz w:val="28"/>
          <w:szCs w:val="28"/>
        </w:rPr>
        <w:t>Посадкові сторінки</w:t>
      </w:r>
      <w:r w:rsidR="009E4774">
        <w:rPr>
          <w:rFonts w:ascii="Arial" w:hAnsi="Arial" w:cs="Arial"/>
          <w:b/>
          <w:bCs/>
          <w:color w:val="000000"/>
          <w:sz w:val="28"/>
          <w:szCs w:val="28"/>
        </w:rPr>
        <w:t>.</w:t>
      </w:r>
      <w:r w:rsidR="009E4774" w:rsidRPr="009E4774">
        <w:rPr>
          <w:rFonts w:ascii="Arial" w:hAnsi="Arial" w:cs="Arial"/>
          <w:b/>
          <w:bCs/>
          <w:color w:val="000000"/>
          <w:sz w:val="28"/>
          <w:szCs w:val="28"/>
        </w:rPr>
        <w:t xml:space="preserve"> </w:t>
      </w:r>
      <w:proofErr w:type="spellStart"/>
      <w:r w:rsidR="009E4774" w:rsidRPr="009E4774">
        <w:rPr>
          <w:rFonts w:ascii="Arial" w:hAnsi="Arial" w:cs="Arial"/>
          <w:b/>
          <w:bCs/>
          <w:color w:val="000000"/>
          <w:sz w:val="28"/>
          <w:szCs w:val="28"/>
        </w:rPr>
        <w:t>Односторінковий</w:t>
      </w:r>
      <w:proofErr w:type="spellEnd"/>
      <w:r w:rsidR="009E4774" w:rsidRPr="009E4774">
        <w:rPr>
          <w:rFonts w:ascii="Arial" w:hAnsi="Arial" w:cs="Arial"/>
          <w:b/>
          <w:bCs/>
          <w:color w:val="000000"/>
          <w:sz w:val="28"/>
          <w:szCs w:val="28"/>
        </w:rPr>
        <w:t xml:space="preserve"> сайт (</w:t>
      </w:r>
      <w:proofErr w:type="spellStart"/>
      <w:r w:rsidR="009E4774" w:rsidRPr="009E4774">
        <w:rPr>
          <w:rFonts w:ascii="Arial" w:hAnsi="Arial" w:cs="Arial"/>
          <w:b/>
          <w:bCs/>
          <w:color w:val="000000"/>
          <w:sz w:val="28"/>
          <w:szCs w:val="28"/>
        </w:rPr>
        <w:t>лендінг</w:t>
      </w:r>
      <w:proofErr w:type="spellEnd"/>
      <w:r w:rsidR="009E4774" w:rsidRPr="009E4774">
        <w:rPr>
          <w:rFonts w:ascii="Arial" w:hAnsi="Arial" w:cs="Arial"/>
          <w:b/>
          <w:bCs/>
          <w:color w:val="000000"/>
          <w:sz w:val="28"/>
          <w:szCs w:val="28"/>
        </w:rPr>
        <w:t>)</w:t>
      </w:r>
    </w:p>
    <w:p w14:paraId="64C2D252" w14:textId="77777777" w:rsidR="0034227E" w:rsidRPr="00AD6DB0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AD6DB0">
        <w:rPr>
          <w:rFonts w:ascii="Arial" w:hAnsi="Arial" w:cs="Arial"/>
          <w:color w:val="000000"/>
          <w:sz w:val="28"/>
          <w:szCs w:val="28"/>
        </w:rPr>
        <w:t>Характеристика та ознаки</w:t>
      </w:r>
    </w:p>
    <w:p w14:paraId="210B7546" w14:textId="6A8FD08F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 xml:space="preserve">Поширена думка, що посадкові сторінки — це </w:t>
      </w:r>
      <w:r w:rsidR="0017144C">
        <w:rPr>
          <w:rFonts w:ascii="Arial" w:hAnsi="Arial" w:cs="Arial"/>
          <w:color w:val="000000"/>
          <w:sz w:val="28"/>
          <w:szCs w:val="28"/>
        </w:rPr>
        <w:t xml:space="preserve">лише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односторінкові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сайти, є частково помилковою. «Посадковими» їх називають через те, що на них «сідає» </w:t>
      </w:r>
      <w:r w:rsidRPr="00CF26D9">
        <w:rPr>
          <w:rFonts w:ascii="Arial" w:hAnsi="Arial" w:cs="Arial"/>
          <w:color w:val="000000"/>
          <w:sz w:val="28"/>
          <w:szCs w:val="28"/>
        </w:rPr>
        <w:lastRenderedPageBreak/>
        <w:t>рекламний трафік. Тож насправді будь-яка сторінка, що прив’язана до рекламної кампанії, є посадковою за визначенням.</w:t>
      </w:r>
    </w:p>
    <w:p w14:paraId="4F9EBDF8" w14:textId="2A40FA7B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 xml:space="preserve">Раніше рекламний трафік часто направляли на типові сторінки продукту в онлайн-каталозі. З метою економії, для смартфонів (скажімо,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iPhone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>) та пилосмоків використовувався однаковий шаблон. Через те, що їхня структура була типовою, а опис продуктів загальним та без</w:t>
      </w:r>
      <w:r w:rsidR="0017144C">
        <w:rPr>
          <w:rFonts w:ascii="Arial" w:hAnsi="Arial" w:cs="Arial"/>
          <w:color w:val="000000"/>
          <w:sz w:val="28"/>
          <w:szCs w:val="28"/>
        </w:rPr>
        <w:t xml:space="preserve"> </w:t>
      </w:r>
      <w:r w:rsidRPr="00CF26D9">
        <w:rPr>
          <w:rFonts w:ascii="Arial" w:hAnsi="Arial" w:cs="Arial"/>
          <w:color w:val="000000"/>
          <w:sz w:val="28"/>
          <w:szCs w:val="28"/>
        </w:rPr>
        <w:t>емоційним, ефективність реклами була низькою.</w:t>
      </w:r>
    </w:p>
    <w:p w14:paraId="17EAAE22" w14:textId="19D6162E" w:rsidR="0034227E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>Щоб підвищити цю ефективність продукти та послуги й почали просувати за допомогою окремо створених сторінок. Власна, часто відмінна від інших сторінок структура дозволяла описати продукт більш якісно та з урахуванням індивідуальних особливостей цього товару та послуги.</w:t>
      </w:r>
    </w:p>
    <w:p w14:paraId="1C461829" w14:textId="77777777" w:rsidR="00453227" w:rsidRDefault="00453227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Open Sans" w:hAnsi="Open Sans" w:cs="Open Sans"/>
          <w:color w:val="333333"/>
          <w:sz w:val="23"/>
          <w:szCs w:val="23"/>
          <w:shd w:val="clear" w:color="auto" w:fill="FFFFFF"/>
        </w:rPr>
      </w:pPr>
      <w:r>
        <w:rPr>
          <w:rFonts w:ascii="Open Sans" w:hAnsi="Open Sans" w:cs="Open Sans"/>
          <w:color w:val="333333"/>
          <w:sz w:val="23"/>
          <w:szCs w:val="23"/>
          <w:shd w:val="clear" w:color="auto" w:fill="FFFFFF"/>
        </w:rPr>
        <w:t>Бувають 3 видів: цільові, рекламні, вірусні. </w:t>
      </w:r>
    </w:p>
    <w:p w14:paraId="1B908443" w14:textId="6093AC4E" w:rsidR="0017144C" w:rsidRPr="0017144C" w:rsidRDefault="0017144C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>Маркетинг в дії — </w:t>
      </w:r>
      <w:proofErr w:type="spellStart"/>
      <w:r w:rsidRPr="0017144C">
        <w:rPr>
          <w:rFonts w:ascii="Arial" w:hAnsi="Arial" w:cs="Arial"/>
          <w:color w:val="000000"/>
          <w:sz w:val="28"/>
          <w:szCs w:val="28"/>
        </w:rPr>
        <w:fldChar w:fldCharType="begin"/>
      </w:r>
      <w:r w:rsidRPr="0017144C">
        <w:rPr>
          <w:rFonts w:ascii="Arial" w:hAnsi="Arial" w:cs="Arial"/>
          <w:color w:val="000000"/>
          <w:sz w:val="28"/>
          <w:szCs w:val="28"/>
        </w:rPr>
        <w:instrText xml:space="preserve"> HYPERLINK "https://webtune.com.ua/web-development/landing-page/" </w:instrText>
      </w:r>
      <w:r w:rsidRPr="0017144C">
        <w:rPr>
          <w:rFonts w:ascii="Arial" w:hAnsi="Arial" w:cs="Arial"/>
          <w:color w:val="000000"/>
          <w:sz w:val="28"/>
          <w:szCs w:val="28"/>
        </w:rPr>
        <w:fldChar w:fldCharType="separate"/>
      </w:r>
      <w:r w:rsidRPr="0017144C">
        <w:rPr>
          <w:color w:val="000000"/>
          <w:sz w:val="28"/>
          <w:szCs w:val="28"/>
        </w:rPr>
        <w:t>лендінг</w:t>
      </w:r>
      <w:proofErr w:type="spellEnd"/>
      <w:r w:rsidRPr="0017144C">
        <w:rPr>
          <w:color w:val="000000"/>
          <w:sz w:val="28"/>
          <w:szCs w:val="28"/>
        </w:rPr>
        <w:t xml:space="preserve"> </w:t>
      </w:r>
      <w:proofErr w:type="spellStart"/>
      <w:r w:rsidRPr="0017144C">
        <w:rPr>
          <w:color w:val="000000"/>
          <w:sz w:val="28"/>
          <w:szCs w:val="28"/>
        </w:rPr>
        <w:t>пейдж</w:t>
      </w:r>
      <w:proofErr w:type="spellEnd"/>
      <w:r w:rsidRPr="0017144C">
        <w:rPr>
          <w:color w:val="000000"/>
          <w:sz w:val="28"/>
          <w:szCs w:val="28"/>
        </w:rPr>
        <w:t>.</w:t>
      </w:r>
      <w:r w:rsidRPr="0017144C">
        <w:rPr>
          <w:rFonts w:ascii="Arial" w:hAnsi="Arial" w:cs="Arial"/>
          <w:color w:val="000000"/>
          <w:sz w:val="28"/>
          <w:szCs w:val="28"/>
        </w:rPr>
        <w:fldChar w:fldCharType="end"/>
      </w:r>
    </w:p>
    <w:p w14:paraId="122EC680" w14:textId="77777777" w:rsidR="0017144C" w:rsidRPr="0017144C" w:rsidRDefault="0017144C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i/>
          <w:iCs/>
          <w:color w:val="000000"/>
          <w:sz w:val="28"/>
          <w:szCs w:val="28"/>
        </w:rPr>
        <w:t>Контент</w:t>
      </w:r>
      <w:r w:rsidRPr="0017144C">
        <w:rPr>
          <w:rFonts w:ascii="Arial" w:hAnsi="Arial" w:cs="Arial"/>
          <w:color w:val="000000"/>
          <w:sz w:val="28"/>
          <w:szCs w:val="28"/>
        </w:rPr>
        <w:t>: CAT (</w:t>
      </w:r>
      <w:proofErr w:type="spellStart"/>
      <w:r w:rsidRPr="0017144C">
        <w:rPr>
          <w:rFonts w:ascii="Arial" w:hAnsi="Arial" w:cs="Arial"/>
          <w:color w:val="000000"/>
          <w:sz w:val="28"/>
          <w:szCs w:val="28"/>
        </w:rPr>
        <w:t>call-to-action</w:t>
      </w:r>
      <w:proofErr w:type="spellEnd"/>
      <w:r w:rsidRPr="0017144C">
        <w:rPr>
          <w:rFonts w:ascii="Arial" w:hAnsi="Arial" w:cs="Arial"/>
          <w:color w:val="000000"/>
          <w:sz w:val="28"/>
          <w:szCs w:val="28"/>
        </w:rPr>
        <w:t xml:space="preserve"> – з </w:t>
      </w:r>
      <w:proofErr w:type="spellStart"/>
      <w:r w:rsidRPr="0017144C">
        <w:rPr>
          <w:rFonts w:ascii="Arial" w:hAnsi="Arial" w:cs="Arial"/>
          <w:color w:val="000000"/>
          <w:sz w:val="28"/>
          <w:szCs w:val="28"/>
        </w:rPr>
        <w:t>анг</w:t>
      </w:r>
      <w:proofErr w:type="spellEnd"/>
      <w:r w:rsidRPr="0017144C">
        <w:rPr>
          <w:rFonts w:ascii="Arial" w:hAnsi="Arial" w:cs="Arial"/>
          <w:color w:val="000000"/>
          <w:sz w:val="28"/>
          <w:szCs w:val="28"/>
        </w:rPr>
        <w:t>, “заклик до дії”), чітка, лаконічна, дуже коротка презентація того, що пропонуєте.</w:t>
      </w:r>
    </w:p>
    <w:p w14:paraId="2781E3E9" w14:textId="77777777" w:rsidR="0017144C" w:rsidRPr="0017144C" w:rsidRDefault="0017144C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i/>
          <w:iCs/>
          <w:color w:val="000000"/>
          <w:sz w:val="28"/>
          <w:szCs w:val="28"/>
        </w:rPr>
        <w:t>Обсяг</w:t>
      </w:r>
      <w:r w:rsidRPr="0017144C">
        <w:rPr>
          <w:rFonts w:ascii="Arial" w:hAnsi="Arial" w:cs="Arial"/>
          <w:color w:val="000000"/>
          <w:sz w:val="28"/>
          <w:szCs w:val="28"/>
        </w:rPr>
        <w:t>: мінімальний (традиційно, 1 сторінка, може бути більше)</w:t>
      </w:r>
    </w:p>
    <w:p w14:paraId="3D111918" w14:textId="77777777" w:rsidR="0017144C" w:rsidRPr="0017144C" w:rsidRDefault="0017144C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i/>
          <w:iCs/>
          <w:color w:val="000000"/>
          <w:sz w:val="28"/>
          <w:szCs w:val="28"/>
        </w:rPr>
        <w:t>Призначення</w:t>
      </w:r>
      <w:r w:rsidRPr="0017144C">
        <w:rPr>
          <w:rFonts w:ascii="Arial" w:hAnsi="Arial" w:cs="Arial"/>
          <w:color w:val="000000"/>
          <w:sz w:val="28"/>
          <w:szCs w:val="28"/>
        </w:rPr>
        <w:t>: презентація чогось конкретного: акції, розіграшу, послуги, тощо. Також використовується для збору ЦА (e-</w:t>
      </w:r>
      <w:proofErr w:type="spellStart"/>
      <w:r w:rsidRPr="0017144C">
        <w:rPr>
          <w:rFonts w:ascii="Arial" w:hAnsi="Arial" w:cs="Arial"/>
          <w:color w:val="000000"/>
          <w:sz w:val="28"/>
          <w:szCs w:val="28"/>
        </w:rPr>
        <w:t>mail</w:t>
      </w:r>
      <w:proofErr w:type="spellEnd"/>
      <w:r w:rsidRPr="0017144C">
        <w:rPr>
          <w:rFonts w:ascii="Arial" w:hAnsi="Arial" w:cs="Arial"/>
          <w:color w:val="000000"/>
          <w:sz w:val="28"/>
          <w:szCs w:val="28"/>
        </w:rPr>
        <w:t>, контактні телефони, соціальні мережі, тощо), з метою пропозиції клієнту саме того, що йому потрібно чи може буде необхідно у подальшому.</w:t>
      </w:r>
    </w:p>
    <w:p w14:paraId="53FC7114" w14:textId="77777777" w:rsidR="0017144C" w:rsidRPr="0017144C" w:rsidRDefault="0017144C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>Що там повинно бути обов’язково:</w:t>
      </w:r>
    </w:p>
    <w:p w14:paraId="168AF16C" w14:textId="77777777" w:rsidR="0017144C" w:rsidRPr="0017144C" w:rsidRDefault="0017144C" w:rsidP="0017144C">
      <w:pPr>
        <w:pStyle w:val="a3"/>
        <w:numPr>
          <w:ilvl w:val="0"/>
          <w:numId w:val="16"/>
        </w:numPr>
        <w:shd w:val="clear" w:color="auto" w:fill="FFFFFF"/>
        <w:spacing w:before="0" w:beforeAutospacing="0" w:after="24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>дуже чіткий меседж, зрозумілий на інтуїтивному рівні;</w:t>
      </w:r>
    </w:p>
    <w:p w14:paraId="6B5C77F3" w14:textId="77777777" w:rsidR="0017144C" w:rsidRPr="0017144C" w:rsidRDefault="0017144C" w:rsidP="0017144C">
      <w:pPr>
        <w:pStyle w:val="a3"/>
        <w:numPr>
          <w:ilvl w:val="0"/>
          <w:numId w:val="16"/>
        </w:numPr>
        <w:shd w:val="clear" w:color="auto" w:fill="FFFFFF"/>
        <w:spacing w:before="0" w:beforeAutospacing="0" w:after="24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>дизайн, що не відволікає;</w:t>
      </w:r>
    </w:p>
    <w:p w14:paraId="55729C90" w14:textId="77777777" w:rsidR="0017144C" w:rsidRPr="0017144C" w:rsidRDefault="0017144C" w:rsidP="0017144C">
      <w:pPr>
        <w:pStyle w:val="a3"/>
        <w:numPr>
          <w:ilvl w:val="0"/>
          <w:numId w:val="16"/>
        </w:numPr>
        <w:shd w:val="clear" w:color="auto" w:fill="FFFFFF"/>
        <w:spacing w:before="0" w:beforeAutospacing="0" w:after="24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>необхідно продумати все настільки коротко, щоб користувач прийшов, зрозумів, зробив.</w:t>
      </w:r>
    </w:p>
    <w:p w14:paraId="61F1C4E7" w14:textId="77777777" w:rsidR="00FF2CE5" w:rsidRDefault="00FF2CE5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center"/>
        <w:rPr>
          <w:rFonts w:ascii="Arial" w:hAnsi="Arial" w:cs="Arial"/>
          <w:b/>
          <w:bCs/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917C1DA" wp14:editId="03561C85">
            <wp:extent cx="4587240" cy="3367897"/>
            <wp:effectExtent l="0" t="0" r="3810" b="4445"/>
            <wp:docPr id="2" name="Рисунок 2" descr="Макет Landing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Макет LandingPag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928" cy="336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D20BF" w14:textId="1990C567" w:rsidR="0017144C" w:rsidRPr="0017144C" w:rsidRDefault="0017144C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center"/>
        <w:rPr>
          <w:rFonts w:ascii="Arial" w:hAnsi="Arial" w:cs="Arial"/>
          <w:b/>
          <w:bCs/>
          <w:color w:val="000000"/>
          <w:sz w:val="28"/>
          <w:szCs w:val="28"/>
        </w:rPr>
      </w:pPr>
      <w:proofErr w:type="spellStart"/>
      <w:r w:rsidRPr="0017144C">
        <w:rPr>
          <w:rFonts w:ascii="Arial" w:hAnsi="Arial" w:cs="Arial"/>
          <w:b/>
          <w:bCs/>
          <w:color w:val="000000"/>
          <w:sz w:val="28"/>
          <w:szCs w:val="28"/>
        </w:rPr>
        <w:t>Маркетплейс</w:t>
      </w:r>
      <w:proofErr w:type="spellEnd"/>
    </w:p>
    <w:p w14:paraId="2C0E1076" w14:textId="77777777" w:rsidR="0017144C" w:rsidRPr="0017144C" w:rsidRDefault="0017144C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 xml:space="preserve">Те, що зараз у всіх на устах. Те місце, куди, рано чи пізно приходять всі — </w:t>
      </w:r>
      <w:proofErr w:type="spellStart"/>
      <w:r w:rsidRPr="0017144C">
        <w:rPr>
          <w:rFonts w:ascii="Arial" w:hAnsi="Arial" w:cs="Arial"/>
          <w:color w:val="000000"/>
          <w:sz w:val="28"/>
          <w:szCs w:val="28"/>
        </w:rPr>
        <w:t>маркетплейс</w:t>
      </w:r>
      <w:proofErr w:type="spellEnd"/>
      <w:r w:rsidRPr="0017144C">
        <w:rPr>
          <w:rFonts w:ascii="Arial" w:hAnsi="Arial" w:cs="Arial"/>
          <w:color w:val="000000"/>
          <w:sz w:val="28"/>
          <w:szCs w:val="28"/>
        </w:rPr>
        <w:t xml:space="preserve"> чи електронні торгові площадки, можна назвати простіше — звичайний традиційний “ринок”, тільки в мережі.</w:t>
      </w:r>
    </w:p>
    <w:p w14:paraId="329A46E0" w14:textId="77777777" w:rsidR="0017144C" w:rsidRPr="0017144C" w:rsidRDefault="0017144C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i/>
          <w:iCs/>
          <w:color w:val="000000"/>
          <w:sz w:val="28"/>
          <w:szCs w:val="28"/>
        </w:rPr>
        <w:t>Контент</w:t>
      </w:r>
      <w:r w:rsidRPr="0017144C">
        <w:rPr>
          <w:rFonts w:ascii="Arial" w:hAnsi="Arial" w:cs="Arial"/>
          <w:color w:val="000000"/>
          <w:sz w:val="28"/>
          <w:szCs w:val="28"/>
        </w:rPr>
        <w:t>: характеристики товарів, візуальний контент.</w:t>
      </w:r>
    </w:p>
    <w:p w14:paraId="639DC834" w14:textId="77777777" w:rsidR="0017144C" w:rsidRPr="0017144C" w:rsidRDefault="0017144C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i/>
          <w:iCs/>
          <w:color w:val="000000"/>
          <w:sz w:val="28"/>
          <w:szCs w:val="28"/>
        </w:rPr>
        <w:t>Обсяг</w:t>
      </w:r>
      <w:r w:rsidRPr="0017144C">
        <w:rPr>
          <w:rFonts w:ascii="Arial" w:hAnsi="Arial" w:cs="Arial"/>
          <w:color w:val="000000"/>
          <w:sz w:val="28"/>
          <w:szCs w:val="28"/>
        </w:rPr>
        <w:t>: максимальний</w:t>
      </w:r>
    </w:p>
    <w:p w14:paraId="37166203" w14:textId="77777777" w:rsidR="0017144C" w:rsidRPr="0017144C" w:rsidRDefault="0017144C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i/>
          <w:iCs/>
          <w:color w:val="000000"/>
          <w:sz w:val="28"/>
          <w:szCs w:val="28"/>
        </w:rPr>
        <w:t>Призначення</w:t>
      </w:r>
      <w:r w:rsidRPr="0017144C">
        <w:rPr>
          <w:rFonts w:ascii="Arial" w:hAnsi="Arial" w:cs="Arial"/>
          <w:color w:val="000000"/>
          <w:sz w:val="28"/>
          <w:szCs w:val="28"/>
        </w:rPr>
        <w:t>: зібрати всіх продавців всіх можливих товарів та послуг в одному місці. Щоб кожен користувач мав можливість самостійно обрати з величезної кількості запропонованого те, що він шукає, у того продавця, який йому подобається.</w:t>
      </w:r>
    </w:p>
    <w:p w14:paraId="70BACEE0" w14:textId="77777777" w:rsidR="0017144C" w:rsidRPr="0017144C" w:rsidRDefault="0017144C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>Що там повинно бути обов’язково:</w:t>
      </w:r>
    </w:p>
    <w:p w14:paraId="499F53A5" w14:textId="77777777" w:rsidR="0017144C" w:rsidRPr="0017144C" w:rsidRDefault="0017144C" w:rsidP="0017144C">
      <w:pPr>
        <w:pStyle w:val="a3"/>
        <w:numPr>
          <w:ilvl w:val="0"/>
          <w:numId w:val="15"/>
        </w:numPr>
        <w:shd w:val="clear" w:color="auto" w:fill="FFFFFF"/>
        <w:spacing w:before="0" w:beforeAutospacing="0" w:after="24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hyperlink r:id="rId15" w:history="1">
        <w:r w:rsidRPr="0017144C">
          <w:rPr>
            <w:color w:val="000000"/>
            <w:sz w:val="28"/>
            <w:szCs w:val="28"/>
          </w:rPr>
          <w:t>хороший хостинг</w:t>
        </w:r>
      </w:hyperlink>
      <w:r w:rsidRPr="0017144C">
        <w:rPr>
          <w:rFonts w:ascii="Arial" w:hAnsi="Arial" w:cs="Arial"/>
          <w:color w:val="000000"/>
          <w:sz w:val="28"/>
          <w:szCs w:val="28"/>
        </w:rPr>
        <w:t>;</w:t>
      </w:r>
    </w:p>
    <w:p w14:paraId="0058CCEB" w14:textId="77777777" w:rsidR="0017144C" w:rsidRPr="0017144C" w:rsidRDefault="0017144C" w:rsidP="0017144C">
      <w:pPr>
        <w:pStyle w:val="a3"/>
        <w:numPr>
          <w:ilvl w:val="0"/>
          <w:numId w:val="15"/>
        </w:numPr>
        <w:shd w:val="clear" w:color="auto" w:fill="FFFFFF"/>
        <w:spacing w:before="0" w:beforeAutospacing="0" w:after="24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>структура зрозуміла як для продавця, так і для клієнта;</w:t>
      </w:r>
    </w:p>
    <w:p w14:paraId="69B9FD07" w14:textId="77777777" w:rsidR="0017144C" w:rsidRPr="0017144C" w:rsidRDefault="0017144C" w:rsidP="0017144C">
      <w:pPr>
        <w:pStyle w:val="a3"/>
        <w:numPr>
          <w:ilvl w:val="0"/>
          <w:numId w:val="15"/>
        </w:numPr>
        <w:shd w:val="clear" w:color="auto" w:fill="FFFFFF"/>
        <w:spacing w:before="0" w:beforeAutospacing="0" w:after="24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>простий інтуїтивний дизайн;</w:t>
      </w:r>
    </w:p>
    <w:p w14:paraId="1F2CF573" w14:textId="77777777" w:rsidR="0017144C" w:rsidRPr="0017144C" w:rsidRDefault="0017144C" w:rsidP="0017144C">
      <w:pPr>
        <w:pStyle w:val="a3"/>
        <w:numPr>
          <w:ilvl w:val="0"/>
          <w:numId w:val="15"/>
        </w:numPr>
        <w:shd w:val="clear" w:color="auto" w:fill="FFFFFF"/>
        <w:spacing w:before="0" w:beforeAutospacing="0" w:after="24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>кошики, пошуки, карточки товару;</w:t>
      </w:r>
    </w:p>
    <w:p w14:paraId="1AD100F7" w14:textId="77777777" w:rsidR="0017144C" w:rsidRPr="0017144C" w:rsidRDefault="0017144C" w:rsidP="0017144C">
      <w:pPr>
        <w:pStyle w:val="a3"/>
        <w:numPr>
          <w:ilvl w:val="0"/>
          <w:numId w:val="15"/>
        </w:numPr>
        <w:shd w:val="clear" w:color="auto" w:fill="FFFFFF"/>
        <w:spacing w:before="0" w:beforeAutospacing="0" w:after="24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>обмін та повернення;</w:t>
      </w:r>
    </w:p>
    <w:p w14:paraId="5F1EC272" w14:textId="77777777" w:rsidR="0017144C" w:rsidRPr="0017144C" w:rsidRDefault="0017144C" w:rsidP="0017144C">
      <w:pPr>
        <w:pStyle w:val="a3"/>
        <w:numPr>
          <w:ilvl w:val="0"/>
          <w:numId w:val="15"/>
        </w:numPr>
        <w:shd w:val="clear" w:color="auto" w:fill="FFFFFF"/>
        <w:spacing w:before="0" w:beforeAutospacing="0" w:after="24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>чудово налагоджена комунікація між продавцем та клієнтом, між клієнтом та адміністраторами, між продавцем та адміністраторами.</w:t>
      </w:r>
    </w:p>
    <w:p w14:paraId="451D9FDA" w14:textId="77777777" w:rsidR="0017144C" w:rsidRPr="00CF26D9" w:rsidRDefault="0017144C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</w:p>
    <w:p w14:paraId="21271C6E" w14:textId="73634198" w:rsidR="0034227E" w:rsidRPr="00CF26D9" w:rsidRDefault="0034227E" w:rsidP="00E72BDA">
      <w:pPr>
        <w:shd w:val="clear" w:color="auto" w:fill="FFFFFF"/>
        <w:spacing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noProof/>
          <w:color w:val="000000"/>
          <w:sz w:val="28"/>
          <w:szCs w:val="28"/>
        </w:rPr>
        <w:lastRenderedPageBreak/>
        <w:drawing>
          <wp:inline distT="0" distB="0" distL="0" distR="0" wp14:anchorId="6D73349D" wp14:editId="40F26273">
            <wp:extent cx="5169877" cy="5169877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288" cy="517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A65C6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>І хоч формально обидва типи сторінок можуть бути посадковими, цілком зрозуміло, яка з двох сторінок виконуватиме своє завдання ефективніше.</w:t>
      </w:r>
    </w:p>
    <w:p w14:paraId="169F5784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b/>
          <w:bCs/>
          <w:color w:val="000000"/>
          <w:sz w:val="28"/>
          <w:szCs w:val="28"/>
        </w:rPr>
        <w:t>Приклади</w:t>
      </w:r>
    </w:p>
    <w:p w14:paraId="79ED1CB8" w14:textId="7963B725" w:rsidR="0034227E" w:rsidRPr="00CF26D9" w:rsidRDefault="0034227E" w:rsidP="00E72BDA">
      <w:pPr>
        <w:shd w:val="clear" w:color="auto" w:fill="FFFFFF"/>
        <w:spacing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noProof/>
          <w:color w:val="000000"/>
          <w:sz w:val="28"/>
          <w:szCs w:val="28"/>
        </w:rPr>
        <w:lastRenderedPageBreak/>
        <w:drawing>
          <wp:inline distT="0" distB="0" distL="0" distR="0" wp14:anchorId="77B66790" wp14:editId="7F585697">
            <wp:extent cx="5158154" cy="3223909"/>
            <wp:effectExtent l="0" t="0" r="444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400" cy="3226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6D9"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 wp14:anchorId="2BAFFB52" wp14:editId="6844DD06">
            <wp:extent cx="5416062" cy="3385104"/>
            <wp:effectExtent l="0" t="0" r="0" b="63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615" cy="339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6D9"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 wp14:anchorId="194943F2" wp14:editId="7926EA2F">
            <wp:extent cx="5386754" cy="3366786"/>
            <wp:effectExtent l="0" t="0" r="4445" b="508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549" cy="3367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3C0C6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b/>
          <w:bCs/>
          <w:color w:val="000000"/>
          <w:sz w:val="28"/>
          <w:szCs w:val="28"/>
        </w:rPr>
        <w:lastRenderedPageBreak/>
        <w:t>Альтернативні назви</w:t>
      </w:r>
    </w:p>
    <w:p w14:paraId="2BB71E35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>Часто посадкові сторінки називають «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лендінги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>», але іноді саме їх мають на увазі, використовуючи термін «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односторінковий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сайт».</w:t>
      </w:r>
    </w:p>
    <w:p w14:paraId="2B0EAC86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D645DA">
        <w:rPr>
          <w:rFonts w:ascii="Arial" w:hAnsi="Arial" w:cs="Arial"/>
          <w:color w:val="000000"/>
          <w:sz w:val="28"/>
          <w:szCs w:val="28"/>
        </w:rPr>
        <w:t>Англійською</w:t>
      </w:r>
      <w:r w:rsidRPr="00CF26D9">
        <w:rPr>
          <w:rFonts w:ascii="Arial" w:hAnsi="Arial" w:cs="Arial"/>
          <w:b/>
          <w:bCs/>
          <w:color w:val="000000"/>
          <w:sz w:val="28"/>
          <w:szCs w:val="28"/>
        </w:rPr>
        <w:t>:</w:t>
      </w:r>
      <w:r w:rsidRPr="00CF26D9">
        <w:rPr>
          <w:rFonts w:ascii="Arial" w:hAnsi="Arial" w:cs="Arial"/>
          <w:color w:val="000000"/>
          <w:sz w:val="28"/>
          <w:szCs w:val="28"/>
        </w:rPr>
        <w:t> 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landing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page</w:t>
      </w:r>
      <w:proofErr w:type="spellEnd"/>
    </w:p>
    <w:p w14:paraId="6CFD5F47" w14:textId="77777777" w:rsidR="0034227E" w:rsidRPr="00AD6DB0" w:rsidRDefault="0034227E" w:rsidP="00AD6DB0">
      <w:pPr>
        <w:pStyle w:val="3"/>
        <w:shd w:val="clear" w:color="auto" w:fill="FFFFFF"/>
        <w:spacing w:before="480" w:after="240" w:line="276" w:lineRule="auto"/>
        <w:ind w:firstLine="284"/>
        <w:jc w:val="center"/>
        <w:rPr>
          <w:rFonts w:ascii="Arial" w:hAnsi="Arial" w:cs="Arial"/>
          <w:b/>
          <w:bCs/>
          <w:color w:val="000000"/>
          <w:sz w:val="28"/>
          <w:szCs w:val="28"/>
        </w:rPr>
      </w:pPr>
      <w:r w:rsidRPr="00AD6DB0">
        <w:rPr>
          <w:rFonts w:ascii="Arial" w:hAnsi="Arial" w:cs="Arial"/>
          <w:b/>
          <w:bCs/>
          <w:color w:val="000000"/>
          <w:sz w:val="28"/>
          <w:szCs w:val="28"/>
        </w:rPr>
        <w:t>Онлайн-сервіси</w:t>
      </w:r>
    </w:p>
    <w:p w14:paraId="4F3D1563" w14:textId="77777777" w:rsidR="0034227E" w:rsidRPr="00AD6DB0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AD6DB0">
        <w:rPr>
          <w:rFonts w:ascii="Arial" w:hAnsi="Arial" w:cs="Arial"/>
          <w:color w:val="000000"/>
          <w:sz w:val="28"/>
          <w:szCs w:val="28"/>
        </w:rPr>
        <w:t>Характеристика та ознаки</w:t>
      </w:r>
    </w:p>
    <w:p w14:paraId="756A54B2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>Онлайн-сервіси — це сайти, які надають користувачу ті чи інші послуги онлайн. Розуміємо, опис дещо загальний. Але й послуг у світі існує чимало, а значить, онлайн-сервісів теж може бути сила силенна.</w:t>
      </w:r>
    </w:p>
    <w:p w14:paraId="0B4039C9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 xml:space="preserve">От, наприклад,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Gmail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— це онлайн-сервіс з отримання та відправлення електронної пошти.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Megogo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— це онлайн-сервіс з перегляду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відеоконтенту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(а з недавніх пір ще й для прослуховування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аудіоконтенту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).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Google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— це теж онлайн-сервіс, він надає послуги з пошуку інформації.</w:t>
      </w:r>
    </w:p>
    <w:p w14:paraId="39F59715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>Часто для того, щоб якось впорядкувати таке розмаїття іменник «сервіс» супроводжує описовий прикметник. Наприклад, «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стрімінговий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сервіс», «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файлообмінний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сервіс» або «платіжний сервіс».</w:t>
      </w:r>
    </w:p>
    <w:p w14:paraId="1A6E449F" w14:textId="77777777" w:rsidR="00FF2CE5" w:rsidRPr="00FF2CE5" w:rsidRDefault="00FF2CE5" w:rsidP="00FF2CE5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FF2CE5">
        <w:rPr>
          <w:rFonts w:ascii="Arial" w:hAnsi="Arial" w:cs="Arial"/>
          <w:color w:val="000000"/>
          <w:sz w:val="28"/>
          <w:szCs w:val="28"/>
        </w:rPr>
        <w:t>Такі сайти використовуються для багатьох цілей: грошових операцій, спілкування, зберігання, редагування, публікації інформації та ін. Онлайн сервіси діляться на наступні групи: інформаційно-пошукові, соціальні, сервіси покупок, банківські, дорожні. При створенні онлайн-сервісу велику увагу слід приділяти інтерфейсу, зручності і можливості завантаження з різних пристроїв.</w:t>
      </w:r>
    </w:p>
    <w:p w14:paraId="134B4402" w14:textId="77777777" w:rsidR="00FF2CE5" w:rsidRDefault="00FF2CE5" w:rsidP="00FF2CE5">
      <w:pPr>
        <w:pStyle w:val="4"/>
        <w:shd w:val="clear" w:color="auto" w:fill="FFFFFF"/>
        <w:spacing w:before="150" w:after="150"/>
        <w:jc w:val="both"/>
        <w:textAlignment w:val="baseline"/>
        <w:rPr>
          <w:rFonts w:ascii="Open Sans" w:hAnsi="Open Sans" w:cs="Open Sans"/>
          <w:color w:val="000000"/>
          <w:sz w:val="27"/>
          <w:szCs w:val="27"/>
        </w:rPr>
      </w:pPr>
      <w:r>
        <w:rPr>
          <w:rFonts w:ascii="Open Sans" w:hAnsi="Open Sans" w:cs="Open Sans"/>
          <w:b/>
          <w:bCs/>
          <w:color w:val="000000"/>
          <w:sz w:val="27"/>
          <w:szCs w:val="27"/>
        </w:rPr>
        <w:t xml:space="preserve">Можливості </w:t>
      </w:r>
      <w:proofErr w:type="spellStart"/>
      <w:r>
        <w:rPr>
          <w:rFonts w:ascii="Open Sans" w:hAnsi="Open Sans" w:cs="Open Sans"/>
          <w:b/>
          <w:bCs/>
          <w:color w:val="000000"/>
          <w:sz w:val="27"/>
          <w:szCs w:val="27"/>
        </w:rPr>
        <w:t>On-line</w:t>
      </w:r>
      <w:proofErr w:type="spellEnd"/>
      <w:r>
        <w:rPr>
          <w:rFonts w:ascii="Open Sans" w:hAnsi="Open Sans" w:cs="Open Sans"/>
          <w:b/>
          <w:bCs/>
          <w:color w:val="000000"/>
          <w:sz w:val="27"/>
          <w:szCs w:val="27"/>
        </w:rPr>
        <w:t xml:space="preserve"> сервісу</w:t>
      </w:r>
    </w:p>
    <w:p w14:paraId="497CB5B3" w14:textId="77777777" w:rsidR="00FF2CE5" w:rsidRDefault="00FF2CE5" w:rsidP="00FF2CE5">
      <w:pPr>
        <w:numPr>
          <w:ilvl w:val="0"/>
          <w:numId w:val="18"/>
        </w:numPr>
        <w:shd w:val="clear" w:color="auto" w:fill="FFFFFF"/>
        <w:spacing w:before="100" w:beforeAutospacing="1" w:after="100" w:afterAutospacing="1" w:line="240" w:lineRule="auto"/>
        <w:jc w:val="both"/>
        <w:textAlignment w:val="baseline"/>
        <w:rPr>
          <w:rFonts w:ascii="Open Sans" w:hAnsi="Open Sans" w:cs="Open Sans"/>
          <w:color w:val="333333"/>
          <w:sz w:val="27"/>
          <w:szCs w:val="27"/>
        </w:rPr>
      </w:pPr>
      <w:r>
        <w:rPr>
          <w:rFonts w:ascii="Open Sans" w:hAnsi="Open Sans" w:cs="Open Sans"/>
          <w:color w:val="333333"/>
          <w:sz w:val="27"/>
          <w:szCs w:val="27"/>
        </w:rPr>
        <w:t>спрощення робіт;</w:t>
      </w:r>
    </w:p>
    <w:p w14:paraId="50537DFA" w14:textId="77777777" w:rsidR="00FF2CE5" w:rsidRDefault="00FF2CE5" w:rsidP="00FF2CE5">
      <w:pPr>
        <w:numPr>
          <w:ilvl w:val="0"/>
          <w:numId w:val="18"/>
        </w:numPr>
        <w:shd w:val="clear" w:color="auto" w:fill="FFFFFF"/>
        <w:spacing w:before="100" w:beforeAutospacing="1" w:after="100" w:afterAutospacing="1" w:line="240" w:lineRule="auto"/>
        <w:jc w:val="both"/>
        <w:textAlignment w:val="baseline"/>
        <w:rPr>
          <w:rFonts w:ascii="Open Sans" w:hAnsi="Open Sans" w:cs="Open Sans"/>
          <w:color w:val="333333"/>
          <w:sz w:val="27"/>
          <w:szCs w:val="27"/>
        </w:rPr>
      </w:pPr>
      <w:r>
        <w:rPr>
          <w:rFonts w:ascii="Open Sans" w:hAnsi="Open Sans" w:cs="Open Sans"/>
          <w:color w:val="333333"/>
          <w:sz w:val="27"/>
          <w:szCs w:val="27"/>
        </w:rPr>
        <w:t>економія часу користувачів;</w:t>
      </w:r>
    </w:p>
    <w:p w14:paraId="2E14B384" w14:textId="77777777" w:rsidR="00FF2CE5" w:rsidRDefault="00FF2CE5" w:rsidP="00FF2CE5">
      <w:pPr>
        <w:numPr>
          <w:ilvl w:val="0"/>
          <w:numId w:val="18"/>
        </w:numPr>
        <w:shd w:val="clear" w:color="auto" w:fill="FFFFFF"/>
        <w:spacing w:before="100" w:beforeAutospacing="1" w:after="100" w:afterAutospacing="1" w:line="240" w:lineRule="auto"/>
        <w:jc w:val="both"/>
        <w:textAlignment w:val="baseline"/>
        <w:rPr>
          <w:rFonts w:ascii="Open Sans" w:hAnsi="Open Sans" w:cs="Open Sans"/>
          <w:color w:val="333333"/>
          <w:sz w:val="27"/>
          <w:szCs w:val="27"/>
        </w:rPr>
      </w:pPr>
      <w:r>
        <w:rPr>
          <w:rFonts w:ascii="Open Sans" w:hAnsi="Open Sans" w:cs="Open Sans"/>
          <w:color w:val="333333"/>
          <w:sz w:val="27"/>
          <w:szCs w:val="27"/>
        </w:rPr>
        <w:t>доповнення основного сайту компанії.</w:t>
      </w:r>
    </w:p>
    <w:p w14:paraId="27B5C1DB" w14:textId="77777777" w:rsidR="00FF2CE5" w:rsidRDefault="00FF2CE5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b/>
          <w:bCs/>
          <w:color w:val="000000"/>
          <w:sz w:val="28"/>
          <w:szCs w:val="28"/>
        </w:rPr>
      </w:pPr>
    </w:p>
    <w:p w14:paraId="1DB1C9E9" w14:textId="131BAC82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b/>
          <w:bCs/>
          <w:color w:val="000000"/>
          <w:sz w:val="28"/>
          <w:szCs w:val="28"/>
        </w:rPr>
        <w:t>Приклади</w:t>
      </w:r>
    </w:p>
    <w:p w14:paraId="489BBBD9" w14:textId="5FB32056" w:rsidR="0034227E" w:rsidRPr="00CF26D9" w:rsidRDefault="0034227E" w:rsidP="00E72BDA">
      <w:pPr>
        <w:shd w:val="clear" w:color="auto" w:fill="FFFFFF"/>
        <w:spacing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noProof/>
          <w:color w:val="000000"/>
          <w:sz w:val="28"/>
          <w:szCs w:val="28"/>
        </w:rPr>
        <w:lastRenderedPageBreak/>
        <w:drawing>
          <wp:inline distT="0" distB="0" distL="0" distR="0" wp14:anchorId="2AC05582" wp14:editId="1A9289A8">
            <wp:extent cx="5216770" cy="3260544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778" cy="3263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6D9"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 wp14:anchorId="2F9D37B7" wp14:editId="1D28C5A6">
            <wp:extent cx="5404339" cy="3377777"/>
            <wp:effectExtent l="0" t="0" r="635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683" cy="3381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6D9"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 wp14:anchorId="3D6F3901" wp14:editId="0630A4AB">
            <wp:extent cx="5416062" cy="3385104"/>
            <wp:effectExtent l="0" t="0" r="0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408" cy="338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6D9">
        <w:rPr>
          <w:rFonts w:ascii="Arial" w:hAnsi="Arial" w:cs="Arial"/>
          <w:noProof/>
          <w:color w:val="000000"/>
          <w:sz w:val="28"/>
          <w:szCs w:val="28"/>
        </w:rPr>
        <w:lastRenderedPageBreak/>
        <w:drawing>
          <wp:inline distT="0" distB="0" distL="0" distR="0" wp14:anchorId="6EEAA6D0" wp14:editId="68564EBD">
            <wp:extent cx="5421923" cy="3388767"/>
            <wp:effectExtent l="0" t="0" r="762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429" cy="3390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6D9"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 wp14:anchorId="3B0E7665" wp14:editId="1343DEC9">
            <wp:extent cx="5363308" cy="3352132"/>
            <wp:effectExtent l="0" t="0" r="0" b="12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332" cy="3354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6D9"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 wp14:anchorId="34E0CBD8" wp14:editId="42FD619E">
            <wp:extent cx="5410200" cy="3381440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678" cy="3384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24342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b/>
          <w:bCs/>
          <w:color w:val="000000"/>
          <w:sz w:val="28"/>
          <w:szCs w:val="28"/>
        </w:rPr>
        <w:lastRenderedPageBreak/>
        <w:t>Альтернативні назви</w:t>
      </w:r>
    </w:p>
    <w:p w14:paraId="355B0322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Вебсервіси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ще можуть називати «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вебзастосунками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>», «сервісними сайтами» чи «онлайн-платформами».</w:t>
      </w:r>
    </w:p>
    <w:p w14:paraId="7F94061D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 xml:space="preserve">Англійською: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online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service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,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web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application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,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online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platform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>.</w:t>
      </w:r>
    </w:p>
    <w:p w14:paraId="6CBB93C6" w14:textId="77777777" w:rsidR="0034227E" w:rsidRPr="00AD6DB0" w:rsidRDefault="0034227E" w:rsidP="00AD6DB0">
      <w:pPr>
        <w:pStyle w:val="3"/>
        <w:shd w:val="clear" w:color="auto" w:fill="FFFFFF"/>
        <w:spacing w:before="480" w:after="240" w:line="276" w:lineRule="auto"/>
        <w:ind w:firstLine="284"/>
        <w:jc w:val="center"/>
        <w:rPr>
          <w:rFonts w:ascii="Arial" w:hAnsi="Arial" w:cs="Arial"/>
          <w:b/>
          <w:bCs/>
          <w:color w:val="000000"/>
          <w:sz w:val="28"/>
          <w:szCs w:val="28"/>
        </w:rPr>
      </w:pPr>
      <w:r w:rsidRPr="00AD6DB0">
        <w:rPr>
          <w:rFonts w:ascii="Arial" w:hAnsi="Arial" w:cs="Arial"/>
          <w:b/>
          <w:bCs/>
          <w:color w:val="000000"/>
          <w:sz w:val="28"/>
          <w:szCs w:val="28"/>
        </w:rPr>
        <w:t>Інтернет-магазини та торговельні майданчики</w:t>
      </w:r>
    </w:p>
    <w:p w14:paraId="7320FBE7" w14:textId="77777777" w:rsidR="0034227E" w:rsidRPr="00AD6DB0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AD6DB0">
        <w:rPr>
          <w:rFonts w:ascii="Arial" w:hAnsi="Arial" w:cs="Arial"/>
          <w:color w:val="000000"/>
          <w:sz w:val="28"/>
          <w:szCs w:val="28"/>
        </w:rPr>
        <w:t>Характеристика та ознаки</w:t>
      </w:r>
    </w:p>
    <w:p w14:paraId="536CB930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 xml:space="preserve">Інтернет-магазини — це теж онлайн-сервіси, для продажу послуг чи товарів. Але їх існує так багато, що здається логічним виділити такі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вебсайти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в окремий тип.</w:t>
      </w:r>
    </w:p>
    <w:p w14:paraId="0D09526A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 xml:space="preserve">Перші інтернет-магазини з’явились ще у дев’яності роки. Тоді вони сприймались дещо маргінальними, адже аудиторія інтернету була набагато меншою ніж сьогодні, а звичка купувати речі онлайн у людей ще не з’явилась. У порівнянні з великими книжковими магазинами, що існували в реальному світі, онлайн-книгарня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Amazon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>, запущена у 1995 році, сприймалася як дрібна крамничка.</w:t>
      </w:r>
    </w:p>
    <w:p w14:paraId="39AB562B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 xml:space="preserve">Сьогодні ж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Amazon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— одна з найдорожчих у світі компаній, що продає не лише книжки, а взагалі будь-що онлайн. На додачу до цього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Amazon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дає можливість майже кому завгодно продавати на своїй платформі продукти та послуги.</w:t>
      </w:r>
    </w:p>
    <w:p w14:paraId="7D158928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 xml:space="preserve">Такий приклад — не лише всесвітньо відома історія успіху, але й модель поступової еволюції інтернет-магазину у торговельний майданчик. В Україні подібний шлях пройшов інтернет-магазин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Rozetka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>.</w:t>
      </w:r>
    </w:p>
    <w:p w14:paraId="3E3BC60F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 xml:space="preserve">З точки зору дизайну в інтернет-магазинах і торговельних майданчиках найбільш важливими є сторінки каталогу товарів, окремого товару та всі екрани, пов’язані безпосередньо з покупкою. Насправді кількість нюансів у такому типі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проєктів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настільки значна, що досить часто фахівці, які працюють з інтернет-магазинами, згодом фокусуються саме на них.</w:t>
      </w:r>
    </w:p>
    <w:p w14:paraId="56D58C71" w14:textId="77777777" w:rsidR="0017144C" w:rsidRPr="0017144C" w:rsidRDefault="0017144C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i/>
          <w:iCs/>
          <w:color w:val="000000"/>
          <w:sz w:val="28"/>
          <w:szCs w:val="28"/>
        </w:rPr>
        <w:t>Контент</w:t>
      </w:r>
      <w:r w:rsidRPr="0017144C">
        <w:rPr>
          <w:rFonts w:ascii="Arial" w:hAnsi="Arial" w:cs="Arial"/>
          <w:color w:val="000000"/>
          <w:sz w:val="28"/>
          <w:szCs w:val="28"/>
        </w:rPr>
        <w:t xml:space="preserve">: каталог продукції, графіка та </w:t>
      </w:r>
      <w:proofErr w:type="spellStart"/>
      <w:r w:rsidRPr="0017144C">
        <w:rPr>
          <w:rFonts w:ascii="Arial" w:hAnsi="Arial" w:cs="Arial"/>
          <w:color w:val="000000"/>
          <w:sz w:val="28"/>
          <w:szCs w:val="28"/>
        </w:rPr>
        <w:t>візуал</w:t>
      </w:r>
      <w:proofErr w:type="spellEnd"/>
      <w:r w:rsidRPr="0017144C">
        <w:rPr>
          <w:rFonts w:ascii="Arial" w:hAnsi="Arial" w:cs="Arial"/>
          <w:color w:val="000000"/>
          <w:sz w:val="28"/>
          <w:szCs w:val="28"/>
        </w:rPr>
        <w:t>, характеристики товарів чи послуг, що пропонуєте, блог.</w:t>
      </w:r>
    </w:p>
    <w:p w14:paraId="5979B1B4" w14:textId="77777777" w:rsidR="0017144C" w:rsidRPr="0017144C" w:rsidRDefault="0017144C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i/>
          <w:iCs/>
          <w:color w:val="000000"/>
          <w:sz w:val="28"/>
          <w:szCs w:val="28"/>
        </w:rPr>
        <w:t>Обсяг</w:t>
      </w:r>
      <w:r w:rsidRPr="0017144C">
        <w:rPr>
          <w:rFonts w:ascii="Arial" w:hAnsi="Arial" w:cs="Arial"/>
          <w:color w:val="000000"/>
          <w:sz w:val="28"/>
          <w:szCs w:val="28"/>
        </w:rPr>
        <w:t>: максимальний</w:t>
      </w:r>
    </w:p>
    <w:p w14:paraId="2CA31A63" w14:textId="77777777" w:rsidR="0017144C" w:rsidRPr="0017144C" w:rsidRDefault="0017144C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i/>
          <w:iCs/>
          <w:color w:val="000000"/>
          <w:sz w:val="28"/>
          <w:szCs w:val="28"/>
        </w:rPr>
        <w:t>Призначення</w:t>
      </w:r>
      <w:r w:rsidRPr="0017144C">
        <w:rPr>
          <w:rFonts w:ascii="Arial" w:hAnsi="Arial" w:cs="Arial"/>
          <w:color w:val="000000"/>
          <w:sz w:val="28"/>
          <w:szCs w:val="28"/>
        </w:rPr>
        <w:t>: продаж товарів чи послуг онлайн</w:t>
      </w:r>
    </w:p>
    <w:p w14:paraId="08381332" w14:textId="77777777" w:rsidR="0017144C" w:rsidRPr="0017144C" w:rsidRDefault="0017144C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>Що там повинно бути обов’язково:</w:t>
      </w:r>
    </w:p>
    <w:p w14:paraId="6A4526B9" w14:textId="77777777" w:rsidR="0017144C" w:rsidRPr="0017144C" w:rsidRDefault="0017144C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>можливість замовити вашу послугу чи продукт максимально швидко;</w:t>
      </w:r>
    </w:p>
    <w:p w14:paraId="79EB84EF" w14:textId="77777777" w:rsidR="0017144C" w:rsidRPr="0017144C" w:rsidRDefault="0017144C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lastRenderedPageBreak/>
        <w:t xml:space="preserve">дизайн. Підкреслювати тематику бренду,  компанії. Оформлення всіх товарів в одному стилі, правильно підібрані кольори чи </w:t>
      </w:r>
      <w:proofErr w:type="spellStart"/>
      <w:r w:rsidRPr="0017144C">
        <w:rPr>
          <w:rFonts w:ascii="Arial" w:hAnsi="Arial" w:cs="Arial"/>
          <w:color w:val="000000"/>
          <w:sz w:val="28"/>
          <w:szCs w:val="28"/>
        </w:rPr>
        <w:t>пресети</w:t>
      </w:r>
      <w:proofErr w:type="spellEnd"/>
      <w:r w:rsidRPr="0017144C">
        <w:rPr>
          <w:rFonts w:ascii="Arial" w:hAnsi="Arial" w:cs="Arial"/>
          <w:color w:val="000000"/>
          <w:sz w:val="28"/>
          <w:szCs w:val="28"/>
        </w:rPr>
        <w:t>. Не повинно бути нічого зайвого, що може відвертати увагу клієнта від пропонованого продукту чи послуги;</w:t>
      </w:r>
    </w:p>
    <w:p w14:paraId="5B57BD15" w14:textId="77777777" w:rsidR="0017144C" w:rsidRPr="0017144C" w:rsidRDefault="0017144C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 xml:space="preserve">головна сторінка, сторінка з контактами чи мапою </w:t>
      </w:r>
      <w:proofErr w:type="spellStart"/>
      <w:r w:rsidRPr="0017144C">
        <w:rPr>
          <w:rFonts w:ascii="Arial" w:hAnsi="Arial" w:cs="Arial"/>
          <w:color w:val="000000"/>
          <w:sz w:val="28"/>
          <w:szCs w:val="28"/>
        </w:rPr>
        <w:t>доїзду</w:t>
      </w:r>
      <w:proofErr w:type="spellEnd"/>
      <w:r w:rsidRPr="0017144C">
        <w:rPr>
          <w:rFonts w:ascii="Arial" w:hAnsi="Arial" w:cs="Arial"/>
          <w:color w:val="000000"/>
          <w:sz w:val="28"/>
          <w:szCs w:val="28"/>
        </w:rPr>
        <w:t xml:space="preserve">, сторінка товару з чіткими фото та детальними характеристиками, </w:t>
      </w:r>
      <w:proofErr w:type="spellStart"/>
      <w:r w:rsidRPr="0017144C">
        <w:rPr>
          <w:rFonts w:ascii="Arial" w:hAnsi="Arial" w:cs="Arial"/>
          <w:color w:val="000000"/>
          <w:sz w:val="28"/>
          <w:szCs w:val="28"/>
        </w:rPr>
        <w:t>відеоконтент</w:t>
      </w:r>
      <w:proofErr w:type="spellEnd"/>
      <w:r w:rsidRPr="0017144C">
        <w:rPr>
          <w:rFonts w:ascii="Arial" w:hAnsi="Arial" w:cs="Arial"/>
          <w:color w:val="000000"/>
          <w:sz w:val="28"/>
          <w:szCs w:val="28"/>
        </w:rPr>
        <w:t xml:space="preserve"> буде великим плюсом, кошик для товарів, умови доставки, оплати, повернення, сторінка оформлення замовлення. Плюсом будуть сторінки з відгуками, FAQ, акції;</w:t>
      </w:r>
    </w:p>
    <w:p w14:paraId="4FFDBCFF" w14:textId="77777777" w:rsidR="0017144C" w:rsidRPr="0017144C" w:rsidRDefault="0017144C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>хороший хостинг;</w:t>
      </w:r>
    </w:p>
    <w:p w14:paraId="544871D4" w14:textId="77777777" w:rsidR="0017144C" w:rsidRPr="0017144C" w:rsidRDefault="0017144C" w:rsidP="0017144C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17144C">
        <w:rPr>
          <w:rFonts w:ascii="Arial" w:hAnsi="Arial" w:cs="Arial"/>
          <w:color w:val="000000"/>
          <w:sz w:val="28"/>
          <w:szCs w:val="28"/>
        </w:rPr>
        <w:t>і, найважливіше, чого очікують від інтернет-магазину — потужний та швидкий зворотний зв’язок. Ви хочете продати товар чи послугу — клієнт хоче максимально швидко обрати, оплатити, отримати, використовувати.</w:t>
      </w:r>
    </w:p>
    <w:p w14:paraId="719289D4" w14:textId="77777777" w:rsidR="0017144C" w:rsidRPr="0017144C" w:rsidRDefault="0017144C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</w:p>
    <w:p w14:paraId="1629F11D" w14:textId="1641B391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b/>
          <w:bCs/>
          <w:color w:val="000000"/>
          <w:sz w:val="28"/>
          <w:szCs w:val="28"/>
        </w:rPr>
        <w:t>Приклади</w:t>
      </w:r>
    </w:p>
    <w:p w14:paraId="621399D5" w14:textId="565775F9" w:rsidR="0034227E" w:rsidRPr="00CF26D9" w:rsidRDefault="0034227E" w:rsidP="00E72BDA">
      <w:pPr>
        <w:shd w:val="clear" w:color="auto" w:fill="FFFFFF"/>
        <w:spacing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noProof/>
          <w:color w:val="000000"/>
          <w:sz w:val="28"/>
          <w:szCs w:val="28"/>
        </w:rPr>
        <w:lastRenderedPageBreak/>
        <w:drawing>
          <wp:inline distT="0" distB="0" distL="0" distR="0" wp14:anchorId="2EF8FE6D" wp14:editId="4FB0DDD2">
            <wp:extent cx="5228493" cy="3267871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029" cy="3271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6D9"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 wp14:anchorId="21457716" wp14:editId="26DFD353">
            <wp:extent cx="5416062" cy="3385104"/>
            <wp:effectExtent l="0" t="0" r="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146" cy="3387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6D9"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 wp14:anchorId="00F65885" wp14:editId="416D1552">
            <wp:extent cx="5380892" cy="3363123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244" cy="3364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6D9">
        <w:rPr>
          <w:rFonts w:ascii="Arial" w:hAnsi="Arial" w:cs="Arial"/>
          <w:noProof/>
          <w:color w:val="000000"/>
          <w:sz w:val="28"/>
          <w:szCs w:val="28"/>
        </w:rPr>
        <w:lastRenderedPageBreak/>
        <w:drawing>
          <wp:inline distT="0" distB="0" distL="0" distR="0" wp14:anchorId="05AE8B69" wp14:editId="5BC4986E">
            <wp:extent cx="5328139" cy="3330151"/>
            <wp:effectExtent l="0" t="0" r="635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754" cy="333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6D9"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 wp14:anchorId="1426EB41" wp14:editId="1CD8AF3D">
            <wp:extent cx="5392616" cy="3370450"/>
            <wp:effectExtent l="0" t="0" r="0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706" cy="3372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6D9"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 wp14:anchorId="341BCCC0" wp14:editId="4652BF81">
            <wp:extent cx="5404339" cy="3377777"/>
            <wp:effectExtent l="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672" cy="337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17857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b/>
          <w:bCs/>
          <w:color w:val="000000"/>
          <w:sz w:val="28"/>
          <w:szCs w:val="28"/>
        </w:rPr>
        <w:lastRenderedPageBreak/>
        <w:t>Альтернативні назви</w:t>
      </w:r>
    </w:p>
    <w:p w14:paraId="44727407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>Інтернет-магазини ще часто називають онлайн-магазинами та дещо рідше «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ікомерс-проєктами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>» чи «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маркетплейсами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>».</w:t>
      </w:r>
    </w:p>
    <w:p w14:paraId="75DA02E3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AD6DB0">
        <w:rPr>
          <w:rFonts w:ascii="Arial" w:hAnsi="Arial" w:cs="Arial"/>
          <w:color w:val="000000"/>
          <w:sz w:val="28"/>
          <w:szCs w:val="28"/>
        </w:rPr>
        <w:t>Англійською</w:t>
      </w:r>
      <w:r w:rsidRPr="00CF26D9">
        <w:rPr>
          <w:rFonts w:ascii="Arial" w:hAnsi="Arial" w:cs="Arial"/>
          <w:b/>
          <w:bCs/>
          <w:color w:val="000000"/>
          <w:sz w:val="28"/>
          <w:szCs w:val="28"/>
        </w:rPr>
        <w:t>:</w:t>
      </w:r>
      <w:r w:rsidRPr="00CF26D9">
        <w:rPr>
          <w:rFonts w:ascii="Arial" w:hAnsi="Arial" w:cs="Arial"/>
          <w:color w:val="000000"/>
          <w:sz w:val="28"/>
          <w:szCs w:val="28"/>
        </w:rPr>
        <w:t> e-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commerce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,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online-shop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,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online-marketplace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>.</w:t>
      </w:r>
    </w:p>
    <w:p w14:paraId="47ADB035" w14:textId="77777777" w:rsidR="0034227E" w:rsidRPr="00AD6DB0" w:rsidRDefault="0034227E" w:rsidP="00AD6DB0">
      <w:pPr>
        <w:pStyle w:val="3"/>
        <w:shd w:val="clear" w:color="auto" w:fill="FFFFFF"/>
        <w:spacing w:before="480" w:after="240" w:line="276" w:lineRule="auto"/>
        <w:ind w:firstLine="284"/>
        <w:jc w:val="center"/>
        <w:rPr>
          <w:rFonts w:ascii="Arial" w:hAnsi="Arial" w:cs="Arial"/>
          <w:b/>
          <w:bCs/>
          <w:color w:val="000000"/>
          <w:sz w:val="28"/>
          <w:szCs w:val="28"/>
        </w:rPr>
      </w:pPr>
      <w:proofErr w:type="spellStart"/>
      <w:r w:rsidRPr="00AD6DB0">
        <w:rPr>
          <w:rFonts w:ascii="Arial" w:hAnsi="Arial" w:cs="Arial"/>
          <w:b/>
          <w:bCs/>
          <w:color w:val="000000"/>
          <w:sz w:val="28"/>
          <w:szCs w:val="28"/>
        </w:rPr>
        <w:t>Медіаресурси</w:t>
      </w:r>
      <w:proofErr w:type="spellEnd"/>
      <w:r w:rsidRPr="00AD6DB0">
        <w:rPr>
          <w:rFonts w:ascii="Arial" w:hAnsi="Arial" w:cs="Arial"/>
          <w:b/>
          <w:bCs/>
          <w:color w:val="000000"/>
          <w:sz w:val="28"/>
          <w:szCs w:val="28"/>
        </w:rPr>
        <w:t xml:space="preserve"> та блоги</w:t>
      </w:r>
    </w:p>
    <w:p w14:paraId="6D4DB0E6" w14:textId="77777777" w:rsidR="0034227E" w:rsidRPr="00AD6DB0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AD6DB0">
        <w:rPr>
          <w:rFonts w:ascii="Arial" w:hAnsi="Arial" w:cs="Arial"/>
          <w:color w:val="000000"/>
          <w:sz w:val="28"/>
          <w:szCs w:val="28"/>
        </w:rPr>
        <w:t>Характеристика та ознаки</w:t>
      </w:r>
    </w:p>
    <w:p w14:paraId="58886AFA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Медіаресурси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та блоги — це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вебсайти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>, де публікуються інформаційні матеріали.</w:t>
      </w:r>
    </w:p>
    <w:p w14:paraId="047CE9BE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 xml:space="preserve">Онлайн-медіа часто є цифровим представництвом медіа з реального світу. Журнали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Vogue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чи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New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Yorker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, газети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Washington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Post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чи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Daily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Mirror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існували ще до появи всесвітньої павутини. З її появою їм довелось пройти шлях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оцифровування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редакцій та редакційних процесів. І здебільшого класичні медіа, хоч і через тривалий час, адаптувались до цифрових реалій.</w:t>
      </w:r>
    </w:p>
    <w:p w14:paraId="471FC73C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 xml:space="preserve">Разом із тим, із появою інтернету, з’явився новий феномен: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блогінг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>. Це слово походить від словосполучення «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web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log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», яке можна перекласти як «ведення онлайн-щоденника». Вважається, що першим почав вести такий онлайн-щоденник Тім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Бернерс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Лі, засновник всесвітньої павутини. Спочатку блоги дійсно були онлайн-щоденниками, в яких люди ділились власним досвідом. Часто якість текстів у блогах була нижчою, ніж в професійних медіа через відсутність коректора чи редактора.</w:t>
      </w:r>
    </w:p>
    <w:p w14:paraId="292B1EE4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>Тепер межа між сучасними онлайн-медіа та блогами поступово зникає, адже з одного боку посеред редакційних матеріалів ЗМІ часто публікують приватні блоги, а з іншого, сучасні блоги тяжіють до більш професійної та якісної роботи з контентом.</w:t>
      </w:r>
    </w:p>
    <w:p w14:paraId="764CDF5A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>З точки зору дизайну в онлайн-медіа найважливішими є сторінка зі списком матеріалів та сторінка статті.</w:t>
      </w:r>
    </w:p>
    <w:p w14:paraId="7E216751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b/>
          <w:bCs/>
          <w:color w:val="000000"/>
          <w:sz w:val="28"/>
          <w:szCs w:val="28"/>
        </w:rPr>
        <w:t>Приклади</w:t>
      </w:r>
    </w:p>
    <w:p w14:paraId="1440C255" w14:textId="77777777" w:rsidR="00AD6DB0" w:rsidRDefault="0034227E" w:rsidP="00AD6DB0">
      <w:pPr>
        <w:shd w:val="clear" w:color="auto" w:fill="FFFFFF"/>
        <w:spacing w:line="276" w:lineRule="auto"/>
        <w:ind w:firstLine="284"/>
        <w:jc w:val="both"/>
        <w:rPr>
          <w:rFonts w:ascii="Arial" w:hAnsi="Arial" w:cs="Arial"/>
          <w:b/>
          <w:bCs/>
          <w:color w:val="000000"/>
          <w:sz w:val="28"/>
          <w:szCs w:val="28"/>
        </w:rPr>
      </w:pPr>
      <w:r w:rsidRPr="00CF26D9">
        <w:rPr>
          <w:rFonts w:ascii="Arial" w:hAnsi="Arial" w:cs="Arial"/>
          <w:noProof/>
          <w:color w:val="000000"/>
          <w:sz w:val="28"/>
          <w:szCs w:val="28"/>
        </w:rPr>
        <w:lastRenderedPageBreak/>
        <w:drawing>
          <wp:inline distT="0" distB="0" distL="0" distR="0" wp14:anchorId="298ABBCC" wp14:editId="453934A0">
            <wp:extent cx="5158154" cy="3223909"/>
            <wp:effectExtent l="0" t="0" r="444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9258" cy="3224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6D9"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 wp14:anchorId="4A534931" wp14:editId="78A80511">
            <wp:extent cx="5410200" cy="3381440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422" cy="3382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6D9"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 wp14:anchorId="782BAC99" wp14:editId="2FBA2470">
            <wp:extent cx="5322277" cy="3326487"/>
            <wp:effectExtent l="0" t="0" r="0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983" cy="3330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3FA45" w14:textId="7B6CB3F5" w:rsidR="0034227E" w:rsidRPr="00CF26D9" w:rsidRDefault="0034227E" w:rsidP="00AD6DB0">
      <w:pPr>
        <w:shd w:val="clear" w:color="auto" w:fill="FFFFFF"/>
        <w:spacing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b/>
          <w:bCs/>
          <w:color w:val="000000"/>
          <w:sz w:val="28"/>
          <w:szCs w:val="28"/>
        </w:rPr>
        <w:lastRenderedPageBreak/>
        <w:t>Альтернативні назви</w:t>
      </w:r>
    </w:p>
    <w:p w14:paraId="5FD4F258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Медіаресурси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часто називають «новинні портали», рідше — «онлайн-медіа», «електронні ЗМІ» чи «онлайн-ЗМІ».</w:t>
      </w:r>
    </w:p>
    <w:p w14:paraId="07620C8A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AD6DB0">
        <w:rPr>
          <w:rFonts w:ascii="Arial" w:hAnsi="Arial" w:cs="Arial"/>
          <w:color w:val="000000"/>
          <w:sz w:val="28"/>
          <w:szCs w:val="28"/>
        </w:rPr>
        <w:t>Англійською</w:t>
      </w:r>
      <w:r w:rsidRPr="00CF26D9">
        <w:rPr>
          <w:rFonts w:ascii="Arial" w:hAnsi="Arial" w:cs="Arial"/>
          <w:b/>
          <w:bCs/>
          <w:color w:val="000000"/>
          <w:sz w:val="28"/>
          <w:szCs w:val="28"/>
        </w:rPr>
        <w:t>:</w:t>
      </w:r>
      <w:r w:rsidRPr="00CF26D9">
        <w:rPr>
          <w:rFonts w:ascii="Arial" w:hAnsi="Arial" w:cs="Arial"/>
          <w:color w:val="000000"/>
          <w:sz w:val="28"/>
          <w:szCs w:val="28"/>
        </w:rPr>
        <w:t> 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news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portal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,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online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media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>.</w:t>
      </w:r>
    </w:p>
    <w:p w14:paraId="5787B331" w14:textId="77777777" w:rsidR="0034227E" w:rsidRPr="00AD6DB0" w:rsidRDefault="0034227E" w:rsidP="00AD6DB0">
      <w:pPr>
        <w:pStyle w:val="3"/>
        <w:shd w:val="clear" w:color="auto" w:fill="FFFFFF"/>
        <w:spacing w:before="480" w:after="240" w:line="276" w:lineRule="auto"/>
        <w:ind w:firstLine="284"/>
        <w:jc w:val="center"/>
        <w:rPr>
          <w:rFonts w:ascii="Arial" w:hAnsi="Arial" w:cs="Arial"/>
          <w:b/>
          <w:bCs/>
          <w:color w:val="000000"/>
          <w:sz w:val="28"/>
          <w:szCs w:val="28"/>
        </w:rPr>
      </w:pPr>
      <w:r w:rsidRPr="00AD6DB0">
        <w:rPr>
          <w:rFonts w:ascii="Arial" w:hAnsi="Arial" w:cs="Arial"/>
          <w:b/>
          <w:bCs/>
          <w:color w:val="000000"/>
          <w:sz w:val="28"/>
          <w:szCs w:val="28"/>
        </w:rPr>
        <w:t>Соцмережі</w:t>
      </w:r>
    </w:p>
    <w:p w14:paraId="0BF24D53" w14:textId="77777777" w:rsidR="0034227E" w:rsidRPr="00AD6DB0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AD6DB0">
        <w:rPr>
          <w:rFonts w:ascii="Arial" w:hAnsi="Arial" w:cs="Arial"/>
          <w:color w:val="000000"/>
          <w:sz w:val="28"/>
          <w:szCs w:val="28"/>
        </w:rPr>
        <w:t>Характеристика та ознаки</w:t>
      </w:r>
    </w:p>
    <w:p w14:paraId="698D198E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 xml:space="preserve">Соцмережами називають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вебсайти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>, в яких користувачі можуть створювати профілі, публікувати матеріали, налагоджувати віртуальні зв’язки, об’єднуватись у групи.</w:t>
      </w:r>
    </w:p>
    <w:p w14:paraId="651A4376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 xml:space="preserve">Концепція соціальних мереж була темою досліджень психологів та антропологів ще задовго до появи інтернету. Вона описувала систему взаємовідносин людей та людських груп. З цифровим продуктом соцмережі почали асоціюватись нещодавно — у 2010-х роках. Тоді людство дійсно почало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оцифровувати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власні ланки взаємозв’язків.</w:t>
      </w:r>
    </w:p>
    <w:p w14:paraId="3B9AEEC4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 xml:space="preserve">Поширена думка про те, що першою соціальною мережею був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facebook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, створений у 2004 році, не зовсім вірна. До неї існували ресурси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GeoCities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(1994),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Classmates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(1995),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SixDegrees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(1997). Але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facebook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став найвідомішою соціальною мережею. Її користувачами є 2,5 мільярди людей.</w:t>
      </w:r>
    </w:p>
    <w:p w14:paraId="41C6BA6E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 xml:space="preserve">На додачу до налагодження цифрових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зв’язків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соціальні мережі, як і блоги, стали майданчиком для поширення інформації. Причому у найрізноманітніших формах. Наприклад,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Instagram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(так, це теж соціальна мережа) став мережею №1 для поширення світлин.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YouTube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— мережа №1 для поширення відео.</w:t>
      </w:r>
    </w:p>
    <w:p w14:paraId="7FEAF702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 xml:space="preserve">Месенджери (зокрема,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telegram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,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messenger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,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viber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та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what’s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up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>) — це теж соцмережі, в яких здебільшого поширюють текстову інформацію.</w:t>
      </w:r>
    </w:p>
    <w:p w14:paraId="7412FAE3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b/>
          <w:bCs/>
          <w:color w:val="000000"/>
          <w:sz w:val="28"/>
          <w:szCs w:val="28"/>
        </w:rPr>
        <w:t>Приклади</w:t>
      </w:r>
    </w:p>
    <w:p w14:paraId="308EEA28" w14:textId="77777777" w:rsidR="00C94B84" w:rsidRPr="00CF26D9" w:rsidRDefault="00C94B84" w:rsidP="00E72BDA">
      <w:pPr>
        <w:pStyle w:val="2"/>
        <w:shd w:val="clear" w:color="auto" w:fill="FFFFFF"/>
        <w:spacing w:before="840" w:after="48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 wp14:anchorId="5AFEAA8D" wp14:editId="41387B4C">
            <wp:extent cx="5240216" cy="3275198"/>
            <wp:effectExtent l="0" t="0" r="0" b="190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084" cy="327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41F58" w14:textId="77777777" w:rsidR="00C94B84" w:rsidRPr="00CF26D9" w:rsidRDefault="00C94B84" w:rsidP="00E72BDA">
      <w:pPr>
        <w:pStyle w:val="2"/>
        <w:shd w:val="clear" w:color="auto" w:fill="FFFFFF"/>
        <w:spacing w:before="840" w:after="48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0265E19" wp14:editId="64173EDA">
            <wp:extent cx="5175739" cy="3234899"/>
            <wp:effectExtent l="0" t="0" r="6350" b="381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0319" cy="3237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8A8C7" w14:textId="77777777" w:rsidR="00AD6DB0" w:rsidRDefault="00C94B84" w:rsidP="00E72BDA">
      <w:pPr>
        <w:pStyle w:val="2"/>
        <w:shd w:val="clear" w:color="auto" w:fill="FFFFFF"/>
        <w:spacing w:before="840" w:after="48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 wp14:anchorId="7B016B9B" wp14:editId="53015149">
            <wp:extent cx="5199185" cy="3249553"/>
            <wp:effectExtent l="0" t="0" r="1905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143" cy="3252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963B7" w14:textId="74983F13" w:rsidR="0034227E" w:rsidRPr="00AD6DB0" w:rsidRDefault="0034227E" w:rsidP="00E72BDA">
      <w:pPr>
        <w:pStyle w:val="2"/>
        <w:shd w:val="clear" w:color="auto" w:fill="FFFFFF"/>
        <w:spacing w:before="840" w:after="480" w:line="276" w:lineRule="auto"/>
        <w:ind w:firstLine="284"/>
        <w:jc w:val="both"/>
        <w:rPr>
          <w:rFonts w:ascii="Arial" w:hAnsi="Arial" w:cs="Arial"/>
          <w:b/>
          <w:bCs/>
          <w:color w:val="000000"/>
          <w:sz w:val="28"/>
          <w:szCs w:val="28"/>
        </w:rPr>
      </w:pPr>
      <w:r w:rsidRPr="00AD6DB0">
        <w:rPr>
          <w:rFonts w:ascii="Arial" w:hAnsi="Arial" w:cs="Arial"/>
          <w:b/>
          <w:bCs/>
          <w:color w:val="000000"/>
          <w:sz w:val="28"/>
          <w:szCs w:val="28"/>
        </w:rPr>
        <w:t>Додаткові типи ресурсів</w:t>
      </w:r>
    </w:p>
    <w:p w14:paraId="5A5319BA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 xml:space="preserve">В попередньому розділі ми описали найбільш типові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проєкти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, з якими доводиться мати справу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вебдизайнерам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. На додачу до них хочемо відзначити ще декілька видів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проєктів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>, які трапляються в роботі дизайнерів рідше, але все ж заслуговують на те, щоб приділити їм трохи уваги.</w:t>
      </w:r>
    </w:p>
    <w:p w14:paraId="410EE1E4" w14:textId="77777777" w:rsidR="0034227E" w:rsidRPr="00AD6DB0" w:rsidRDefault="0034227E" w:rsidP="00AD6DB0">
      <w:pPr>
        <w:pStyle w:val="3"/>
        <w:shd w:val="clear" w:color="auto" w:fill="FFFFFF"/>
        <w:spacing w:before="480" w:after="240" w:line="276" w:lineRule="auto"/>
        <w:ind w:firstLine="284"/>
        <w:jc w:val="center"/>
        <w:rPr>
          <w:rFonts w:ascii="Arial" w:hAnsi="Arial" w:cs="Arial"/>
          <w:b/>
          <w:bCs/>
          <w:color w:val="000000"/>
          <w:sz w:val="28"/>
          <w:szCs w:val="28"/>
        </w:rPr>
      </w:pPr>
      <w:r w:rsidRPr="00AD6DB0">
        <w:rPr>
          <w:rFonts w:ascii="Arial" w:hAnsi="Arial" w:cs="Arial"/>
          <w:b/>
          <w:bCs/>
          <w:color w:val="000000"/>
          <w:sz w:val="28"/>
          <w:szCs w:val="28"/>
        </w:rPr>
        <w:t>Форуми</w:t>
      </w:r>
    </w:p>
    <w:p w14:paraId="72FCC230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>До появи соціальних мереж онлайн-форуми були, певно, головним форматом спілкування людей в інтернеті. Свою назву вони запозичили з латинської мови. В часи Римської імперії «форумом» називали головну площу міста, на якій відбувались обговорення нагальних питань міщан.</w:t>
      </w:r>
    </w:p>
    <w:p w14:paraId="65B2ADE3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 xml:space="preserve">Цифрові форуми були різноманітними та й питання там обговорювались різні. Фанати творів Девіда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Лінча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на форумах, присвячених його творчості, намагались віднайти приховані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сенси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лінчівського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символізму, на технічних форумах обговорювались, відповідно, питання технічних характеристик та переваг тієї чи іншої техніки, на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розробницьких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— програмні продукти. Ну, а на суспільно-політичних форумах запекло сперечались стосовно того, що вважати зрадою, а що — перемогою.</w:t>
      </w:r>
    </w:p>
    <w:p w14:paraId="12C5C073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 xml:space="preserve">Цифрові форуми не зникли, але суттєво втратили популярність. І дизайнерам взаємодіяти з ними доводиться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рідко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>.</w:t>
      </w:r>
    </w:p>
    <w:p w14:paraId="4774AD3B" w14:textId="420C5916" w:rsidR="0034227E" w:rsidRPr="00CF26D9" w:rsidRDefault="00C94B84" w:rsidP="00E72BDA">
      <w:pPr>
        <w:shd w:val="clear" w:color="auto" w:fill="FFFFFF"/>
        <w:spacing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 wp14:anchorId="16A2B7E4" wp14:editId="7CB0E9BC">
            <wp:extent cx="5093677" cy="318361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618" cy="3184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685C6" w14:textId="77777777" w:rsidR="0034227E" w:rsidRPr="00AD6DB0" w:rsidRDefault="0034227E" w:rsidP="00AD6DB0">
      <w:pPr>
        <w:pStyle w:val="3"/>
        <w:shd w:val="clear" w:color="auto" w:fill="FFFFFF"/>
        <w:spacing w:before="480" w:after="240" w:line="276" w:lineRule="auto"/>
        <w:ind w:firstLine="284"/>
        <w:jc w:val="center"/>
        <w:rPr>
          <w:rFonts w:ascii="Arial" w:hAnsi="Arial" w:cs="Arial"/>
          <w:b/>
          <w:bCs/>
          <w:color w:val="000000"/>
          <w:sz w:val="28"/>
          <w:szCs w:val="28"/>
        </w:rPr>
      </w:pPr>
      <w:r w:rsidRPr="00AD6DB0">
        <w:rPr>
          <w:rFonts w:ascii="Arial" w:hAnsi="Arial" w:cs="Arial"/>
          <w:b/>
          <w:bCs/>
          <w:color w:val="000000"/>
          <w:sz w:val="28"/>
          <w:szCs w:val="28"/>
        </w:rPr>
        <w:t>Чати</w:t>
      </w:r>
    </w:p>
    <w:p w14:paraId="7AE6F8DC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>Ще одним популярним місцем спілкування, окрім онлайн-форумів, були чати. Якщо на форумах часто доводилося довго чекати на відповідь, то в чатах спілкування відбувалось в режимі реального часу. Як технологія вони не зникли, а навпаки — серйозно розвинулись.</w:t>
      </w:r>
    </w:p>
    <w:p w14:paraId="09E5FA66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 xml:space="preserve">По-перше, вони еволюціонували в месенджери, такі як телеграм,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facebook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messenger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,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whats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app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>. По-друге, чати стали ефективним інструментом технічної підтримки. По-третє, чати стали додатковим засобом комунікації всередині цифрових продуктів — наприклад, ігор, у якості окремих функціональних елементів.</w:t>
      </w:r>
    </w:p>
    <w:p w14:paraId="317DC194" w14:textId="72976797" w:rsidR="0034227E" w:rsidRPr="00CF26D9" w:rsidRDefault="00C94B84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1499368" wp14:editId="604D0B4D">
            <wp:extent cx="5251939" cy="3282525"/>
            <wp:effectExtent l="0" t="0" r="635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735" cy="328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E00BF" w14:textId="35332AB1" w:rsidR="00C94B84" w:rsidRPr="00CF26D9" w:rsidRDefault="00C94B84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 wp14:anchorId="05DE3635" wp14:editId="24B12277">
            <wp:extent cx="5240216" cy="2948539"/>
            <wp:effectExtent l="0" t="0" r="0" b="444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886" cy="2950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81B50" w14:textId="77777777" w:rsidR="0034227E" w:rsidRPr="00AD6DB0" w:rsidRDefault="0034227E" w:rsidP="00AD6DB0">
      <w:pPr>
        <w:pStyle w:val="3"/>
        <w:shd w:val="clear" w:color="auto" w:fill="FFFFFF"/>
        <w:spacing w:before="480" w:after="240" w:line="276" w:lineRule="auto"/>
        <w:ind w:firstLine="284"/>
        <w:jc w:val="center"/>
        <w:rPr>
          <w:rFonts w:ascii="Arial" w:hAnsi="Arial" w:cs="Arial"/>
          <w:b/>
          <w:bCs/>
          <w:color w:val="000000"/>
          <w:sz w:val="28"/>
          <w:szCs w:val="28"/>
        </w:rPr>
      </w:pPr>
      <w:r w:rsidRPr="00AD6DB0">
        <w:rPr>
          <w:rFonts w:ascii="Arial" w:hAnsi="Arial" w:cs="Arial"/>
          <w:b/>
          <w:bCs/>
          <w:color w:val="000000"/>
          <w:sz w:val="28"/>
          <w:szCs w:val="28"/>
        </w:rPr>
        <w:t>Портали</w:t>
      </w:r>
    </w:p>
    <w:p w14:paraId="5ABCB004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 xml:space="preserve">Ще один специфічний різновид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вебпроєктів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— так звані портали.</w:t>
      </w:r>
    </w:p>
    <w:p w14:paraId="13B96F22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 xml:space="preserve">Часто портали — це великий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вебсайт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, що об’єднує низку сервісів. Або, простою мовою, це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вебсайти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«про все одразу». Деякі портали могли одночасно містити пошук, електронну пошту, агреговану стрічку новин, прогноз погоди, гороскопи, опитування. Так працювали </w:t>
      </w:r>
      <w:hyperlink r:id="rId41" w:history="1">
        <w:r w:rsidRPr="00CF26D9">
          <w:rPr>
            <w:rStyle w:val="a4"/>
            <w:rFonts w:ascii="Arial" w:eastAsiaTheme="majorEastAsia" w:hAnsi="Arial" w:cs="Arial"/>
            <w:sz w:val="28"/>
            <w:szCs w:val="28"/>
            <w:bdr w:val="none" w:sz="0" w:space="0" w:color="auto" w:frame="1"/>
          </w:rPr>
          <w:t>bigmir.net</w:t>
        </w:r>
      </w:hyperlink>
      <w:r w:rsidRPr="00CF26D9">
        <w:rPr>
          <w:rFonts w:ascii="Arial" w:hAnsi="Arial" w:cs="Arial"/>
          <w:color w:val="000000"/>
          <w:sz w:val="28"/>
          <w:szCs w:val="28"/>
        </w:rPr>
        <w:t> та ukr.net.</w:t>
      </w:r>
    </w:p>
    <w:p w14:paraId="4BE9317C" w14:textId="61FCBB99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>З появою соціальних мереж популярність таких порталів поступово згасала. Але тематичні портали продовжують існувати та розвиватись. Наприклад, новинні медіа часто є по суті новинними порталами.</w:t>
      </w:r>
    </w:p>
    <w:p w14:paraId="7DABF40C" w14:textId="21D70ADB" w:rsidR="00C94B84" w:rsidRPr="00CF26D9" w:rsidRDefault="00C94B84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591D244" wp14:editId="65A801F7">
            <wp:extent cx="5205046" cy="3253217"/>
            <wp:effectExtent l="0" t="0" r="0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701" cy="3254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83485" w14:textId="370BC70B" w:rsidR="00C94B84" w:rsidRPr="00CF26D9" w:rsidRDefault="00C94B84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 wp14:anchorId="2FE9BFC3" wp14:editId="3D2D0CD5">
            <wp:extent cx="5234354" cy="3271534"/>
            <wp:effectExtent l="0" t="0" r="4445" b="508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147" cy="327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6783A" w14:textId="2E39E250" w:rsidR="0034227E" w:rsidRPr="00CF26D9" w:rsidRDefault="008D3C75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>О</w:t>
      </w:r>
      <w:r w:rsidR="0034227E" w:rsidRPr="00CF26D9">
        <w:rPr>
          <w:rFonts w:ascii="Arial" w:hAnsi="Arial" w:cs="Arial"/>
          <w:color w:val="000000"/>
          <w:sz w:val="28"/>
          <w:szCs w:val="28"/>
        </w:rPr>
        <w:t xml:space="preserve">писаний перелік типів </w:t>
      </w:r>
      <w:proofErr w:type="spellStart"/>
      <w:r w:rsidR="0034227E" w:rsidRPr="00CF26D9">
        <w:rPr>
          <w:rFonts w:ascii="Arial" w:hAnsi="Arial" w:cs="Arial"/>
          <w:color w:val="000000"/>
          <w:sz w:val="28"/>
          <w:szCs w:val="28"/>
        </w:rPr>
        <w:t>вебсайтів</w:t>
      </w:r>
      <w:proofErr w:type="spellEnd"/>
      <w:r w:rsidR="0034227E" w:rsidRPr="00CF26D9">
        <w:rPr>
          <w:rFonts w:ascii="Arial" w:hAnsi="Arial" w:cs="Arial"/>
          <w:color w:val="000000"/>
          <w:sz w:val="28"/>
          <w:szCs w:val="28"/>
        </w:rPr>
        <w:t xml:space="preserve"> не є вичерпним. Він охоплює лише найбільш типові </w:t>
      </w:r>
      <w:proofErr w:type="spellStart"/>
      <w:r w:rsidR="0034227E" w:rsidRPr="00CF26D9">
        <w:rPr>
          <w:rFonts w:ascii="Arial" w:hAnsi="Arial" w:cs="Arial"/>
          <w:color w:val="000000"/>
          <w:sz w:val="28"/>
          <w:szCs w:val="28"/>
        </w:rPr>
        <w:t>проєкти</w:t>
      </w:r>
      <w:proofErr w:type="spellEnd"/>
      <w:r w:rsidR="0034227E" w:rsidRPr="00CF26D9">
        <w:rPr>
          <w:rFonts w:ascii="Arial" w:hAnsi="Arial" w:cs="Arial"/>
          <w:color w:val="000000"/>
          <w:sz w:val="28"/>
          <w:szCs w:val="28"/>
        </w:rPr>
        <w:t xml:space="preserve">, з якими доводиться мати справу дизайнерам сьогодні. Але з розвитком інтернет-технологій області використання </w:t>
      </w:r>
      <w:proofErr w:type="spellStart"/>
      <w:r w:rsidR="0034227E" w:rsidRPr="00CF26D9">
        <w:rPr>
          <w:rFonts w:ascii="Arial" w:hAnsi="Arial" w:cs="Arial"/>
          <w:color w:val="000000"/>
          <w:sz w:val="28"/>
          <w:szCs w:val="28"/>
        </w:rPr>
        <w:t>вебсайтів</w:t>
      </w:r>
      <w:proofErr w:type="spellEnd"/>
      <w:r w:rsidR="0034227E" w:rsidRPr="00CF26D9">
        <w:rPr>
          <w:rFonts w:ascii="Arial" w:hAnsi="Arial" w:cs="Arial"/>
          <w:color w:val="000000"/>
          <w:sz w:val="28"/>
          <w:szCs w:val="28"/>
        </w:rPr>
        <w:t xml:space="preserve"> тепер обмежуються лише нашою уявою.</w:t>
      </w:r>
    </w:p>
    <w:p w14:paraId="7BFF40BA" w14:textId="77777777" w:rsidR="0034227E" w:rsidRPr="00CF26D9" w:rsidRDefault="0034227E" w:rsidP="00E72B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CF26D9">
        <w:rPr>
          <w:rFonts w:ascii="Arial" w:hAnsi="Arial" w:cs="Arial"/>
          <w:color w:val="000000"/>
          <w:sz w:val="28"/>
          <w:szCs w:val="28"/>
        </w:rPr>
        <w:t xml:space="preserve">Відтак реальна кількість типів сайтів, напевно, нікому не відома. Наприклад, в англомовній Вікіпедії описано близько 50 різноманітних типів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вебсайтів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, і серед інших там часом трапляються досить екзотичні, такі як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атакувальні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 xml:space="preserve"> сайти (це сайти, мета яких — ураження комп’ютера відвідувача), сайти зірок </w:t>
      </w:r>
      <w:proofErr w:type="spellStart"/>
      <w:r w:rsidRPr="00CF26D9">
        <w:rPr>
          <w:rFonts w:ascii="Arial" w:hAnsi="Arial" w:cs="Arial"/>
          <w:color w:val="000000"/>
          <w:sz w:val="28"/>
          <w:szCs w:val="28"/>
        </w:rPr>
        <w:t>шоубізнесу</w:t>
      </w:r>
      <w:proofErr w:type="spellEnd"/>
      <w:r w:rsidRPr="00CF26D9">
        <w:rPr>
          <w:rFonts w:ascii="Arial" w:hAnsi="Arial" w:cs="Arial"/>
          <w:color w:val="000000"/>
          <w:sz w:val="28"/>
          <w:szCs w:val="28"/>
        </w:rPr>
        <w:t>, сайти знайомств.</w:t>
      </w:r>
    </w:p>
    <w:p w14:paraId="343C182C" w14:textId="77777777" w:rsidR="00AA02DA" w:rsidRPr="00AA02DA" w:rsidRDefault="00AA02DA" w:rsidP="00AA02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AA02DA">
        <w:rPr>
          <w:rFonts w:ascii="Arial" w:hAnsi="Arial" w:cs="Arial"/>
          <w:b/>
          <w:bCs/>
          <w:color w:val="000000"/>
          <w:sz w:val="28"/>
          <w:szCs w:val="28"/>
        </w:rPr>
        <w:t>Інформаційний сайт</w:t>
      </w:r>
      <w:r w:rsidRPr="00AA02DA">
        <w:rPr>
          <w:rFonts w:ascii="Arial" w:hAnsi="Arial" w:cs="Arial"/>
          <w:color w:val="000000"/>
          <w:sz w:val="28"/>
          <w:szCs w:val="28"/>
        </w:rPr>
        <w:t>. Той тип сайту, де розміщено багато інформації. На таких порталах ви можете її, інформацію, отримати, надати, обговорити, тощо.</w:t>
      </w:r>
    </w:p>
    <w:p w14:paraId="00780DA8" w14:textId="77777777" w:rsidR="00AA02DA" w:rsidRPr="00AA02DA" w:rsidRDefault="00AA02DA" w:rsidP="00AA02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AA02DA">
        <w:rPr>
          <w:rFonts w:ascii="Arial" w:hAnsi="Arial" w:cs="Arial"/>
          <w:color w:val="000000"/>
          <w:sz w:val="28"/>
          <w:szCs w:val="28"/>
        </w:rPr>
        <w:t>Некомерційні, ми про них вище згадували. Благодійні фонди, наукові центри, тощо. Ті, котрі несуть вам інформацію у великій кількості, різноманітну та безплатну. Так би мовити, проекти, що не отримують від своєї діяльності ніякого доходу з того, що вони дають користувачу.</w:t>
      </w:r>
    </w:p>
    <w:p w14:paraId="18B085F4" w14:textId="77777777" w:rsidR="00AA02DA" w:rsidRPr="00AA02DA" w:rsidRDefault="00AA02DA" w:rsidP="00AA02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AA02DA">
        <w:rPr>
          <w:rFonts w:ascii="Arial" w:hAnsi="Arial" w:cs="Arial"/>
          <w:b/>
          <w:bCs/>
          <w:color w:val="000000"/>
          <w:sz w:val="28"/>
          <w:szCs w:val="28"/>
        </w:rPr>
        <w:t>Сайт особистий</w:t>
      </w:r>
      <w:r w:rsidRPr="00AA02DA">
        <w:rPr>
          <w:rFonts w:ascii="Arial" w:hAnsi="Arial" w:cs="Arial"/>
          <w:color w:val="000000"/>
          <w:sz w:val="28"/>
          <w:szCs w:val="28"/>
        </w:rPr>
        <w:t xml:space="preserve">. Тут людина може розказати про всі свої таланти, що вирують в ній життям. Такі сторінки не </w:t>
      </w:r>
      <w:proofErr w:type="spellStart"/>
      <w:r w:rsidRPr="00AA02DA">
        <w:rPr>
          <w:rFonts w:ascii="Arial" w:hAnsi="Arial" w:cs="Arial"/>
          <w:color w:val="000000"/>
          <w:sz w:val="28"/>
          <w:szCs w:val="28"/>
        </w:rPr>
        <w:t>оптимізовують</w:t>
      </w:r>
      <w:proofErr w:type="spellEnd"/>
      <w:r w:rsidRPr="00AA02DA">
        <w:rPr>
          <w:rFonts w:ascii="Arial" w:hAnsi="Arial" w:cs="Arial"/>
          <w:color w:val="000000"/>
          <w:sz w:val="28"/>
          <w:szCs w:val="28"/>
        </w:rPr>
        <w:t>, не замовляють дизайнерів чи контент менеджерів для їх створення та наповнення.</w:t>
      </w:r>
    </w:p>
    <w:p w14:paraId="3E0623FC" w14:textId="77777777" w:rsidR="00AA02DA" w:rsidRPr="00AA02DA" w:rsidRDefault="00AA02DA" w:rsidP="00AA02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AA02DA">
        <w:rPr>
          <w:rFonts w:ascii="Arial" w:hAnsi="Arial" w:cs="Arial"/>
          <w:b/>
          <w:bCs/>
          <w:color w:val="000000"/>
          <w:sz w:val="28"/>
          <w:szCs w:val="28"/>
        </w:rPr>
        <w:t>Пошукові системи</w:t>
      </w:r>
      <w:r w:rsidRPr="00AA02DA">
        <w:rPr>
          <w:rFonts w:ascii="Arial" w:hAnsi="Arial" w:cs="Arial"/>
          <w:color w:val="000000"/>
          <w:sz w:val="28"/>
          <w:szCs w:val="28"/>
        </w:rPr>
        <w:t xml:space="preserve">. Сайт, де ви можете знайти текстову чи графічну інформацію, що вас цікавить. Наприклад, </w:t>
      </w:r>
      <w:proofErr w:type="spellStart"/>
      <w:r w:rsidRPr="00AA02DA">
        <w:rPr>
          <w:rFonts w:ascii="Arial" w:hAnsi="Arial" w:cs="Arial"/>
          <w:color w:val="000000"/>
          <w:sz w:val="28"/>
          <w:szCs w:val="28"/>
        </w:rPr>
        <w:t>Google</w:t>
      </w:r>
      <w:proofErr w:type="spellEnd"/>
      <w:r w:rsidRPr="00AA02DA">
        <w:rPr>
          <w:rFonts w:ascii="Arial" w:hAnsi="Arial" w:cs="Arial"/>
          <w:color w:val="000000"/>
          <w:sz w:val="28"/>
          <w:szCs w:val="28"/>
        </w:rPr>
        <w:t>.</w:t>
      </w:r>
    </w:p>
    <w:p w14:paraId="0C9F4255" w14:textId="77777777" w:rsidR="00AA02DA" w:rsidRPr="00AA02DA" w:rsidRDefault="00AA02DA" w:rsidP="00AA02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AA02DA">
        <w:rPr>
          <w:rFonts w:ascii="Arial" w:hAnsi="Arial" w:cs="Arial"/>
          <w:b/>
          <w:bCs/>
          <w:color w:val="000000"/>
          <w:sz w:val="28"/>
          <w:szCs w:val="28"/>
        </w:rPr>
        <w:t>Поштові сервіси</w:t>
      </w:r>
      <w:r w:rsidRPr="00AA02DA">
        <w:rPr>
          <w:rFonts w:ascii="Arial" w:hAnsi="Arial" w:cs="Arial"/>
          <w:color w:val="000000"/>
          <w:sz w:val="28"/>
          <w:szCs w:val="28"/>
        </w:rPr>
        <w:t xml:space="preserve">. Такі як </w:t>
      </w:r>
      <w:proofErr w:type="spellStart"/>
      <w:r w:rsidRPr="00AA02DA">
        <w:rPr>
          <w:rFonts w:ascii="Arial" w:hAnsi="Arial" w:cs="Arial"/>
          <w:color w:val="000000"/>
          <w:sz w:val="28"/>
          <w:szCs w:val="28"/>
        </w:rPr>
        <w:t>Gmail</w:t>
      </w:r>
      <w:proofErr w:type="spellEnd"/>
      <w:r w:rsidRPr="00AA02DA">
        <w:rPr>
          <w:rFonts w:ascii="Arial" w:hAnsi="Arial" w:cs="Arial"/>
          <w:color w:val="000000"/>
          <w:sz w:val="28"/>
          <w:szCs w:val="28"/>
        </w:rPr>
        <w:t>. До речі, він має багато корисних та класних функцій.</w:t>
      </w:r>
    </w:p>
    <w:p w14:paraId="54C06ACE" w14:textId="77777777" w:rsidR="00AA02DA" w:rsidRPr="00AA02DA" w:rsidRDefault="00AA02DA" w:rsidP="00AA02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AA02DA">
        <w:rPr>
          <w:rFonts w:ascii="Arial" w:hAnsi="Arial" w:cs="Arial"/>
          <w:b/>
          <w:bCs/>
          <w:color w:val="000000"/>
          <w:sz w:val="28"/>
          <w:szCs w:val="28"/>
        </w:rPr>
        <w:t>Тематичні</w:t>
      </w:r>
      <w:r w:rsidRPr="00AA02DA">
        <w:rPr>
          <w:rFonts w:ascii="Arial" w:hAnsi="Arial" w:cs="Arial"/>
          <w:color w:val="000000"/>
          <w:sz w:val="28"/>
          <w:szCs w:val="28"/>
        </w:rPr>
        <w:t>. Мають на меті максимально повноцінно висвітлити конкретну тему, зазвичай вузької тематики.</w:t>
      </w:r>
    </w:p>
    <w:p w14:paraId="74CE35F4" w14:textId="77777777" w:rsidR="00AA02DA" w:rsidRPr="00AA02DA" w:rsidRDefault="00AA02DA" w:rsidP="00AA02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AA02DA">
        <w:rPr>
          <w:rFonts w:ascii="Arial" w:hAnsi="Arial" w:cs="Arial"/>
          <w:b/>
          <w:bCs/>
          <w:color w:val="000000"/>
          <w:sz w:val="28"/>
          <w:szCs w:val="28"/>
        </w:rPr>
        <w:lastRenderedPageBreak/>
        <w:t xml:space="preserve">Сервіси для </w:t>
      </w:r>
      <w:proofErr w:type="spellStart"/>
      <w:r w:rsidRPr="00AA02DA">
        <w:rPr>
          <w:rFonts w:ascii="Arial" w:hAnsi="Arial" w:cs="Arial"/>
          <w:b/>
          <w:bCs/>
          <w:color w:val="000000"/>
          <w:sz w:val="28"/>
          <w:szCs w:val="28"/>
        </w:rPr>
        <w:t>блогінгу</w:t>
      </w:r>
      <w:proofErr w:type="spellEnd"/>
      <w:r w:rsidRPr="00AA02DA">
        <w:rPr>
          <w:rFonts w:ascii="Arial" w:hAnsi="Arial" w:cs="Arial"/>
          <w:color w:val="000000"/>
          <w:sz w:val="28"/>
          <w:szCs w:val="28"/>
        </w:rPr>
        <w:t>. За останніми даними, на жаль, вони втрачають свою популярність. Хоча, є ще ті, кому вони до вподоби.</w:t>
      </w:r>
    </w:p>
    <w:p w14:paraId="25F8B8AB" w14:textId="77777777" w:rsidR="00AA02DA" w:rsidRPr="00AA02DA" w:rsidRDefault="00AA02DA" w:rsidP="00AA02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AA02DA">
        <w:rPr>
          <w:rFonts w:ascii="Arial" w:hAnsi="Arial" w:cs="Arial"/>
          <w:b/>
          <w:bCs/>
          <w:color w:val="000000"/>
          <w:sz w:val="28"/>
          <w:szCs w:val="28"/>
        </w:rPr>
        <w:t>Сервісні сайти</w:t>
      </w:r>
      <w:r w:rsidRPr="00AA02DA">
        <w:rPr>
          <w:rFonts w:ascii="Arial" w:hAnsi="Arial" w:cs="Arial"/>
          <w:color w:val="000000"/>
          <w:sz w:val="28"/>
          <w:szCs w:val="28"/>
        </w:rPr>
        <w:t>. Такі види сайтів призначені для того, щоб зберігати різноманітні обсяги різноманітного контенту, наприклад, зображення чи тексти.</w:t>
      </w:r>
    </w:p>
    <w:p w14:paraId="51D148AB" w14:textId="77777777" w:rsidR="00AA02DA" w:rsidRPr="00AA02DA" w:rsidRDefault="00AA02DA" w:rsidP="00AA02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AA02DA">
        <w:rPr>
          <w:rFonts w:ascii="Arial" w:hAnsi="Arial" w:cs="Arial"/>
          <w:b/>
          <w:bCs/>
          <w:color w:val="000000"/>
          <w:sz w:val="28"/>
          <w:szCs w:val="28"/>
        </w:rPr>
        <w:t>Відеохостинги</w:t>
      </w:r>
      <w:r w:rsidRPr="00AA02DA">
        <w:rPr>
          <w:rFonts w:ascii="Arial" w:hAnsi="Arial" w:cs="Arial"/>
          <w:color w:val="000000"/>
          <w:sz w:val="28"/>
          <w:szCs w:val="28"/>
        </w:rPr>
        <w:t xml:space="preserve">. Для відео, що </w:t>
      </w:r>
      <w:proofErr w:type="spellStart"/>
      <w:r w:rsidRPr="00AA02DA">
        <w:rPr>
          <w:rFonts w:ascii="Arial" w:hAnsi="Arial" w:cs="Arial"/>
          <w:color w:val="000000"/>
          <w:sz w:val="28"/>
          <w:szCs w:val="28"/>
        </w:rPr>
        <w:t>логічно</w:t>
      </w:r>
      <w:proofErr w:type="spellEnd"/>
      <w:r w:rsidRPr="00AA02DA">
        <w:rPr>
          <w:rFonts w:ascii="Arial" w:hAnsi="Arial" w:cs="Arial"/>
          <w:color w:val="000000"/>
          <w:sz w:val="28"/>
          <w:szCs w:val="28"/>
        </w:rPr>
        <w:t>. Найкращий представник — YouTube.com.</w:t>
      </w:r>
    </w:p>
    <w:p w14:paraId="64DDAC13" w14:textId="77777777" w:rsidR="00AA02DA" w:rsidRPr="00AA02DA" w:rsidRDefault="00AA02DA" w:rsidP="00AA02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AA02DA">
        <w:rPr>
          <w:rFonts w:ascii="Arial" w:hAnsi="Arial" w:cs="Arial"/>
          <w:b/>
          <w:bCs/>
          <w:color w:val="000000"/>
          <w:sz w:val="28"/>
          <w:szCs w:val="28"/>
        </w:rPr>
        <w:t>Дошки оголошень</w:t>
      </w:r>
      <w:r w:rsidRPr="00AA02DA">
        <w:rPr>
          <w:rFonts w:ascii="Arial" w:hAnsi="Arial" w:cs="Arial"/>
          <w:color w:val="000000"/>
          <w:sz w:val="28"/>
          <w:szCs w:val="28"/>
        </w:rPr>
        <w:t>. Аналогічні тим, що все ще прикріплені до деяких під’їздів.</w:t>
      </w:r>
    </w:p>
    <w:p w14:paraId="271F3A95" w14:textId="77777777" w:rsidR="00AA02DA" w:rsidRPr="00AA02DA" w:rsidRDefault="00AA02DA" w:rsidP="00AA02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AA02DA">
        <w:rPr>
          <w:rFonts w:ascii="Arial" w:hAnsi="Arial" w:cs="Arial"/>
          <w:b/>
          <w:bCs/>
          <w:color w:val="000000"/>
          <w:sz w:val="28"/>
          <w:szCs w:val="28"/>
        </w:rPr>
        <w:t>Каталоги</w:t>
      </w:r>
      <w:r w:rsidRPr="00AA02DA">
        <w:rPr>
          <w:rFonts w:ascii="Arial" w:hAnsi="Arial" w:cs="Arial"/>
          <w:color w:val="000000"/>
          <w:sz w:val="28"/>
          <w:szCs w:val="28"/>
        </w:rPr>
        <w:t>. Це, зазвичай ресурс, що містить списки посилань на інтернет-сайти.</w:t>
      </w:r>
    </w:p>
    <w:p w14:paraId="74172C42" w14:textId="77777777" w:rsidR="00AA02DA" w:rsidRPr="00AA02DA" w:rsidRDefault="00AA02DA" w:rsidP="00AA02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  <w:r w:rsidRPr="00AA02DA">
        <w:rPr>
          <w:rFonts w:ascii="Arial" w:hAnsi="Arial" w:cs="Arial"/>
          <w:b/>
          <w:bCs/>
          <w:color w:val="000000"/>
          <w:sz w:val="28"/>
          <w:szCs w:val="28"/>
        </w:rPr>
        <w:t>Онлайн-енциклопедії</w:t>
      </w:r>
      <w:r w:rsidRPr="00AA02DA">
        <w:rPr>
          <w:rFonts w:ascii="Arial" w:hAnsi="Arial" w:cs="Arial"/>
          <w:color w:val="000000"/>
          <w:sz w:val="28"/>
          <w:szCs w:val="28"/>
        </w:rPr>
        <w:t xml:space="preserve">. </w:t>
      </w:r>
      <w:proofErr w:type="spellStart"/>
      <w:r w:rsidRPr="00AA02DA">
        <w:rPr>
          <w:rFonts w:ascii="Arial" w:hAnsi="Arial" w:cs="Arial"/>
          <w:color w:val="000000"/>
          <w:sz w:val="28"/>
          <w:szCs w:val="28"/>
        </w:rPr>
        <w:t>Wikipedia</w:t>
      </w:r>
      <w:proofErr w:type="spellEnd"/>
      <w:r w:rsidRPr="00AA02DA">
        <w:rPr>
          <w:rFonts w:ascii="Arial" w:hAnsi="Arial" w:cs="Arial"/>
          <w:color w:val="000000"/>
          <w:sz w:val="28"/>
          <w:szCs w:val="28"/>
        </w:rPr>
        <w:t xml:space="preserve"> знають всі. Туди навіть можна вносити інформацію самостійно.</w:t>
      </w:r>
    </w:p>
    <w:p w14:paraId="752FCEDE" w14:textId="77777777" w:rsidR="0034227E" w:rsidRPr="00AA02DA" w:rsidRDefault="0034227E" w:rsidP="00AA02DA">
      <w:pPr>
        <w:pStyle w:val="a3"/>
        <w:shd w:val="clear" w:color="auto" w:fill="FFFFFF"/>
        <w:spacing w:before="0" w:beforeAutospacing="0" w:after="240" w:afterAutospacing="0" w:line="276" w:lineRule="auto"/>
        <w:ind w:firstLine="284"/>
        <w:jc w:val="both"/>
        <w:rPr>
          <w:rFonts w:ascii="Arial" w:hAnsi="Arial" w:cs="Arial"/>
          <w:color w:val="000000"/>
          <w:sz w:val="28"/>
          <w:szCs w:val="28"/>
        </w:rPr>
      </w:pPr>
    </w:p>
    <w:sectPr w:rsidR="0034227E" w:rsidRPr="00AA02DA" w:rsidSect="00CF26D9">
      <w:pgSz w:w="11906" w:h="16838"/>
      <w:pgMar w:top="284" w:right="566" w:bottom="426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1B29F5"/>
    <w:multiLevelType w:val="multilevel"/>
    <w:tmpl w:val="A86487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C3A3623"/>
    <w:multiLevelType w:val="multilevel"/>
    <w:tmpl w:val="1B1C4B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C6417A1"/>
    <w:multiLevelType w:val="multilevel"/>
    <w:tmpl w:val="7C16C5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D0823B7"/>
    <w:multiLevelType w:val="hybridMultilevel"/>
    <w:tmpl w:val="C70CA74A"/>
    <w:lvl w:ilvl="0" w:tplc="0422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" w15:restartNumberingAfterBreak="0">
    <w:nsid w:val="14F075C1"/>
    <w:multiLevelType w:val="hybridMultilevel"/>
    <w:tmpl w:val="5916FF0C"/>
    <w:lvl w:ilvl="0" w:tplc="0422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5" w15:restartNumberingAfterBreak="0">
    <w:nsid w:val="20D8386A"/>
    <w:multiLevelType w:val="multilevel"/>
    <w:tmpl w:val="EBF47C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78E33F6"/>
    <w:multiLevelType w:val="multilevel"/>
    <w:tmpl w:val="56402A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86B5658"/>
    <w:multiLevelType w:val="multilevel"/>
    <w:tmpl w:val="80D857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B7722F4"/>
    <w:multiLevelType w:val="multilevel"/>
    <w:tmpl w:val="2F18FA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F807A9C"/>
    <w:multiLevelType w:val="multilevel"/>
    <w:tmpl w:val="FC3E9E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3A256936"/>
    <w:multiLevelType w:val="multilevel"/>
    <w:tmpl w:val="0CB600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F957F57"/>
    <w:multiLevelType w:val="multilevel"/>
    <w:tmpl w:val="0BC4C0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B41038D"/>
    <w:multiLevelType w:val="multilevel"/>
    <w:tmpl w:val="C6320D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5DD03B46"/>
    <w:multiLevelType w:val="multilevel"/>
    <w:tmpl w:val="38EAFC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6A7C7238"/>
    <w:multiLevelType w:val="multilevel"/>
    <w:tmpl w:val="42A4FD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48F56AF"/>
    <w:multiLevelType w:val="hybridMultilevel"/>
    <w:tmpl w:val="884401C6"/>
    <w:lvl w:ilvl="0" w:tplc="0422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6" w15:restartNumberingAfterBreak="0">
    <w:nsid w:val="7526134E"/>
    <w:multiLevelType w:val="multilevel"/>
    <w:tmpl w:val="7F008D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79B740B0"/>
    <w:multiLevelType w:val="multilevel"/>
    <w:tmpl w:val="CA943C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6"/>
  </w:num>
  <w:num w:numId="2">
    <w:abstractNumId w:val="8"/>
  </w:num>
  <w:num w:numId="3">
    <w:abstractNumId w:val="11"/>
  </w:num>
  <w:num w:numId="4">
    <w:abstractNumId w:val="2"/>
  </w:num>
  <w:num w:numId="5">
    <w:abstractNumId w:val="5"/>
  </w:num>
  <w:num w:numId="6">
    <w:abstractNumId w:val="15"/>
  </w:num>
  <w:num w:numId="7">
    <w:abstractNumId w:val="9"/>
  </w:num>
  <w:num w:numId="8">
    <w:abstractNumId w:val="10"/>
  </w:num>
  <w:num w:numId="9">
    <w:abstractNumId w:val="0"/>
  </w:num>
  <w:num w:numId="10">
    <w:abstractNumId w:val="13"/>
  </w:num>
  <w:num w:numId="11">
    <w:abstractNumId w:val="1"/>
  </w:num>
  <w:num w:numId="12">
    <w:abstractNumId w:val="17"/>
  </w:num>
  <w:num w:numId="13">
    <w:abstractNumId w:val="12"/>
  </w:num>
  <w:num w:numId="14">
    <w:abstractNumId w:val="14"/>
  </w:num>
  <w:num w:numId="15">
    <w:abstractNumId w:val="4"/>
  </w:num>
  <w:num w:numId="16">
    <w:abstractNumId w:val="3"/>
  </w:num>
  <w:num w:numId="17">
    <w:abstractNumId w:val="7"/>
  </w:num>
  <w:num w:numId="1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227E"/>
    <w:rsid w:val="0017144C"/>
    <w:rsid w:val="0034227E"/>
    <w:rsid w:val="0036315F"/>
    <w:rsid w:val="003E4564"/>
    <w:rsid w:val="00453227"/>
    <w:rsid w:val="005019FC"/>
    <w:rsid w:val="0060178A"/>
    <w:rsid w:val="00694980"/>
    <w:rsid w:val="00813384"/>
    <w:rsid w:val="008D3C75"/>
    <w:rsid w:val="009A7439"/>
    <w:rsid w:val="009E4774"/>
    <w:rsid w:val="00AA02DA"/>
    <w:rsid w:val="00AD6DB0"/>
    <w:rsid w:val="00C94B84"/>
    <w:rsid w:val="00CF26D9"/>
    <w:rsid w:val="00D645DA"/>
    <w:rsid w:val="00E72BDA"/>
    <w:rsid w:val="00FF2C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C2E668"/>
  <w15:chartTrackingRefBased/>
  <w15:docId w15:val="{B5CD928D-F9A7-439D-8EF5-7583536D2A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34227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uk-UA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4227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4227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F2CE5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4227E"/>
    <w:rPr>
      <w:rFonts w:ascii="Times New Roman" w:eastAsia="Times New Roman" w:hAnsi="Times New Roman" w:cs="Times New Roman"/>
      <w:b/>
      <w:bCs/>
      <w:kern w:val="36"/>
      <w:sz w:val="48"/>
      <w:szCs w:val="48"/>
      <w:lang w:eastAsia="uk-UA"/>
    </w:rPr>
  </w:style>
  <w:style w:type="paragraph" w:styleId="a3">
    <w:name w:val="Normal (Web)"/>
    <w:basedOn w:val="a"/>
    <w:uiPriority w:val="99"/>
    <w:semiHidden/>
    <w:unhideWhenUsed/>
    <w:rsid w:val="003422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styleId="a4">
    <w:name w:val="Hyperlink"/>
    <w:basedOn w:val="a0"/>
    <w:uiPriority w:val="99"/>
    <w:semiHidden/>
    <w:unhideWhenUsed/>
    <w:rsid w:val="0034227E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34227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34227E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FF2CE5"/>
    <w:rPr>
      <w:rFonts w:asciiTheme="majorHAnsi" w:eastAsiaTheme="majorEastAsia" w:hAnsiTheme="majorHAnsi" w:cstheme="majorBidi"/>
      <w:i/>
      <w:iCs/>
      <w:color w:val="2F5496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884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7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88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04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790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931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79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038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527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23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0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187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37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969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44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748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68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19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85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12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16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0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99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5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ebtune.com.ua/web-development/corporate-web-site/" TargetMode="External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2.png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hyperlink" Target="https://webtune.com.ua/web-development/visit-card/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hyperlink" Target="https://webtune.com.ua/statti/web-rozrobka/yak-pravylno-vybraty-hostyng-dlya-sajtu/" TargetMode="Externa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hyperlink" Target="https://www.bodyart.fitness/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3.png"/><Relationship Id="rId8" Type="http://schemas.openxmlformats.org/officeDocument/2006/relationships/hyperlink" Target="https://www.apple.com/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20" Type="http://schemas.openxmlformats.org/officeDocument/2006/relationships/image" Target="media/image11.png"/><Relationship Id="rId41" Type="http://schemas.openxmlformats.org/officeDocument/2006/relationships/hyperlink" Target="http://bigmir.net/" TargetMode="Externa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27</Pages>
  <Words>13631</Words>
  <Characters>7771</Characters>
  <Application>Microsoft Office Word</Application>
  <DocSecurity>0</DocSecurity>
  <Lines>64</Lines>
  <Paragraphs>42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Олег Герасимчук</dc:creator>
  <cp:keywords/>
  <dc:description/>
  <cp:lastModifiedBy>Олег Герасимчук</cp:lastModifiedBy>
  <cp:revision>14</cp:revision>
  <dcterms:created xsi:type="dcterms:W3CDTF">2022-10-11T05:04:00Z</dcterms:created>
  <dcterms:modified xsi:type="dcterms:W3CDTF">2022-10-18T16:59:00Z</dcterms:modified>
</cp:coreProperties>
</file>