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98" w:rsidRDefault="00B34D98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D98" w:rsidSect="00C813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масляними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красками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9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depicts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portrays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— картина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зображує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restore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реставрувати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картину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authenticate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bark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clay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>- глина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coated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disperse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розповсюджуватись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eliminate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виключати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enamel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емаль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енкаустика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восковими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evaporate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випаровуватись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>- волокно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forerunner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провісник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glossy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блискучий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hatch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>- штрих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interlace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переплітати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>)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linen-льняний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lustrous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глянсуватий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parchment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>- пергамент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remnant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відріз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remove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rosin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каніфоль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живиця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substance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vehicle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зв’язник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versatility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різнобічний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багатосторонній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тонкий шар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wax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віск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pulp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древна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маса</w:t>
      </w:r>
      <w:proofErr w:type="spellEnd"/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wrap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загортати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B34D98" w:rsidRDefault="00C813BA" w:rsidP="00B34D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sz w:val="28"/>
          <w:szCs w:val="28"/>
        </w:rPr>
        <w:t>yolk</w:t>
      </w:r>
      <w:proofErr w:type="spellEnd"/>
      <w:r w:rsidRPr="00B34D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D98">
        <w:rPr>
          <w:rFonts w:ascii="Times New Roman" w:hAnsi="Times New Roman" w:cs="Times New Roman"/>
          <w:sz w:val="28"/>
          <w:szCs w:val="28"/>
        </w:rPr>
        <w:t>жовток</w:t>
      </w:r>
      <w:proofErr w:type="spellEnd"/>
    </w:p>
    <w:p w:rsidR="00B34D98" w:rsidRDefault="00B34D98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D98" w:rsidSect="00B34D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glossary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Sketch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loosely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captures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appearance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Sketches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larger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detailed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Paul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Rubens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Flemish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1577-1640)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Daniel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Lions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sculptural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loosely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sculpture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typically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sculptor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execute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detail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expensive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time-demanding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draftsman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broadest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delineated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sculpture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calligraphy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geometry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commonly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denote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pencil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crayon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chalk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charcoal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emphasized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centuries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preparatory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finished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acclaimed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Leonardo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Vinci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Michelangelo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Rubens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Hogarth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Goya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Daumier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Klee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Picasso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Matisse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illustrations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reproduced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etching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engraving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lithography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Gesture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drawing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relatively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loose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movements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gestures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muscles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muscles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wrist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artist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Gesture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widely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warming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gesture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typically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sort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finished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layout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shapes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Contour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three-dimensional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indicating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thickness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height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describes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lastRenderedPageBreak/>
        <w:t>classic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modified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"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blind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continuous-line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"):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contours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contour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slowly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steady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lifting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variations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Underpainting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layers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overpainting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underpainting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all-over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blocked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diluted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serves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Overpainting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finishing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underlayer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dried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Finger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paint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4D98">
        <w:rPr>
          <w:rFonts w:ascii="Times New Roman" w:hAnsi="Times New Roman" w:cs="Times New Roman"/>
          <w:b/>
          <w:bCs/>
          <w:sz w:val="28"/>
          <w:szCs w:val="28"/>
        </w:rPr>
        <w:t>fingerpainting</w:t>
      </w:r>
      <w:proofErr w:type="spellEnd"/>
      <w:r w:rsidRPr="00B3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3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Finger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formulated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manipulate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fingerpainting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typically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glossy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coated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sides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nonabsorbent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smooth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bright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resists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smearing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bleeding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fingerpainting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traditionally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painters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C813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</w:t>
      </w:r>
    </w:p>
    <w:p w:rsidR="00B34D98" w:rsidRDefault="00B34D98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r w:rsidR="00B34D9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alternative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sentence</w:t>
      </w:r>
      <w:proofErr w:type="spellEnd"/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Silence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.(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glassy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stony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cultivate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soil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stony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B34D98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spoon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stir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wooden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staircase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roof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exterior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Anglican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Athens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church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temple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leather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paintings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hung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heavy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.(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frames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easels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B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portrait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likeness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resemblance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>)</w:t>
      </w:r>
    </w:p>
    <w:p w:rsidR="00B34D98" w:rsidRDefault="00B34D98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r w:rsidR="00B34D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:rsidR="00C813BA" w:rsidRPr="00C813BA" w:rsidRDefault="00C813BA" w:rsidP="00C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найдавніший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мистецтваю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печер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знаряддях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З часом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змінювались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папірі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з’яились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у XIV ст., але до XVI ст. основою для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BA">
        <w:rPr>
          <w:rFonts w:ascii="Times New Roman" w:hAnsi="Times New Roman" w:cs="Times New Roman"/>
          <w:sz w:val="28"/>
          <w:szCs w:val="28"/>
        </w:rPr>
        <w:t>дерев’ні</w:t>
      </w:r>
      <w:proofErr w:type="spellEnd"/>
      <w:r w:rsidRPr="00C813BA">
        <w:rPr>
          <w:rFonts w:ascii="Times New Roman" w:hAnsi="Times New Roman" w:cs="Times New Roman"/>
          <w:sz w:val="28"/>
          <w:szCs w:val="28"/>
        </w:rPr>
        <w:t xml:space="preserve"> дощечки, пергамент.</w:t>
      </w:r>
      <w:bookmarkStart w:id="0" w:name="_GoBack"/>
      <w:bookmarkEnd w:id="0"/>
    </w:p>
    <w:sectPr w:rsidR="00C813BA" w:rsidRPr="00C813BA" w:rsidSect="00B34D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353E"/>
    <w:multiLevelType w:val="hybridMultilevel"/>
    <w:tmpl w:val="873A3280"/>
    <w:lvl w:ilvl="0" w:tplc="9CD412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104"/>
    <w:multiLevelType w:val="hybridMultilevel"/>
    <w:tmpl w:val="38465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4EAC"/>
    <w:multiLevelType w:val="hybridMultilevel"/>
    <w:tmpl w:val="D556CD7E"/>
    <w:lvl w:ilvl="0" w:tplc="9CD4129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96738"/>
    <w:multiLevelType w:val="hybridMultilevel"/>
    <w:tmpl w:val="244E3E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A"/>
    <w:rsid w:val="0087316C"/>
    <w:rsid w:val="00B34D98"/>
    <w:rsid w:val="00C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AA6"/>
  <w15:chartTrackingRefBased/>
  <w15:docId w15:val="{429B70B0-7405-47A7-9BB6-EF642CF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2021-09-19T15:11:00Z</cp:lastPrinted>
  <dcterms:created xsi:type="dcterms:W3CDTF">2021-09-19T14:51:00Z</dcterms:created>
  <dcterms:modified xsi:type="dcterms:W3CDTF">2021-09-19T15:12:00Z</dcterms:modified>
</cp:coreProperties>
</file>