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3" w:rsidRDefault="006027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КЛАД І ВЛАСТИВОСТІ ЖИРІ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</w:t>
      </w:r>
      <w:proofErr w:type="gramEnd"/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речовину, що завжди утворюється при омиленні жирів: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натрій ацет</w:t>
      </w:r>
      <w:r>
        <w:rPr>
          <w:rFonts w:ascii="Times New Roman" w:hAnsi="Times New Roman" w:cs="Times New Roman"/>
          <w:sz w:val="28"/>
          <w:szCs w:val="28"/>
          <w:lang w:val="uk-UA"/>
        </w:rPr>
        <w:t>ат;                В  олеїнова кислота;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етанол;                   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спільну ознаку для жирів: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за звичайних умов - рідини;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взаємодіють з натрієм;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не розчиняються у воді;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мають приємний запах.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клас органічних сполук, до яких належать жири: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солі вищих карбонових кислот;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багатоатомні спирти;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карбонові кислоти.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Позначте, від якого фактора залежить температура плавлення жирів: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наявність у складі молекул атомів Натрію;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наявність емульгатора в розчині;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утворення жиру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етиленгіколем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насиченість залишків в</w:t>
      </w:r>
      <w:r>
        <w:rPr>
          <w:rFonts w:ascii="Times New Roman" w:hAnsi="Times New Roman" w:cs="Times New Roman"/>
          <w:sz w:val="28"/>
          <w:szCs w:val="28"/>
          <w:lang w:val="uk-UA"/>
        </w:rPr>
        <w:t>ищих карбонових кислот.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Позначте речовину, під дією якої жири гідролізуються: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натрій;                      В  натрій сульфат;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натрій гідроксид;             Г  оцтова кислота.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речовини, що утворюються при омиленні жирів: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насичені одноатомні спирти;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вищі карбонові кислоти;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олеїнова та пальмітинова кислота;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солі вищих карбонових кислот.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спільну ознаку для жирів: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розчиняються у воді;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взаємодіють з оцтовою кислотою;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утворені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вищими карбоновими кислотами;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мають неприємний запах.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клас органічних сполук, до яких належать жири: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вищі карбонові кислоти;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альдегіди;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багатоатомні спирти.</w:t>
      </w:r>
    </w:p>
    <w:p w:rsidR="006027AA" w:rsidRDefault="006027AA" w:rsidP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 w:rsidP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Позначте, від якого </w:t>
      </w:r>
      <w:r>
        <w:rPr>
          <w:rFonts w:ascii="Times New Roman" w:hAnsi="Times New Roman" w:cs="Times New Roman"/>
          <w:sz w:val="28"/>
          <w:szCs w:val="28"/>
          <w:lang w:val="uk-UA"/>
        </w:rPr>
        <w:t>фактора залежить температура плавлення жирів: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наявність у складі молекул атомів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здатність розчинятися у воді;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утворення жиру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етилогліколем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0453" w:rsidRDefault="006027AA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довжина карбонових ланцюгів залишків вищих карбонових кислот.</w:t>
      </w:r>
    </w:p>
    <w:p w:rsidR="009F0453" w:rsidRDefault="009F0453">
      <w:pPr>
        <w:ind w:left="980" w:hangingChars="350" w:hanging="9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 w:rsidP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Позначте речовину, під дією якої жири гідролізуються: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натрій;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оцтовий альдегід;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етанол;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натрій гідроксид.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Установіть залишки карбонових кислот у послідовності збільшення температури плавлення жиру, який вони утворюють: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3С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COOH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COOH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 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12. Установіть залишки карбонових кислот у послідовності збільшення температури плавлення жиру, який вони утворюють: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  3С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35</w:t>
      </w:r>
      <w:r>
        <w:rPr>
          <w:rFonts w:ascii="Times New Roman" w:hAnsi="Times New Roman" w:cs="Times New Roman"/>
          <w:sz w:val="28"/>
          <w:szCs w:val="28"/>
        </w:rPr>
        <w:t>COOH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35</w:t>
      </w:r>
      <w:r>
        <w:rPr>
          <w:rFonts w:ascii="Times New Roman" w:hAnsi="Times New Roman" w:cs="Times New Roman"/>
          <w:sz w:val="28"/>
          <w:szCs w:val="28"/>
        </w:rPr>
        <w:t>COOH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 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0453" w:rsidRDefault="0060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  </w:t>
      </w:r>
      <w:r w:rsidRPr="006027A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027A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35</w:t>
      </w:r>
      <w:r>
        <w:rPr>
          <w:rFonts w:ascii="Times New Roman" w:hAnsi="Times New Roman" w:cs="Times New Roman"/>
          <w:sz w:val="28"/>
          <w:szCs w:val="28"/>
        </w:rPr>
        <w:t>COOH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0453" w:rsidRDefault="009F0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0453" w:rsidSect="009F04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824A"/>
    <w:multiLevelType w:val="singleLevel"/>
    <w:tmpl w:val="5A1D824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7B12DBF"/>
    <w:rsid w:val="006027AA"/>
    <w:rsid w:val="009F0453"/>
    <w:rsid w:val="0FC44FEA"/>
    <w:rsid w:val="0FD841AB"/>
    <w:rsid w:val="17B1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45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2022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2017-11-28T15:18:00Z</dcterms:created>
  <dcterms:modified xsi:type="dcterms:W3CDTF">2018-05-10T19:19:00Z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