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8885F" w14:textId="77777777" w:rsidR="00A95123" w:rsidRDefault="00A95123" w:rsidP="00A95123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Тренувальний тест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</w:p>
    <w:p w14:paraId="23493724" w14:textId="448AC15B" w:rsidR="00A95123" w:rsidRPr="00A95123" w:rsidRDefault="00A95123" w:rsidP="00A95123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Україна в період загострення кризи радянської системи. </w:t>
      </w:r>
    </w:p>
    <w:p w14:paraId="4AD534E6" w14:textId="77777777" w:rsidR="00A95123" w:rsidRPr="00A95123" w:rsidRDefault="00A95123" w:rsidP="00A9512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Виконуйте завдання для отримання 100% результату. Матеріал для опрацювання </w:t>
      </w:r>
      <w:hyperlink r:id="rId4" w:history="1">
        <w:r w:rsidRPr="00A95123"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  <w:lang w:eastAsia="uk-UA"/>
          </w:rPr>
          <w:t xml:space="preserve">тут </w:t>
        </w:r>
      </w:hyperlink>
    </w:p>
    <w:p w14:paraId="73E8CEB5" w14:textId="77777777" w:rsidR="00A95123" w:rsidRPr="00A95123" w:rsidRDefault="00A95123" w:rsidP="00A95123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Зірочка (*) указує, що запитання обов’язкове</w:t>
      </w:r>
    </w:p>
    <w:p w14:paraId="454EF7C1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явище характеризує представлена карикатура?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18386A7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DD1587C" w14:textId="31ADE611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6E0CF634" wp14:editId="3FBC30EE">
            <wp:extent cx="6120765" cy="3575050"/>
            <wp:effectExtent l="0" t="0" r="0" b="6350"/>
            <wp:docPr id="11" name="Рисунок 1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6025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Масові крадіжки на радянських підприємствах</w:t>
      </w:r>
    </w:p>
    <w:p w14:paraId="4E413B47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Заохочення робітників за високі результати</w:t>
      </w:r>
    </w:p>
    <w:p w14:paraId="378BEE0E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Бажання робітників працювати понаднормово</w:t>
      </w:r>
    </w:p>
    <w:p w14:paraId="0E387212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Запровадження НТР на підприємствах</w:t>
      </w:r>
    </w:p>
    <w:p w14:paraId="267CCDFE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Хто став першим секретарем ЦК КПРС після  М, Хрущова?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CF75E9F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8F5A8F7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Шелест</w:t>
      </w:r>
    </w:p>
    <w:p w14:paraId="635FF634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Щербицький</w:t>
      </w:r>
    </w:p>
    <w:p w14:paraId="737506FF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 Брежнєв</w:t>
      </w:r>
    </w:p>
    <w:p w14:paraId="6B9A6A3B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О.Косигін</w:t>
      </w:r>
      <w:proofErr w:type="spellEnd"/>
    </w:p>
    <w:p w14:paraId="1DEA548B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Хто автор  праці «Інтернаціоналізм чи русифікація?»?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1BA1CC2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BEE042A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Дзюба</w:t>
      </w:r>
    </w:p>
    <w:p w14:paraId="15226FE4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Л.Костенко</w:t>
      </w:r>
      <w:proofErr w:type="spellEnd"/>
    </w:p>
    <w:p w14:paraId="652B2CE2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С.Параджанов</w:t>
      </w:r>
      <w:proofErr w:type="spellEnd"/>
    </w:p>
    <w:p w14:paraId="4465B6A3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Л.Лук'яненко</w:t>
      </w:r>
      <w:proofErr w:type="spellEnd"/>
    </w:p>
    <w:p w14:paraId="0D1C7192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Як називали безцензурну літературу, яку видавали на Заході й провозили нелегально в СРСР?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73DA62A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31C4E9C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</w:t>
      </w:r>
    </w:p>
    <w:p w14:paraId="600076BC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тамвидав</w:t>
      </w:r>
      <w:proofErr w:type="spellEnd"/>
    </w:p>
    <w:p w14:paraId="0CD7EFC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буржуавидав</w:t>
      </w:r>
      <w:proofErr w:type="spellEnd"/>
    </w:p>
    <w:p w14:paraId="53157057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цензвидав</w:t>
      </w:r>
      <w:proofErr w:type="spellEnd"/>
    </w:p>
    <w:p w14:paraId="7883A067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Хто зображений на фото?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CAD97B6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AA20A8A" w14:textId="24A57000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024E0E6D" wp14:editId="307F7482">
            <wp:extent cx="6120765" cy="4003675"/>
            <wp:effectExtent l="0" t="0" r="0" b="0"/>
            <wp:docPr id="10" name="Рисунок 10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3FD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Микола Руденко</w:t>
      </w:r>
    </w:p>
    <w:p w14:paraId="344D615E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Мустафа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Джемілєв</w:t>
      </w:r>
      <w:proofErr w:type="spellEnd"/>
    </w:p>
    <w:p w14:paraId="179D1E74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Рефат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Годженов</w:t>
      </w:r>
      <w:proofErr w:type="spellEnd"/>
    </w:p>
    <w:p w14:paraId="01A610AD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Петро Григоренко</w:t>
      </w:r>
    </w:p>
    <w:p w14:paraId="5ADA69BA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Яка подія загальмувала економічне падіння в СРСР у 70 роках?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816FD36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4FCAA2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Ріст цін на енергоносії</w:t>
      </w:r>
    </w:p>
    <w:p w14:paraId="1C177F98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Прийняття нової Конституції</w:t>
      </w:r>
    </w:p>
    <w:p w14:paraId="4C86A855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Вторгнення Афганістан</w:t>
      </w:r>
    </w:p>
    <w:p w14:paraId="64F4B4F8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Запуск Чорнобильської АЕС</w:t>
      </w:r>
    </w:p>
    <w:p w14:paraId="1ACF841C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явище характеризує представлена карикатура?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60BDCDF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025216B" w14:textId="21D804E3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078C1470" wp14:editId="400BDADC">
            <wp:extent cx="4402455" cy="5068570"/>
            <wp:effectExtent l="0" t="0" r="0" b="0"/>
            <wp:docPr id="9" name="Рисунок 9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C783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Неякісні товари у СРСР</w:t>
      </w:r>
    </w:p>
    <w:p w14:paraId="1015A49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Високий рівень обслуговування</w:t>
      </w:r>
    </w:p>
    <w:p w14:paraId="2956F617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Порушення техніки безпеки</w:t>
      </w:r>
    </w:p>
    <w:p w14:paraId="082B98AA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Відсутність дефіциту</w:t>
      </w:r>
    </w:p>
    <w:p w14:paraId="0B8C701A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Розвиток якої галузі промисловості Української РСР у 1950—1980-х рр. пов’язаний з іменем конструктора О. К. Антонова?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5B54DB8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7734F2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автомобілебудівної</w:t>
      </w:r>
    </w:p>
    <w:p w14:paraId="5DAF832C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верстатобудівної</w:t>
      </w:r>
    </w:p>
    <w:p w14:paraId="3148153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суднобудівної</w:t>
      </w:r>
    </w:p>
    <w:p w14:paraId="3561A2FD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авіабудівної</w:t>
      </w:r>
    </w:p>
    <w:p w14:paraId="7DB6817F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 кого з громадських діячів ідеться в спогадах сучасника: 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«...за своїм покликанням і з ласки Божої – поет. Він поет не тільки непересічний, а рідкісний своїм талантом і культурою. Доля призначила йому в житті ще й роль політв’язня...»?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D92F12D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93B37E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Загребельного</w:t>
      </w:r>
    </w:p>
    <w:p w14:paraId="1FDD13C8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Стуса</w:t>
      </w:r>
    </w:p>
    <w:p w14:paraId="7F4C9839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В.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Чорновола</w:t>
      </w:r>
      <w:proofErr w:type="spellEnd"/>
    </w:p>
    <w:p w14:paraId="3878C83B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С. Параджанова</w:t>
      </w:r>
    </w:p>
    <w:p w14:paraId="0CA64D4A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період піднесення напряму кіномистецтва – українського поетичного кіно (режисери Л. Осика, Ю. Іллєнко, І. Миколайчук, С. Параджанов).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2EFB8CB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1912455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друга половина 1940-х – перша половина 1950-х рр.</w:t>
      </w:r>
    </w:p>
    <w:p w14:paraId="582B8986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друга половина 1950-х – перша половина 1960-х рр.</w:t>
      </w:r>
    </w:p>
    <w:p w14:paraId="1947BFCF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друга половина 1960-х – 1970-і рр.</w:t>
      </w:r>
    </w:p>
    <w:p w14:paraId="709631C7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1980-і – 1990-і рр.</w:t>
      </w:r>
    </w:p>
    <w:p w14:paraId="4D00875E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відповідність між прізвищами митців і фактами їхньої творчої біографії.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8560687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074539AB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поет, прозаїк, автор збірок «Тиша і грім», «Земне тяжіння», «Лебеді материнства»</w:t>
      </w:r>
    </w:p>
    <w:p w14:paraId="05C219AF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художниця, графік, автор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полотен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«Прип’ять. Пором», «Біля річки», співавтор вітражу «Тарас Шевченко»</w:t>
      </w:r>
    </w:p>
    <w:p w14:paraId="026009C6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поет, автор збірок «Протуберанці серця», «Корінь і крона», сценаріїв фільмів «Криниця для спраглих», «Камінний хрест»</w:t>
      </w:r>
    </w:p>
    <w:p w14:paraId="39639113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поетеса, автор збірок «Проміння землі», «Мандрівки серця», романів у віршах «Маруся Чурай», «Берестечко»</w:t>
      </w:r>
    </w:p>
    <w:p w14:paraId="3BC15CD2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кінорежисер, автор фільмів «Українська рапсодія», «Квітка на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камені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», «Тіні забутих предків», «Цвіт граната»</w:t>
      </w:r>
    </w:p>
    <w:p w14:paraId="0412C9BF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А. Горська</w:t>
      </w:r>
    </w:p>
    <w:p w14:paraId="5FD2559D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Симоненко</w:t>
      </w:r>
    </w:p>
    <w:p w14:paraId="232B4ED7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 Костенко</w:t>
      </w:r>
    </w:p>
    <w:p w14:paraId="4F7C49AC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Драч</w:t>
      </w:r>
    </w:p>
    <w:p w14:paraId="6E2334D5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А. Горська</w:t>
      </w:r>
    </w:p>
    <w:p w14:paraId="57AEB80D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Симоненко</w:t>
      </w:r>
    </w:p>
    <w:p w14:paraId="64D7C17B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 Костенко</w:t>
      </w:r>
    </w:p>
    <w:p w14:paraId="44268811" w14:textId="77777777" w:rsidR="00A95123" w:rsidRPr="00A95123" w:rsidRDefault="00A95123" w:rsidP="00A95123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Драч</w:t>
      </w:r>
    </w:p>
    <w:p w14:paraId="153EBBBC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відповідність між прізвищами митців і фактами їхньої творчої біографії.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2B4E0AF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101C54B2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кінорежисер, автор фільмів «Земля», «Поема про море», кіноповістей «Україна в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огні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», «Зачарована Десна»</w:t>
      </w:r>
    </w:p>
    <w:p w14:paraId="29E9F034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письменник, громадський діяч, автор трилогії «Прапороносці», романів «Тронка», «Собор», «Берег любові»</w:t>
      </w:r>
    </w:p>
    <w:p w14:paraId="0EB0D5EF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поет, автор збірок «Протуберанці серця», «Корінь і крона», сценаріїв до фільмів «Криниця для спраглих», «Камінний хрест»</w:t>
      </w:r>
    </w:p>
    <w:p w14:paraId="310BD98A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кінорежисер, автор фільмів «Українська рапсодія», «Квітка на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камені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», «Тіні забутих предків», «Колір граната»</w:t>
      </w:r>
    </w:p>
    <w:p w14:paraId="2EA540F3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письменник, журналіст, автор романів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Первоміст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», «Роксолана», «Я, Богдан», сценарію до фільму «Ярослав Мудрий»</w:t>
      </w:r>
    </w:p>
    <w:p w14:paraId="14B97E80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О. Гончар</w:t>
      </w:r>
    </w:p>
    <w:p w14:paraId="2B36AE45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О. Довженко</w:t>
      </w:r>
    </w:p>
    <w:p w14:paraId="6BC868A0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С. Параджанов</w:t>
      </w:r>
    </w:p>
    <w:p w14:paraId="0262C0FC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Загребельний</w:t>
      </w:r>
    </w:p>
    <w:p w14:paraId="21922498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О. Гончар</w:t>
      </w:r>
    </w:p>
    <w:p w14:paraId="7E9292AA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О. Довженко</w:t>
      </w:r>
    </w:p>
    <w:p w14:paraId="5811847C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С. Параджанов</w:t>
      </w:r>
    </w:p>
    <w:p w14:paraId="33146549" w14:textId="77777777" w:rsidR="00A95123" w:rsidRPr="00A95123" w:rsidRDefault="00A95123" w:rsidP="00A95123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Загребельний</w:t>
      </w:r>
    </w:p>
    <w:p w14:paraId="307E6C00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Коли було засновано в Києві Українську громадську групу сприянню виконанню Гельсінських угод?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D02049A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1778886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1965 році</w:t>
      </w:r>
    </w:p>
    <w:p w14:paraId="71BD4AD4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1980 році</w:t>
      </w:r>
    </w:p>
    <w:p w14:paraId="05EC922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1985 році</w:t>
      </w:r>
    </w:p>
    <w:p w14:paraId="5FB02581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1976 році</w:t>
      </w:r>
    </w:p>
    <w:p w14:paraId="039BB450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Коли відбулась перша хвиля арештів  української інтелігенції в Києві, Львові, Луцьку та інших містах?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7610A80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0DC9523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1975 році</w:t>
      </w:r>
    </w:p>
    <w:p w14:paraId="195221E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1965 році</w:t>
      </w:r>
    </w:p>
    <w:p w14:paraId="7EEA771F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1980 році</w:t>
      </w:r>
    </w:p>
    <w:p w14:paraId="03E8DDEC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1970 році</w:t>
      </w:r>
    </w:p>
    <w:p w14:paraId="17964B61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 кого йдеться в описі: 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"Один із засновників Народного руху України. Фаховий політик – народний депутат і учасник президентських перегонів, лідер опозиції."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BD674E4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D4F58E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В’ячеслава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Чорновола</w:t>
      </w:r>
      <w:proofErr w:type="spellEnd"/>
    </w:p>
    <w:p w14:paraId="18132696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Мустафу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Джемілєва</w:t>
      </w:r>
      <w:proofErr w:type="spellEnd"/>
    </w:p>
    <w:p w14:paraId="31BBFBA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Петра Григоренка</w:t>
      </w:r>
    </w:p>
    <w:p w14:paraId="13B2AB49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Михайла Брайчевського</w:t>
      </w:r>
    </w:p>
    <w:p w14:paraId="4861D308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Коли відбулась прем'єра фільму «Тіні забутих предків» в кінотеатрі "Україна"?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BE9A6A1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DAA6EB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1968 році</w:t>
      </w:r>
    </w:p>
    <w:p w14:paraId="0E654E0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1970 році</w:t>
      </w:r>
    </w:p>
    <w:p w14:paraId="5F7002CA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1965 році</w:t>
      </w:r>
    </w:p>
    <w:p w14:paraId="6727F6D1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1955 році</w:t>
      </w:r>
    </w:p>
    <w:p w14:paraId="03349E4D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Що таке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геронтократія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4A99271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863C1CF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«влада старців»</w:t>
      </w:r>
    </w:p>
    <w:p w14:paraId="360EFAF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«влада демократів»</w:t>
      </w:r>
    </w:p>
    <w:p w14:paraId="77BF9F1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«влада комуністів»</w:t>
      </w:r>
    </w:p>
    <w:p w14:paraId="0D480842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«влада народу»</w:t>
      </w:r>
    </w:p>
    <w:p w14:paraId="1F719509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 кого йдеться в описі "У березні 1972 р. його піддали критиці на політбюро ЦК КПРС за «недоліки у справі інтернаціонального виховання трудящих і примиренське ставлення до проявів націоналізму»?</w:t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36F3191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BCD6377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В.Щербицького</w:t>
      </w:r>
      <w:proofErr w:type="spellEnd"/>
    </w:p>
    <w:p w14:paraId="516D9343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М.Хрущова</w:t>
      </w:r>
      <w:proofErr w:type="spellEnd"/>
    </w:p>
    <w:p w14:paraId="73B752A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О.Довженка</w:t>
      </w:r>
      <w:proofErr w:type="spellEnd"/>
    </w:p>
    <w:p w14:paraId="5AEB6873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Шелеста</w:t>
      </w:r>
    </w:p>
    <w:p w14:paraId="1412E736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явище радянської дійсності другої половини 1960–1980-х рр. відображає карикатура?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43CB785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85925F0" w14:textId="752AF4EC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3F8BFF1" wp14:editId="18A46106">
            <wp:extent cx="3087370" cy="3810000"/>
            <wp:effectExtent l="0" t="0" r="0" b="0"/>
            <wp:docPr id="8" name="Рисунок 8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19A4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розкрадання державного майна на робочих місцях</w:t>
      </w:r>
    </w:p>
    <w:p w14:paraId="3E117DEC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низьку якість обслуговування в торговельних закладах</w:t>
      </w:r>
    </w:p>
    <w:p w14:paraId="40189C4E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систематичне пияцтво на робочому місці</w:t>
      </w:r>
    </w:p>
    <w:p w14:paraId="0B312073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технологічну відсталість харчової промисловості</w:t>
      </w:r>
    </w:p>
    <w:p w14:paraId="76B69385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яке явище в житті радянських людей у період «застою» вказує карикатура?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5465AEA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71A97C1" w14:textId="753142E2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18E85450" wp14:editId="250613C5">
            <wp:extent cx="4001770" cy="2049145"/>
            <wp:effectExtent l="0" t="0" r="0" b="8255"/>
            <wp:docPr id="7" name="Рисунок 7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8B4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політичну активність старшого покоління</w:t>
      </w:r>
    </w:p>
    <w:p w14:paraId="07B8C7B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хронічний дефіцит товарів широкого вжитку</w:t>
      </w:r>
    </w:p>
    <w:p w14:paraId="56D1860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дитячу безпритульність</w:t>
      </w:r>
    </w:p>
    <w:p w14:paraId="3F1075C4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низький рівень соціального захисту населення</w:t>
      </w:r>
    </w:p>
    <w:p w14:paraId="7582C042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Яка особливість економічного розвитку України 1970 — початку 1980-х рр. підтверджується поданими нижче даними?</w:t>
      </w:r>
    </w:p>
    <w:p w14:paraId="34169EEF" w14:textId="77777777" w:rsidR="00A95123" w:rsidRPr="00A95123" w:rsidRDefault="00A95123" w:rsidP="00A95123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«У республіці, на яку припадало 2,6% території СРСР, було побудовано майже 40% атомних енергоблоків, продукувалося близько 40% усієї радянської сталі, 34% вугілля, 51% чавуну. ...частка промисловості, що працювала на споживчий ринок, становила 29%, а в розвинутих країнах цей показник сягав 50–60%...»</w:t>
      </w:r>
    </w:p>
    <w:p w14:paraId="62DC1382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FE55684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C34DC33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посилення економічної самостійності</w:t>
      </w:r>
    </w:p>
    <w:p w14:paraId="62F046A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деформованість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структури економіки</w:t>
      </w:r>
    </w:p>
    <w:p w14:paraId="36D24782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зростання конкурентоспроможності продукції</w:t>
      </w:r>
    </w:p>
    <w:p w14:paraId="3C0E28D5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зниження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матеріало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- та енергомісткості виробництва</w:t>
      </w:r>
    </w:p>
    <w:p w14:paraId="06414EB8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визначення відповідає поняттю «номенклатура»?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275AC6F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764CBA8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узагальнююча назва посадовців різних рівнів, що є ланками командно-адміністративної системи</w:t>
      </w:r>
    </w:p>
    <w:p w14:paraId="00E5C1C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система, за якої функціонують і ведуть боротьбу за владу партії різної політичної орієнтації</w:t>
      </w:r>
    </w:p>
    <w:p w14:paraId="0946B4C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політика розміщення промислових об’єктів без урахування наявної сировинної бази, трудових ресурсів тощо</w:t>
      </w:r>
    </w:p>
    <w:p w14:paraId="7892CBFA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система управління, за якої частина функцій центральної влади переходить до місцевих органів самоврядування</w:t>
      </w:r>
    </w:p>
    <w:p w14:paraId="32A8214E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 якого періоду історії України слід віднести такий висновок науковців: 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«Свідченням прогресивних явищ в українському мистецтві стало утвердження і розвиток українського романтичного (поетичного) кіно. Творчість таких видатних діячів українського кіно, як С. Параджанов, І. 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lastRenderedPageBreak/>
        <w:t>Миколайчук, стала відомою далеко за межами України»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71289B8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D3A56A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«відлига»</w:t>
      </w:r>
    </w:p>
    <w:p w14:paraId="6219F87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«застій»</w:t>
      </w:r>
    </w:p>
    <w:p w14:paraId="195EAE6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«незалежність»</w:t>
      </w:r>
    </w:p>
    <w:p w14:paraId="60545FFB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«перебудова»</w:t>
      </w:r>
    </w:p>
    <w:p w14:paraId="1FF3087C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Які завдання ставила перед собою Українська громадська група сприяння виконанню Гельсінських угод? (Оберіть </w:t>
      </w:r>
      <w:r w:rsidRPr="00A95123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три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відповіді)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99950E4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19C11E7C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залучити європейське співтовариство до реалізації Україною конституційного права на вихід зі складу СРСР</w:t>
      </w:r>
    </w:p>
    <w:p w14:paraId="20BB44DA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домагатися ліквідації монополії КПРС на владу, передання влади З'їзду народних депутатів</w:t>
      </w:r>
    </w:p>
    <w:p w14:paraId="4B4D35D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знайомити світову громадськість з фактами порушень на теренах України Загальної Декларації прав людини</w:t>
      </w:r>
    </w:p>
    <w:p w14:paraId="6C16458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домагатися внесення до Конституції УРСР положень Заключного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акта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Наради з питань безпеки та співробітництва в Європі</w:t>
      </w:r>
    </w:p>
    <w:p w14:paraId="2D7530A5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сприяти ознайомленню широких кіл української громадськості із Загальною Декларацією прав людини</w:t>
      </w:r>
    </w:p>
    <w:p w14:paraId="03D7E836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домагатися, з метою вільного обміну інформацією та ідеями, акредитування в Україні представників зарубіжної преси</w:t>
      </w:r>
    </w:p>
    <w:p w14:paraId="0CF410EC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У листі до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Президіі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Верховноі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 Ради СРСР В. Стус писав:</w:t>
      </w:r>
    </w:p>
    <w:p w14:paraId="0A39F525" w14:textId="77777777" w:rsidR="00A95123" w:rsidRPr="00A95123" w:rsidRDefault="00A95123" w:rsidP="00A95123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«...</w:t>
      </w:r>
      <w:proofErr w:type="spellStart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Репресіі</w:t>
      </w:r>
      <w:proofErr w:type="spellEnd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̈ 1972 р. показали, що в </w:t>
      </w:r>
      <w:proofErr w:type="spellStart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дискусіі</w:t>
      </w:r>
      <w:proofErr w:type="spellEnd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̈ з </w:t>
      </w:r>
      <w:proofErr w:type="spellStart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українськими</w:t>
      </w:r>
      <w:proofErr w:type="spellEnd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 «дисидентами» влада не </w:t>
      </w:r>
      <w:proofErr w:type="spellStart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знайшла</w:t>
      </w:r>
      <w:proofErr w:type="spellEnd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 більш переконливих аргументів, ніж застосування сили, а умови в таборах переконали мене у тім, що простір застосування </w:t>
      </w:r>
      <w:proofErr w:type="spellStart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цієі</w:t>
      </w:r>
      <w:proofErr w:type="spellEnd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̈ сили не знає кінця»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  <w:t xml:space="preserve">Перехід влади до застосування сили проти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українських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дисидентів спричинено</w:t>
      </w:r>
    </w:p>
    <w:p w14:paraId="6C7E43E3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2FF4530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60E27AA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утворенням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Українськоі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Гельсінськоі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 групи.</w:t>
      </w:r>
    </w:p>
    <w:p w14:paraId="78148DCE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зміною вищого керівництва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Комуністичноі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партіі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України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47910B0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поширенням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самвидавничого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журналу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Українськии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 вісник».</w:t>
      </w:r>
    </w:p>
    <w:p w14:paraId="225FDFE2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акцією протесту під час прем’єри фільму «Тіні забутих предків».</w:t>
      </w:r>
    </w:p>
    <w:p w14:paraId="531CB59F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одну з ознак дисидентського руху в Україні в другій половині 1960 — першій половині 1980-х рр.?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F706A68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6AEE2DB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домінування релігійної течії, її підтримка православною церквою</w:t>
      </w:r>
    </w:p>
    <w:p w14:paraId="5E41EBE9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координація масових антиурядових акцій з московськими групами</w:t>
      </w:r>
    </w:p>
    <w:p w14:paraId="22042941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поширення руху лише в західних областях України</w:t>
      </w:r>
    </w:p>
    <w:p w14:paraId="14AF73C3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мирний, ненасильницький характер боротьби</w:t>
      </w:r>
    </w:p>
    <w:p w14:paraId="29F8CED1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відповідність між прізвищами діячів і фактами їхньої біографії.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922ECA3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5BDCF258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самвидавських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» праць «Репортаж із заповідника імені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Берії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», «Серед снігів», «Хроніка опору»</w:t>
      </w:r>
    </w:p>
    <w:p w14:paraId="4649FE99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самвидавської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збірки «Лихо з розуму», журналу «Український вісник», член Української Гельсінської групи</w:t>
      </w:r>
    </w:p>
    <w:p w14:paraId="1FB90B40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збірок «Круговерть», «Зимові дерева», «Веселий цвинтар», член Української Гельсінської групи</w:t>
      </w:r>
    </w:p>
    <w:p w14:paraId="18F15DA9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поезій «Всесвіт у тобі», «Оновлення», один із засновників і керівник Української Гельсінської групи</w:t>
      </w:r>
    </w:p>
    <w:p w14:paraId="7EA2D3D7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збірок «Лебеді материнства», «Земне тяжіння»,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самвидавської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сатири «Некролог кукурудзяному качанові», «Злодій», «Суд»</w:t>
      </w:r>
    </w:p>
    <w:p w14:paraId="47A5C8D4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Симоненко</w:t>
      </w:r>
    </w:p>
    <w:p w14:paraId="3E16523F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М. Руденко</w:t>
      </w:r>
    </w:p>
    <w:p w14:paraId="795DFD92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Стус</w:t>
      </w:r>
    </w:p>
    <w:p w14:paraId="25D5BD35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Чорновіл</w:t>
      </w:r>
    </w:p>
    <w:p w14:paraId="13C854C7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Симоненко</w:t>
      </w:r>
    </w:p>
    <w:p w14:paraId="07690474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М. Руденко</w:t>
      </w:r>
    </w:p>
    <w:p w14:paraId="62DC856B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Стус</w:t>
      </w:r>
    </w:p>
    <w:p w14:paraId="40F74B50" w14:textId="77777777" w:rsidR="00A95123" w:rsidRPr="00A95123" w:rsidRDefault="00A95123" w:rsidP="00A95123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Чорновіл</w:t>
      </w:r>
    </w:p>
    <w:p w14:paraId="6A11160D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явище радянської дійсності 1970—1980-х рр. відображено на карикатурі?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C87D055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1501E06" w14:textId="03DD4F55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23F74E81" wp14:editId="1E281C95">
            <wp:extent cx="4741545" cy="4447540"/>
            <wp:effectExtent l="0" t="0" r="1905" b="0"/>
            <wp:docPr id="6" name="Рисунок 6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C185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незадовільні умови праці співробітників закладів торгівлі</w:t>
      </w:r>
    </w:p>
    <w:p w14:paraId="7DB8D02C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дефіцит товарів широкого вжитку в торговельних мережах</w:t>
      </w:r>
    </w:p>
    <w:p w14:paraId="3617256A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низький рівень культури обслуговування у сфері торгівлі</w:t>
      </w:r>
    </w:p>
    <w:p w14:paraId="3103300C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падіння в суспільстві престижу торговельних професій</w:t>
      </w:r>
    </w:p>
    <w:p w14:paraId="6256FC59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Обов'язковість носіння дітьми та молоддю УРСР зображених значків свідчить про</w:t>
      </w:r>
    </w:p>
    <w:p w14:paraId="3E1BC0D1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9C0EDA3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9696CA5" w14:textId="1EEAB194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618B66FE" wp14:editId="0B6438FB">
            <wp:extent cx="6113145" cy="2037715"/>
            <wp:effectExtent l="0" t="0" r="1905" b="635"/>
            <wp:docPr id="5" name="Рисунок 5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B508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рівні фізичної підготовки.</w:t>
      </w:r>
    </w:p>
    <w:p w14:paraId="5422CB7F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заходи естетичного виховання.</w:t>
      </w:r>
    </w:p>
    <w:p w14:paraId="55E5ADF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ідеологізацію суспільного життя.</w:t>
      </w:r>
    </w:p>
    <w:p w14:paraId="674EB21E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етапи формування нової соціальної групи.</w:t>
      </w:r>
    </w:p>
    <w:p w14:paraId="5114123F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Установіть послідовність подій дисидентського руху в Українській РСР.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A0CE391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2B82DBA3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5630CB43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28F2BB62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030B639D" w14:textId="77777777" w:rsidR="00A95123" w:rsidRPr="00A95123" w:rsidRDefault="00A95123" w:rsidP="00A95123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66F93CAC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Л. Лук'яненком Української робітничо-селянської спілки</w:t>
      </w:r>
    </w:p>
    <w:p w14:paraId="02998D00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початок випуску В.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Чорноволом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самвидавського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журналу «Український вісник»</w:t>
      </w:r>
    </w:p>
    <w:p w14:paraId="57C2DC71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заснування М. Руденком Української громадської групи сприяння виконанню Гельсінських угод</w:t>
      </w:r>
    </w:p>
    <w:p w14:paraId="698FB1AB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участь В. Стуса в акції протесту в кінотеатрі «Україна» проти масових арештів дисидентів</w:t>
      </w:r>
    </w:p>
    <w:p w14:paraId="489FDD10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Л. Лук'яненком Української робітничо-селянської спілки</w:t>
      </w:r>
    </w:p>
    <w:p w14:paraId="37F096E4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початок випуску В.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Чорноволом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самвидавського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журналу «Український вісник»</w:t>
      </w:r>
    </w:p>
    <w:p w14:paraId="23D967C5" w14:textId="77777777" w:rsidR="00A95123" w:rsidRPr="00A95123" w:rsidRDefault="00A95123" w:rsidP="00A95123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заснування М. Руденком Української громадської групи сприяння виконанню Гельсінських угод</w:t>
      </w:r>
    </w:p>
    <w:p w14:paraId="666EBA38" w14:textId="77777777" w:rsidR="00A95123" w:rsidRPr="00A95123" w:rsidRDefault="00A95123" w:rsidP="00A95123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участь В. Стуса в акції протесту в кінотеатрі «Україна» проти масових арештів дисидентів</w:t>
      </w:r>
    </w:p>
    <w:p w14:paraId="40EAE563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фото зображено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E6EE826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FCCC3D5" w14:textId="67AD25E9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3BFB0257" wp14:editId="2C0F72A0">
            <wp:extent cx="2399030" cy="3329940"/>
            <wp:effectExtent l="0" t="0" r="1270" b="3810"/>
            <wp:docPr id="4" name="Рисунок 4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ADE6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М. Руденка, письменника, автора поезій «Всесвіт у тобі»; керівника Української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Гельсинскої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групи.</w:t>
      </w:r>
    </w:p>
    <w:p w14:paraId="72F9437E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С. Параджанова, кінорежисера, автора фільмів «Тіні забутих предків», «Колір гранату».</w:t>
      </w:r>
    </w:p>
    <w:p w14:paraId="5F9F2B3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 xml:space="preserve">В. Стуса, поета, автора збірок «Круговерть», «Зимові дерева»; члена Української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Гельсинскої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групи.</w:t>
      </w:r>
    </w:p>
    <w:p w14:paraId="7848B85C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Є. Сверстюка, філософа, письменника, дисидента, автора збірки «Блудні сини України».</w:t>
      </w:r>
    </w:p>
    <w:p w14:paraId="18D59F27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Із якою подією пов’язані діячі, зображені на фото?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6476D37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D35ACDA" w14:textId="29B1FBCC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795A085" wp14:editId="405F7901">
            <wp:extent cx="4312285" cy="1941830"/>
            <wp:effectExtent l="0" t="0" r="0" b="1270"/>
            <wp:docPr id="3" name="Рисунок 3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E0D0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заснуванням Української робітничо-селянської спілки</w:t>
      </w:r>
    </w:p>
    <w:p w14:paraId="0AA17F8E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повстанням політичних в'язнів у </w:t>
      </w:r>
      <w:proofErr w:type="spellStart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Норільському</w:t>
      </w:r>
      <w:proofErr w:type="spellEnd"/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концтаборі</w:t>
      </w:r>
    </w:p>
    <w:p w14:paraId="70A724F4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акцією протесту в кінотеатрі «Україна» проти арештів дисидентів</w:t>
      </w:r>
    </w:p>
    <w:p w14:paraId="57419196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створенням Української Гельсінської спілки</w:t>
      </w:r>
    </w:p>
    <w:p w14:paraId="097B0588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явище радянської дійсності другої половини 1960-х – 1980-х рр. відображено на карикатурі?</w:t>
      </w: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F8FE44F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E36837D" w14:textId="420B692D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323BCAC9" wp14:editId="4DDD68D4">
            <wp:extent cx="5712460" cy="5401945"/>
            <wp:effectExtent l="0" t="0" r="2540" b="8255"/>
            <wp:docPr id="2" name="Рисунок 2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359D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корупцію</w:t>
      </w:r>
    </w:p>
    <w:p w14:paraId="1B98B4C2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плюралізм</w:t>
      </w:r>
    </w:p>
    <w:p w14:paraId="4C5B3F88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бюрократизацію</w:t>
      </w:r>
    </w:p>
    <w:p w14:paraId="63A12211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дефіцит</w:t>
      </w:r>
    </w:p>
    <w:p w14:paraId="37A4C1F7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Прочитайте фрагмент історичного документа та виконайте завдання </w:t>
      </w:r>
    </w:p>
    <w:p w14:paraId="46B1E7C3" w14:textId="77777777" w:rsidR="00A95123" w:rsidRPr="00A95123" w:rsidRDefault="00A95123" w:rsidP="00A95123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«…[організація] ставить за мету: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>1) Сприяти ознайомленню широких кіл української громадськості з Декларацією Прав Людини.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 xml:space="preserve">2) …активно сприяти виконанню гуманітарних статей Заключного </w:t>
      </w:r>
      <w:proofErr w:type="spellStart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Акта</w:t>
      </w:r>
      <w:proofErr w:type="spellEnd"/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 Наради з питань безпеки i співпраці в Європі.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>3) Домагатися, щоб на всіх міжнародних нарадах… Україна як суверенна європейська держава i член ООН була представлена окремою делегацією.</w:t>
      </w:r>
      <w:r w:rsidRPr="00A95123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>4) З метою вільного обміну інформацією та ідеями домагатися акредитування на Україні представників зарубіжної преси…»</w:t>
      </w:r>
    </w:p>
    <w:p w14:paraId="3215052C" w14:textId="77777777" w:rsidR="00A95123" w:rsidRPr="00A95123" w:rsidRDefault="00A95123" w:rsidP="00A95123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Хто з діячів, зображених на фото, був членом цієї організації?</w:t>
      </w:r>
    </w:p>
    <w:p w14:paraId="6B7440F3" w14:textId="77777777" w:rsidR="00A95123" w:rsidRPr="00A95123" w:rsidRDefault="00A95123" w:rsidP="00A951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5EC8D8E" w14:textId="77777777" w:rsidR="00A95123" w:rsidRPr="00A95123" w:rsidRDefault="00A95123" w:rsidP="00A95123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 бал</w:t>
      </w:r>
    </w:p>
    <w:p w14:paraId="3EFF745A" w14:textId="1664B6B0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3ADF4AE6" wp14:editId="7B30B38A">
            <wp:extent cx="5712460" cy="2037715"/>
            <wp:effectExtent l="0" t="0" r="2540" b="635"/>
            <wp:docPr id="1" name="Рисунок 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6C85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</w:t>
      </w:r>
    </w:p>
    <w:p w14:paraId="7593239F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</w:t>
      </w:r>
    </w:p>
    <w:p w14:paraId="28CA8DE3" w14:textId="77777777" w:rsidR="00A95123" w:rsidRPr="00A95123" w:rsidRDefault="00A95123" w:rsidP="00A95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</w:t>
      </w:r>
    </w:p>
    <w:p w14:paraId="7DB21281" w14:textId="77777777" w:rsidR="00A95123" w:rsidRPr="00A95123" w:rsidRDefault="00A95123" w:rsidP="00A951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A95123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</w:t>
      </w:r>
    </w:p>
    <w:p w14:paraId="79F20EDE" w14:textId="77777777" w:rsidR="00A25B86" w:rsidRPr="00A95123" w:rsidRDefault="00A25B86">
      <w:pPr>
        <w:rPr>
          <w:rFonts w:ascii="Times New Roman" w:hAnsi="Times New Roman" w:cs="Times New Roman"/>
          <w:sz w:val="28"/>
          <w:szCs w:val="28"/>
        </w:rPr>
      </w:pPr>
    </w:p>
    <w:sectPr w:rsidR="00A25B86" w:rsidRPr="00A9512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123"/>
    <w:rsid w:val="005D6A83"/>
    <w:rsid w:val="00A25B86"/>
    <w:rsid w:val="00A95123"/>
    <w:rsid w:val="00CE3645"/>
    <w:rsid w:val="00D4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AEC9D"/>
  <w15:chartTrackingRefBased/>
  <w15:docId w15:val="{F6194A6C-5CC7-4219-865A-38A3ED2B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5123"/>
    <w:rPr>
      <w:color w:val="0000FF"/>
      <w:u w:val="single"/>
    </w:rPr>
  </w:style>
  <w:style w:type="character" w:customStyle="1" w:styleId="m7eme">
    <w:name w:val="m7eme"/>
    <w:basedOn w:val="a0"/>
    <w:rsid w:val="00A95123"/>
  </w:style>
  <w:style w:type="character" w:customStyle="1" w:styleId="vnumgf">
    <w:name w:val="vnumgf"/>
    <w:basedOn w:val="a0"/>
    <w:rsid w:val="00A95123"/>
  </w:style>
  <w:style w:type="character" w:customStyle="1" w:styleId="adtyne">
    <w:name w:val="adtyne"/>
    <w:basedOn w:val="a0"/>
    <w:rsid w:val="00A95123"/>
  </w:style>
  <w:style w:type="paragraph" w:styleId="a4">
    <w:name w:val="Normal (Web)"/>
    <w:basedOn w:val="a"/>
    <w:uiPriority w:val="99"/>
    <w:semiHidden/>
    <w:unhideWhenUsed/>
    <w:rsid w:val="00A9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A95123"/>
    <w:rPr>
      <w:i/>
      <w:iCs/>
    </w:rPr>
  </w:style>
  <w:style w:type="character" w:styleId="a6">
    <w:name w:val="Strong"/>
    <w:basedOn w:val="a0"/>
    <w:uiPriority w:val="22"/>
    <w:qFormat/>
    <w:rsid w:val="00A951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9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814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51414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8195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7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377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17888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5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313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34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20023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15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25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0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14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8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10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40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0733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86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83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5812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159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333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60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989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09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27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01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807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43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19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67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31587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89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3290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67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9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84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4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6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4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7875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7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20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61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210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84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28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93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0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20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00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7133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26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30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36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15332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43269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91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4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14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38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07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221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0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190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29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639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733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276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37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98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68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6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3478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07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72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597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2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295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9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5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8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73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515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847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354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2209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429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5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87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2762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25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91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9428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069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32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878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201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9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9703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00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32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0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28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7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27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53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574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6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0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751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86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629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94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0967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75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12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97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97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83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29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749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1768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4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50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5870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01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5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82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1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0854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794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17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07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112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9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173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96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9729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303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51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214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625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00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134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01237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3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532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78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51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5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2379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266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62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076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30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9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0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455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5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66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34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277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466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43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5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9242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19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2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41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616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87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416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19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0688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73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233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13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8216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11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78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876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036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25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20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91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825133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7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797412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35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3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5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0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1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66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851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737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93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635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09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867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1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12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68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7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6170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478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09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2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037721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3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5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19423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91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2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85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2993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413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63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93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422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268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42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167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9913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9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77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890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07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1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1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742877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04090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82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1444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83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1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1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36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3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7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95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79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224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2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26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50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4549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38733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6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81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0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88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09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31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84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06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59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07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21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29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73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05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83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221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4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19585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33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8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8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25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63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46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91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15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727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1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00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4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41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0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682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054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4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3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0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69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26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23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92368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0517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11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8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3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91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682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32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098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17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02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84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5836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87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224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35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439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50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149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6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1093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062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88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1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688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59148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1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8393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13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4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05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61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633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788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072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69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225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554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47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91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271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51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20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2753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34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1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52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577908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1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97852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35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1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95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88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56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873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8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33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2589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88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550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94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5079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6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36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75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6441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1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56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401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757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5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3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30717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0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42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54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2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03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5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368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134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95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67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405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860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86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682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3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53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83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2331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75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2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695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31340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8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6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67020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20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7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5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9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0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67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551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103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89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3293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941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11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1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5933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38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593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00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45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406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90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05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53901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8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66930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41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7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1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0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2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1199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49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326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86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986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9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661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1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0965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724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1865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99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9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8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53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936905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96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2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925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56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0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1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6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0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9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636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885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93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25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108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18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39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41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14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812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166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59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13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53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036986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0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9247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52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4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08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44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9651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26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828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132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06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77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598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0122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838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874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83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1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82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68384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06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59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6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12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22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96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7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412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86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6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1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54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19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81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825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449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022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42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0077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06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7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2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1901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1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9171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1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999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1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128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05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68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6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7529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198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960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3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6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16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18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70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1301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261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72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538910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00831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70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38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6958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13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47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1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72466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443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47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3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04473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65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6359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4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30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1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3806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59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5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05393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291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45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84644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1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94780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24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43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1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0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6496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781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823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7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20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03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835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207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93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49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62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078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09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08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56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463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8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06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05898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11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2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91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5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15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3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20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483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337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37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38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877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439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6483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141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090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45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770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0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55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38250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5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7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18311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913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2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65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46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53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07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06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68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6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76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95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1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4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89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14622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8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86900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9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9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0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47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0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6587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356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403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57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66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9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73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435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1616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781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101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8989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147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73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17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71126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1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1030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0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5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8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0967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24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464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27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1837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077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13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1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7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08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42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23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17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64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71113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3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099356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87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5755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66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1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12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65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20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04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2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34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30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98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6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24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28401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7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5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0983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96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65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16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71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18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944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69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748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05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1783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812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40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0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6094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33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8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8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393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280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86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530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05473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9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584150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67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57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6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05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518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18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466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785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53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3414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2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056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184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534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76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24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8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523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9427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713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77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5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6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2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0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40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4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1729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6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37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9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9371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3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04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46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5575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466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93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48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88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78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713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9639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1060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74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57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8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4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35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682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57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07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41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00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7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98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03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7383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05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609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25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69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539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historyua.com/2023/05/12/ukrayina-v-period-zagostrennya-kryzy-radyanskoyi-systemy-zno-z-istoriyi-ukrayiny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7401</Words>
  <Characters>4220</Characters>
  <Application>Microsoft Office Word</Application>
  <DocSecurity>0</DocSecurity>
  <Lines>35</Lines>
  <Paragraphs>23</Paragraphs>
  <ScaleCrop>false</ScaleCrop>
  <Company/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cvu.volyn@gmail.com</dc:creator>
  <cp:keywords/>
  <dc:description/>
  <cp:lastModifiedBy>cvu.volyn@gmail.com</cp:lastModifiedBy>
  <cp:revision>1</cp:revision>
  <dcterms:created xsi:type="dcterms:W3CDTF">2024-02-01T16:47:00Z</dcterms:created>
  <dcterms:modified xsi:type="dcterms:W3CDTF">2024-02-01T16:48:00Z</dcterms:modified>
</cp:coreProperties>
</file>