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380" w:before="0" w:line="288" w:lineRule="auto"/>
        <w:rPr>
          <w:b w:val="1"/>
          <w:color w:val="404040"/>
          <w:sz w:val="51"/>
          <w:szCs w:val="51"/>
          <w:highlight w:val="white"/>
        </w:rPr>
      </w:pPr>
      <w:bookmarkStart w:colFirst="0" w:colLast="0" w:name="_qh96yvne0ehx" w:id="0"/>
      <w:bookmarkEnd w:id="0"/>
      <w:r w:rsidDel="00000000" w:rsidR="00000000" w:rsidRPr="00000000">
        <w:rPr>
          <w:b w:val="1"/>
          <w:color w:val="404040"/>
          <w:sz w:val="51"/>
          <w:szCs w:val="51"/>
          <w:highlight w:val="white"/>
          <w:rtl w:val="0"/>
        </w:rPr>
        <w:t xml:space="preserve">Аналіз поезії “Чари ночі”</w:t>
      </w:r>
    </w:p>
    <w:p w:rsidR="00000000" w:rsidDel="00000000" w:rsidP="00000000" w:rsidRDefault="00000000" w:rsidRPr="00000000" w14:paraId="00000002">
      <w:pPr>
        <w:shd w:fill="ffffff" w:val="clear"/>
        <w:rPr>
          <w:color w:val="40404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Надзвичайно красива поезія Олександра Олеся “Чари ночі” є прикладом ліричного романсу. Вона настільки мелодійна, що моментами хочеться підспівувати!</w:t>
      </w:r>
    </w:p>
    <w:p w:rsidR="00000000" w:rsidDel="00000000" w:rsidP="00000000" w:rsidRDefault="00000000" w:rsidRPr="00000000" w14:paraId="00000004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Радимо вивчити вірш на пам’ять. А ще — самостійно проаналізувати вірш, знайти основні художні засоби і тільки тоді розглянути наш аналіз, щоб перевірити себе.</w:t>
      </w:r>
    </w:p>
    <w:p w:rsidR="00000000" w:rsidDel="00000000" w:rsidP="00000000" w:rsidRDefault="00000000" w:rsidRPr="00000000" w14:paraId="00000005">
      <w:pPr>
        <w:shd w:fill="ffffff" w:val="clear"/>
        <w:rPr>
          <w:color w:val="404040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Літературний рід: лірика.</w:t>
      </w:r>
    </w:p>
    <w:p w:rsidR="00000000" w:rsidDel="00000000" w:rsidP="00000000" w:rsidRDefault="00000000" w:rsidRPr="00000000" w14:paraId="00000007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Жанр: вірш-романс (популярна народна пісня).</w:t>
      </w:r>
    </w:p>
    <w:p w:rsidR="00000000" w:rsidDel="00000000" w:rsidP="00000000" w:rsidRDefault="00000000" w:rsidRPr="00000000" w14:paraId="00000008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Вид лірики: інтимна.</w:t>
      </w:r>
    </w:p>
    <w:p w:rsidR="00000000" w:rsidDel="00000000" w:rsidP="00000000" w:rsidRDefault="00000000" w:rsidRPr="00000000" w14:paraId="00000009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Провідний мотив: краса життя, краса кохання — над усе.</w:t>
      </w:r>
    </w:p>
    <w:p w:rsidR="00000000" w:rsidDel="00000000" w:rsidP="00000000" w:rsidRDefault="00000000" w:rsidRPr="00000000" w14:paraId="0000000A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Віршовий розмір: чотиристопний ямб із пірихієм, що утворює особливу ритміку.</w:t>
      </w:r>
    </w:p>
    <w:p w:rsidR="00000000" w:rsidDel="00000000" w:rsidP="00000000" w:rsidRDefault="00000000" w:rsidRPr="00000000" w14:paraId="0000000B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Вид римування: перехресне.</w:t>
      </w:r>
    </w:p>
    <w:p w:rsidR="00000000" w:rsidDel="00000000" w:rsidP="00000000" w:rsidRDefault="00000000" w:rsidRPr="00000000" w14:paraId="0000000C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Рима: чергування чоловічої і жіночої рими, що увиразнює звукову тональність вірша.</w:t>
      </w:r>
    </w:p>
    <w:p w:rsidR="00000000" w:rsidDel="00000000" w:rsidP="00000000" w:rsidRDefault="00000000" w:rsidRPr="00000000" w14:paraId="0000000D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Поезія стала улюбленою народною піснею</w:t>
      </w: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 «Сміються, плачуть солов’ї…»</w:t>
      </w:r>
      <w:r w:rsidDel="00000000" w:rsidR="00000000" w:rsidRPr="00000000">
        <w:rPr>
          <w:color w:val="404040"/>
          <w:sz w:val="26"/>
          <w:szCs w:val="26"/>
          <w:rtl w:val="0"/>
        </w:rPr>
        <w:t xml:space="preserve">. Вона сприймається як гімн юності, пісня коханню, як уславлення органічної єдності життя людини і природи. Святковий бенкет весни, коли </w:t>
      </w: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«уся земля тремтить В палких обіймах ночі, Лист квітці рвійно шелестить, Траві струмок Воркоче»</w:t>
      </w:r>
      <w:r w:rsidDel="00000000" w:rsidR="00000000" w:rsidRPr="00000000">
        <w:rPr>
          <w:color w:val="404040"/>
          <w:sz w:val="26"/>
          <w:szCs w:val="26"/>
          <w:rtl w:val="0"/>
        </w:rPr>
        <w:t xml:space="preserve">,природно відтінює </w:t>
      </w: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«летючу мить життя»</w:t>
      </w:r>
      <w:r w:rsidDel="00000000" w:rsidR="00000000" w:rsidRPr="00000000">
        <w:rPr>
          <w:color w:val="404040"/>
          <w:sz w:val="26"/>
          <w:szCs w:val="26"/>
          <w:rtl w:val="0"/>
        </w:rPr>
        <w:t xml:space="preserve"> людини, нагадує, що життя — тільки </w:t>
      </w: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«єдина мить»</w:t>
      </w:r>
      <w:r w:rsidDel="00000000" w:rsidR="00000000" w:rsidRPr="00000000">
        <w:rPr>
          <w:color w:val="40404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Поезія сповнена вітаїстичних, тобто життєлюбних мотивів, які прославляють філософію життя ліричного героя, його закоханість у красу буття і людини.</w:t>
      </w:r>
    </w:p>
    <w:p w:rsidR="00000000" w:rsidDel="00000000" w:rsidP="00000000" w:rsidRDefault="00000000" w:rsidRPr="00000000" w14:paraId="0000000F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Для вирішення ідейно-художнього задуму автор вибрав кільцеву композицію твору, яка є важливим складником авторської концентрації почуттів, відтворення динаміки розгортання ліричного сюжету. Лірична оповідь у поезії складається з трьох суб’єктів: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140" w:lineRule="auto"/>
        <w:ind w:left="720" w:hanging="360"/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власне автора;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ліричного героя;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400" w:before="0" w:beforeAutospacing="0" w:lineRule="auto"/>
        <w:ind w:left="720" w:hanging="360"/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«ти», тобто адресата, умовного співрозмовника.</w:t>
      </w:r>
    </w:p>
    <w:p w:rsidR="00000000" w:rsidDel="00000000" w:rsidP="00000000" w:rsidRDefault="00000000" w:rsidRPr="00000000" w14:paraId="00000013">
      <w:pPr>
        <w:shd w:fill="ffffff" w:val="clear"/>
        <w:spacing w:after="400" w:lineRule="auto"/>
        <w:rPr>
          <w:i w:val="1"/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Ця поезія — заклик не забувати, що життя — мить, яка так швидко спливає, тому треба насолодитися кожним прожитим днем, кожною хвилиною:</w:t>
      </w: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Лови летючу мить життя!..</w:t>
      </w:r>
    </w:p>
    <w:p w:rsidR="00000000" w:rsidDel="00000000" w:rsidP="00000000" w:rsidRDefault="00000000" w:rsidRPr="00000000" w14:paraId="00000014">
      <w:pPr>
        <w:shd w:fill="ffffff" w:val="clear"/>
        <w:spacing w:after="400" w:lineRule="auto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Гори! Життя — єдина мить,</w:t>
      </w:r>
    </w:p>
    <w:p w:rsidR="00000000" w:rsidDel="00000000" w:rsidP="00000000" w:rsidRDefault="00000000" w:rsidRPr="00000000" w14:paraId="00000015">
      <w:pPr>
        <w:shd w:fill="ffffff" w:val="clear"/>
        <w:spacing w:after="400" w:lineRule="auto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для смерті ж — вічність ціла.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shd w:fill="ffffff" w:val="clear"/>
        <w:spacing w:after="40" w:before="240" w:line="288" w:lineRule="auto"/>
        <w:jc w:val="center"/>
        <w:rPr>
          <w:b w:val="1"/>
          <w:color w:val="404040"/>
          <w:sz w:val="26"/>
          <w:szCs w:val="26"/>
        </w:rPr>
      </w:pPr>
      <w:bookmarkStart w:colFirst="0" w:colLast="0" w:name="_sked4l2ccm2l" w:id="1"/>
      <w:bookmarkEnd w:id="1"/>
      <w:r w:rsidDel="00000000" w:rsidR="00000000" w:rsidRPr="00000000">
        <w:rPr>
          <w:b w:val="1"/>
          <w:color w:val="404040"/>
          <w:sz w:val="26"/>
          <w:szCs w:val="26"/>
          <w:rtl w:val="0"/>
        </w:rPr>
        <w:t xml:space="preserve">“Чари ночі”</w:t>
      </w:r>
    </w:p>
    <w:p w:rsidR="00000000" w:rsidDel="00000000" w:rsidP="00000000" w:rsidRDefault="00000000" w:rsidRPr="00000000" w14:paraId="00000017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Сміються, плачуть солов’ї</w:t>
      </w:r>
    </w:p>
    <w:p w:rsidR="00000000" w:rsidDel="00000000" w:rsidP="00000000" w:rsidRDefault="00000000" w:rsidRPr="00000000" w14:paraId="00000018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б’ють піснями в груди:</w:t>
      </w:r>
    </w:p>
    <w:p w:rsidR="00000000" w:rsidDel="00000000" w:rsidP="00000000" w:rsidRDefault="00000000" w:rsidRPr="00000000" w14:paraId="00000019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“Цілуй, цілуй, цілуй її, —</w:t>
      </w:r>
    </w:p>
    <w:p w:rsidR="00000000" w:rsidDel="00000000" w:rsidP="00000000" w:rsidRDefault="00000000" w:rsidRPr="00000000" w14:paraId="0000001A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Знов молодість не буде!</w:t>
      </w:r>
    </w:p>
    <w:p w:rsidR="00000000" w:rsidDel="00000000" w:rsidP="00000000" w:rsidRDefault="00000000" w:rsidRPr="00000000" w14:paraId="0000001B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Ти не дивись, що буде там,</w:t>
      </w:r>
    </w:p>
    <w:p w:rsidR="00000000" w:rsidDel="00000000" w:rsidP="00000000" w:rsidRDefault="00000000" w:rsidRPr="00000000" w14:paraId="0000001C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Чи забуття, чи зрада:</w:t>
      </w:r>
    </w:p>
    <w:p w:rsidR="00000000" w:rsidDel="00000000" w:rsidP="00000000" w:rsidRDefault="00000000" w:rsidRPr="00000000" w14:paraId="0000001D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Весна іде назустріч вам,</w:t>
      </w:r>
    </w:p>
    <w:p w:rsidR="00000000" w:rsidDel="00000000" w:rsidP="00000000" w:rsidRDefault="00000000" w:rsidRPr="00000000" w14:paraId="0000001E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Весна в сей час вам рада.</w:t>
      </w:r>
    </w:p>
    <w:p w:rsidR="00000000" w:rsidDel="00000000" w:rsidP="00000000" w:rsidRDefault="00000000" w:rsidRPr="00000000" w14:paraId="0000001F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На мент єдиний залиши</w:t>
      </w:r>
    </w:p>
    <w:p w:rsidR="00000000" w:rsidDel="00000000" w:rsidP="00000000" w:rsidRDefault="00000000" w:rsidRPr="00000000" w14:paraId="00000020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Свій сум, думки і горе —</w:t>
      </w:r>
    </w:p>
    <w:p w:rsidR="00000000" w:rsidDel="00000000" w:rsidP="00000000" w:rsidRDefault="00000000" w:rsidRPr="00000000" w14:paraId="00000021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струмінь власної душі</w:t>
      </w:r>
    </w:p>
    <w:p w:rsidR="00000000" w:rsidDel="00000000" w:rsidP="00000000" w:rsidRDefault="00000000" w:rsidRPr="00000000" w14:paraId="00000022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Улий в шумляче море.</w:t>
      </w:r>
    </w:p>
    <w:p w:rsidR="00000000" w:rsidDel="00000000" w:rsidP="00000000" w:rsidRDefault="00000000" w:rsidRPr="00000000" w14:paraId="00000023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Лови летючу мить життя!</w:t>
      </w:r>
    </w:p>
    <w:p w:rsidR="00000000" w:rsidDel="00000000" w:rsidP="00000000" w:rsidRDefault="00000000" w:rsidRPr="00000000" w14:paraId="00000024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Чаруйсь, хмелій, впивайся</w:t>
      </w:r>
    </w:p>
    <w:p w:rsidR="00000000" w:rsidDel="00000000" w:rsidP="00000000" w:rsidRDefault="00000000" w:rsidRPr="00000000" w14:paraId="00000025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серед мрій і забуття</w:t>
      </w:r>
    </w:p>
    <w:p w:rsidR="00000000" w:rsidDel="00000000" w:rsidP="00000000" w:rsidRDefault="00000000" w:rsidRPr="00000000" w14:paraId="00000026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В розкошах закохайся.</w:t>
      </w:r>
    </w:p>
    <w:p w:rsidR="00000000" w:rsidDel="00000000" w:rsidP="00000000" w:rsidRDefault="00000000" w:rsidRPr="00000000" w14:paraId="00000027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Поглянь, уся земля тремтить</w:t>
      </w:r>
    </w:p>
    <w:p w:rsidR="00000000" w:rsidDel="00000000" w:rsidP="00000000" w:rsidRDefault="00000000" w:rsidRPr="00000000" w14:paraId="00000028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В палких обіймах ночі,</w:t>
      </w:r>
    </w:p>
    <w:p w:rsidR="00000000" w:rsidDel="00000000" w:rsidP="00000000" w:rsidRDefault="00000000" w:rsidRPr="00000000" w14:paraId="00000029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Лист квітці рвійно шелестить,</w:t>
      </w:r>
    </w:p>
    <w:p w:rsidR="00000000" w:rsidDel="00000000" w:rsidP="00000000" w:rsidRDefault="00000000" w:rsidRPr="00000000" w14:paraId="0000002A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Траві струмок воркоче.</w:t>
      </w:r>
    </w:p>
    <w:p w:rsidR="00000000" w:rsidDel="00000000" w:rsidP="00000000" w:rsidRDefault="00000000" w:rsidRPr="00000000" w14:paraId="0000002B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Відбились зорі у воді,</w:t>
      </w:r>
    </w:p>
    <w:p w:rsidR="00000000" w:rsidDel="00000000" w:rsidP="00000000" w:rsidRDefault="00000000" w:rsidRPr="00000000" w14:paraId="0000002C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Летять до хмар тумани…</w:t>
      </w:r>
    </w:p>
    <w:p w:rsidR="00000000" w:rsidDel="00000000" w:rsidP="00000000" w:rsidRDefault="00000000" w:rsidRPr="00000000" w14:paraId="0000002D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Тут ллються пахощі густі,</w:t>
      </w:r>
    </w:p>
    <w:p w:rsidR="00000000" w:rsidDel="00000000" w:rsidP="00000000" w:rsidRDefault="00000000" w:rsidRPr="00000000" w14:paraId="0000002E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Там гнуться верби п’яні.</w:t>
      </w:r>
    </w:p>
    <w:p w:rsidR="00000000" w:rsidDel="00000000" w:rsidP="00000000" w:rsidRDefault="00000000" w:rsidRPr="00000000" w14:paraId="0000002F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Як іскра ще в тобі горить</w:t>
      </w:r>
    </w:p>
    <w:p w:rsidR="00000000" w:rsidDel="00000000" w:rsidP="00000000" w:rsidRDefault="00000000" w:rsidRPr="00000000" w14:paraId="00000030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згаснути не вспіла, —</w:t>
      </w:r>
    </w:p>
    <w:p w:rsidR="00000000" w:rsidDel="00000000" w:rsidP="00000000" w:rsidRDefault="00000000" w:rsidRPr="00000000" w14:paraId="00000031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Гори! Життя — єдина мить,</w:t>
      </w:r>
    </w:p>
    <w:p w:rsidR="00000000" w:rsidDel="00000000" w:rsidP="00000000" w:rsidRDefault="00000000" w:rsidRPr="00000000" w14:paraId="00000032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Для смерті ж — вічність ціла.</w:t>
      </w:r>
    </w:p>
    <w:p w:rsidR="00000000" w:rsidDel="00000000" w:rsidP="00000000" w:rsidRDefault="00000000" w:rsidRPr="00000000" w14:paraId="00000033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Чому ж стоїш без руху ти,</w:t>
      </w:r>
    </w:p>
    <w:p w:rsidR="00000000" w:rsidDel="00000000" w:rsidP="00000000" w:rsidRDefault="00000000" w:rsidRPr="00000000" w14:paraId="00000034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Коли ввесь світ співає?</w:t>
      </w:r>
    </w:p>
    <w:p w:rsidR="00000000" w:rsidDel="00000000" w:rsidP="00000000" w:rsidRDefault="00000000" w:rsidRPr="00000000" w14:paraId="00000035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Налагодь струни золоті:</w:t>
      </w:r>
    </w:p>
    <w:p w:rsidR="00000000" w:rsidDel="00000000" w:rsidP="00000000" w:rsidRDefault="00000000" w:rsidRPr="00000000" w14:paraId="00000036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Бенкет весна справляє.</w:t>
      </w:r>
    </w:p>
    <w:p w:rsidR="00000000" w:rsidDel="00000000" w:rsidP="00000000" w:rsidRDefault="00000000" w:rsidRPr="00000000" w14:paraId="00000037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сміло йди під дзвін чарок</w:t>
      </w:r>
    </w:p>
    <w:p w:rsidR="00000000" w:rsidDel="00000000" w:rsidP="00000000" w:rsidRDefault="00000000" w:rsidRPr="00000000" w14:paraId="00000038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З вогнем, з піснями в гості</w:t>
      </w:r>
    </w:p>
    <w:p w:rsidR="00000000" w:rsidDel="00000000" w:rsidP="00000000" w:rsidRDefault="00000000" w:rsidRPr="00000000" w14:paraId="00000039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На свято радісне квіток,</w:t>
      </w:r>
    </w:p>
    <w:p w:rsidR="00000000" w:rsidDel="00000000" w:rsidP="00000000" w:rsidRDefault="00000000" w:rsidRPr="00000000" w14:paraId="0000003A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Кохання, снів і млості.</w:t>
      </w:r>
    </w:p>
    <w:p w:rsidR="00000000" w:rsidDel="00000000" w:rsidP="00000000" w:rsidRDefault="00000000" w:rsidRPr="00000000" w14:paraId="0000003B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Загине все без вороття:</w:t>
      </w:r>
    </w:p>
    <w:p w:rsidR="00000000" w:rsidDel="00000000" w:rsidP="00000000" w:rsidRDefault="00000000" w:rsidRPr="00000000" w14:paraId="0000003C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Що візьме час, що люди,</w:t>
      </w:r>
    </w:p>
    <w:p w:rsidR="00000000" w:rsidDel="00000000" w:rsidP="00000000" w:rsidRDefault="00000000" w:rsidRPr="00000000" w14:paraId="0000003D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Погасне в серці багаття,</w:t>
      </w:r>
    </w:p>
    <w:p w:rsidR="00000000" w:rsidDel="00000000" w:rsidP="00000000" w:rsidRDefault="00000000" w:rsidRPr="00000000" w14:paraId="0000003E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захолонуть груди.</w:t>
      </w:r>
    </w:p>
    <w:p w:rsidR="00000000" w:rsidDel="00000000" w:rsidP="00000000" w:rsidRDefault="00000000" w:rsidRPr="00000000" w14:paraId="0000003F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схочеш ти вернуть собі,</w:t>
      </w:r>
    </w:p>
    <w:p w:rsidR="00000000" w:rsidDel="00000000" w:rsidP="00000000" w:rsidRDefault="00000000" w:rsidRPr="00000000" w14:paraId="00000040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Як Фауст, дні минулі…</w:t>
      </w:r>
    </w:p>
    <w:p w:rsidR="00000000" w:rsidDel="00000000" w:rsidP="00000000" w:rsidRDefault="00000000" w:rsidRPr="00000000" w14:paraId="00000041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Та знай: над нас — боги скупі,</w:t>
      </w:r>
    </w:p>
    <w:p w:rsidR="00000000" w:rsidDel="00000000" w:rsidP="00000000" w:rsidRDefault="00000000" w:rsidRPr="00000000" w14:paraId="00000042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Над нас — глухі й нечулі…”</w:t>
      </w:r>
    </w:p>
    <w:p w:rsidR="00000000" w:rsidDel="00000000" w:rsidP="00000000" w:rsidRDefault="00000000" w:rsidRPr="00000000" w14:paraId="00000043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. . . . . . . . . . . . . . . . . . . . . . .</w:t>
      </w:r>
    </w:p>
    <w:p w:rsidR="00000000" w:rsidDel="00000000" w:rsidP="00000000" w:rsidRDefault="00000000" w:rsidRPr="00000000" w14:paraId="00000044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Сміються, плачуть солов’ї</w:t>
      </w:r>
    </w:p>
    <w:p w:rsidR="00000000" w:rsidDel="00000000" w:rsidP="00000000" w:rsidRDefault="00000000" w:rsidRPr="00000000" w14:paraId="00000045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б’ють піснями в груди:</w:t>
      </w:r>
    </w:p>
    <w:p w:rsidR="00000000" w:rsidDel="00000000" w:rsidP="00000000" w:rsidRDefault="00000000" w:rsidRPr="00000000" w14:paraId="00000046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“Цілуй, цілуй, цілуй її —</w:t>
      </w:r>
    </w:p>
    <w:p w:rsidR="00000000" w:rsidDel="00000000" w:rsidP="00000000" w:rsidRDefault="00000000" w:rsidRPr="00000000" w14:paraId="00000047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Знов молодість не буде!”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04040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