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380" w:before="0" w:line="288" w:lineRule="auto"/>
        <w:rPr>
          <w:b w:val="1"/>
          <w:color w:val="404040"/>
          <w:sz w:val="51"/>
          <w:szCs w:val="51"/>
          <w:highlight w:val="white"/>
        </w:rPr>
      </w:pPr>
      <w:bookmarkStart w:colFirst="0" w:colLast="0" w:name="_i6spdook2niz" w:id="0"/>
      <w:bookmarkEnd w:id="0"/>
      <w:r w:rsidDel="00000000" w:rsidR="00000000" w:rsidRPr="00000000">
        <w:rPr>
          <w:b w:val="1"/>
          <w:color w:val="404040"/>
          <w:sz w:val="51"/>
          <w:szCs w:val="51"/>
          <w:highlight w:val="white"/>
          <w:rtl w:val="0"/>
        </w:rPr>
        <w:t xml:space="preserve">Аналіз поезії “З журбою радість обнялась…”</w:t>
      </w:r>
    </w:p>
    <w:p w:rsidR="00000000" w:rsidDel="00000000" w:rsidP="00000000" w:rsidRDefault="00000000" w:rsidRPr="00000000" w14:paraId="00000002">
      <w:pPr>
        <w:shd w:fill="ffffff" w:val="clear"/>
        <w:rPr>
          <w:color w:val="40404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Якщо ви прочитали поезію Олександра Олеся “З журбою радість обнялась…” і не можете самостійно визначити її жанр, тему і художні особливості, то вам неодмінно стане в нагоді наш матеріал. Така характеристика якнайкраще передає думки та почуття поета, вкладені у віршовані рядки. Успіхів!</w:t>
      </w:r>
    </w:p>
    <w:p w:rsidR="00000000" w:rsidDel="00000000" w:rsidP="00000000" w:rsidRDefault="00000000" w:rsidRPr="00000000" w14:paraId="00000004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Вірш “З журбою радість обнялась” датований 1906 роком скла­дається всього з двох строф, в яких визначене поетичне кредо Оле­ся.</w:t>
      </w:r>
    </w:p>
    <w:p w:rsidR="00000000" w:rsidDel="00000000" w:rsidP="00000000" w:rsidRDefault="00000000" w:rsidRPr="00000000" w14:paraId="00000005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Образ журби з радістю в обіймах наводить на думку, що не буває радості без журби, так, як і журби без радості. Напевно, життя – це химерне сплетіння болю, туги з любов’ю і щастям. Хіба б могла людина відчути радість, якби не знала, що таке печаль?</w:t>
      </w:r>
    </w:p>
    <w:p w:rsidR="00000000" w:rsidDel="00000000" w:rsidP="00000000" w:rsidRDefault="00000000" w:rsidRPr="00000000" w14:paraId="00000006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У мистецтві, як і в житті, немає “білішого” і “чорного”. Від того, як складається життя митця, залежить настроєва тональність його творчості.</w:t>
      </w:r>
    </w:p>
    <w:p w:rsidR="00000000" w:rsidDel="00000000" w:rsidP="00000000" w:rsidRDefault="00000000" w:rsidRPr="00000000" w14:paraId="00000007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Вид лірики: інтимна (любовна)</w:t>
      </w:r>
    </w:p>
    <w:p w:rsidR="00000000" w:rsidDel="00000000" w:rsidP="00000000" w:rsidRDefault="00000000" w:rsidRPr="00000000" w14:paraId="00000008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Жанр: романс</w:t>
      </w:r>
    </w:p>
    <w:p w:rsidR="00000000" w:rsidDel="00000000" w:rsidP="00000000" w:rsidRDefault="00000000" w:rsidRPr="00000000" w14:paraId="00000009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Віршовий розмір: чотиристопний ямб</w:t>
      </w:r>
    </w:p>
    <w:p w:rsidR="00000000" w:rsidDel="00000000" w:rsidP="00000000" w:rsidRDefault="00000000" w:rsidRPr="00000000" w14:paraId="0000000A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Тема: у житті людини є журба і радості, якими міниться життя.</w:t>
      </w:r>
    </w:p>
    <w:p w:rsidR="00000000" w:rsidDel="00000000" w:rsidP="00000000" w:rsidRDefault="00000000" w:rsidRPr="00000000" w14:paraId="0000000B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З журбою радість обнялась…</w:t>
      </w:r>
    </w:p>
    <w:p w:rsidR="00000000" w:rsidDel="00000000" w:rsidP="00000000" w:rsidRDefault="00000000" w:rsidRPr="00000000" w14:paraId="0000000C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В сльозах, як в жемчугах, мій сміх,</w:t>
      </w:r>
    </w:p>
    <w:p w:rsidR="00000000" w:rsidDel="00000000" w:rsidP="00000000" w:rsidRDefault="00000000" w:rsidRPr="00000000" w14:paraId="0000000D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з дивним ранком ніч злилась</w:t>
      </w:r>
    </w:p>
    <w:p w:rsidR="00000000" w:rsidDel="00000000" w:rsidP="00000000" w:rsidRDefault="00000000" w:rsidRPr="00000000" w14:paraId="0000000E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як мені розняти їх?!</w:t>
      </w:r>
    </w:p>
    <w:p w:rsidR="00000000" w:rsidDel="00000000" w:rsidP="00000000" w:rsidRDefault="00000000" w:rsidRPr="00000000" w14:paraId="0000000F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В обіймах з радістю журба.</w:t>
      </w:r>
    </w:p>
    <w:p w:rsidR="00000000" w:rsidDel="00000000" w:rsidP="00000000" w:rsidRDefault="00000000" w:rsidRPr="00000000" w14:paraId="00000010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Одна летить, друга спиня…</w:t>
      </w:r>
    </w:p>
    <w:p w:rsidR="00000000" w:rsidDel="00000000" w:rsidP="00000000" w:rsidRDefault="00000000" w:rsidRPr="00000000" w14:paraId="00000011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йде між ними боротьба,</w:t>
      </w:r>
    </w:p>
    <w:p w:rsidR="00000000" w:rsidDel="00000000" w:rsidP="00000000" w:rsidRDefault="00000000" w:rsidRPr="00000000" w14:paraId="00000012">
      <w:pPr>
        <w:shd w:fill="ffffff" w:val="clear"/>
        <w:spacing w:after="400" w:lineRule="auto"/>
        <w:jc w:val="center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І дужчий хто — не знаю я… </w:t>
      </w:r>
    </w:p>
    <w:p w:rsidR="00000000" w:rsidDel="00000000" w:rsidP="00000000" w:rsidRDefault="00000000" w:rsidRPr="00000000" w14:paraId="00000013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Олесь висловив думку про те, що він і сам не знає, хто дужчий: журба чи радість. Ці почуття однаково дорогі поетовому серцю, бо вони наснажують і живлять його творчість. Може, творчість народ­жується зі страждання і стає джерелом розради для багатьох людей, які шукають відповіді на болючі для себе питання?</w:t>
      </w:r>
    </w:p>
    <w:p w:rsidR="00000000" w:rsidDel="00000000" w:rsidP="00000000" w:rsidRDefault="00000000" w:rsidRPr="00000000" w14:paraId="00000014">
      <w:pPr>
        <w:shd w:fill="ffffff" w:val="clear"/>
        <w:spacing w:after="400" w:lineRule="auto"/>
        <w:rPr>
          <w:i w:val="1"/>
          <w:color w:val="404040"/>
          <w:sz w:val="26"/>
          <w:szCs w:val="26"/>
        </w:rPr>
      </w:pPr>
      <w:r w:rsidDel="00000000" w:rsidR="00000000" w:rsidRPr="00000000">
        <w:rPr>
          <w:i w:val="1"/>
          <w:color w:val="404040"/>
          <w:sz w:val="26"/>
          <w:szCs w:val="26"/>
          <w:rtl w:val="0"/>
        </w:rPr>
        <w:t xml:space="preserve">Літає радість, щастя світле, Дзвенять пташки в садах рясних, Сміються знову трапи, квіти… А сльози ще тремтять на них.</w:t>
      </w:r>
    </w:p>
    <w:p w:rsidR="00000000" w:rsidDel="00000000" w:rsidP="00000000" w:rsidRDefault="00000000" w:rsidRPr="00000000" w14:paraId="00000015">
      <w:pPr>
        <w:pStyle w:val="Heading4"/>
        <w:keepNext w:val="0"/>
        <w:keepLines w:val="0"/>
        <w:shd w:fill="ffffff" w:val="clear"/>
        <w:spacing w:after="40" w:before="240" w:line="288" w:lineRule="auto"/>
        <w:rPr>
          <w:b w:val="1"/>
          <w:color w:val="404040"/>
          <w:sz w:val="26"/>
          <w:szCs w:val="26"/>
        </w:rPr>
      </w:pPr>
      <w:bookmarkStart w:colFirst="0" w:colLast="0" w:name="_nnvooavxbth6" w:id="1"/>
      <w:bookmarkEnd w:id="1"/>
      <w:r w:rsidDel="00000000" w:rsidR="00000000" w:rsidRPr="00000000">
        <w:rPr>
          <w:b w:val="1"/>
          <w:color w:val="404040"/>
          <w:sz w:val="26"/>
          <w:szCs w:val="26"/>
          <w:rtl w:val="0"/>
        </w:rPr>
        <w:t xml:space="preserve">Критика</w:t>
      </w:r>
    </w:p>
    <w:p w:rsidR="00000000" w:rsidDel="00000000" w:rsidP="00000000" w:rsidRDefault="00000000" w:rsidRPr="00000000" w14:paraId="00000016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Вірш будується як художній монолог у двох строфах, двох етапах сповіді. Ліричний сюжет розвивається на контрастах: зіставляються настрої і почуття душі героя-мрійника.</w:t>
      </w:r>
    </w:p>
    <w:p w:rsidR="00000000" w:rsidDel="00000000" w:rsidP="00000000" w:rsidRDefault="00000000" w:rsidRPr="00000000" w14:paraId="00000017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Художня палітра твору забарвлена чарівною наспівністю і милозвучністю, яка досягається алітераціями та асонансами (у, о, а, і), символістський прийомом недомовлення, риторичним та анафорични запитанням.</w:t>
      </w:r>
    </w:p>
    <w:p w:rsidR="00000000" w:rsidDel="00000000" w:rsidP="00000000" w:rsidRDefault="00000000" w:rsidRPr="00000000" w14:paraId="00000018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У вірші розкривається складна діалектика почуттів ліричного героя, силу яких увиразнють антитези, порівняння(сліз х перлинами).</w:t>
      </w:r>
    </w:p>
    <w:p w:rsidR="00000000" w:rsidDel="00000000" w:rsidP="00000000" w:rsidRDefault="00000000" w:rsidRPr="00000000" w14:paraId="00000019">
      <w:pPr>
        <w:shd w:fill="ffffff" w:val="clear"/>
        <w:spacing w:after="400" w:lineRule="auto"/>
        <w:rPr>
          <w:color w:val="404040"/>
          <w:sz w:val="26"/>
          <w:szCs w:val="26"/>
        </w:rPr>
      </w:pPr>
      <w:r w:rsidDel="00000000" w:rsidR="00000000" w:rsidRPr="00000000">
        <w:rPr>
          <w:color w:val="404040"/>
          <w:sz w:val="26"/>
          <w:szCs w:val="26"/>
          <w:rtl w:val="0"/>
        </w:rPr>
        <w:t xml:space="preserve">Журба і радість стають живими істотами, поміж них з’являється ліричне “я”. Реальне переплітається з містичним, надчасовим, витворюючи багатозначний образ художнього світу.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