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F72" w:rsidRPr="007B2F72" w:rsidRDefault="000F3035" w:rsidP="007B2F72">
      <w:pPr>
        <w:jc w:val="center"/>
        <w:rPr>
          <w:rFonts w:ascii="Times New Roman" w:hAnsi="Times New Roman" w:cs="Times New Roman"/>
          <w:b/>
          <w:sz w:val="28"/>
          <w:szCs w:val="24"/>
          <w:lang w:val="uk-UA"/>
        </w:rPr>
      </w:pPr>
      <w:r>
        <w:rPr>
          <w:rFonts w:ascii="Times New Roman" w:hAnsi="Times New Roman" w:cs="Times New Roman"/>
          <w:b/>
          <w:sz w:val="28"/>
          <w:szCs w:val="24"/>
          <w:lang w:val="uk-UA"/>
        </w:rPr>
        <w:t>Практична робота №10</w:t>
      </w:r>
    </w:p>
    <w:p w:rsidR="003B39F1" w:rsidRPr="000F3035" w:rsidRDefault="000F3035" w:rsidP="003B39F1">
      <w:pPr>
        <w:pStyle w:val="a5"/>
        <w:jc w:val="center"/>
        <w:rPr>
          <w:rFonts w:ascii="Times New Roman" w:hAnsi="Times New Roman" w:cs="Times New Roman"/>
          <w:b/>
          <w:sz w:val="28"/>
          <w:szCs w:val="24"/>
          <w:lang w:val="uk-UA"/>
        </w:rPr>
      </w:pPr>
      <w:bookmarkStart w:id="0" w:name="_GoBack"/>
      <w:r w:rsidRPr="000F3035">
        <w:rPr>
          <w:rFonts w:ascii="Times New Roman" w:hAnsi="Times New Roman" w:cs="Times New Roman"/>
          <w:b/>
          <w:sz w:val="28"/>
          <w:szCs w:val="24"/>
          <w:lang w:val="uk-UA"/>
        </w:rPr>
        <w:t>Міжнародний етикет та дипломатичний протокол</w:t>
      </w:r>
    </w:p>
    <w:p w:rsidR="000F3035" w:rsidRPr="000F3035" w:rsidRDefault="000F3035" w:rsidP="003B39F1">
      <w:pPr>
        <w:pStyle w:val="a5"/>
        <w:jc w:val="center"/>
        <w:rPr>
          <w:rFonts w:ascii="Times New Roman" w:hAnsi="Times New Roman" w:cs="Times New Roman"/>
          <w:b/>
          <w:sz w:val="36"/>
          <w:lang w:val="uk-UA"/>
        </w:rPr>
      </w:pPr>
    </w:p>
    <w:p w:rsidR="000F3035" w:rsidRPr="000F3035" w:rsidRDefault="000F3035" w:rsidP="000F3035">
      <w:pPr>
        <w:pStyle w:val="a5"/>
        <w:jc w:val="both"/>
        <w:rPr>
          <w:rFonts w:ascii="Times New Roman" w:hAnsi="Times New Roman" w:cs="Times New Roman"/>
          <w:b/>
          <w:sz w:val="28"/>
          <w:lang w:val="uk-UA"/>
        </w:rPr>
      </w:pPr>
      <w:r w:rsidRPr="000F3035">
        <w:rPr>
          <w:rFonts w:ascii="Times New Roman" w:hAnsi="Times New Roman" w:cs="Times New Roman"/>
          <w:b/>
          <w:sz w:val="28"/>
          <w:lang w:val="uk-UA"/>
        </w:rPr>
        <w:t xml:space="preserve">Мета: </w:t>
      </w:r>
      <w:r w:rsidRPr="000F3035">
        <w:rPr>
          <w:rFonts w:ascii="Times New Roman" w:hAnsi="Times New Roman" w:cs="Times New Roman"/>
          <w:sz w:val="28"/>
          <w:lang w:val="uk-UA"/>
        </w:rPr>
        <w:t>Ознайомити учасників з основними принципами міжнародного етикету та дипломатичного протоколу.</w:t>
      </w:r>
      <w:r w:rsidRPr="000F3035">
        <w:rPr>
          <w:rFonts w:ascii="Times New Roman" w:hAnsi="Times New Roman" w:cs="Times New Roman"/>
          <w:b/>
          <w:sz w:val="28"/>
          <w:lang w:val="uk-UA"/>
        </w:rPr>
        <w:t xml:space="preserve"> </w:t>
      </w:r>
      <w:r w:rsidRPr="000F3035">
        <w:rPr>
          <w:rFonts w:ascii="Times New Roman" w:hAnsi="Times New Roman" w:cs="Times New Roman"/>
          <w:sz w:val="28"/>
          <w:lang w:val="uk-UA"/>
        </w:rPr>
        <w:t>Розвивати навички коректного спілкування та взаємодії в міжнародних відносинах.</w:t>
      </w:r>
      <w:r w:rsidRPr="000F3035">
        <w:rPr>
          <w:rFonts w:ascii="Times New Roman" w:hAnsi="Times New Roman" w:cs="Times New Roman"/>
          <w:b/>
          <w:sz w:val="28"/>
          <w:lang w:val="uk-UA"/>
        </w:rPr>
        <w:t xml:space="preserve"> </w:t>
      </w:r>
      <w:r w:rsidRPr="000F3035">
        <w:rPr>
          <w:rFonts w:ascii="Times New Roman" w:hAnsi="Times New Roman" w:cs="Times New Roman"/>
          <w:sz w:val="28"/>
          <w:lang w:val="uk-UA"/>
        </w:rPr>
        <w:t>Засвоїти основи культурної сенситивності у дипломатичному середовищі.</w:t>
      </w:r>
    </w:p>
    <w:p w:rsidR="000F3035" w:rsidRPr="000F3035" w:rsidRDefault="000F3035" w:rsidP="000F3035">
      <w:pPr>
        <w:pStyle w:val="a5"/>
        <w:jc w:val="both"/>
        <w:rPr>
          <w:rFonts w:ascii="Times New Roman" w:hAnsi="Times New Roman" w:cs="Times New Roman"/>
          <w:sz w:val="28"/>
          <w:lang w:val="uk-UA"/>
        </w:rPr>
      </w:pPr>
    </w:p>
    <w:p w:rsidR="000F3035" w:rsidRPr="000F3035" w:rsidRDefault="000F3035" w:rsidP="000F3035">
      <w:pPr>
        <w:pStyle w:val="a5"/>
        <w:jc w:val="center"/>
        <w:rPr>
          <w:rFonts w:ascii="Times New Roman" w:hAnsi="Times New Roman" w:cs="Times New Roman"/>
          <w:b/>
          <w:sz w:val="28"/>
          <w:lang w:val="uk-UA"/>
        </w:rPr>
      </w:pPr>
      <w:r w:rsidRPr="000F3035">
        <w:rPr>
          <w:rFonts w:ascii="Times New Roman" w:hAnsi="Times New Roman" w:cs="Times New Roman"/>
          <w:b/>
          <w:sz w:val="28"/>
          <w:lang w:val="uk-UA"/>
        </w:rPr>
        <w:t>Описання теми:</w:t>
      </w:r>
    </w:p>
    <w:p w:rsidR="000F3035" w:rsidRPr="000F3035" w:rsidRDefault="000F3035" w:rsidP="000F3035">
      <w:pPr>
        <w:pStyle w:val="a5"/>
        <w:jc w:val="center"/>
        <w:rPr>
          <w:rFonts w:ascii="Times New Roman" w:hAnsi="Times New Roman" w:cs="Times New Roman"/>
          <w:b/>
          <w:sz w:val="28"/>
          <w:lang w:val="uk-UA"/>
        </w:rPr>
      </w:pPr>
    </w:p>
    <w:p w:rsidR="000F3035" w:rsidRPr="000F3035" w:rsidRDefault="000F3035" w:rsidP="000F3035">
      <w:pPr>
        <w:pStyle w:val="a5"/>
        <w:jc w:val="both"/>
        <w:rPr>
          <w:rFonts w:ascii="Times New Roman" w:hAnsi="Times New Roman" w:cs="Times New Roman"/>
          <w:sz w:val="28"/>
          <w:lang w:val="uk-UA"/>
        </w:rPr>
      </w:pPr>
      <w:r w:rsidRPr="000F3035">
        <w:rPr>
          <w:rFonts w:ascii="Times New Roman" w:hAnsi="Times New Roman" w:cs="Times New Roman"/>
          <w:sz w:val="28"/>
          <w:lang w:val="uk-UA"/>
        </w:rPr>
        <w:t>Міжнародний етикет та дипломатичний протокол визначають правила взаємодії між представниками різних країн. Це важливо для підтримання добрих міжнародних відносин, уникнення непорозумінь та конфліктів. Тема також включає аспекти культурної взаємодії та важливість збереження гідності та поваги.</w:t>
      </w:r>
    </w:p>
    <w:p w:rsidR="000F3035" w:rsidRPr="000F3035" w:rsidRDefault="000F3035" w:rsidP="000F3035">
      <w:pPr>
        <w:pStyle w:val="a5"/>
        <w:jc w:val="both"/>
        <w:rPr>
          <w:rFonts w:ascii="Times New Roman" w:hAnsi="Times New Roman" w:cs="Times New Roman"/>
          <w:sz w:val="28"/>
          <w:lang w:val="uk-UA"/>
        </w:rPr>
      </w:pPr>
    </w:p>
    <w:p w:rsidR="000F3035" w:rsidRPr="000F3035" w:rsidRDefault="000F3035" w:rsidP="000F3035">
      <w:pPr>
        <w:pStyle w:val="a5"/>
        <w:jc w:val="center"/>
        <w:rPr>
          <w:rFonts w:ascii="Times New Roman" w:hAnsi="Times New Roman" w:cs="Times New Roman"/>
          <w:b/>
          <w:sz w:val="28"/>
          <w:lang w:val="uk-UA"/>
        </w:rPr>
      </w:pPr>
      <w:r w:rsidRPr="000F3035">
        <w:rPr>
          <w:rFonts w:ascii="Times New Roman" w:hAnsi="Times New Roman" w:cs="Times New Roman"/>
          <w:b/>
          <w:sz w:val="28"/>
          <w:lang w:val="uk-UA"/>
        </w:rPr>
        <w:t>Практичне завдання:</w:t>
      </w:r>
    </w:p>
    <w:p w:rsidR="000F3035" w:rsidRPr="000F3035" w:rsidRDefault="000F3035" w:rsidP="000F3035">
      <w:pPr>
        <w:pStyle w:val="a5"/>
        <w:jc w:val="both"/>
        <w:rPr>
          <w:rFonts w:ascii="Times New Roman" w:hAnsi="Times New Roman" w:cs="Times New Roman"/>
          <w:b/>
          <w:sz w:val="28"/>
          <w:lang w:val="uk-UA"/>
        </w:rPr>
      </w:pPr>
      <w:r w:rsidRPr="000F3035">
        <w:rPr>
          <w:rFonts w:ascii="Times New Roman" w:hAnsi="Times New Roman" w:cs="Times New Roman"/>
          <w:b/>
          <w:sz w:val="28"/>
          <w:lang w:val="uk-UA"/>
        </w:rPr>
        <w:t>Питання:</w:t>
      </w:r>
    </w:p>
    <w:p w:rsidR="000F3035" w:rsidRPr="000F3035" w:rsidRDefault="000F3035" w:rsidP="000F3035">
      <w:pPr>
        <w:pStyle w:val="a5"/>
        <w:jc w:val="both"/>
        <w:rPr>
          <w:rFonts w:ascii="Times New Roman" w:hAnsi="Times New Roman" w:cs="Times New Roman"/>
          <w:sz w:val="28"/>
          <w:lang w:val="uk-UA"/>
        </w:rPr>
      </w:pPr>
      <w:r w:rsidRPr="000F3035">
        <w:rPr>
          <w:rFonts w:ascii="Times New Roman" w:hAnsi="Times New Roman" w:cs="Times New Roman"/>
          <w:sz w:val="28"/>
          <w:lang w:val="uk-UA"/>
        </w:rPr>
        <w:t>1. Які основні принципи міжнародного етикету визначаються дипломатичним протоколом?</w:t>
      </w:r>
    </w:p>
    <w:p w:rsidR="000F3035" w:rsidRPr="000F3035" w:rsidRDefault="000F3035" w:rsidP="000F3035">
      <w:pPr>
        <w:pStyle w:val="a5"/>
        <w:jc w:val="both"/>
        <w:rPr>
          <w:rFonts w:ascii="Times New Roman" w:hAnsi="Times New Roman" w:cs="Times New Roman"/>
          <w:sz w:val="28"/>
          <w:lang w:val="uk-UA"/>
        </w:rPr>
      </w:pPr>
      <w:r w:rsidRPr="000F3035">
        <w:rPr>
          <w:rFonts w:ascii="Times New Roman" w:hAnsi="Times New Roman" w:cs="Times New Roman"/>
          <w:sz w:val="28"/>
          <w:lang w:val="uk-UA"/>
        </w:rPr>
        <w:t>2. Як впливає культурний контекст на вимоги до міжнародного етикету?</w:t>
      </w:r>
    </w:p>
    <w:p w:rsidR="000F3035" w:rsidRPr="000F3035" w:rsidRDefault="000F3035" w:rsidP="000F3035">
      <w:pPr>
        <w:pStyle w:val="a5"/>
        <w:jc w:val="both"/>
        <w:rPr>
          <w:rFonts w:ascii="Times New Roman" w:hAnsi="Times New Roman" w:cs="Times New Roman"/>
          <w:sz w:val="28"/>
          <w:lang w:val="uk-UA"/>
        </w:rPr>
      </w:pPr>
      <w:r w:rsidRPr="000F3035">
        <w:rPr>
          <w:rFonts w:ascii="Times New Roman" w:hAnsi="Times New Roman" w:cs="Times New Roman"/>
          <w:sz w:val="28"/>
          <w:lang w:val="uk-UA"/>
        </w:rPr>
        <w:t>3. Чому важливо дотримуватися правил дипломатичного протоколу при проведенні міжнародних подій?</w:t>
      </w:r>
    </w:p>
    <w:p w:rsidR="000F3035" w:rsidRPr="000F3035" w:rsidRDefault="000F3035" w:rsidP="000F3035">
      <w:pPr>
        <w:pStyle w:val="a5"/>
        <w:jc w:val="both"/>
        <w:rPr>
          <w:rFonts w:ascii="Times New Roman" w:hAnsi="Times New Roman" w:cs="Times New Roman"/>
          <w:sz w:val="28"/>
          <w:lang w:val="uk-UA"/>
        </w:rPr>
      </w:pPr>
      <w:r w:rsidRPr="000F3035">
        <w:rPr>
          <w:rFonts w:ascii="Times New Roman" w:hAnsi="Times New Roman" w:cs="Times New Roman"/>
          <w:sz w:val="28"/>
          <w:lang w:val="uk-UA"/>
        </w:rPr>
        <w:t>4. Які стратегії можна використовувати для вирішення конфліктів, пов'язаних із невідповідністю етикету?</w:t>
      </w:r>
    </w:p>
    <w:p w:rsidR="000F3035" w:rsidRPr="000F3035" w:rsidRDefault="000F3035" w:rsidP="000F3035">
      <w:pPr>
        <w:pStyle w:val="a5"/>
        <w:jc w:val="both"/>
        <w:rPr>
          <w:rFonts w:ascii="Times New Roman" w:hAnsi="Times New Roman" w:cs="Times New Roman"/>
          <w:sz w:val="28"/>
          <w:lang w:val="uk-UA"/>
        </w:rPr>
      </w:pPr>
    </w:p>
    <w:p w:rsidR="000F3035" w:rsidRPr="000F3035" w:rsidRDefault="000F3035" w:rsidP="000F3035">
      <w:pPr>
        <w:pStyle w:val="a5"/>
        <w:jc w:val="center"/>
        <w:rPr>
          <w:rFonts w:ascii="Times New Roman" w:hAnsi="Times New Roman" w:cs="Times New Roman"/>
          <w:b/>
          <w:sz w:val="28"/>
          <w:lang w:val="uk-UA"/>
        </w:rPr>
      </w:pPr>
      <w:r w:rsidRPr="000F3035">
        <w:rPr>
          <w:rFonts w:ascii="Times New Roman" w:hAnsi="Times New Roman" w:cs="Times New Roman"/>
          <w:b/>
          <w:sz w:val="28"/>
          <w:lang w:val="uk-UA"/>
        </w:rPr>
        <w:t>Тестове завдання:</w:t>
      </w:r>
    </w:p>
    <w:p w:rsidR="000F3035" w:rsidRPr="000F3035" w:rsidRDefault="000F3035" w:rsidP="000F3035">
      <w:pPr>
        <w:pStyle w:val="a5"/>
        <w:jc w:val="both"/>
        <w:rPr>
          <w:rFonts w:ascii="Times New Roman" w:hAnsi="Times New Roman" w:cs="Times New Roman"/>
          <w:sz w:val="28"/>
          <w:lang w:val="uk-UA"/>
        </w:rPr>
      </w:pPr>
      <w:r w:rsidRPr="000F3035">
        <w:rPr>
          <w:rFonts w:ascii="Times New Roman" w:hAnsi="Times New Roman" w:cs="Times New Roman"/>
          <w:sz w:val="28"/>
          <w:lang w:val="uk-UA"/>
        </w:rPr>
        <w:t xml:space="preserve">1. Що означає термін "дипломатичний імунітет"? </w:t>
      </w:r>
    </w:p>
    <w:p w:rsidR="000F3035" w:rsidRPr="000F3035" w:rsidRDefault="000F3035" w:rsidP="000F3035">
      <w:pPr>
        <w:pStyle w:val="a5"/>
        <w:jc w:val="both"/>
        <w:rPr>
          <w:rFonts w:ascii="Times New Roman" w:hAnsi="Times New Roman" w:cs="Times New Roman"/>
          <w:sz w:val="28"/>
          <w:lang w:val="uk-UA"/>
        </w:rPr>
      </w:pPr>
      <w:r w:rsidRPr="000F3035">
        <w:rPr>
          <w:rFonts w:ascii="Times New Roman" w:hAnsi="Times New Roman" w:cs="Times New Roman"/>
          <w:sz w:val="28"/>
          <w:lang w:val="uk-UA"/>
        </w:rPr>
        <w:t xml:space="preserve">а) Право на захист від </w:t>
      </w:r>
      <w:proofErr w:type="spellStart"/>
      <w:r w:rsidRPr="000F3035">
        <w:rPr>
          <w:rFonts w:ascii="Times New Roman" w:hAnsi="Times New Roman" w:cs="Times New Roman"/>
          <w:sz w:val="28"/>
          <w:lang w:val="uk-UA"/>
        </w:rPr>
        <w:t>хвороб</w:t>
      </w:r>
      <w:proofErr w:type="spellEnd"/>
      <w:r w:rsidRPr="000F3035">
        <w:rPr>
          <w:rFonts w:ascii="Times New Roman" w:hAnsi="Times New Roman" w:cs="Times New Roman"/>
          <w:sz w:val="28"/>
          <w:lang w:val="uk-UA"/>
        </w:rPr>
        <w:t xml:space="preserve"> за кордоном. </w:t>
      </w:r>
    </w:p>
    <w:p w:rsidR="000F3035" w:rsidRPr="000F3035" w:rsidRDefault="000F3035" w:rsidP="000F3035">
      <w:pPr>
        <w:pStyle w:val="a5"/>
        <w:jc w:val="both"/>
        <w:rPr>
          <w:rFonts w:ascii="Times New Roman" w:hAnsi="Times New Roman" w:cs="Times New Roman"/>
          <w:sz w:val="28"/>
          <w:lang w:val="uk-UA"/>
        </w:rPr>
      </w:pPr>
      <w:r w:rsidRPr="000F3035">
        <w:rPr>
          <w:rFonts w:ascii="Times New Roman" w:hAnsi="Times New Roman" w:cs="Times New Roman"/>
          <w:sz w:val="28"/>
          <w:lang w:val="uk-UA"/>
        </w:rPr>
        <w:t xml:space="preserve">b) Право на невтомне спілкування. </w:t>
      </w:r>
    </w:p>
    <w:p w:rsidR="000F3035" w:rsidRPr="000F3035" w:rsidRDefault="000F3035" w:rsidP="000F3035">
      <w:pPr>
        <w:pStyle w:val="a5"/>
        <w:jc w:val="both"/>
        <w:rPr>
          <w:rFonts w:ascii="Times New Roman" w:hAnsi="Times New Roman" w:cs="Times New Roman"/>
          <w:sz w:val="28"/>
          <w:lang w:val="uk-UA"/>
        </w:rPr>
      </w:pPr>
      <w:r w:rsidRPr="000F3035">
        <w:rPr>
          <w:rFonts w:ascii="Times New Roman" w:hAnsi="Times New Roman" w:cs="Times New Roman"/>
          <w:sz w:val="28"/>
          <w:lang w:val="uk-UA"/>
        </w:rPr>
        <w:t>c) Право на недоторканість від судового переслідування.</w:t>
      </w:r>
    </w:p>
    <w:p w:rsidR="000F3035" w:rsidRPr="000F3035" w:rsidRDefault="000F3035" w:rsidP="000F3035">
      <w:pPr>
        <w:pStyle w:val="a5"/>
        <w:jc w:val="both"/>
        <w:rPr>
          <w:rFonts w:ascii="Times New Roman" w:hAnsi="Times New Roman" w:cs="Times New Roman"/>
          <w:sz w:val="28"/>
          <w:lang w:val="uk-UA"/>
        </w:rPr>
      </w:pPr>
    </w:p>
    <w:p w:rsidR="000F3035" w:rsidRPr="000F3035" w:rsidRDefault="000F3035" w:rsidP="000F3035">
      <w:pPr>
        <w:pStyle w:val="a5"/>
        <w:jc w:val="both"/>
        <w:rPr>
          <w:rFonts w:ascii="Times New Roman" w:hAnsi="Times New Roman" w:cs="Times New Roman"/>
          <w:sz w:val="28"/>
          <w:lang w:val="uk-UA"/>
        </w:rPr>
      </w:pPr>
      <w:r w:rsidRPr="000F3035">
        <w:rPr>
          <w:rFonts w:ascii="Times New Roman" w:hAnsi="Times New Roman" w:cs="Times New Roman"/>
          <w:sz w:val="28"/>
          <w:lang w:val="uk-UA"/>
        </w:rPr>
        <w:t xml:space="preserve">2. Які елементи часто враховуються при виборі подарунків у дипломатичних відносинах? </w:t>
      </w:r>
    </w:p>
    <w:p w:rsidR="000F3035" w:rsidRPr="000F3035" w:rsidRDefault="000F3035" w:rsidP="000F3035">
      <w:pPr>
        <w:pStyle w:val="a5"/>
        <w:jc w:val="both"/>
        <w:rPr>
          <w:rFonts w:ascii="Times New Roman" w:hAnsi="Times New Roman" w:cs="Times New Roman"/>
          <w:sz w:val="28"/>
          <w:lang w:val="uk-UA"/>
        </w:rPr>
      </w:pPr>
      <w:r w:rsidRPr="000F3035">
        <w:rPr>
          <w:rFonts w:ascii="Times New Roman" w:hAnsi="Times New Roman" w:cs="Times New Roman"/>
          <w:sz w:val="28"/>
          <w:lang w:val="uk-UA"/>
        </w:rPr>
        <w:t xml:space="preserve">a) Розмір та вага подарунка. </w:t>
      </w:r>
    </w:p>
    <w:p w:rsidR="000F3035" w:rsidRPr="000F3035" w:rsidRDefault="000F3035" w:rsidP="000F3035">
      <w:pPr>
        <w:pStyle w:val="a5"/>
        <w:jc w:val="both"/>
        <w:rPr>
          <w:rFonts w:ascii="Times New Roman" w:hAnsi="Times New Roman" w:cs="Times New Roman"/>
          <w:sz w:val="28"/>
          <w:lang w:val="uk-UA"/>
        </w:rPr>
      </w:pPr>
      <w:r w:rsidRPr="000F3035">
        <w:rPr>
          <w:rFonts w:ascii="Times New Roman" w:hAnsi="Times New Roman" w:cs="Times New Roman"/>
          <w:sz w:val="28"/>
          <w:lang w:val="uk-UA"/>
        </w:rPr>
        <w:t xml:space="preserve">b) Індивідуальні вподобання одержувача та культурні особливості. </w:t>
      </w:r>
    </w:p>
    <w:p w:rsidR="000F3035" w:rsidRPr="000F3035" w:rsidRDefault="000F3035" w:rsidP="000F3035">
      <w:pPr>
        <w:pStyle w:val="a5"/>
        <w:jc w:val="both"/>
        <w:rPr>
          <w:rFonts w:ascii="Times New Roman" w:hAnsi="Times New Roman" w:cs="Times New Roman"/>
          <w:sz w:val="28"/>
          <w:lang w:val="uk-UA"/>
        </w:rPr>
      </w:pPr>
      <w:r w:rsidRPr="000F3035">
        <w:rPr>
          <w:rFonts w:ascii="Times New Roman" w:hAnsi="Times New Roman" w:cs="Times New Roman"/>
          <w:sz w:val="28"/>
          <w:lang w:val="uk-UA"/>
        </w:rPr>
        <w:t>c) Цінова категорія подарунка.</w:t>
      </w:r>
    </w:p>
    <w:p w:rsidR="000F3035" w:rsidRPr="000F3035" w:rsidRDefault="000F3035" w:rsidP="000F3035">
      <w:pPr>
        <w:pStyle w:val="a5"/>
        <w:jc w:val="both"/>
        <w:rPr>
          <w:rFonts w:ascii="Times New Roman" w:hAnsi="Times New Roman" w:cs="Times New Roman"/>
          <w:sz w:val="28"/>
          <w:lang w:val="uk-UA"/>
        </w:rPr>
      </w:pPr>
    </w:p>
    <w:p w:rsidR="000F3035" w:rsidRPr="000F3035" w:rsidRDefault="000F3035" w:rsidP="000F3035">
      <w:pPr>
        <w:pStyle w:val="a5"/>
        <w:jc w:val="both"/>
        <w:rPr>
          <w:rFonts w:ascii="Times New Roman" w:hAnsi="Times New Roman" w:cs="Times New Roman"/>
          <w:sz w:val="28"/>
          <w:lang w:val="uk-UA"/>
        </w:rPr>
      </w:pPr>
      <w:r w:rsidRPr="000F3035">
        <w:rPr>
          <w:rFonts w:ascii="Times New Roman" w:hAnsi="Times New Roman" w:cs="Times New Roman"/>
          <w:sz w:val="28"/>
          <w:lang w:val="uk-UA"/>
        </w:rPr>
        <w:t xml:space="preserve">3. Які основні правила етикету визначаються на дипломатичних прийомах? </w:t>
      </w:r>
    </w:p>
    <w:p w:rsidR="000F3035" w:rsidRPr="000F3035" w:rsidRDefault="000F3035" w:rsidP="000F3035">
      <w:pPr>
        <w:pStyle w:val="a5"/>
        <w:jc w:val="both"/>
        <w:rPr>
          <w:rFonts w:ascii="Times New Roman" w:hAnsi="Times New Roman" w:cs="Times New Roman"/>
          <w:sz w:val="28"/>
          <w:lang w:val="uk-UA"/>
        </w:rPr>
      </w:pPr>
      <w:r w:rsidRPr="000F3035">
        <w:rPr>
          <w:rFonts w:ascii="Times New Roman" w:hAnsi="Times New Roman" w:cs="Times New Roman"/>
          <w:sz w:val="28"/>
          <w:lang w:val="uk-UA"/>
        </w:rPr>
        <w:t xml:space="preserve">a) Взаємодія з гостями, питання культурної сенситивності, та збереження гідності. </w:t>
      </w:r>
    </w:p>
    <w:p w:rsidR="000F3035" w:rsidRPr="000F3035" w:rsidRDefault="000F3035" w:rsidP="000F3035">
      <w:pPr>
        <w:pStyle w:val="a5"/>
        <w:jc w:val="both"/>
        <w:rPr>
          <w:rFonts w:ascii="Times New Roman" w:hAnsi="Times New Roman" w:cs="Times New Roman"/>
          <w:sz w:val="28"/>
          <w:lang w:val="uk-UA"/>
        </w:rPr>
      </w:pPr>
      <w:r w:rsidRPr="000F3035">
        <w:rPr>
          <w:rFonts w:ascii="Times New Roman" w:hAnsi="Times New Roman" w:cs="Times New Roman"/>
          <w:sz w:val="28"/>
          <w:lang w:val="uk-UA"/>
        </w:rPr>
        <w:lastRenderedPageBreak/>
        <w:t xml:space="preserve">b) Вільне спілкування без обмежень. </w:t>
      </w:r>
    </w:p>
    <w:p w:rsidR="000F3035" w:rsidRPr="000F3035" w:rsidRDefault="000F3035" w:rsidP="000F3035">
      <w:pPr>
        <w:pStyle w:val="a5"/>
        <w:jc w:val="both"/>
        <w:rPr>
          <w:rFonts w:ascii="Times New Roman" w:hAnsi="Times New Roman" w:cs="Times New Roman"/>
          <w:sz w:val="28"/>
          <w:lang w:val="uk-UA"/>
        </w:rPr>
      </w:pPr>
      <w:r w:rsidRPr="000F3035">
        <w:rPr>
          <w:rFonts w:ascii="Times New Roman" w:hAnsi="Times New Roman" w:cs="Times New Roman"/>
          <w:sz w:val="28"/>
          <w:lang w:val="uk-UA"/>
        </w:rPr>
        <w:t>c) Велика кількість фотографій із гостями.</w:t>
      </w:r>
    </w:p>
    <w:p w:rsidR="000F3035" w:rsidRPr="000F3035" w:rsidRDefault="000F3035" w:rsidP="000F3035">
      <w:pPr>
        <w:pStyle w:val="a5"/>
        <w:jc w:val="both"/>
        <w:rPr>
          <w:rFonts w:ascii="Times New Roman" w:hAnsi="Times New Roman" w:cs="Times New Roman"/>
          <w:sz w:val="28"/>
          <w:lang w:val="uk-UA"/>
        </w:rPr>
      </w:pPr>
    </w:p>
    <w:p w:rsidR="000F3035" w:rsidRPr="000F3035" w:rsidRDefault="000F3035" w:rsidP="000F3035">
      <w:pPr>
        <w:pStyle w:val="a5"/>
        <w:jc w:val="both"/>
        <w:rPr>
          <w:rFonts w:ascii="Times New Roman" w:hAnsi="Times New Roman" w:cs="Times New Roman"/>
          <w:sz w:val="28"/>
          <w:lang w:val="uk-UA"/>
        </w:rPr>
      </w:pPr>
      <w:r w:rsidRPr="000F3035">
        <w:rPr>
          <w:rFonts w:ascii="Times New Roman" w:hAnsi="Times New Roman" w:cs="Times New Roman"/>
          <w:sz w:val="28"/>
          <w:lang w:val="uk-UA"/>
        </w:rPr>
        <w:t xml:space="preserve">4. Як називається документ, який визначає протокольний порядок взаємодії країн? </w:t>
      </w:r>
    </w:p>
    <w:p w:rsidR="000F3035" w:rsidRPr="000F3035" w:rsidRDefault="000F3035" w:rsidP="000F3035">
      <w:pPr>
        <w:pStyle w:val="a5"/>
        <w:jc w:val="both"/>
        <w:rPr>
          <w:rFonts w:ascii="Times New Roman" w:hAnsi="Times New Roman" w:cs="Times New Roman"/>
          <w:sz w:val="28"/>
          <w:lang w:val="uk-UA"/>
        </w:rPr>
      </w:pPr>
      <w:r w:rsidRPr="000F3035">
        <w:rPr>
          <w:rFonts w:ascii="Times New Roman" w:hAnsi="Times New Roman" w:cs="Times New Roman"/>
          <w:sz w:val="28"/>
          <w:lang w:val="uk-UA"/>
        </w:rPr>
        <w:t xml:space="preserve">a) Дипломатичний паспорт. </w:t>
      </w:r>
    </w:p>
    <w:p w:rsidR="000F3035" w:rsidRPr="000F3035" w:rsidRDefault="000F3035" w:rsidP="000F3035">
      <w:pPr>
        <w:pStyle w:val="a5"/>
        <w:jc w:val="both"/>
        <w:rPr>
          <w:rFonts w:ascii="Times New Roman" w:hAnsi="Times New Roman" w:cs="Times New Roman"/>
          <w:sz w:val="28"/>
          <w:lang w:val="uk-UA"/>
        </w:rPr>
      </w:pPr>
      <w:r w:rsidRPr="000F3035">
        <w:rPr>
          <w:rFonts w:ascii="Times New Roman" w:hAnsi="Times New Roman" w:cs="Times New Roman"/>
          <w:sz w:val="28"/>
          <w:lang w:val="uk-UA"/>
        </w:rPr>
        <w:t xml:space="preserve">b) Протокольна угода. </w:t>
      </w:r>
    </w:p>
    <w:p w:rsidR="000F3035" w:rsidRPr="000F3035" w:rsidRDefault="000F3035" w:rsidP="000F3035">
      <w:pPr>
        <w:pStyle w:val="a5"/>
        <w:jc w:val="both"/>
        <w:rPr>
          <w:rFonts w:ascii="Times New Roman" w:hAnsi="Times New Roman" w:cs="Times New Roman"/>
          <w:sz w:val="28"/>
          <w:lang w:val="uk-UA"/>
        </w:rPr>
      </w:pPr>
      <w:r w:rsidRPr="000F3035">
        <w:rPr>
          <w:rFonts w:ascii="Times New Roman" w:hAnsi="Times New Roman" w:cs="Times New Roman"/>
          <w:sz w:val="28"/>
          <w:lang w:val="uk-UA"/>
        </w:rPr>
        <w:t>c) Дипломатична норма.</w:t>
      </w:r>
    </w:p>
    <w:p w:rsidR="000F3035" w:rsidRPr="000F3035" w:rsidRDefault="000F3035" w:rsidP="000F3035">
      <w:pPr>
        <w:pStyle w:val="a5"/>
        <w:jc w:val="both"/>
        <w:rPr>
          <w:rFonts w:ascii="Times New Roman" w:hAnsi="Times New Roman" w:cs="Times New Roman"/>
          <w:sz w:val="28"/>
          <w:lang w:val="uk-UA"/>
        </w:rPr>
      </w:pPr>
    </w:p>
    <w:p w:rsidR="000F3035" w:rsidRPr="000F3035" w:rsidRDefault="000F3035" w:rsidP="000F3035">
      <w:pPr>
        <w:pStyle w:val="a5"/>
        <w:jc w:val="center"/>
        <w:rPr>
          <w:rFonts w:ascii="Times New Roman" w:hAnsi="Times New Roman" w:cs="Times New Roman"/>
          <w:b/>
          <w:sz w:val="28"/>
          <w:lang w:val="uk-UA"/>
        </w:rPr>
      </w:pPr>
      <w:r w:rsidRPr="000F3035">
        <w:rPr>
          <w:rFonts w:ascii="Times New Roman" w:hAnsi="Times New Roman" w:cs="Times New Roman"/>
          <w:b/>
          <w:sz w:val="28"/>
          <w:lang w:val="uk-UA"/>
        </w:rPr>
        <w:t>Індивідуальне завдання:</w:t>
      </w:r>
    </w:p>
    <w:p w:rsidR="000F3035" w:rsidRPr="000F3035" w:rsidRDefault="000F3035" w:rsidP="000F3035">
      <w:pPr>
        <w:pStyle w:val="a5"/>
        <w:jc w:val="both"/>
        <w:rPr>
          <w:rFonts w:ascii="Times New Roman" w:hAnsi="Times New Roman" w:cs="Times New Roman"/>
          <w:b/>
          <w:i/>
          <w:sz w:val="28"/>
          <w:lang w:val="uk-UA"/>
        </w:rPr>
      </w:pPr>
      <w:r w:rsidRPr="000F3035">
        <w:rPr>
          <w:rFonts w:ascii="Times New Roman" w:hAnsi="Times New Roman" w:cs="Times New Roman"/>
          <w:b/>
          <w:i/>
          <w:sz w:val="28"/>
          <w:lang w:val="uk-UA"/>
        </w:rPr>
        <w:t>Створення протокольного заходу:</w:t>
      </w:r>
    </w:p>
    <w:p w:rsidR="000F3035" w:rsidRPr="000F3035" w:rsidRDefault="000F3035" w:rsidP="000F3035">
      <w:pPr>
        <w:pStyle w:val="a5"/>
        <w:jc w:val="both"/>
        <w:rPr>
          <w:rFonts w:ascii="Times New Roman" w:hAnsi="Times New Roman" w:cs="Times New Roman"/>
          <w:sz w:val="28"/>
          <w:lang w:val="uk-UA"/>
        </w:rPr>
      </w:pPr>
      <w:r w:rsidRPr="000F3035">
        <w:rPr>
          <w:rFonts w:ascii="Times New Roman" w:hAnsi="Times New Roman" w:cs="Times New Roman"/>
          <w:sz w:val="28"/>
          <w:lang w:val="uk-UA"/>
        </w:rPr>
        <w:t>Кожен учасник повинен розробити план протокольного заходу (наприклад, дипломатичний прийом або конференцію) враховуючи правила міжнародного етикету. Детально описати послідовність подій, вибір спікерів, питання безпеки, розташування гостей, тощо.</w:t>
      </w:r>
    </w:p>
    <w:bookmarkEnd w:id="0"/>
    <w:p w:rsidR="007B2F72" w:rsidRPr="00872823" w:rsidRDefault="007B2F72" w:rsidP="003B39F1">
      <w:pPr>
        <w:pStyle w:val="a5"/>
        <w:rPr>
          <w:rFonts w:ascii="Times New Roman" w:hAnsi="Times New Roman" w:cs="Times New Roman"/>
          <w:sz w:val="28"/>
          <w:szCs w:val="28"/>
          <w:lang w:val="uk-UA"/>
        </w:rPr>
      </w:pPr>
    </w:p>
    <w:sectPr w:rsidR="007B2F72" w:rsidRPr="0087282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F723C"/>
    <w:multiLevelType w:val="multilevel"/>
    <w:tmpl w:val="6A92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8813B0"/>
    <w:multiLevelType w:val="multilevel"/>
    <w:tmpl w:val="0DDC1BF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343962"/>
    <w:multiLevelType w:val="multilevel"/>
    <w:tmpl w:val="6AA6FA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2A5255"/>
    <w:multiLevelType w:val="multilevel"/>
    <w:tmpl w:val="AC388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DD74AA"/>
    <w:multiLevelType w:val="multilevel"/>
    <w:tmpl w:val="CEAC1F6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867C51"/>
    <w:multiLevelType w:val="multilevel"/>
    <w:tmpl w:val="EC4262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8B3A60"/>
    <w:multiLevelType w:val="multilevel"/>
    <w:tmpl w:val="88D28B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FD2A2A"/>
    <w:multiLevelType w:val="multilevel"/>
    <w:tmpl w:val="80165D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7355C4"/>
    <w:multiLevelType w:val="multilevel"/>
    <w:tmpl w:val="3216E0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BB46EF"/>
    <w:multiLevelType w:val="multilevel"/>
    <w:tmpl w:val="1278E5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0"/>
  </w:num>
  <w:num w:numId="4">
    <w:abstractNumId w:val="3"/>
  </w:num>
  <w:num w:numId="5">
    <w:abstractNumId w:val="1"/>
  </w:num>
  <w:num w:numId="6">
    <w:abstractNumId w:val="5"/>
  </w:num>
  <w:num w:numId="7">
    <w:abstractNumId w:val="2"/>
  </w:num>
  <w:num w:numId="8">
    <w:abstractNumId w:val="2"/>
    <w:lvlOverride w:ilvl="2">
      <w:lvl w:ilvl="2">
        <w:numFmt w:val="bullet"/>
        <w:lvlText w:val=""/>
        <w:lvlJc w:val="left"/>
        <w:pPr>
          <w:tabs>
            <w:tab w:val="num" w:pos="2160"/>
          </w:tabs>
          <w:ind w:left="2160" w:hanging="360"/>
        </w:pPr>
        <w:rPr>
          <w:rFonts w:ascii="Symbol" w:hAnsi="Symbol" w:hint="default"/>
          <w:sz w:val="20"/>
        </w:rPr>
      </w:lvl>
    </w:lvlOverride>
  </w:num>
  <w:num w:numId="9">
    <w:abstractNumId w:val="7"/>
  </w:num>
  <w:num w:numId="10">
    <w:abstractNumId w:val="6"/>
  </w:num>
  <w:num w:numId="11">
    <w:abstractNumId w:val="6"/>
    <w:lvlOverride w:ilvl="2">
      <w:lvl w:ilvl="2">
        <w:numFmt w:val="bullet"/>
        <w:lvlText w:val=""/>
        <w:lvlJc w:val="left"/>
        <w:pPr>
          <w:tabs>
            <w:tab w:val="num" w:pos="2160"/>
          </w:tabs>
          <w:ind w:left="2160" w:hanging="360"/>
        </w:pPr>
        <w:rPr>
          <w:rFonts w:ascii="Symbol" w:hAnsi="Symbol" w:hint="default"/>
          <w:sz w:val="20"/>
        </w:rPr>
      </w:lvl>
    </w:lvlOverride>
  </w:num>
  <w:num w:numId="12">
    <w:abstractNumId w:val="4"/>
  </w:num>
  <w:num w:numId="13">
    <w:abstractNumId w:val="4"/>
    <w:lvlOverride w:ilvl="2">
      <w:lvl w:ilvl="2">
        <w:numFmt w:val="bullet"/>
        <w:lvlText w:val=""/>
        <w:lvlJc w:val="left"/>
        <w:pPr>
          <w:tabs>
            <w:tab w:val="num" w:pos="2160"/>
          </w:tabs>
          <w:ind w:left="216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7E"/>
    <w:rsid w:val="000F3035"/>
    <w:rsid w:val="003422C8"/>
    <w:rsid w:val="003B39F1"/>
    <w:rsid w:val="004004F4"/>
    <w:rsid w:val="004B187E"/>
    <w:rsid w:val="005902E8"/>
    <w:rsid w:val="005F4DD6"/>
    <w:rsid w:val="007B2F72"/>
    <w:rsid w:val="00872823"/>
    <w:rsid w:val="00A040B9"/>
    <w:rsid w:val="00A06856"/>
    <w:rsid w:val="00C14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F9E4B"/>
  <w15:chartTrackingRefBased/>
  <w15:docId w15:val="{7F9AB989-466E-492C-9395-8A459FFC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2F7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B2F72"/>
    <w:rPr>
      <w:b/>
      <w:bCs/>
    </w:rPr>
  </w:style>
  <w:style w:type="paragraph" w:styleId="z-">
    <w:name w:val="HTML Top of Form"/>
    <w:basedOn w:val="a"/>
    <w:next w:val="a"/>
    <w:link w:val="z-0"/>
    <w:hidden/>
    <w:uiPriority w:val="99"/>
    <w:semiHidden/>
    <w:unhideWhenUsed/>
    <w:rsid w:val="007B2F7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7B2F72"/>
    <w:rPr>
      <w:rFonts w:ascii="Arial" w:eastAsia="Times New Roman" w:hAnsi="Arial" w:cs="Arial"/>
      <w:vanish/>
      <w:sz w:val="16"/>
      <w:szCs w:val="16"/>
    </w:rPr>
  </w:style>
  <w:style w:type="paragraph" w:styleId="a5">
    <w:name w:val="No Spacing"/>
    <w:uiPriority w:val="1"/>
    <w:qFormat/>
    <w:rsid w:val="007B2F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0671">
      <w:bodyDiv w:val="1"/>
      <w:marLeft w:val="0"/>
      <w:marRight w:val="0"/>
      <w:marTop w:val="0"/>
      <w:marBottom w:val="0"/>
      <w:divBdr>
        <w:top w:val="none" w:sz="0" w:space="0" w:color="auto"/>
        <w:left w:val="none" w:sz="0" w:space="0" w:color="auto"/>
        <w:bottom w:val="none" w:sz="0" w:space="0" w:color="auto"/>
        <w:right w:val="none" w:sz="0" w:space="0" w:color="auto"/>
      </w:divBdr>
    </w:div>
    <w:div w:id="289437093">
      <w:bodyDiv w:val="1"/>
      <w:marLeft w:val="0"/>
      <w:marRight w:val="0"/>
      <w:marTop w:val="0"/>
      <w:marBottom w:val="0"/>
      <w:divBdr>
        <w:top w:val="none" w:sz="0" w:space="0" w:color="auto"/>
        <w:left w:val="none" w:sz="0" w:space="0" w:color="auto"/>
        <w:bottom w:val="none" w:sz="0" w:space="0" w:color="auto"/>
        <w:right w:val="none" w:sz="0" w:space="0" w:color="auto"/>
      </w:divBdr>
    </w:div>
    <w:div w:id="383915436">
      <w:bodyDiv w:val="1"/>
      <w:marLeft w:val="0"/>
      <w:marRight w:val="0"/>
      <w:marTop w:val="0"/>
      <w:marBottom w:val="0"/>
      <w:divBdr>
        <w:top w:val="none" w:sz="0" w:space="0" w:color="auto"/>
        <w:left w:val="none" w:sz="0" w:space="0" w:color="auto"/>
        <w:bottom w:val="none" w:sz="0" w:space="0" w:color="auto"/>
        <w:right w:val="none" w:sz="0" w:space="0" w:color="auto"/>
      </w:divBdr>
    </w:div>
    <w:div w:id="690762395">
      <w:bodyDiv w:val="1"/>
      <w:marLeft w:val="0"/>
      <w:marRight w:val="0"/>
      <w:marTop w:val="0"/>
      <w:marBottom w:val="0"/>
      <w:divBdr>
        <w:top w:val="none" w:sz="0" w:space="0" w:color="auto"/>
        <w:left w:val="none" w:sz="0" w:space="0" w:color="auto"/>
        <w:bottom w:val="none" w:sz="0" w:space="0" w:color="auto"/>
        <w:right w:val="none" w:sz="0" w:space="0" w:color="auto"/>
      </w:divBdr>
      <w:divsChild>
        <w:div w:id="1935088880">
          <w:marLeft w:val="0"/>
          <w:marRight w:val="0"/>
          <w:marTop w:val="0"/>
          <w:marBottom w:val="0"/>
          <w:divBdr>
            <w:top w:val="single" w:sz="2" w:space="0" w:color="D9D9E3"/>
            <w:left w:val="single" w:sz="2" w:space="0" w:color="D9D9E3"/>
            <w:bottom w:val="single" w:sz="2" w:space="0" w:color="D9D9E3"/>
            <w:right w:val="single" w:sz="2" w:space="0" w:color="D9D9E3"/>
          </w:divBdr>
          <w:divsChild>
            <w:div w:id="612906087">
              <w:marLeft w:val="0"/>
              <w:marRight w:val="0"/>
              <w:marTop w:val="0"/>
              <w:marBottom w:val="0"/>
              <w:divBdr>
                <w:top w:val="single" w:sz="2" w:space="0" w:color="D9D9E3"/>
                <w:left w:val="single" w:sz="2" w:space="0" w:color="D9D9E3"/>
                <w:bottom w:val="single" w:sz="2" w:space="0" w:color="D9D9E3"/>
                <w:right w:val="single" w:sz="2" w:space="0" w:color="D9D9E3"/>
              </w:divBdr>
              <w:divsChild>
                <w:div w:id="2120903808">
                  <w:marLeft w:val="0"/>
                  <w:marRight w:val="0"/>
                  <w:marTop w:val="0"/>
                  <w:marBottom w:val="0"/>
                  <w:divBdr>
                    <w:top w:val="single" w:sz="2" w:space="0" w:color="D9D9E3"/>
                    <w:left w:val="single" w:sz="2" w:space="0" w:color="D9D9E3"/>
                    <w:bottom w:val="single" w:sz="2" w:space="0" w:color="D9D9E3"/>
                    <w:right w:val="single" w:sz="2" w:space="0" w:color="D9D9E3"/>
                  </w:divBdr>
                  <w:divsChild>
                    <w:div w:id="724374482">
                      <w:marLeft w:val="0"/>
                      <w:marRight w:val="0"/>
                      <w:marTop w:val="0"/>
                      <w:marBottom w:val="0"/>
                      <w:divBdr>
                        <w:top w:val="single" w:sz="2" w:space="0" w:color="D9D9E3"/>
                        <w:left w:val="single" w:sz="2" w:space="0" w:color="D9D9E3"/>
                        <w:bottom w:val="single" w:sz="2" w:space="0" w:color="D9D9E3"/>
                        <w:right w:val="single" w:sz="2" w:space="0" w:color="D9D9E3"/>
                      </w:divBdr>
                      <w:divsChild>
                        <w:div w:id="846484040">
                          <w:marLeft w:val="0"/>
                          <w:marRight w:val="0"/>
                          <w:marTop w:val="0"/>
                          <w:marBottom w:val="0"/>
                          <w:divBdr>
                            <w:top w:val="single" w:sz="2" w:space="0" w:color="D9D9E3"/>
                            <w:left w:val="single" w:sz="2" w:space="0" w:color="D9D9E3"/>
                            <w:bottom w:val="single" w:sz="2" w:space="0" w:color="D9D9E3"/>
                            <w:right w:val="single" w:sz="2" w:space="0" w:color="D9D9E3"/>
                          </w:divBdr>
                          <w:divsChild>
                            <w:div w:id="1583030099">
                              <w:marLeft w:val="0"/>
                              <w:marRight w:val="0"/>
                              <w:marTop w:val="100"/>
                              <w:marBottom w:val="100"/>
                              <w:divBdr>
                                <w:top w:val="single" w:sz="2" w:space="0" w:color="D9D9E3"/>
                                <w:left w:val="single" w:sz="2" w:space="0" w:color="D9D9E3"/>
                                <w:bottom w:val="single" w:sz="2" w:space="0" w:color="D9D9E3"/>
                                <w:right w:val="single" w:sz="2" w:space="0" w:color="D9D9E3"/>
                              </w:divBdr>
                              <w:divsChild>
                                <w:div w:id="2012100744">
                                  <w:marLeft w:val="0"/>
                                  <w:marRight w:val="0"/>
                                  <w:marTop w:val="0"/>
                                  <w:marBottom w:val="0"/>
                                  <w:divBdr>
                                    <w:top w:val="single" w:sz="2" w:space="0" w:color="D9D9E3"/>
                                    <w:left w:val="single" w:sz="2" w:space="0" w:color="D9D9E3"/>
                                    <w:bottom w:val="single" w:sz="2" w:space="0" w:color="D9D9E3"/>
                                    <w:right w:val="single" w:sz="2" w:space="0" w:color="D9D9E3"/>
                                  </w:divBdr>
                                  <w:divsChild>
                                    <w:div w:id="272589984">
                                      <w:marLeft w:val="0"/>
                                      <w:marRight w:val="0"/>
                                      <w:marTop w:val="0"/>
                                      <w:marBottom w:val="0"/>
                                      <w:divBdr>
                                        <w:top w:val="single" w:sz="2" w:space="0" w:color="D9D9E3"/>
                                        <w:left w:val="single" w:sz="2" w:space="0" w:color="D9D9E3"/>
                                        <w:bottom w:val="single" w:sz="2" w:space="0" w:color="D9D9E3"/>
                                        <w:right w:val="single" w:sz="2" w:space="0" w:color="D9D9E3"/>
                                      </w:divBdr>
                                      <w:divsChild>
                                        <w:div w:id="213591760">
                                          <w:marLeft w:val="0"/>
                                          <w:marRight w:val="0"/>
                                          <w:marTop w:val="0"/>
                                          <w:marBottom w:val="0"/>
                                          <w:divBdr>
                                            <w:top w:val="single" w:sz="2" w:space="0" w:color="D9D9E3"/>
                                            <w:left w:val="single" w:sz="2" w:space="0" w:color="D9D9E3"/>
                                            <w:bottom w:val="single" w:sz="2" w:space="0" w:color="D9D9E3"/>
                                            <w:right w:val="single" w:sz="2" w:space="0" w:color="D9D9E3"/>
                                          </w:divBdr>
                                          <w:divsChild>
                                            <w:div w:id="1410225131">
                                              <w:marLeft w:val="0"/>
                                              <w:marRight w:val="0"/>
                                              <w:marTop w:val="0"/>
                                              <w:marBottom w:val="0"/>
                                              <w:divBdr>
                                                <w:top w:val="single" w:sz="2" w:space="0" w:color="D9D9E3"/>
                                                <w:left w:val="single" w:sz="2" w:space="0" w:color="D9D9E3"/>
                                                <w:bottom w:val="single" w:sz="2" w:space="0" w:color="D9D9E3"/>
                                                <w:right w:val="single" w:sz="2" w:space="0" w:color="D9D9E3"/>
                                              </w:divBdr>
                                              <w:divsChild>
                                                <w:div w:id="802693618">
                                                  <w:marLeft w:val="0"/>
                                                  <w:marRight w:val="0"/>
                                                  <w:marTop w:val="0"/>
                                                  <w:marBottom w:val="0"/>
                                                  <w:divBdr>
                                                    <w:top w:val="single" w:sz="2" w:space="0" w:color="D9D9E3"/>
                                                    <w:left w:val="single" w:sz="2" w:space="0" w:color="D9D9E3"/>
                                                    <w:bottom w:val="single" w:sz="2" w:space="0" w:color="D9D9E3"/>
                                                    <w:right w:val="single" w:sz="2" w:space="0" w:color="D9D9E3"/>
                                                  </w:divBdr>
                                                  <w:divsChild>
                                                    <w:div w:id="2754483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67703881">
          <w:marLeft w:val="0"/>
          <w:marRight w:val="0"/>
          <w:marTop w:val="0"/>
          <w:marBottom w:val="0"/>
          <w:divBdr>
            <w:top w:val="none" w:sz="0" w:space="0" w:color="auto"/>
            <w:left w:val="none" w:sz="0" w:space="0" w:color="auto"/>
            <w:bottom w:val="none" w:sz="0" w:space="0" w:color="auto"/>
            <w:right w:val="none" w:sz="0" w:space="0" w:color="auto"/>
          </w:divBdr>
        </w:div>
      </w:divsChild>
    </w:div>
    <w:div w:id="784806915">
      <w:bodyDiv w:val="1"/>
      <w:marLeft w:val="0"/>
      <w:marRight w:val="0"/>
      <w:marTop w:val="0"/>
      <w:marBottom w:val="0"/>
      <w:divBdr>
        <w:top w:val="none" w:sz="0" w:space="0" w:color="auto"/>
        <w:left w:val="none" w:sz="0" w:space="0" w:color="auto"/>
        <w:bottom w:val="none" w:sz="0" w:space="0" w:color="auto"/>
        <w:right w:val="none" w:sz="0" w:space="0" w:color="auto"/>
      </w:divBdr>
    </w:div>
    <w:div w:id="813714850">
      <w:bodyDiv w:val="1"/>
      <w:marLeft w:val="0"/>
      <w:marRight w:val="0"/>
      <w:marTop w:val="0"/>
      <w:marBottom w:val="0"/>
      <w:divBdr>
        <w:top w:val="none" w:sz="0" w:space="0" w:color="auto"/>
        <w:left w:val="none" w:sz="0" w:space="0" w:color="auto"/>
        <w:bottom w:val="none" w:sz="0" w:space="0" w:color="auto"/>
        <w:right w:val="none" w:sz="0" w:space="0" w:color="auto"/>
      </w:divBdr>
    </w:div>
    <w:div w:id="1270239123">
      <w:bodyDiv w:val="1"/>
      <w:marLeft w:val="0"/>
      <w:marRight w:val="0"/>
      <w:marTop w:val="0"/>
      <w:marBottom w:val="0"/>
      <w:divBdr>
        <w:top w:val="none" w:sz="0" w:space="0" w:color="auto"/>
        <w:left w:val="none" w:sz="0" w:space="0" w:color="auto"/>
        <w:bottom w:val="none" w:sz="0" w:space="0" w:color="auto"/>
        <w:right w:val="none" w:sz="0" w:space="0" w:color="auto"/>
      </w:divBdr>
    </w:div>
    <w:div w:id="1399204811">
      <w:bodyDiv w:val="1"/>
      <w:marLeft w:val="0"/>
      <w:marRight w:val="0"/>
      <w:marTop w:val="0"/>
      <w:marBottom w:val="0"/>
      <w:divBdr>
        <w:top w:val="none" w:sz="0" w:space="0" w:color="auto"/>
        <w:left w:val="none" w:sz="0" w:space="0" w:color="auto"/>
        <w:bottom w:val="none" w:sz="0" w:space="0" w:color="auto"/>
        <w:right w:val="none" w:sz="0" w:space="0" w:color="auto"/>
      </w:divBdr>
    </w:div>
    <w:div w:id="1603222404">
      <w:bodyDiv w:val="1"/>
      <w:marLeft w:val="0"/>
      <w:marRight w:val="0"/>
      <w:marTop w:val="0"/>
      <w:marBottom w:val="0"/>
      <w:divBdr>
        <w:top w:val="none" w:sz="0" w:space="0" w:color="auto"/>
        <w:left w:val="none" w:sz="0" w:space="0" w:color="auto"/>
        <w:bottom w:val="none" w:sz="0" w:space="0" w:color="auto"/>
        <w:right w:val="none" w:sz="0" w:space="0" w:color="auto"/>
      </w:divBdr>
    </w:div>
    <w:div w:id="2064056588">
      <w:bodyDiv w:val="1"/>
      <w:marLeft w:val="0"/>
      <w:marRight w:val="0"/>
      <w:marTop w:val="0"/>
      <w:marBottom w:val="0"/>
      <w:divBdr>
        <w:top w:val="none" w:sz="0" w:space="0" w:color="auto"/>
        <w:left w:val="none" w:sz="0" w:space="0" w:color="auto"/>
        <w:bottom w:val="none" w:sz="0" w:space="0" w:color="auto"/>
        <w:right w:val="none" w:sz="0" w:space="0" w:color="auto"/>
      </w:divBdr>
    </w:div>
    <w:div w:id="210260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2023-12-27T15:32:00Z</dcterms:created>
  <dcterms:modified xsi:type="dcterms:W3CDTF">2023-12-27T15:32:00Z</dcterms:modified>
</cp:coreProperties>
</file>