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36" w:rsidRPr="008A5336" w:rsidRDefault="008A5336" w:rsidP="008A5336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bookmarkStart w:id="0" w:name="_TOC_250004"/>
      <w:bookmarkStart w:id="1" w:name="_GoBack"/>
      <w:r w:rsidRPr="008A5336">
        <w:rPr>
          <w:rFonts w:ascii="Times New Roman" w:hAnsi="Times New Roman"/>
          <w:color w:val="auto"/>
        </w:rPr>
        <w:t>Тема</w:t>
      </w:r>
      <w:r w:rsidRPr="008A5336">
        <w:rPr>
          <w:rFonts w:ascii="Times New Roman" w:hAnsi="Times New Roman"/>
          <w:color w:val="auto"/>
          <w:spacing w:val="-5"/>
        </w:rPr>
        <w:t xml:space="preserve"> </w:t>
      </w:r>
      <w:r w:rsidRPr="008A5336">
        <w:rPr>
          <w:rFonts w:ascii="Times New Roman" w:hAnsi="Times New Roman"/>
          <w:color w:val="auto"/>
        </w:rPr>
        <w:t>8.</w:t>
      </w:r>
      <w:r w:rsidRPr="008A5336">
        <w:rPr>
          <w:rFonts w:ascii="Times New Roman" w:hAnsi="Times New Roman"/>
          <w:color w:val="auto"/>
          <w:spacing w:val="-4"/>
        </w:rPr>
        <w:t xml:space="preserve"> </w:t>
      </w:r>
      <w:r w:rsidRPr="008A5336">
        <w:rPr>
          <w:rFonts w:ascii="Times New Roman" w:hAnsi="Times New Roman"/>
          <w:color w:val="auto"/>
        </w:rPr>
        <w:t>Підприємницький успіх</w:t>
      </w:r>
      <w:r w:rsidRPr="008A5336">
        <w:rPr>
          <w:rFonts w:ascii="Times New Roman" w:hAnsi="Times New Roman"/>
          <w:color w:val="auto"/>
          <w:spacing w:val="-4"/>
        </w:rPr>
        <w:t xml:space="preserve"> </w:t>
      </w:r>
      <w:r w:rsidRPr="008A5336">
        <w:rPr>
          <w:rFonts w:ascii="Times New Roman" w:hAnsi="Times New Roman"/>
          <w:color w:val="auto"/>
        </w:rPr>
        <w:t>і</w:t>
      </w:r>
      <w:r w:rsidRPr="008A5336">
        <w:rPr>
          <w:rFonts w:ascii="Times New Roman" w:hAnsi="Times New Roman"/>
          <w:color w:val="auto"/>
          <w:spacing w:val="-3"/>
        </w:rPr>
        <w:t xml:space="preserve"> </w:t>
      </w:r>
      <w:r w:rsidRPr="008A5336">
        <w:rPr>
          <w:rFonts w:ascii="Times New Roman" w:hAnsi="Times New Roman"/>
          <w:color w:val="auto"/>
        </w:rPr>
        <w:t>культура</w:t>
      </w:r>
      <w:r w:rsidRPr="008A5336">
        <w:rPr>
          <w:rFonts w:ascii="Times New Roman" w:hAnsi="Times New Roman"/>
          <w:color w:val="auto"/>
          <w:spacing w:val="-4"/>
        </w:rPr>
        <w:t xml:space="preserve"> </w:t>
      </w:r>
      <w:bookmarkEnd w:id="0"/>
      <w:r w:rsidRPr="008A5336">
        <w:rPr>
          <w:rFonts w:ascii="Times New Roman" w:hAnsi="Times New Roman"/>
          <w:color w:val="auto"/>
        </w:rPr>
        <w:t>бізнесу</w:t>
      </w:r>
      <w:bookmarkEnd w:id="1"/>
    </w:p>
    <w:p w:rsidR="008A5336" w:rsidRPr="008A5336" w:rsidRDefault="008A5336" w:rsidP="008A5336">
      <w:pPr>
        <w:pStyle w:val="aa"/>
        <w:ind w:left="0" w:firstLine="709"/>
        <w:rPr>
          <w:b/>
          <w:sz w:val="28"/>
          <w:szCs w:val="28"/>
        </w:rPr>
      </w:pPr>
    </w:p>
    <w:p w:rsidR="008A5336" w:rsidRPr="008A5336" w:rsidRDefault="008A5336" w:rsidP="008A5336">
      <w:pPr>
        <w:pStyle w:val="a9"/>
        <w:numPr>
          <w:ilvl w:val="1"/>
          <w:numId w:val="4"/>
        </w:numPr>
        <w:tabs>
          <w:tab w:val="left" w:pos="1482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Суть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підприємництва.</w:t>
      </w:r>
    </w:p>
    <w:p w:rsidR="008A5336" w:rsidRPr="008A5336" w:rsidRDefault="008A5336" w:rsidP="008A5336">
      <w:pPr>
        <w:pStyle w:val="a9"/>
        <w:numPr>
          <w:ilvl w:val="1"/>
          <w:numId w:val="4"/>
        </w:numPr>
        <w:tabs>
          <w:tab w:val="left" w:pos="1482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Культура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підприємницьких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організацій.</w:t>
      </w:r>
    </w:p>
    <w:p w:rsidR="008A5336" w:rsidRPr="008A5336" w:rsidRDefault="008A5336" w:rsidP="008A5336">
      <w:pPr>
        <w:pStyle w:val="a9"/>
        <w:numPr>
          <w:ilvl w:val="1"/>
          <w:numId w:val="4"/>
        </w:numPr>
        <w:tabs>
          <w:tab w:val="left" w:pos="1482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Підприємницька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етика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етикет.</w:t>
      </w:r>
    </w:p>
    <w:p w:rsidR="008A5336" w:rsidRPr="008A5336" w:rsidRDefault="008A5336" w:rsidP="008A5336">
      <w:pPr>
        <w:pStyle w:val="aa"/>
        <w:ind w:left="0" w:firstLine="709"/>
        <w:rPr>
          <w:sz w:val="28"/>
          <w:szCs w:val="28"/>
        </w:rPr>
      </w:pPr>
    </w:p>
    <w:p w:rsidR="008A5336" w:rsidRPr="008A5336" w:rsidRDefault="008A5336" w:rsidP="008A5336">
      <w:pPr>
        <w:pStyle w:val="1"/>
        <w:keepNext w:val="0"/>
        <w:keepLines w:val="0"/>
        <w:numPr>
          <w:ilvl w:val="1"/>
          <w:numId w:val="3"/>
        </w:numPr>
        <w:tabs>
          <w:tab w:val="left" w:pos="148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8A5336">
        <w:rPr>
          <w:rFonts w:ascii="Times New Roman" w:hAnsi="Times New Roman"/>
          <w:color w:val="auto"/>
        </w:rPr>
        <w:t>Суть</w:t>
      </w:r>
      <w:r w:rsidRPr="008A5336">
        <w:rPr>
          <w:rFonts w:ascii="Times New Roman" w:hAnsi="Times New Roman"/>
          <w:color w:val="auto"/>
          <w:spacing w:val="-6"/>
        </w:rPr>
        <w:t xml:space="preserve"> </w:t>
      </w:r>
      <w:r w:rsidRPr="008A5336">
        <w:rPr>
          <w:rFonts w:ascii="Times New Roman" w:hAnsi="Times New Roman"/>
          <w:color w:val="auto"/>
        </w:rPr>
        <w:t>культури</w:t>
      </w:r>
      <w:r w:rsidRPr="008A5336">
        <w:rPr>
          <w:rFonts w:ascii="Times New Roman" w:hAnsi="Times New Roman"/>
          <w:color w:val="auto"/>
          <w:spacing w:val="-6"/>
        </w:rPr>
        <w:t xml:space="preserve"> </w:t>
      </w:r>
      <w:r w:rsidRPr="008A5336">
        <w:rPr>
          <w:rFonts w:ascii="Times New Roman" w:hAnsi="Times New Roman"/>
          <w:color w:val="auto"/>
        </w:rPr>
        <w:t>підприємництва</w:t>
      </w:r>
    </w:p>
    <w:p w:rsidR="008A5336" w:rsidRPr="008A5336" w:rsidRDefault="008A5336" w:rsidP="008A5336">
      <w:pPr>
        <w:pStyle w:val="aa"/>
        <w:tabs>
          <w:tab w:val="left" w:pos="2738"/>
          <w:tab w:val="left" w:pos="5406"/>
          <w:tab w:val="left" w:pos="6000"/>
          <w:tab w:val="left" w:pos="8113"/>
        </w:tabs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Культура підприємництва є невід'ємним елементом</w:t>
      </w:r>
      <w:r>
        <w:rPr>
          <w:sz w:val="28"/>
          <w:szCs w:val="28"/>
        </w:rPr>
        <w:t xml:space="preserve"> </w:t>
      </w:r>
      <w:r w:rsidRPr="008A5336">
        <w:rPr>
          <w:sz w:val="28"/>
          <w:szCs w:val="28"/>
        </w:rPr>
        <w:t xml:space="preserve">організації підприємницької діяльності. Вона базується </w:t>
      </w:r>
      <w:r w:rsidRPr="008A5336">
        <w:rPr>
          <w:spacing w:val="-1"/>
          <w:sz w:val="28"/>
          <w:szCs w:val="28"/>
        </w:rPr>
        <w:t>на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загальних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поняттях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нерозривно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нею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пов'язана.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b/>
          <w:sz w:val="28"/>
          <w:szCs w:val="28"/>
        </w:rPr>
        <w:t xml:space="preserve">Культура </w:t>
      </w:r>
      <w:r w:rsidRPr="008A5336">
        <w:rPr>
          <w:sz w:val="28"/>
          <w:szCs w:val="28"/>
        </w:rPr>
        <w:t>– це сукупність виробничих, громадських 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духовних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потреб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людей.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визначається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цього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поняття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Словнику російської мови С.І. Ожегова. Далі в словнику дається ще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одне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визначення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цього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комплексного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поняття: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-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високий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рівень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чого-небудь, високий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розвиток,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уміння.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b/>
          <w:sz w:val="28"/>
          <w:szCs w:val="28"/>
        </w:rPr>
        <w:t>Культура</w:t>
      </w:r>
      <w:r w:rsidRPr="008A5336">
        <w:rPr>
          <w:b/>
          <w:spacing w:val="1"/>
          <w:sz w:val="28"/>
          <w:szCs w:val="28"/>
        </w:rPr>
        <w:t xml:space="preserve"> </w:t>
      </w:r>
      <w:r w:rsidRPr="008A5336">
        <w:rPr>
          <w:b/>
          <w:sz w:val="28"/>
          <w:szCs w:val="28"/>
        </w:rPr>
        <w:t>підприємництва</w:t>
      </w:r>
      <w:r w:rsidRPr="008A5336">
        <w:rPr>
          <w:b/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–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певна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сукупність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принципів,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прийомів,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методів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підприємницької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 суб'єктами відповідно до тих правових норм (законів,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нормативних актів) звичаїв ділового обороту, етичних і моральних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правил, норм поведінки при здійсненні цивілізованого бізнесу, що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діють у країні (суспільстві).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Як відомо, підприємницька діяльність - це вільна діяльність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дієздатних громадян і (чи) їх об'єднань. Але економічна свобода 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здійсненні підприємницької діяльності не означає, що її учасники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вільні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невиконання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встановлених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принципів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методів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регулювання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Держава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встановлює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певні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перешкоди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для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обмеження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прояву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всебічної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економічної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свободи окремими представниками підприємницької діяльності 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ім'я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захисту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інтересів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економічної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свободи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інших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учасників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 і інших суб'єктів ринкової економіки, суспільства в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цілому.</w:t>
      </w:r>
    </w:p>
    <w:p w:rsidR="008A5336" w:rsidRPr="008A5336" w:rsidRDefault="008A5336" w:rsidP="008A5336">
      <w:pPr>
        <w:pStyle w:val="aa"/>
        <w:ind w:left="0" w:firstLine="709"/>
        <w:rPr>
          <w:sz w:val="28"/>
          <w:szCs w:val="28"/>
        </w:rPr>
      </w:pP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Культура підприємництва означає, що самостійність 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економічна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свобода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суб'єктів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суперечать їх невиправданій ініціативі. Тому держава встановлює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заходи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форми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відповідальності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порушення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підприємцями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правових норм, що регулюють підприємницьку діяльність. Так, не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допускається економічна (підприємницька) діяльність, спрямована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монополізацію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недобросовісну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конкуренцію,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згідно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Конституцією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встановлено,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що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кожен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зобов'язаний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платити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законно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встановлені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податки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збори.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Кримінальним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законодавством встановлені заходи кримінальної відповідальності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 незаконне і лжепідприємництво і інші діяння громадян, що не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відповідають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законній</w:t>
      </w:r>
      <w:r w:rsidRPr="008A5336">
        <w:rPr>
          <w:spacing w:val="2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діяльності.</w:t>
      </w:r>
    </w:p>
    <w:p w:rsidR="008A5336" w:rsidRPr="008A5336" w:rsidRDefault="008A5336" w:rsidP="008A5336">
      <w:pPr>
        <w:pStyle w:val="aa"/>
        <w:tabs>
          <w:tab w:val="left" w:pos="2498"/>
          <w:tab w:val="left" w:pos="4103"/>
          <w:tab w:val="left" w:pos="5779"/>
          <w:tab w:val="left" w:pos="7244"/>
        </w:tabs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Першим загальним елементом культури підприємницької</w:t>
      </w:r>
      <w:r>
        <w:rPr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 є її законність. Другим елементом - строге виконання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зобов'язань і обов'язків, які витікають з правових актів, договірних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стосунків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здійснюваних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законних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угод,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звичаїв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ділового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обороту,</w:t>
      </w:r>
      <w:r w:rsidRPr="008A5336">
        <w:rPr>
          <w:spacing w:val="78"/>
          <w:sz w:val="28"/>
          <w:szCs w:val="28"/>
        </w:rPr>
        <w:t xml:space="preserve"> </w:t>
      </w:r>
      <w:r w:rsidRPr="008A5336">
        <w:rPr>
          <w:sz w:val="28"/>
          <w:szCs w:val="28"/>
        </w:rPr>
        <w:t>що</w:t>
      </w:r>
      <w:r w:rsidRPr="008A5336">
        <w:rPr>
          <w:spacing w:val="76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проявляється</w:t>
      </w:r>
      <w:r w:rsidRPr="008A5336">
        <w:rPr>
          <w:spacing w:val="78"/>
          <w:sz w:val="28"/>
          <w:szCs w:val="28"/>
        </w:rPr>
        <w:t xml:space="preserve"> </w:t>
      </w:r>
      <w:r w:rsidRPr="008A5336">
        <w:rPr>
          <w:sz w:val="28"/>
          <w:szCs w:val="28"/>
        </w:rPr>
        <w:t>в</w:t>
      </w:r>
      <w:r w:rsidRPr="008A5336">
        <w:rPr>
          <w:spacing w:val="77"/>
          <w:sz w:val="28"/>
          <w:szCs w:val="28"/>
        </w:rPr>
        <w:t xml:space="preserve"> </w:t>
      </w:r>
      <w:r w:rsidRPr="008A5336">
        <w:rPr>
          <w:sz w:val="28"/>
          <w:szCs w:val="28"/>
        </w:rPr>
        <w:t>незавданні</w:t>
      </w:r>
      <w:r w:rsidRPr="008A5336">
        <w:rPr>
          <w:spacing w:val="76"/>
          <w:sz w:val="28"/>
          <w:szCs w:val="28"/>
        </w:rPr>
        <w:t xml:space="preserve"> </w:t>
      </w:r>
      <w:r w:rsidRPr="008A5336">
        <w:rPr>
          <w:sz w:val="28"/>
          <w:szCs w:val="28"/>
        </w:rPr>
        <w:t>не</w:t>
      </w:r>
      <w:r w:rsidRPr="008A5336">
        <w:rPr>
          <w:spacing w:val="76"/>
          <w:sz w:val="28"/>
          <w:szCs w:val="28"/>
        </w:rPr>
        <w:t xml:space="preserve"> </w:t>
      </w:r>
      <w:r w:rsidRPr="008A5336">
        <w:rPr>
          <w:sz w:val="28"/>
          <w:szCs w:val="28"/>
        </w:rPr>
        <w:t>лише</w:t>
      </w:r>
      <w:r w:rsidRPr="008A5336">
        <w:rPr>
          <w:spacing w:val="77"/>
          <w:sz w:val="28"/>
          <w:szCs w:val="28"/>
        </w:rPr>
        <w:t xml:space="preserve"> </w:t>
      </w:r>
      <w:r w:rsidRPr="008A5336">
        <w:rPr>
          <w:sz w:val="28"/>
          <w:szCs w:val="28"/>
        </w:rPr>
        <w:t>майнової,</w:t>
      </w:r>
      <w:r w:rsidRPr="008A5336">
        <w:rPr>
          <w:spacing w:val="76"/>
          <w:sz w:val="28"/>
          <w:szCs w:val="28"/>
        </w:rPr>
        <w:t xml:space="preserve"> </w:t>
      </w:r>
      <w:r w:rsidRPr="008A5336">
        <w:rPr>
          <w:sz w:val="28"/>
          <w:szCs w:val="28"/>
        </w:rPr>
        <w:t>але</w:t>
      </w:r>
      <w:r w:rsidRPr="008A5336">
        <w:rPr>
          <w:spacing w:val="77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78"/>
          <w:sz w:val="28"/>
          <w:szCs w:val="28"/>
        </w:rPr>
        <w:t xml:space="preserve"> </w:t>
      </w:r>
      <w:r w:rsidRPr="008A5336">
        <w:rPr>
          <w:sz w:val="28"/>
          <w:szCs w:val="28"/>
        </w:rPr>
        <w:t>моральної шкоди партнерам, конкурентам, споживачам, найнятим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робітникам.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lastRenderedPageBreak/>
        <w:t>Наступним важливим елементом культури підприємництва є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чесне ведення його суб'єктами свого бізнесу. Чесне ставлення до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людей, споживачів, партнерів, держави – це дійсно провідна ознака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Важливо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також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дотримання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підприємцями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загальних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етичних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норм,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що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включають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професійну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етику,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етичні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кодекси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загальноприйняті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правила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бізнесу,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рівень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 і виховання підприємців, міру їх домагань, дотримання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звичаїв і устоїв, що діють в суспільстві, рівень знань, необхідних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для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здійснення законного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бізнесу,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 ін.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Культура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прояв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правових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етичних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критеріїв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(норм)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включає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такі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стосунки: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державою,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суспільством,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споживачами,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службовцями,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партнерами,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конкурентами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іншими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господарюючими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суб'єктами,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також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дотримання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тих,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що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діють,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правових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актів,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стандартів,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правил,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норм,</w:t>
      </w:r>
      <w:r w:rsidRPr="008A5336">
        <w:rPr>
          <w:spacing w:val="77"/>
          <w:sz w:val="28"/>
          <w:szCs w:val="28"/>
        </w:rPr>
        <w:t xml:space="preserve"> </w:t>
      </w:r>
      <w:r w:rsidRPr="008A5336">
        <w:rPr>
          <w:sz w:val="28"/>
          <w:szCs w:val="28"/>
        </w:rPr>
        <w:t>які</w:t>
      </w:r>
      <w:r w:rsidRPr="008A5336">
        <w:rPr>
          <w:spacing w:val="76"/>
          <w:sz w:val="28"/>
          <w:szCs w:val="28"/>
        </w:rPr>
        <w:t xml:space="preserve"> </w:t>
      </w:r>
      <w:r w:rsidRPr="008A5336">
        <w:rPr>
          <w:sz w:val="28"/>
          <w:szCs w:val="28"/>
        </w:rPr>
        <w:t>прямо</w:t>
      </w:r>
      <w:r w:rsidRPr="008A5336">
        <w:rPr>
          <w:spacing w:val="77"/>
          <w:sz w:val="28"/>
          <w:szCs w:val="28"/>
        </w:rPr>
        <w:t xml:space="preserve"> </w:t>
      </w:r>
      <w:r w:rsidRPr="008A5336">
        <w:rPr>
          <w:sz w:val="28"/>
          <w:szCs w:val="28"/>
        </w:rPr>
        <w:t>або</w:t>
      </w:r>
      <w:r w:rsidRPr="008A5336">
        <w:rPr>
          <w:spacing w:val="77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побічно</w:t>
      </w:r>
      <w:r w:rsidRPr="008A5336">
        <w:rPr>
          <w:spacing w:val="77"/>
          <w:sz w:val="28"/>
          <w:szCs w:val="28"/>
        </w:rPr>
        <w:t xml:space="preserve"> </w:t>
      </w:r>
      <w:r w:rsidRPr="008A5336">
        <w:rPr>
          <w:sz w:val="28"/>
          <w:szCs w:val="28"/>
        </w:rPr>
        <w:t>впливають</w:t>
      </w:r>
      <w:r w:rsidRPr="008A5336">
        <w:rPr>
          <w:spacing w:val="75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75"/>
          <w:sz w:val="28"/>
          <w:szCs w:val="28"/>
        </w:rPr>
        <w:t xml:space="preserve"> </w:t>
      </w:r>
      <w:r w:rsidRPr="008A5336">
        <w:rPr>
          <w:sz w:val="28"/>
          <w:szCs w:val="28"/>
        </w:rPr>
        <w:t>розвиток</w:t>
      </w:r>
      <w:r w:rsidRPr="008A5336">
        <w:rPr>
          <w:spacing w:val="-78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Підприємницька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спрямована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систематичне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отримання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прибутку,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але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усілякими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шляхами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методами,</w:t>
      </w:r>
      <w:r w:rsidRPr="008A5336">
        <w:rPr>
          <w:spacing w:val="80"/>
          <w:sz w:val="28"/>
          <w:szCs w:val="28"/>
        </w:rPr>
        <w:t xml:space="preserve"> </w:t>
      </w:r>
      <w:r w:rsidRPr="008A5336">
        <w:rPr>
          <w:sz w:val="28"/>
          <w:szCs w:val="28"/>
        </w:rPr>
        <w:t>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тільки на законних підставах. Культура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 означає,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що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підприємці,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створивши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власну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справу,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здійснюють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законний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бізнес і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отримують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доход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(прибуток)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законних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підставах.</w:t>
      </w:r>
    </w:p>
    <w:p w:rsid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Формування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визначається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багатьма чинниками, серед яких перші місця займають цивілізоване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зовнішнє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середовище,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громадський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державний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менталітет, реально діючі правові норми, що встановлюють права,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обов'язки,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відповідальність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захищають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їх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агресивного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довкілля,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звичайно,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сам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підприємець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його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корпоративна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культура.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</w:p>
    <w:p w:rsidR="008A5336" w:rsidRPr="008A5336" w:rsidRDefault="008A5336" w:rsidP="008A5336">
      <w:pPr>
        <w:pStyle w:val="1"/>
        <w:keepNext w:val="0"/>
        <w:keepLines w:val="0"/>
        <w:numPr>
          <w:ilvl w:val="1"/>
          <w:numId w:val="3"/>
        </w:numPr>
        <w:tabs>
          <w:tab w:val="left" w:pos="161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8A5336">
        <w:rPr>
          <w:rFonts w:ascii="Times New Roman" w:hAnsi="Times New Roman"/>
          <w:color w:val="auto"/>
        </w:rPr>
        <w:t>Культура</w:t>
      </w:r>
      <w:r w:rsidRPr="008A5336">
        <w:rPr>
          <w:rFonts w:ascii="Times New Roman" w:hAnsi="Times New Roman"/>
          <w:color w:val="auto"/>
          <w:spacing w:val="-8"/>
        </w:rPr>
        <w:t xml:space="preserve"> </w:t>
      </w:r>
      <w:r w:rsidRPr="008A5336">
        <w:rPr>
          <w:rFonts w:ascii="Times New Roman" w:hAnsi="Times New Roman"/>
          <w:color w:val="auto"/>
        </w:rPr>
        <w:t>підприємницьких</w:t>
      </w:r>
      <w:r w:rsidRPr="008A5336">
        <w:rPr>
          <w:rFonts w:ascii="Times New Roman" w:hAnsi="Times New Roman"/>
          <w:color w:val="auto"/>
          <w:spacing w:val="-4"/>
        </w:rPr>
        <w:t xml:space="preserve"> </w:t>
      </w:r>
      <w:r w:rsidRPr="008A5336">
        <w:rPr>
          <w:rFonts w:ascii="Times New Roman" w:hAnsi="Times New Roman"/>
          <w:color w:val="auto"/>
        </w:rPr>
        <w:t>організацій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Культура підприємництва в цілому залежить від формування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організацій,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самих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ділового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етикету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багатьох інших елементів, що в цілому становлять таке поняття, як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культура.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Культура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правило,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визначається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такими</w:t>
      </w:r>
      <w:r w:rsidRPr="008A5336">
        <w:rPr>
          <w:spacing w:val="-78"/>
          <w:sz w:val="28"/>
          <w:szCs w:val="28"/>
        </w:rPr>
        <w:t xml:space="preserve"> </w:t>
      </w:r>
      <w:r w:rsidRPr="008A5336">
        <w:rPr>
          <w:sz w:val="28"/>
          <w:szCs w:val="28"/>
        </w:rPr>
        <w:t>внутрішніми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чинниками: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предметом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здійснюваним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бізнесом;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організацією</w:t>
      </w:r>
      <w:r w:rsidRPr="008A5336">
        <w:rPr>
          <w:spacing w:val="-10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підприємницької</w:t>
      </w:r>
      <w:r w:rsidRPr="008A5336">
        <w:rPr>
          <w:spacing w:val="-10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мотивацією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власника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службовців;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рівнем управлінської культури, механізмом взаємовідносин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керівників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 і найнятих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робітників;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наявністю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особливого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стилю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управління,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який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сприяє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досягненню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провідних позицій на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ринку;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створенням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таких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умов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службовців,</w:t>
      </w:r>
      <w:r w:rsidRPr="008A5336">
        <w:rPr>
          <w:spacing w:val="8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сприяють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усвідомленню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їх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повної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причетності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результатів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наявністю набору чітких, певних уявлень про цінності, до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яких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прагне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фірма;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40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lastRenderedPageBreak/>
        <w:t>високою професійною компетентністю керівників фірми,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менеджерів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співробітників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можливістю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їх навчання;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досягненням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високої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інтенсивності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праці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співробітників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відповідною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матеріальною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винагородою;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43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орієнтацією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високу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ефективність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якість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пропонованих товарів і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послуг;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добре організованим сервісним обслуговуванням продукції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споживачів;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416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високою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культурою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виробництва,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впровадженням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нових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технологій,</w:t>
      </w:r>
      <w:r w:rsidRPr="008A5336">
        <w:rPr>
          <w:spacing w:val="6"/>
          <w:sz w:val="28"/>
          <w:szCs w:val="28"/>
        </w:rPr>
        <w:t xml:space="preserve"> </w:t>
      </w:r>
      <w:r w:rsidRPr="008A5336">
        <w:rPr>
          <w:sz w:val="28"/>
          <w:szCs w:val="28"/>
        </w:rPr>
        <w:t>що</w:t>
      </w:r>
      <w:r w:rsidRPr="008A5336">
        <w:rPr>
          <w:spacing w:val="6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забезпечують</w:t>
      </w:r>
      <w:r w:rsidRPr="008A5336">
        <w:rPr>
          <w:spacing w:val="4"/>
          <w:sz w:val="28"/>
          <w:szCs w:val="28"/>
        </w:rPr>
        <w:t xml:space="preserve"> </w:t>
      </w:r>
      <w:r w:rsidRPr="008A5336">
        <w:rPr>
          <w:sz w:val="28"/>
          <w:szCs w:val="28"/>
        </w:rPr>
        <w:t>необхідний</w:t>
      </w:r>
      <w:r w:rsidRPr="008A5336">
        <w:rPr>
          <w:spacing w:val="7"/>
          <w:sz w:val="28"/>
          <w:szCs w:val="28"/>
        </w:rPr>
        <w:t xml:space="preserve"> </w:t>
      </w:r>
      <w:r w:rsidRPr="008A5336">
        <w:rPr>
          <w:sz w:val="28"/>
          <w:szCs w:val="28"/>
        </w:rPr>
        <w:t>рівень</w:t>
      </w:r>
      <w:r w:rsidRPr="008A5336">
        <w:rPr>
          <w:spacing w:val="4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якості</w:t>
      </w:r>
      <w:r w:rsidRPr="008A5336">
        <w:rPr>
          <w:spacing w:val="5"/>
          <w:sz w:val="28"/>
          <w:szCs w:val="28"/>
        </w:rPr>
        <w:t xml:space="preserve"> </w:t>
      </w:r>
      <w:r w:rsidRPr="008A5336">
        <w:rPr>
          <w:sz w:val="28"/>
          <w:szCs w:val="28"/>
        </w:rPr>
        <w:t>товарів</w:t>
      </w:r>
      <w:r w:rsidRPr="008A5336">
        <w:rPr>
          <w:spacing w:val="5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A5336">
        <w:rPr>
          <w:sz w:val="28"/>
          <w:szCs w:val="28"/>
        </w:rPr>
        <w:t>послуг;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96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створенням необхідних санітарно-гігієнічних і безпечних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умов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праці;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забезпеченням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здорового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морального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клімату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у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фірмі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та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ін.</w:t>
      </w:r>
    </w:p>
    <w:p w:rsidR="008A5336" w:rsidRPr="008A5336" w:rsidRDefault="008A5336" w:rsidP="008A5336">
      <w:pPr>
        <w:ind w:firstLine="709"/>
        <w:jc w:val="both"/>
        <w:rPr>
          <w:b/>
          <w:i/>
          <w:sz w:val="28"/>
          <w:szCs w:val="28"/>
        </w:rPr>
      </w:pPr>
      <w:r w:rsidRPr="008A5336">
        <w:rPr>
          <w:sz w:val="28"/>
          <w:szCs w:val="28"/>
        </w:rPr>
        <w:t>Формування такої корпоративної культури разом з іншими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чинниками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забезпечує</w:t>
      </w:r>
      <w:r w:rsidRPr="008A5336">
        <w:rPr>
          <w:spacing w:val="3"/>
          <w:sz w:val="28"/>
          <w:szCs w:val="28"/>
        </w:rPr>
        <w:t xml:space="preserve"> </w:t>
      </w:r>
      <w:r w:rsidRPr="008A5336">
        <w:rPr>
          <w:b/>
          <w:i/>
          <w:sz w:val="28"/>
          <w:szCs w:val="28"/>
        </w:rPr>
        <w:t>підприємницький успіх.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Можна визначити, культурна фірма або ні, якщо провести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аналіз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такими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критеріями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отримати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позитивну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відповідь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поставлені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питання: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чи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готова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фірма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до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ризику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нововведень;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чи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спрямована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активність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(співробітників)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вирішення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головних цілей;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426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чи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акцентується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увага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зовнішніх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завданнях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(хороше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обслуговування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клієнтів,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взаємовідносини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із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споживачами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ін.);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стимулювання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працівників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орієнтоване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кінцеві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індивідуальні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результати;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ухвалення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рішень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у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фірмі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децентралізовано;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перевага</w:t>
      </w:r>
      <w:r w:rsidRPr="008A5336">
        <w:rPr>
          <w:spacing w:val="-6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віддається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груповим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формам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ухвалення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рішень;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діяльність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підпорядкована</w:t>
      </w:r>
      <w:r w:rsidRPr="008A5336">
        <w:rPr>
          <w:spacing w:val="-7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заздалегідь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складеним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планам;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робота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супроводжується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інноваційними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процесами;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є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співпраця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між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групами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окремими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працівниками;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співробітники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вірні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інтересам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віддані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їй;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62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вони цілком інформовані про те, яка їх роль в досягненні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цілей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фірми;</w:t>
      </w:r>
    </w:p>
    <w:p w:rsidR="008A5336" w:rsidRP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стосунки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у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фірмі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неформальні;</w:t>
      </w:r>
    </w:p>
    <w:p w:rsidR="008A5336" w:rsidRDefault="008A5336" w:rsidP="008A5336">
      <w:pPr>
        <w:pStyle w:val="a9"/>
        <w:numPr>
          <w:ilvl w:val="0"/>
          <w:numId w:val="2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фірма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є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відкритою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для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вищої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системи.</w:t>
      </w:r>
    </w:p>
    <w:p w:rsidR="008A5336" w:rsidRPr="008A5336" w:rsidRDefault="008A5336" w:rsidP="008A5336">
      <w:pPr>
        <w:pStyle w:val="a9"/>
        <w:tabs>
          <w:tab w:val="left" w:pos="1320"/>
        </w:tabs>
        <w:ind w:left="709"/>
        <w:contextualSpacing w:val="0"/>
        <w:rPr>
          <w:sz w:val="28"/>
          <w:szCs w:val="28"/>
        </w:rPr>
      </w:pPr>
    </w:p>
    <w:p w:rsidR="008A5336" w:rsidRPr="008A5336" w:rsidRDefault="008A5336" w:rsidP="008A5336">
      <w:pPr>
        <w:pStyle w:val="1"/>
        <w:keepNext w:val="0"/>
        <w:keepLines w:val="0"/>
        <w:numPr>
          <w:ilvl w:val="1"/>
          <w:numId w:val="3"/>
        </w:numPr>
        <w:tabs>
          <w:tab w:val="left" w:pos="161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8A5336">
        <w:rPr>
          <w:rFonts w:ascii="Times New Roman" w:hAnsi="Times New Roman"/>
          <w:color w:val="auto"/>
        </w:rPr>
        <w:t>Підприємницька</w:t>
      </w:r>
      <w:r w:rsidRPr="008A5336">
        <w:rPr>
          <w:rFonts w:ascii="Times New Roman" w:hAnsi="Times New Roman"/>
          <w:color w:val="auto"/>
          <w:spacing w:val="-4"/>
        </w:rPr>
        <w:t xml:space="preserve"> </w:t>
      </w:r>
      <w:r w:rsidRPr="008A5336">
        <w:rPr>
          <w:rFonts w:ascii="Times New Roman" w:hAnsi="Times New Roman"/>
          <w:color w:val="auto"/>
        </w:rPr>
        <w:t>етика</w:t>
      </w:r>
      <w:r w:rsidRPr="008A5336">
        <w:rPr>
          <w:rFonts w:ascii="Times New Roman" w:hAnsi="Times New Roman"/>
          <w:color w:val="auto"/>
          <w:spacing w:val="-4"/>
        </w:rPr>
        <w:t xml:space="preserve"> </w:t>
      </w:r>
      <w:r w:rsidRPr="008A5336">
        <w:rPr>
          <w:rFonts w:ascii="Times New Roman" w:hAnsi="Times New Roman"/>
          <w:color w:val="auto"/>
        </w:rPr>
        <w:t>і</w:t>
      </w:r>
      <w:r w:rsidRPr="008A5336">
        <w:rPr>
          <w:rFonts w:ascii="Times New Roman" w:hAnsi="Times New Roman"/>
          <w:color w:val="auto"/>
          <w:spacing w:val="-5"/>
        </w:rPr>
        <w:t xml:space="preserve"> </w:t>
      </w:r>
      <w:r w:rsidRPr="008A5336">
        <w:rPr>
          <w:rFonts w:ascii="Times New Roman" w:hAnsi="Times New Roman"/>
          <w:color w:val="auto"/>
        </w:rPr>
        <w:t>етикет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b/>
          <w:sz w:val="28"/>
          <w:szCs w:val="28"/>
        </w:rPr>
        <w:t>Підприємницька</w:t>
      </w:r>
      <w:r w:rsidRPr="008A5336">
        <w:rPr>
          <w:b/>
          <w:spacing w:val="1"/>
          <w:sz w:val="28"/>
          <w:szCs w:val="28"/>
        </w:rPr>
        <w:t xml:space="preserve"> </w:t>
      </w:r>
      <w:r w:rsidRPr="008A5336">
        <w:rPr>
          <w:b/>
          <w:sz w:val="28"/>
          <w:szCs w:val="28"/>
        </w:rPr>
        <w:t>етика</w:t>
      </w:r>
      <w:r w:rsidRPr="008A5336">
        <w:rPr>
          <w:b/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-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одна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складних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проблем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формування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цивілізованого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оскільки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взагалі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–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вчення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практика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індивідуумів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(громадян) відповідно до уявлень про належне, про добро і ідеали,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моральні принципи і норми поведінки. Це вчення про призначення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людини, про сенс її життя. Це система моральних і етичних норм,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включаючи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загальнообов'язкові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правила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людей.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lastRenderedPageBreak/>
        <w:t>Підприємницька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діяльність,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будь-яка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економічна,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господарська,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професійна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дієздатних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громадян,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має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правові і етичні критерії, норми, правила поведінки, відступ від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яких загрожує суб'єктам підприємницької діяльності негативними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наслідками.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Норми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організацій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встановлюються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законами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нормативними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актами,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невиконання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яких загрожує серйозними заходами покарання, аж до банкрутства і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позбавлення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волі.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Тому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дуже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важливою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умовою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розвитку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цивілізованого підприємництва є не лише ухвалення законів, що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регулюють підприємницьку діяльність, але і формування правової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культури.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b/>
          <w:sz w:val="28"/>
          <w:szCs w:val="28"/>
        </w:rPr>
        <w:t>Етичні</w:t>
      </w:r>
      <w:r w:rsidRPr="008A5336">
        <w:rPr>
          <w:b/>
          <w:spacing w:val="1"/>
          <w:sz w:val="28"/>
          <w:szCs w:val="28"/>
        </w:rPr>
        <w:t xml:space="preserve"> </w:t>
      </w:r>
      <w:r w:rsidRPr="008A5336">
        <w:rPr>
          <w:b/>
          <w:sz w:val="28"/>
          <w:szCs w:val="28"/>
        </w:rPr>
        <w:t>норми</w:t>
      </w:r>
      <w:r w:rsidRPr="008A5336">
        <w:rPr>
          <w:b/>
          <w:spacing w:val="1"/>
          <w:sz w:val="28"/>
          <w:szCs w:val="28"/>
        </w:rPr>
        <w:t xml:space="preserve"> </w:t>
      </w:r>
      <w:r w:rsidRPr="008A5336">
        <w:rPr>
          <w:b/>
          <w:sz w:val="28"/>
          <w:szCs w:val="28"/>
        </w:rPr>
        <w:t>в</w:t>
      </w:r>
      <w:r w:rsidRPr="008A5336">
        <w:rPr>
          <w:b/>
          <w:spacing w:val="1"/>
          <w:sz w:val="28"/>
          <w:szCs w:val="28"/>
        </w:rPr>
        <w:t xml:space="preserve"> </w:t>
      </w:r>
      <w:r w:rsidRPr="008A5336">
        <w:rPr>
          <w:b/>
          <w:sz w:val="28"/>
          <w:szCs w:val="28"/>
        </w:rPr>
        <w:t>підприємництві</w:t>
      </w:r>
      <w:r w:rsidRPr="008A5336">
        <w:rPr>
          <w:b/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–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сукупність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ознак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 громадян, що здійснюють підприємницьку діяльність 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різних сферах економіки, спрямовану на задоволення потреб ринку,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конкретних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споживачів,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суспільства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держави.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етика базується на загальних етичних нормах і правилах поведінки,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що склалися в країні, у світі, а також на професійній етиці, яка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проявляється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тій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або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іншій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сфері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діяльності.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зв'язку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із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загальноетичними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нормами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громадян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нерозривно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пов'язана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такими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поняттями,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чесність,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совість,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авторитет,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благородство,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ввічливість,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честолюбство,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самолюбність, безсоромність, лицемірство, злорадість, лихослів'я,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помста,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підступність,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грубість,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 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іншими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поняттями.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</w:t>
      </w:r>
      <w:r w:rsidRPr="008A5336">
        <w:rPr>
          <w:spacing w:val="80"/>
          <w:sz w:val="28"/>
          <w:szCs w:val="28"/>
        </w:rPr>
        <w:t xml:space="preserve"> </w:t>
      </w:r>
      <w:r w:rsidRPr="008A5336">
        <w:rPr>
          <w:sz w:val="28"/>
          <w:szCs w:val="28"/>
        </w:rPr>
        <w:t>видно,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одні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поняття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пов'язані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позитивними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принципами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рисами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поведінки, а інші – з негативними. Тільки неповне перерахування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характерних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рис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окремих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свідчить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комплексне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поняття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яка,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правило,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повинна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базуватися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загальнолюдських,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загальногуманних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принципах,</w:t>
      </w:r>
      <w:r w:rsidRPr="008A5336">
        <w:rPr>
          <w:spacing w:val="55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55"/>
          <w:sz w:val="28"/>
          <w:szCs w:val="28"/>
        </w:rPr>
        <w:t xml:space="preserve"> </w:t>
      </w:r>
      <w:r w:rsidRPr="008A5336">
        <w:rPr>
          <w:sz w:val="28"/>
          <w:szCs w:val="28"/>
        </w:rPr>
        <w:t>загальних</w:t>
      </w:r>
      <w:r w:rsidRPr="008A5336">
        <w:rPr>
          <w:spacing w:val="53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принципах</w:t>
      </w:r>
      <w:r w:rsidRPr="008A5336">
        <w:rPr>
          <w:spacing w:val="55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здійснення</w:t>
      </w:r>
      <w:r w:rsidRPr="008A5336">
        <w:rPr>
          <w:spacing w:val="56"/>
          <w:sz w:val="28"/>
          <w:szCs w:val="28"/>
        </w:rPr>
        <w:t xml:space="preserve"> </w:t>
      </w:r>
      <w:r w:rsidRPr="008A5336">
        <w:rPr>
          <w:sz w:val="28"/>
          <w:szCs w:val="28"/>
        </w:rPr>
        <w:t>ризикового,</w:t>
      </w:r>
      <w:r>
        <w:rPr>
          <w:sz w:val="28"/>
          <w:szCs w:val="28"/>
        </w:rPr>
        <w:t xml:space="preserve"> </w:t>
      </w:r>
      <w:r w:rsidRPr="008A5336">
        <w:rPr>
          <w:sz w:val="28"/>
          <w:szCs w:val="28"/>
        </w:rPr>
        <w:t>новаторського, інноваційного, компетентного, законного, чесного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противагу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рутинному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незаконному,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некомпетентному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бізнесу.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На формуванні підприємницької етики позначаються форми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суспільної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свідомості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(менталітету)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громадських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стосунків,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спрямованих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затвердження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самоцінності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громадянина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підприємця,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прояв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його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кращих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людських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якостей,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економічної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свободи, його відповідальності перед споживачами, суспільством.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опирається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моральні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принципи,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що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відносяться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устоїв,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характеру,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домагань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підприємців,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тому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нерозривно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пов'язана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їх мотивами,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спонуканнями.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Етичні проблеми підприємців постійно виникають в першу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чергу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споживачами,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цьому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держава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захищає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інтереси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споживачів.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Етичні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стосунки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як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власників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справи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пов'язані з найнятими робітниками. Ці стосунки роблять особливий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вплив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рівень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успіху.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Важливе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значення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розвитку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цивілізованого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підприємництва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мають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відношення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</w:t>
      </w:r>
      <w:r w:rsidRPr="008A5336">
        <w:rPr>
          <w:spacing w:val="-77"/>
          <w:sz w:val="28"/>
          <w:szCs w:val="28"/>
        </w:rPr>
        <w:t xml:space="preserve"> </w:t>
      </w:r>
      <w:r w:rsidRPr="008A5336">
        <w:rPr>
          <w:sz w:val="28"/>
          <w:szCs w:val="28"/>
        </w:rPr>
        <w:t>господарюючими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партнерами,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конкурентами,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суспільством.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Підприємницька етика проявляється в таких категоріях, як вірність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даному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слову,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прийнятому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себе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зобов'язанню,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моральній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відповідальності за невиконання встановлених правовими нормами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обов'язків.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Щоб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опанувати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навички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коректної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треба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дотримуватися:</w:t>
      </w:r>
    </w:p>
    <w:p w:rsidR="008A5336" w:rsidRPr="008A5336" w:rsidRDefault="008A5336" w:rsidP="008A5336">
      <w:pPr>
        <w:pStyle w:val="a9"/>
        <w:numPr>
          <w:ilvl w:val="0"/>
          <w:numId w:val="1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правил</w:t>
      </w:r>
      <w:r w:rsidRPr="008A5336">
        <w:rPr>
          <w:spacing w:val="-6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представлення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-5"/>
          <w:sz w:val="28"/>
          <w:szCs w:val="28"/>
        </w:rPr>
        <w:t xml:space="preserve"> </w:t>
      </w:r>
      <w:r w:rsidRPr="008A5336">
        <w:rPr>
          <w:sz w:val="28"/>
          <w:szCs w:val="28"/>
        </w:rPr>
        <w:t>знайомства;</w:t>
      </w:r>
    </w:p>
    <w:p w:rsidR="008A5336" w:rsidRPr="008A5336" w:rsidRDefault="008A5336" w:rsidP="008A5336">
      <w:pPr>
        <w:pStyle w:val="a9"/>
        <w:numPr>
          <w:ilvl w:val="0"/>
          <w:numId w:val="1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lastRenderedPageBreak/>
        <w:t>правил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проведення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ділових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контактів;</w:t>
      </w:r>
    </w:p>
    <w:p w:rsidR="008A5336" w:rsidRPr="008A5336" w:rsidRDefault="008A5336" w:rsidP="008A5336">
      <w:pPr>
        <w:pStyle w:val="a9"/>
        <w:numPr>
          <w:ilvl w:val="0"/>
          <w:numId w:val="1"/>
        </w:numPr>
        <w:tabs>
          <w:tab w:val="left" w:pos="138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правил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на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переговорах;</w:t>
      </w:r>
    </w:p>
    <w:p w:rsidR="008A5336" w:rsidRPr="008A5336" w:rsidRDefault="008A5336" w:rsidP="008A5336">
      <w:pPr>
        <w:pStyle w:val="a9"/>
        <w:numPr>
          <w:ilvl w:val="0"/>
          <w:numId w:val="1"/>
        </w:numPr>
        <w:tabs>
          <w:tab w:val="left" w:pos="130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вимог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до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зовнішнього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вигляду,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манер,</w:t>
      </w:r>
      <w:r w:rsidRPr="008A5336">
        <w:rPr>
          <w:spacing w:val="-4"/>
          <w:sz w:val="28"/>
          <w:szCs w:val="28"/>
        </w:rPr>
        <w:t xml:space="preserve"> </w:t>
      </w:r>
      <w:r w:rsidRPr="008A5336">
        <w:rPr>
          <w:sz w:val="28"/>
          <w:szCs w:val="28"/>
        </w:rPr>
        <w:t>ділового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одягу;</w:t>
      </w:r>
    </w:p>
    <w:p w:rsidR="008A5336" w:rsidRPr="008A5336" w:rsidRDefault="008A5336" w:rsidP="008A5336">
      <w:pPr>
        <w:pStyle w:val="a9"/>
        <w:numPr>
          <w:ilvl w:val="0"/>
          <w:numId w:val="1"/>
        </w:numPr>
        <w:tabs>
          <w:tab w:val="left" w:pos="1320"/>
        </w:tabs>
        <w:ind w:left="0" w:firstLine="709"/>
        <w:contextualSpacing w:val="0"/>
        <w:rPr>
          <w:sz w:val="28"/>
          <w:szCs w:val="28"/>
        </w:rPr>
      </w:pPr>
      <w:r w:rsidRPr="008A5336">
        <w:rPr>
          <w:sz w:val="28"/>
          <w:szCs w:val="28"/>
        </w:rPr>
        <w:t>вимог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до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мови;</w:t>
      </w:r>
    </w:p>
    <w:p w:rsidR="008A5336" w:rsidRPr="008A5336" w:rsidRDefault="008A5336" w:rsidP="008A5336">
      <w:pPr>
        <w:pStyle w:val="a9"/>
        <w:numPr>
          <w:ilvl w:val="0"/>
          <w:numId w:val="1"/>
        </w:numPr>
        <w:tabs>
          <w:tab w:val="left" w:pos="1320"/>
        </w:tabs>
        <w:ind w:left="0" w:firstLine="709"/>
        <w:contextualSpacing w:val="0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культури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службових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документів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інших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елементів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підприємницького</w:t>
      </w:r>
      <w:r w:rsidRPr="008A5336">
        <w:rPr>
          <w:spacing w:val="16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етикету,</w:t>
      </w:r>
      <w:r w:rsidRPr="008A5336">
        <w:rPr>
          <w:spacing w:val="16"/>
          <w:sz w:val="28"/>
          <w:szCs w:val="28"/>
        </w:rPr>
        <w:t xml:space="preserve"> </w:t>
      </w:r>
      <w:r w:rsidRPr="008A5336">
        <w:rPr>
          <w:sz w:val="28"/>
          <w:szCs w:val="28"/>
        </w:rPr>
        <w:t>який</w:t>
      </w:r>
      <w:r w:rsidRPr="008A5336">
        <w:rPr>
          <w:spacing w:val="17"/>
          <w:sz w:val="28"/>
          <w:szCs w:val="28"/>
        </w:rPr>
        <w:t xml:space="preserve"> </w:t>
      </w:r>
      <w:r w:rsidRPr="008A5336">
        <w:rPr>
          <w:sz w:val="28"/>
          <w:szCs w:val="28"/>
        </w:rPr>
        <w:t>є</w:t>
      </w:r>
      <w:r w:rsidRPr="008A5336">
        <w:rPr>
          <w:spacing w:val="15"/>
          <w:sz w:val="28"/>
          <w:szCs w:val="28"/>
        </w:rPr>
        <w:t xml:space="preserve"> </w:t>
      </w:r>
      <w:r w:rsidRPr="008A5336">
        <w:rPr>
          <w:sz w:val="28"/>
          <w:szCs w:val="28"/>
        </w:rPr>
        <w:t>складовою</w:t>
      </w:r>
      <w:r w:rsidRPr="008A5336">
        <w:rPr>
          <w:spacing w:val="17"/>
          <w:sz w:val="28"/>
          <w:szCs w:val="28"/>
        </w:rPr>
        <w:t xml:space="preserve"> </w:t>
      </w:r>
      <w:r w:rsidRPr="008A5336">
        <w:rPr>
          <w:sz w:val="28"/>
          <w:szCs w:val="28"/>
        </w:rPr>
        <w:t>частиною</w:t>
      </w:r>
      <w:r w:rsidRPr="008A5336">
        <w:rPr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підприємницької</w:t>
      </w:r>
      <w:r w:rsidRPr="008A5336">
        <w:rPr>
          <w:spacing w:val="-6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етики.</w:t>
      </w:r>
    </w:p>
    <w:p w:rsidR="008A5336" w:rsidRPr="008A5336" w:rsidRDefault="008A5336" w:rsidP="008A5336">
      <w:pPr>
        <w:pStyle w:val="aa"/>
        <w:ind w:left="0" w:firstLine="709"/>
        <w:jc w:val="both"/>
        <w:rPr>
          <w:sz w:val="28"/>
          <w:szCs w:val="28"/>
        </w:rPr>
      </w:pPr>
      <w:r w:rsidRPr="008A5336">
        <w:rPr>
          <w:sz w:val="28"/>
          <w:szCs w:val="28"/>
        </w:rPr>
        <w:t>Підприємницький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етикет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є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сукупністю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правил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поведінки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підприємця, що регулюють його зовнішні прояви з навколишнім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світом, з іншими підприємцями, конкурентами,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співробітниками, з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усіма індивідуумами, з якими підприємець контактує не лише при</w:t>
      </w:r>
      <w:r w:rsidRPr="008A5336">
        <w:rPr>
          <w:spacing w:val="1"/>
          <w:sz w:val="28"/>
          <w:szCs w:val="28"/>
        </w:rPr>
        <w:t xml:space="preserve"> </w:t>
      </w:r>
      <w:r w:rsidRPr="008A5336">
        <w:rPr>
          <w:sz w:val="28"/>
          <w:szCs w:val="28"/>
        </w:rPr>
        <w:t>здійсненні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свого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бізнесу,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але</w:t>
      </w:r>
      <w:r w:rsidRPr="008A5336">
        <w:rPr>
          <w:spacing w:val="-3"/>
          <w:sz w:val="28"/>
          <w:szCs w:val="28"/>
        </w:rPr>
        <w:t xml:space="preserve"> </w:t>
      </w:r>
      <w:r w:rsidRPr="008A5336">
        <w:rPr>
          <w:sz w:val="28"/>
          <w:szCs w:val="28"/>
        </w:rPr>
        <w:t>й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у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будь-якій</w:t>
      </w:r>
      <w:r w:rsidRPr="008A5336">
        <w:rPr>
          <w:spacing w:val="-2"/>
          <w:sz w:val="28"/>
          <w:szCs w:val="28"/>
        </w:rPr>
        <w:t xml:space="preserve"> </w:t>
      </w:r>
      <w:r w:rsidRPr="008A5336">
        <w:rPr>
          <w:sz w:val="28"/>
          <w:szCs w:val="28"/>
        </w:rPr>
        <w:t>життєвій</w:t>
      </w:r>
      <w:r w:rsidRPr="008A5336">
        <w:rPr>
          <w:spacing w:val="-1"/>
          <w:sz w:val="28"/>
          <w:szCs w:val="28"/>
        </w:rPr>
        <w:t xml:space="preserve"> </w:t>
      </w:r>
      <w:r w:rsidRPr="008A5336">
        <w:rPr>
          <w:sz w:val="28"/>
          <w:szCs w:val="28"/>
        </w:rPr>
        <w:t>ситуації.</w:t>
      </w:r>
    </w:p>
    <w:p w:rsidR="008A5336" w:rsidRPr="008A5336" w:rsidRDefault="008A5336" w:rsidP="008A5336">
      <w:pPr>
        <w:pStyle w:val="aa"/>
        <w:ind w:left="0" w:firstLine="709"/>
        <w:rPr>
          <w:sz w:val="28"/>
          <w:szCs w:val="28"/>
        </w:rPr>
      </w:pPr>
    </w:p>
    <w:p w:rsidR="001C6659" w:rsidRPr="008A5336" w:rsidRDefault="001C6659" w:rsidP="008A5336">
      <w:pPr>
        <w:ind w:firstLine="709"/>
        <w:rPr>
          <w:sz w:val="28"/>
          <w:szCs w:val="28"/>
        </w:rPr>
      </w:pPr>
    </w:p>
    <w:sectPr w:rsidR="001C6659" w:rsidRPr="008A53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A8" w:rsidRDefault="008A5336">
    <w:pPr>
      <w:pStyle w:val="aa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10062845</wp:posOffset>
              </wp:positionV>
              <wp:extent cx="34290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3A8" w:rsidRDefault="008A5336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9pt;margin-top:792.35pt;width:2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z4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" filled="f" stroked="f">
              <v:textbox inset="0,0,0,0">
                <w:txbxContent>
                  <w:p w:rsidR="00A473A8" w:rsidRDefault="008A5336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2CE"/>
    <w:multiLevelType w:val="multilevel"/>
    <w:tmpl w:val="3B5CCA16"/>
    <w:lvl w:ilvl="0">
      <w:start w:val="8"/>
      <w:numFmt w:val="decimal"/>
      <w:lvlText w:val="%1"/>
      <w:lvlJc w:val="left"/>
      <w:pPr>
        <w:ind w:left="148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80"/>
      </w:pPr>
      <w:rPr>
        <w:rFonts w:hint="default"/>
        <w:lang w:val="uk-UA" w:eastAsia="en-US" w:bidi="ar-SA"/>
      </w:rPr>
    </w:lvl>
  </w:abstractNum>
  <w:abstractNum w:abstractNumId="1">
    <w:nsid w:val="19D41DC0"/>
    <w:multiLevelType w:val="hybridMultilevel"/>
    <w:tmpl w:val="FC0A951E"/>
    <w:lvl w:ilvl="0" w:tplc="0E6A3BB6">
      <w:numFmt w:val="bullet"/>
      <w:lvlText w:val="-"/>
      <w:lvlJc w:val="left"/>
      <w:pPr>
        <w:ind w:left="232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A5CCB30">
      <w:numFmt w:val="bullet"/>
      <w:lvlText w:val="•"/>
      <w:lvlJc w:val="left"/>
      <w:pPr>
        <w:ind w:left="1184" w:hanging="188"/>
      </w:pPr>
      <w:rPr>
        <w:rFonts w:hint="default"/>
        <w:lang w:val="uk-UA" w:eastAsia="en-US" w:bidi="ar-SA"/>
      </w:rPr>
    </w:lvl>
    <w:lvl w:ilvl="2" w:tplc="7B8E6D4E">
      <w:numFmt w:val="bullet"/>
      <w:lvlText w:val="•"/>
      <w:lvlJc w:val="left"/>
      <w:pPr>
        <w:ind w:left="2129" w:hanging="188"/>
      </w:pPr>
      <w:rPr>
        <w:rFonts w:hint="default"/>
        <w:lang w:val="uk-UA" w:eastAsia="en-US" w:bidi="ar-SA"/>
      </w:rPr>
    </w:lvl>
    <w:lvl w:ilvl="3" w:tplc="C2CEDCCE">
      <w:numFmt w:val="bullet"/>
      <w:lvlText w:val="•"/>
      <w:lvlJc w:val="left"/>
      <w:pPr>
        <w:ind w:left="3073" w:hanging="188"/>
      </w:pPr>
      <w:rPr>
        <w:rFonts w:hint="default"/>
        <w:lang w:val="uk-UA" w:eastAsia="en-US" w:bidi="ar-SA"/>
      </w:rPr>
    </w:lvl>
    <w:lvl w:ilvl="4" w:tplc="68C6DC66">
      <w:numFmt w:val="bullet"/>
      <w:lvlText w:val="•"/>
      <w:lvlJc w:val="left"/>
      <w:pPr>
        <w:ind w:left="4018" w:hanging="188"/>
      </w:pPr>
      <w:rPr>
        <w:rFonts w:hint="default"/>
        <w:lang w:val="uk-UA" w:eastAsia="en-US" w:bidi="ar-SA"/>
      </w:rPr>
    </w:lvl>
    <w:lvl w:ilvl="5" w:tplc="F36CFD50">
      <w:numFmt w:val="bullet"/>
      <w:lvlText w:val="•"/>
      <w:lvlJc w:val="left"/>
      <w:pPr>
        <w:ind w:left="4963" w:hanging="188"/>
      </w:pPr>
      <w:rPr>
        <w:rFonts w:hint="default"/>
        <w:lang w:val="uk-UA" w:eastAsia="en-US" w:bidi="ar-SA"/>
      </w:rPr>
    </w:lvl>
    <w:lvl w:ilvl="6" w:tplc="9766C582">
      <w:numFmt w:val="bullet"/>
      <w:lvlText w:val="•"/>
      <w:lvlJc w:val="left"/>
      <w:pPr>
        <w:ind w:left="5907" w:hanging="188"/>
      </w:pPr>
      <w:rPr>
        <w:rFonts w:hint="default"/>
        <w:lang w:val="uk-UA" w:eastAsia="en-US" w:bidi="ar-SA"/>
      </w:rPr>
    </w:lvl>
    <w:lvl w:ilvl="7" w:tplc="A9BE5800">
      <w:numFmt w:val="bullet"/>
      <w:lvlText w:val="•"/>
      <w:lvlJc w:val="left"/>
      <w:pPr>
        <w:ind w:left="6852" w:hanging="188"/>
      </w:pPr>
      <w:rPr>
        <w:rFonts w:hint="default"/>
        <w:lang w:val="uk-UA" w:eastAsia="en-US" w:bidi="ar-SA"/>
      </w:rPr>
    </w:lvl>
    <w:lvl w:ilvl="8" w:tplc="8AFECE16">
      <w:numFmt w:val="bullet"/>
      <w:lvlText w:val="•"/>
      <w:lvlJc w:val="left"/>
      <w:pPr>
        <w:ind w:left="7796" w:hanging="188"/>
      </w:pPr>
      <w:rPr>
        <w:rFonts w:hint="default"/>
        <w:lang w:val="uk-UA" w:eastAsia="en-US" w:bidi="ar-SA"/>
      </w:rPr>
    </w:lvl>
  </w:abstractNum>
  <w:abstractNum w:abstractNumId="2">
    <w:nsid w:val="420A4AE6"/>
    <w:multiLevelType w:val="multilevel"/>
    <w:tmpl w:val="A3F2E7FA"/>
    <w:lvl w:ilvl="0">
      <w:start w:val="8"/>
      <w:numFmt w:val="decimal"/>
      <w:lvlText w:val="%1"/>
      <w:lvlJc w:val="left"/>
      <w:pPr>
        <w:ind w:left="148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2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80"/>
      </w:pPr>
      <w:rPr>
        <w:rFonts w:hint="default"/>
        <w:lang w:val="uk-UA" w:eastAsia="en-US" w:bidi="ar-SA"/>
      </w:rPr>
    </w:lvl>
  </w:abstractNum>
  <w:abstractNum w:abstractNumId="3">
    <w:nsid w:val="56D5690D"/>
    <w:multiLevelType w:val="hybridMultilevel"/>
    <w:tmpl w:val="ECD40C8A"/>
    <w:lvl w:ilvl="0" w:tplc="7856F01C">
      <w:numFmt w:val="bullet"/>
      <w:lvlText w:val="-"/>
      <w:lvlJc w:val="left"/>
      <w:pPr>
        <w:ind w:left="232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248C6666">
      <w:numFmt w:val="bullet"/>
      <w:lvlText w:val="•"/>
      <w:lvlJc w:val="left"/>
      <w:pPr>
        <w:ind w:left="1184" w:hanging="188"/>
      </w:pPr>
      <w:rPr>
        <w:rFonts w:hint="default"/>
        <w:lang w:val="uk-UA" w:eastAsia="en-US" w:bidi="ar-SA"/>
      </w:rPr>
    </w:lvl>
    <w:lvl w:ilvl="2" w:tplc="F5DEDB6E">
      <w:numFmt w:val="bullet"/>
      <w:lvlText w:val="•"/>
      <w:lvlJc w:val="left"/>
      <w:pPr>
        <w:ind w:left="2129" w:hanging="188"/>
      </w:pPr>
      <w:rPr>
        <w:rFonts w:hint="default"/>
        <w:lang w:val="uk-UA" w:eastAsia="en-US" w:bidi="ar-SA"/>
      </w:rPr>
    </w:lvl>
    <w:lvl w:ilvl="3" w:tplc="CCB25B62">
      <w:numFmt w:val="bullet"/>
      <w:lvlText w:val="•"/>
      <w:lvlJc w:val="left"/>
      <w:pPr>
        <w:ind w:left="3073" w:hanging="188"/>
      </w:pPr>
      <w:rPr>
        <w:rFonts w:hint="default"/>
        <w:lang w:val="uk-UA" w:eastAsia="en-US" w:bidi="ar-SA"/>
      </w:rPr>
    </w:lvl>
    <w:lvl w:ilvl="4" w:tplc="599C1F0E">
      <w:numFmt w:val="bullet"/>
      <w:lvlText w:val="•"/>
      <w:lvlJc w:val="left"/>
      <w:pPr>
        <w:ind w:left="4018" w:hanging="188"/>
      </w:pPr>
      <w:rPr>
        <w:rFonts w:hint="default"/>
        <w:lang w:val="uk-UA" w:eastAsia="en-US" w:bidi="ar-SA"/>
      </w:rPr>
    </w:lvl>
    <w:lvl w:ilvl="5" w:tplc="9C107E2E">
      <w:numFmt w:val="bullet"/>
      <w:lvlText w:val="•"/>
      <w:lvlJc w:val="left"/>
      <w:pPr>
        <w:ind w:left="4963" w:hanging="188"/>
      </w:pPr>
      <w:rPr>
        <w:rFonts w:hint="default"/>
        <w:lang w:val="uk-UA" w:eastAsia="en-US" w:bidi="ar-SA"/>
      </w:rPr>
    </w:lvl>
    <w:lvl w:ilvl="6" w:tplc="35E4C356">
      <w:numFmt w:val="bullet"/>
      <w:lvlText w:val="•"/>
      <w:lvlJc w:val="left"/>
      <w:pPr>
        <w:ind w:left="5907" w:hanging="188"/>
      </w:pPr>
      <w:rPr>
        <w:rFonts w:hint="default"/>
        <w:lang w:val="uk-UA" w:eastAsia="en-US" w:bidi="ar-SA"/>
      </w:rPr>
    </w:lvl>
    <w:lvl w:ilvl="7" w:tplc="352EA554">
      <w:numFmt w:val="bullet"/>
      <w:lvlText w:val="•"/>
      <w:lvlJc w:val="left"/>
      <w:pPr>
        <w:ind w:left="6852" w:hanging="188"/>
      </w:pPr>
      <w:rPr>
        <w:rFonts w:hint="default"/>
        <w:lang w:val="uk-UA" w:eastAsia="en-US" w:bidi="ar-SA"/>
      </w:rPr>
    </w:lvl>
    <w:lvl w:ilvl="8" w:tplc="11309D82">
      <w:numFmt w:val="bullet"/>
      <w:lvlText w:val="•"/>
      <w:lvlJc w:val="left"/>
      <w:pPr>
        <w:ind w:left="7796" w:hanging="18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6"/>
    <w:rsid w:val="001C6659"/>
    <w:rsid w:val="006704EB"/>
    <w:rsid w:val="008A5336"/>
    <w:rsid w:val="00B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FFE8C-41F1-49A1-AA31-5ABF62F1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533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53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A5336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8A5336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8A5336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A5336"/>
  </w:style>
  <w:style w:type="table" w:styleId="ac">
    <w:name w:val="Table Grid"/>
    <w:basedOn w:val="a1"/>
    <w:uiPriority w:val="39"/>
    <w:rsid w:val="008A53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6800</Words>
  <Characters>3876</Characters>
  <Application>Microsoft Office Word</Application>
  <DocSecurity>0</DocSecurity>
  <Lines>32</Lines>
  <Paragraphs>21</Paragraphs>
  <ScaleCrop>false</ScaleCrop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2023-11-15T10:03:00Z</dcterms:created>
  <dcterms:modified xsi:type="dcterms:W3CDTF">2023-11-15T10:05:00Z</dcterms:modified>
</cp:coreProperties>
</file>