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17" w:rsidRPr="00C71E17" w:rsidRDefault="00C71E17" w:rsidP="00C71E17">
      <w:pPr>
        <w:pStyle w:val="aa"/>
        <w:ind w:left="0" w:firstLine="709"/>
        <w:rPr>
          <w:sz w:val="28"/>
          <w:szCs w:val="28"/>
        </w:rPr>
      </w:pPr>
    </w:p>
    <w:p w:rsidR="00C71E17" w:rsidRPr="00C71E17" w:rsidRDefault="00C71E17" w:rsidP="00C71E17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bookmarkStart w:id="0" w:name="_TOC_250005"/>
      <w:bookmarkStart w:id="1" w:name="_GoBack"/>
      <w:r w:rsidRPr="00C71E17">
        <w:rPr>
          <w:rFonts w:ascii="Times New Roman" w:hAnsi="Times New Roman"/>
          <w:color w:val="auto"/>
        </w:rPr>
        <w:t>Тема</w:t>
      </w:r>
      <w:r w:rsidRPr="00C71E17">
        <w:rPr>
          <w:rFonts w:ascii="Times New Roman" w:hAnsi="Times New Roman"/>
          <w:color w:val="auto"/>
          <w:spacing w:val="-7"/>
        </w:rPr>
        <w:t xml:space="preserve"> </w:t>
      </w:r>
      <w:r w:rsidRPr="00C71E17">
        <w:rPr>
          <w:rFonts w:ascii="Times New Roman" w:hAnsi="Times New Roman"/>
          <w:color w:val="auto"/>
        </w:rPr>
        <w:t>6.</w:t>
      </w:r>
      <w:r w:rsidRPr="00C71E17">
        <w:rPr>
          <w:rFonts w:ascii="Times New Roman" w:hAnsi="Times New Roman"/>
          <w:color w:val="auto"/>
          <w:spacing w:val="-5"/>
        </w:rPr>
        <w:t xml:space="preserve"> </w:t>
      </w:r>
      <w:r w:rsidRPr="00C71E17">
        <w:rPr>
          <w:rFonts w:ascii="Times New Roman" w:hAnsi="Times New Roman"/>
          <w:color w:val="auto"/>
        </w:rPr>
        <w:t>Бізнес-планування</w:t>
      </w:r>
      <w:r w:rsidRPr="00C71E17">
        <w:rPr>
          <w:rFonts w:ascii="Times New Roman" w:hAnsi="Times New Roman"/>
          <w:color w:val="auto"/>
          <w:spacing w:val="-6"/>
        </w:rPr>
        <w:t xml:space="preserve"> </w:t>
      </w:r>
      <w:r w:rsidRPr="00C71E17">
        <w:rPr>
          <w:rFonts w:ascii="Times New Roman" w:hAnsi="Times New Roman"/>
          <w:color w:val="auto"/>
        </w:rPr>
        <w:t>у</w:t>
      </w:r>
      <w:r w:rsidRPr="00C71E17">
        <w:rPr>
          <w:rFonts w:ascii="Times New Roman" w:hAnsi="Times New Roman"/>
          <w:color w:val="auto"/>
          <w:spacing w:val="-5"/>
        </w:rPr>
        <w:t xml:space="preserve"> </w:t>
      </w:r>
      <w:r w:rsidRPr="00C71E17">
        <w:rPr>
          <w:rFonts w:ascii="Times New Roman" w:hAnsi="Times New Roman"/>
          <w:color w:val="auto"/>
        </w:rPr>
        <w:t>підприємницькій</w:t>
      </w:r>
      <w:r w:rsidRPr="00C71E17">
        <w:rPr>
          <w:rFonts w:ascii="Times New Roman" w:hAnsi="Times New Roman"/>
          <w:color w:val="auto"/>
          <w:spacing w:val="-4"/>
        </w:rPr>
        <w:t xml:space="preserve"> </w:t>
      </w:r>
      <w:bookmarkEnd w:id="0"/>
      <w:r w:rsidRPr="00C71E17">
        <w:rPr>
          <w:rFonts w:ascii="Times New Roman" w:hAnsi="Times New Roman"/>
          <w:color w:val="auto"/>
        </w:rPr>
        <w:t>діяльності</w:t>
      </w:r>
      <w:bookmarkEnd w:id="1"/>
    </w:p>
    <w:p w:rsidR="00C71E17" w:rsidRPr="00C71E17" w:rsidRDefault="00C71E17" w:rsidP="00C71E17">
      <w:pPr>
        <w:pStyle w:val="aa"/>
        <w:ind w:left="0" w:firstLine="709"/>
        <w:rPr>
          <w:b/>
          <w:sz w:val="28"/>
          <w:szCs w:val="28"/>
        </w:rPr>
      </w:pPr>
    </w:p>
    <w:p w:rsidR="00C71E17" w:rsidRPr="00C71E17" w:rsidRDefault="00C71E17" w:rsidP="00B725FF">
      <w:pPr>
        <w:pStyle w:val="a9"/>
        <w:numPr>
          <w:ilvl w:val="0"/>
          <w:numId w:val="5"/>
        </w:numPr>
        <w:tabs>
          <w:tab w:val="left" w:pos="1332"/>
        </w:tabs>
        <w:ind w:left="0" w:firstLine="709"/>
        <w:contextualSpacing w:val="0"/>
        <w:rPr>
          <w:b/>
          <w:sz w:val="28"/>
          <w:szCs w:val="28"/>
        </w:rPr>
      </w:pPr>
      <w:r w:rsidRPr="00C71E17">
        <w:rPr>
          <w:b/>
          <w:sz w:val="28"/>
          <w:szCs w:val="28"/>
        </w:rPr>
        <w:t>Поняття,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головні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завдання,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цілі</w:t>
      </w:r>
      <w:r w:rsidRPr="00C71E17">
        <w:rPr>
          <w:b/>
          <w:spacing w:val="-4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та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функції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бізнес-плану.</w:t>
      </w:r>
    </w:p>
    <w:p w:rsidR="00C71E17" w:rsidRPr="00C71E17" w:rsidRDefault="00C71E17" w:rsidP="00B725FF">
      <w:pPr>
        <w:pStyle w:val="a9"/>
        <w:numPr>
          <w:ilvl w:val="0"/>
          <w:numId w:val="5"/>
        </w:numPr>
        <w:tabs>
          <w:tab w:val="left" w:pos="1332"/>
        </w:tabs>
        <w:ind w:left="0" w:firstLine="709"/>
        <w:contextualSpacing w:val="0"/>
        <w:rPr>
          <w:b/>
          <w:sz w:val="28"/>
          <w:szCs w:val="28"/>
        </w:rPr>
      </w:pPr>
      <w:r w:rsidRPr="00C71E17">
        <w:rPr>
          <w:b/>
          <w:sz w:val="28"/>
          <w:szCs w:val="28"/>
        </w:rPr>
        <w:t>Види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бізнес-плану.</w:t>
      </w:r>
    </w:p>
    <w:p w:rsidR="00C71E17" w:rsidRPr="00C71E17" w:rsidRDefault="00C71E17" w:rsidP="00B725FF">
      <w:pPr>
        <w:pStyle w:val="a9"/>
        <w:numPr>
          <w:ilvl w:val="0"/>
          <w:numId w:val="5"/>
        </w:numPr>
        <w:tabs>
          <w:tab w:val="left" w:pos="1332"/>
          <w:tab w:val="left" w:pos="2967"/>
          <w:tab w:val="left" w:pos="5197"/>
          <w:tab w:val="left" w:pos="7282"/>
          <w:tab w:val="left" w:pos="7768"/>
          <w:tab w:val="left" w:pos="8948"/>
        </w:tabs>
        <w:ind w:left="0" w:firstLine="709"/>
        <w:contextualSpacing w:val="0"/>
        <w:rPr>
          <w:b/>
          <w:sz w:val="28"/>
          <w:szCs w:val="28"/>
        </w:rPr>
      </w:pPr>
      <w:r w:rsidRPr="00C71E17">
        <w:rPr>
          <w:b/>
          <w:sz w:val="28"/>
          <w:szCs w:val="28"/>
        </w:rPr>
        <w:t xml:space="preserve">Структура бізнес-плану, послідовність та методи </w:t>
      </w:r>
      <w:r w:rsidRPr="00C71E17">
        <w:rPr>
          <w:b/>
          <w:spacing w:val="-1"/>
          <w:sz w:val="28"/>
          <w:szCs w:val="28"/>
        </w:rPr>
        <w:t>його</w:t>
      </w:r>
      <w:r w:rsidRPr="00C71E17">
        <w:rPr>
          <w:b/>
          <w:spacing w:val="-77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розробки.</w:t>
      </w:r>
    </w:p>
    <w:p w:rsidR="00C71E17" w:rsidRPr="00C71E17" w:rsidRDefault="00C71E17" w:rsidP="00C71E17">
      <w:pPr>
        <w:pStyle w:val="aa"/>
        <w:ind w:left="0" w:firstLine="709"/>
        <w:rPr>
          <w:sz w:val="28"/>
          <w:szCs w:val="28"/>
        </w:rPr>
      </w:pPr>
    </w:p>
    <w:p w:rsidR="00C71E17" w:rsidRPr="00C71E17" w:rsidRDefault="00C71E17" w:rsidP="00B725FF">
      <w:pPr>
        <w:pStyle w:val="1"/>
        <w:keepNext w:val="0"/>
        <w:keepLines w:val="0"/>
        <w:numPr>
          <w:ilvl w:val="1"/>
          <w:numId w:val="4"/>
        </w:numPr>
        <w:tabs>
          <w:tab w:val="left" w:pos="137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C71E17">
        <w:rPr>
          <w:rFonts w:ascii="Times New Roman" w:hAnsi="Times New Roman"/>
          <w:color w:val="auto"/>
        </w:rPr>
        <w:t>Поняття,</w:t>
      </w:r>
      <w:r w:rsidRPr="00C71E17">
        <w:rPr>
          <w:rFonts w:ascii="Times New Roman" w:hAnsi="Times New Roman"/>
          <w:color w:val="auto"/>
          <w:spacing w:val="-4"/>
        </w:rPr>
        <w:t xml:space="preserve"> </w:t>
      </w:r>
      <w:r w:rsidRPr="00C71E17">
        <w:rPr>
          <w:rFonts w:ascii="Times New Roman" w:hAnsi="Times New Roman"/>
          <w:color w:val="auto"/>
        </w:rPr>
        <w:t>головні</w:t>
      </w:r>
      <w:r w:rsidRPr="00C71E17">
        <w:rPr>
          <w:rFonts w:ascii="Times New Roman" w:hAnsi="Times New Roman"/>
          <w:color w:val="auto"/>
          <w:spacing w:val="-4"/>
        </w:rPr>
        <w:t xml:space="preserve"> </w:t>
      </w:r>
      <w:r w:rsidRPr="00C71E17">
        <w:rPr>
          <w:rFonts w:ascii="Times New Roman" w:hAnsi="Times New Roman"/>
          <w:color w:val="auto"/>
        </w:rPr>
        <w:t>завдання,</w:t>
      </w:r>
      <w:r w:rsidRPr="00C71E17">
        <w:rPr>
          <w:rFonts w:ascii="Times New Roman" w:hAnsi="Times New Roman"/>
          <w:color w:val="auto"/>
          <w:spacing w:val="-3"/>
        </w:rPr>
        <w:t xml:space="preserve"> </w:t>
      </w:r>
      <w:r w:rsidRPr="00C71E17">
        <w:rPr>
          <w:rFonts w:ascii="Times New Roman" w:hAnsi="Times New Roman"/>
          <w:color w:val="auto"/>
        </w:rPr>
        <w:t>цілі</w:t>
      </w:r>
      <w:r w:rsidRPr="00C71E17">
        <w:rPr>
          <w:rFonts w:ascii="Times New Roman" w:hAnsi="Times New Roman"/>
          <w:color w:val="auto"/>
          <w:spacing w:val="-4"/>
        </w:rPr>
        <w:t xml:space="preserve"> </w:t>
      </w:r>
      <w:r w:rsidRPr="00C71E17">
        <w:rPr>
          <w:rFonts w:ascii="Times New Roman" w:hAnsi="Times New Roman"/>
          <w:color w:val="auto"/>
        </w:rPr>
        <w:t>та</w:t>
      </w:r>
      <w:r w:rsidRPr="00C71E17">
        <w:rPr>
          <w:rFonts w:ascii="Times New Roman" w:hAnsi="Times New Roman"/>
          <w:color w:val="auto"/>
          <w:spacing w:val="-3"/>
        </w:rPr>
        <w:t xml:space="preserve"> </w:t>
      </w:r>
      <w:r w:rsidRPr="00C71E17">
        <w:rPr>
          <w:rFonts w:ascii="Times New Roman" w:hAnsi="Times New Roman"/>
          <w:color w:val="auto"/>
        </w:rPr>
        <w:t>функції</w:t>
      </w:r>
      <w:r w:rsidRPr="00C71E17">
        <w:rPr>
          <w:rFonts w:ascii="Times New Roman" w:hAnsi="Times New Roman"/>
          <w:color w:val="auto"/>
          <w:spacing w:val="-2"/>
        </w:rPr>
        <w:t xml:space="preserve"> </w:t>
      </w:r>
      <w:r w:rsidRPr="00C71E17">
        <w:rPr>
          <w:rFonts w:ascii="Times New Roman" w:hAnsi="Times New Roman"/>
          <w:color w:val="auto"/>
        </w:rPr>
        <w:t>бізнес-плану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Виробнича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діяльність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будь-якого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суб’єкта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підприємництва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починається з планування. Раніше плани часом мали формальний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характер, зараз підприємці не можуть бути байдужими до свого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бізнесу,</w:t>
      </w:r>
      <w:r w:rsidRPr="00C71E17">
        <w:rPr>
          <w:spacing w:val="20"/>
          <w:sz w:val="28"/>
          <w:szCs w:val="28"/>
        </w:rPr>
        <w:t xml:space="preserve"> </w:t>
      </w:r>
      <w:r w:rsidRPr="00C71E17">
        <w:rPr>
          <w:sz w:val="28"/>
          <w:szCs w:val="28"/>
        </w:rPr>
        <w:t>до</w:t>
      </w:r>
      <w:r w:rsidRPr="00C71E17">
        <w:rPr>
          <w:spacing w:val="21"/>
          <w:sz w:val="28"/>
          <w:szCs w:val="28"/>
        </w:rPr>
        <w:t xml:space="preserve"> </w:t>
      </w:r>
      <w:r w:rsidRPr="00C71E17">
        <w:rPr>
          <w:sz w:val="28"/>
          <w:szCs w:val="28"/>
        </w:rPr>
        <w:t>свого</w:t>
      </w:r>
      <w:r w:rsidRPr="00C71E17">
        <w:rPr>
          <w:spacing w:val="19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підприємства.</w:t>
      </w:r>
      <w:r w:rsidRPr="00C71E17">
        <w:rPr>
          <w:spacing w:val="2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Підприємець</w:t>
      </w:r>
      <w:r w:rsidRPr="00C71E17">
        <w:rPr>
          <w:spacing w:val="2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повинен</w:t>
      </w:r>
      <w:r w:rsidRPr="00C71E17">
        <w:rPr>
          <w:spacing w:val="19"/>
          <w:sz w:val="28"/>
          <w:szCs w:val="28"/>
        </w:rPr>
        <w:t xml:space="preserve"> </w:t>
      </w:r>
      <w:r w:rsidRPr="00C71E17">
        <w:rPr>
          <w:sz w:val="28"/>
          <w:szCs w:val="28"/>
        </w:rPr>
        <w:t>знати</w:t>
      </w:r>
      <w:r w:rsidRPr="00C71E17">
        <w:rPr>
          <w:spacing w:val="20"/>
          <w:sz w:val="28"/>
          <w:szCs w:val="28"/>
        </w:rPr>
        <w:t xml:space="preserve"> </w:t>
      </w:r>
      <w:r w:rsidRPr="00C71E17">
        <w:rPr>
          <w:sz w:val="28"/>
          <w:szCs w:val="28"/>
        </w:rPr>
        <w:t>сильні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слабкі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сторони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вміти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спланувати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її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роботу.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Неперевершене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значення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цьому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Він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відіграє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важливу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роль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стадіях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організації,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стадії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функціонування підприємства в ринкових умовах, оскільки містить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обґрунтування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всіх ділових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заходів фірми.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>Бізнес-план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–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письмовий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документ,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викладено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сутність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підприємницької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ідеї,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шляхи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засоби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її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реалізації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охарактеризовано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ринкові,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виробничі,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організаційні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фінансові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аспекти майбутнього бізнесу, а також особливості управління ним.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підсумовує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ділові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можливості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8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перспективи,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пояснює,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 ці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можливості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можуть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бути реалізовані.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бізнес-плані</w:t>
      </w:r>
      <w:r w:rsidRPr="00C71E17">
        <w:rPr>
          <w:spacing w:val="1"/>
          <w:sz w:val="28"/>
          <w:szCs w:val="28"/>
        </w:rPr>
        <w:t xml:space="preserve"> </w:t>
      </w:r>
      <w:proofErr w:type="spellStart"/>
      <w:r w:rsidRPr="00C71E17">
        <w:rPr>
          <w:sz w:val="28"/>
          <w:szCs w:val="28"/>
        </w:rPr>
        <w:t>формулюються</w:t>
      </w:r>
      <w:proofErr w:type="spellEnd"/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перспективи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поточні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цілі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реалізації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ідеї,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оцінюються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сильні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слабкі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сторони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бізнесу,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наводяться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результати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аналізу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ринку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особливостей,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викладаються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подробиці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функціонування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</w:t>
      </w:r>
      <w:r w:rsidRPr="00C71E17">
        <w:rPr>
          <w:spacing w:val="81"/>
          <w:sz w:val="28"/>
          <w:szCs w:val="28"/>
        </w:rPr>
        <w:t xml:space="preserve"> </w:t>
      </w:r>
      <w:r w:rsidRPr="00C71E17">
        <w:rPr>
          <w:sz w:val="28"/>
          <w:szCs w:val="28"/>
        </w:rPr>
        <w:t>цих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умов, визначаються обсяги фінансових і матеріальних ресурсів 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реалізації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проекту.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Бізнес-план дає можливість визначити життєздатність фірми за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умов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конкуренції,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прогнозує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процеси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розвитку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виробництва,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конкретизує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шляхи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досягнення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мети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подолання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перешкод,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чинником, що стимулює інтереси потенційних інвесторів у їхніх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пошуках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вкладання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коштів у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розвиток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виробництва.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>Основною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метою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планування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господарської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діяльності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найближчу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віддалену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перспективу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відповідно до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потреб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ринку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можливостей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фірми.</w:t>
      </w:r>
    </w:p>
    <w:p w:rsidR="00C71E17" w:rsidRPr="00C71E17" w:rsidRDefault="00C71E17" w:rsidP="00C71E17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  <w:r w:rsidRPr="00C71E17">
        <w:rPr>
          <w:rFonts w:ascii="Times New Roman" w:hAnsi="Times New Roman"/>
          <w:b w:val="0"/>
          <w:color w:val="auto"/>
        </w:rPr>
        <w:t>Інші</w:t>
      </w:r>
      <w:r w:rsidRPr="00C71E17">
        <w:rPr>
          <w:rFonts w:ascii="Times New Roman" w:hAnsi="Times New Roman"/>
          <w:b w:val="0"/>
          <w:color w:val="auto"/>
          <w:spacing w:val="-3"/>
        </w:rPr>
        <w:t xml:space="preserve"> </w:t>
      </w:r>
      <w:r w:rsidRPr="00C71E17">
        <w:rPr>
          <w:rFonts w:ascii="Times New Roman" w:hAnsi="Times New Roman"/>
          <w:color w:val="auto"/>
        </w:rPr>
        <w:t>цілі</w:t>
      </w:r>
      <w:r w:rsidRPr="00C71E17">
        <w:rPr>
          <w:rFonts w:ascii="Times New Roman" w:hAnsi="Times New Roman"/>
          <w:color w:val="auto"/>
          <w:spacing w:val="-4"/>
        </w:rPr>
        <w:t xml:space="preserve"> </w:t>
      </w:r>
      <w:r w:rsidRPr="00C71E17">
        <w:rPr>
          <w:rFonts w:ascii="Times New Roman" w:hAnsi="Times New Roman"/>
          <w:color w:val="auto"/>
        </w:rPr>
        <w:t>розробки</w:t>
      </w:r>
      <w:r w:rsidRPr="00C71E17">
        <w:rPr>
          <w:rFonts w:ascii="Times New Roman" w:hAnsi="Times New Roman"/>
          <w:color w:val="auto"/>
          <w:spacing w:val="-5"/>
        </w:rPr>
        <w:t xml:space="preserve"> </w:t>
      </w:r>
      <w:r w:rsidRPr="00C71E17">
        <w:rPr>
          <w:rFonts w:ascii="Times New Roman" w:hAnsi="Times New Roman"/>
          <w:color w:val="auto"/>
        </w:rPr>
        <w:t>бізнес-плану</w:t>
      </w:r>
      <w:r w:rsidRPr="00C71E17">
        <w:rPr>
          <w:rFonts w:ascii="Times New Roman" w:hAnsi="Times New Roman"/>
          <w:b w:val="0"/>
          <w:color w:val="auto"/>
        </w:rPr>
        <w:t>:</w:t>
      </w:r>
    </w:p>
    <w:p w:rsidR="00C71E17" w:rsidRPr="00C71E17" w:rsidRDefault="00C71E17" w:rsidP="00B725FF">
      <w:pPr>
        <w:pStyle w:val="a9"/>
        <w:numPr>
          <w:ilvl w:val="0"/>
          <w:numId w:val="3"/>
        </w:numPr>
        <w:tabs>
          <w:tab w:val="left" w:pos="1443"/>
          <w:tab w:val="left" w:pos="1444"/>
          <w:tab w:val="left" w:pos="3007"/>
          <w:tab w:val="left" w:pos="4307"/>
          <w:tab w:val="left" w:pos="6039"/>
          <w:tab w:val="left" w:pos="7865"/>
        </w:tabs>
        <w:ind w:left="0" w:firstLine="709"/>
        <w:contextualSpacing w:val="0"/>
        <w:rPr>
          <w:sz w:val="28"/>
          <w:szCs w:val="28"/>
        </w:rPr>
      </w:pPr>
      <w:r w:rsidRPr="00C71E17">
        <w:rPr>
          <w:sz w:val="28"/>
          <w:szCs w:val="28"/>
        </w:rPr>
        <w:t xml:space="preserve">з’ясувати ступінь реальності досягнення </w:t>
      </w:r>
      <w:r w:rsidRPr="00C71E17">
        <w:rPr>
          <w:spacing w:val="-1"/>
          <w:sz w:val="28"/>
          <w:szCs w:val="28"/>
        </w:rPr>
        <w:t>поставлених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результатів;</w:t>
      </w:r>
    </w:p>
    <w:p w:rsidR="00C71E17" w:rsidRPr="00C71E17" w:rsidRDefault="00C71E17" w:rsidP="00B725FF">
      <w:pPr>
        <w:pStyle w:val="a9"/>
        <w:numPr>
          <w:ilvl w:val="0"/>
          <w:numId w:val="3"/>
        </w:numPr>
        <w:tabs>
          <w:tab w:val="left" w:pos="1443"/>
          <w:tab w:val="left" w:pos="1444"/>
          <w:tab w:val="left" w:pos="2760"/>
          <w:tab w:val="left" w:pos="4169"/>
          <w:tab w:val="left" w:pos="5052"/>
          <w:tab w:val="left" w:pos="7036"/>
          <w:tab w:val="left" w:pos="9056"/>
        </w:tabs>
        <w:ind w:left="0" w:firstLine="709"/>
        <w:contextualSpacing w:val="0"/>
        <w:rPr>
          <w:sz w:val="28"/>
          <w:szCs w:val="28"/>
        </w:rPr>
      </w:pPr>
      <w:r w:rsidRPr="00C71E17">
        <w:rPr>
          <w:sz w:val="28"/>
          <w:szCs w:val="28"/>
        </w:rPr>
        <w:t>довести певному колу необхідність реорганізації вже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працюючої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фірми, або створення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нової;</w:t>
      </w:r>
    </w:p>
    <w:p w:rsidR="00C71E17" w:rsidRPr="00C71E17" w:rsidRDefault="00C71E17" w:rsidP="00B725FF">
      <w:pPr>
        <w:pStyle w:val="a9"/>
        <w:numPr>
          <w:ilvl w:val="0"/>
          <w:numId w:val="3"/>
        </w:numPr>
        <w:tabs>
          <w:tab w:val="left" w:pos="1443"/>
          <w:tab w:val="left" w:pos="1444"/>
        </w:tabs>
        <w:ind w:left="0" w:firstLine="709"/>
        <w:contextualSpacing w:val="0"/>
        <w:rPr>
          <w:sz w:val="28"/>
          <w:szCs w:val="28"/>
        </w:rPr>
      </w:pPr>
      <w:r w:rsidRPr="00C71E17">
        <w:rPr>
          <w:sz w:val="28"/>
          <w:szCs w:val="28"/>
        </w:rPr>
        <w:t>впевнити</w:t>
      </w:r>
      <w:r w:rsidRPr="00C71E17">
        <w:rPr>
          <w:spacing w:val="16"/>
          <w:sz w:val="28"/>
          <w:szCs w:val="28"/>
        </w:rPr>
        <w:t xml:space="preserve"> </w:t>
      </w:r>
      <w:r w:rsidRPr="00C71E17">
        <w:rPr>
          <w:sz w:val="28"/>
          <w:szCs w:val="28"/>
        </w:rPr>
        <w:t>співробітників</w:t>
      </w:r>
      <w:r w:rsidRPr="00C71E17">
        <w:rPr>
          <w:spacing w:val="16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</w:t>
      </w:r>
      <w:r w:rsidRPr="00C71E17">
        <w:rPr>
          <w:spacing w:val="16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16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можливості</w:t>
      </w:r>
      <w:r w:rsidRPr="00C71E17">
        <w:rPr>
          <w:spacing w:val="16"/>
          <w:sz w:val="28"/>
          <w:szCs w:val="28"/>
        </w:rPr>
        <w:t xml:space="preserve"> </w:t>
      </w:r>
      <w:r w:rsidRPr="00C71E17">
        <w:rPr>
          <w:sz w:val="28"/>
          <w:szCs w:val="28"/>
        </w:rPr>
        <w:t>досягнути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кількісних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якісних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показників,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що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заявлені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проекті;</w:t>
      </w:r>
    </w:p>
    <w:p w:rsidR="00C71E17" w:rsidRPr="00C71E17" w:rsidRDefault="00C71E17" w:rsidP="00C71E17">
      <w:pPr>
        <w:pStyle w:val="aa"/>
        <w:tabs>
          <w:tab w:val="left" w:pos="2203"/>
          <w:tab w:val="left" w:pos="3178"/>
          <w:tab w:val="left" w:pos="5064"/>
          <w:tab w:val="left" w:pos="6504"/>
          <w:tab w:val="left" w:pos="8389"/>
        </w:tabs>
        <w:ind w:left="0" w:firstLine="709"/>
        <w:rPr>
          <w:sz w:val="28"/>
          <w:szCs w:val="28"/>
        </w:rPr>
      </w:pPr>
      <w:r w:rsidRPr="00C71E17">
        <w:rPr>
          <w:sz w:val="28"/>
          <w:szCs w:val="28"/>
        </w:rPr>
        <w:t>Крім того, бізнес-план повинен вирішувати наступні</w:t>
      </w:r>
    </w:p>
    <w:p w:rsidR="00C71E17" w:rsidRPr="00C71E17" w:rsidRDefault="00C71E17" w:rsidP="00C71E17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C71E17">
        <w:rPr>
          <w:rFonts w:ascii="Times New Roman" w:hAnsi="Times New Roman"/>
          <w:color w:val="auto"/>
        </w:rPr>
        <w:t>завдання,</w:t>
      </w:r>
      <w:r w:rsidRPr="00C71E17">
        <w:rPr>
          <w:rFonts w:ascii="Times New Roman" w:hAnsi="Times New Roman"/>
          <w:color w:val="auto"/>
          <w:spacing w:val="-5"/>
        </w:rPr>
        <w:t xml:space="preserve"> </w:t>
      </w:r>
      <w:r w:rsidRPr="00C71E17">
        <w:rPr>
          <w:rFonts w:ascii="Times New Roman" w:hAnsi="Times New Roman"/>
          <w:color w:val="auto"/>
        </w:rPr>
        <w:t>пов’язані</w:t>
      </w:r>
      <w:r w:rsidRPr="00C71E17">
        <w:rPr>
          <w:rFonts w:ascii="Times New Roman" w:hAnsi="Times New Roman"/>
          <w:color w:val="auto"/>
          <w:spacing w:val="-2"/>
        </w:rPr>
        <w:t xml:space="preserve"> </w:t>
      </w:r>
      <w:r w:rsidRPr="00C71E17">
        <w:rPr>
          <w:rFonts w:ascii="Times New Roman" w:hAnsi="Times New Roman"/>
          <w:color w:val="auto"/>
        </w:rPr>
        <w:t>з</w:t>
      </w:r>
      <w:r w:rsidRPr="00C71E17">
        <w:rPr>
          <w:rFonts w:ascii="Times New Roman" w:hAnsi="Times New Roman"/>
          <w:color w:val="auto"/>
          <w:spacing w:val="-5"/>
        </w:rPr>
        <w:t xml:space="preserve"> </w:t>
      </w:r>
      <w:r w:rsidRPr="00C71E17">
        <w:rPr>
          <w:rFonts w:ascii="Times New Roman" w:hAnsi="Times New Roman"/>
          <w:color w:val="auto"/>
        </w:rPr>
        <w:t>діяльністю</w:t>
      </w:r>
      <w:r w:rsidRPr="00C71E17">
        <w:rPr>
          <w:rFonts w:ascii="Times New Roman" w:hAnsi="Times New Roman"/>
          <w:color w:val="auto"/>
          <w:spacing w:val="-3"/>
        </w:rPr>
        <w:t xml:space="preserve"> </w:t>
      </w:r>
      <w:r w:rsidRPr="00C71E17">
        <w:rPr>
          <w:rFonts w:ascii="Times New Roman" w:hAnsi="Times New Roman"/>
          <w:color w:val="auto"/>
        </w:rPr>
        <w:t>фірми:</w:t>
      </w:r>
    </w:p>
    <w:p w:rsidR="00C71E17" w:rsidRPr="00C71E17" w:rsidRDefault="00C71E17" w:rsidP="00B725FF">
      <w:pPr>
        <w:pStyle w:val="a9"/>
        <w:numPr>
          <w:ilvl w:val="2"/>
          <w:numId w:val="4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визначити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конкретні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напрями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діяльності,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перспективні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ринки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lastRenderedPageBreak/>
        <w:t>збуту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місце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 на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цих ринках;</w:t>
      </w:r>
    </w:p>
    <w:p w:rsidR="00C71E17" w:rsidRPr="00C71E17" w:rsidRDefault="00C71E17" w:rsidP="00B725FF">
      <w:pPr>
        <w:pStyle w:val="a9"/>
        <w:numPr>
          <w:ilvl w:val="2"/>
          <w:numId w:val="4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оцінити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витрати,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необхідні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виготовлення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збуту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продукції,</w:t>
      </w:r>
      <w:r w:rsidRPr="00C71E17">
        <w:rPr>
          <w:spacing w:val="1"/>
          <w:sz w:val="28"/>
          <w:szCs w:val="28"/>
        </w:rPr>
        <w:t xml:space="preserve"> </w:t>
      </w:r>
      <w:proofErr w:type="spellStart"/>
      <w:r w:rsidRPr="00C71E17">
        <w:rPr>
          <w:sz w:val="28"/>
          <w:szCs w:val="28"/>
        </w:rPr>
        <w:t>співвіднести</w:t>
      </w:r>
      <w:proofErr w:type="spellEnd"/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їх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існуючими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цінами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ринку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підрахунку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можливого прибутку проекту;</w:t>
      </w:r>
    </w:p>
    <w:p w:rsidR="00C71E17" w:rsidRPr="00C71E17" w:rsidRDefault="00C71E17" w:rsidP="00B725FF">
      <w:pPr>
        <w:pStyle w:val="a9"/>
        <w:numPr>
          <w:ilvl w:val="2"/>
          <w:numId w:val="4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з’ясувати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відповідність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кадрів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умов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мотивації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праці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вимогам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досягнення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встановлених цілей;</w:t>
      </w:r>
    </w:p>
    <w:p w:rsidR="00C71E17" w:rsidRPr="00C71E17" w:rsidRDefault="00C71E17" w:rsidP="00B725FF">
      <w:pPr>
        <w:pStyle w:val="a9"/>
        <w:numPr>
          <w:ilvl w:val="2"/>
          <w:numId w:val="4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аналіз матеріального та фінансового становища фірми 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відповідність їх встановленим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завданням;</w:t>
      </w:r>
    </w:p>
    <w:p w:rsidR="00C71E17" w:rsidRPr="00C71E17" w:rsidRDefault="00C71E17" w:rsidP="00B725FF">
      <w:pPr>
        <w:pStyle w:val="a9"/>
        <w:numPr>
          <w:ilvl w:val="2"/>
          <w:numId w:val="4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передбачення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ризиків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підприємницької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діяльності,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що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можуть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ускладнити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досягнення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завдань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бізнес-плану.</w:t>
      </w:r>
    </w:p>
    <w:p w:rsidR="00C71E17" w:rsidRPr="00C71E17" w:rsidRDefault="00C71E17" w:rsidP="00C71E17">
      <w:pPr>
        <w:ind w:firstLine="709"/>
        <w:jc w:val="both"/>
        <w:rPr>
          <w:b/>
          <w:sz w:val="28"/>
          <w:szCs w:val="28"/>
        </w:rPr>
      </w:pPr>
      <w:r w:rsidRPr="00C71E17">
        <w:rPr>
          <w:sz w:val="28"/>
          <w:szCs w:val="28"/>
        </w:rPr>
        <w:t>В</w:t>
      </w:r>
      <w:r w:rsidRPr="00C71E17">
        <w:rPr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сучасній</w:t>
      </w:r>
      <w:r w:rsidRPr="00C71E17">
        <w:rPr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практиці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бізнес-план</w:t>
      </w:r>
      <w:r w:rsidRPr="00C71E17">
        <w:rPr>
          <w:b/>
          <w:spacing w:val="-4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виконує</w:t>
      </w:r>
      <w:r w:rsidRPr="00C71E17">
        <w:rPr>
          <w:b/>
          <w:spacing w:val="-4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чотири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функції.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>Перша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пов’язана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можливістю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використання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для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 xml:space="preserve">розробки стратегії бізнесу. Ця функція </w:t>
      </w:r>
      <w:proofErr w:type="spellStart"/>
      <w:r w:rsidRPr="00C71E17">
        <w:rPr>
          <w:sz w:val="28"/>
          <w:szCs w:val="28"/>
        </w:rPr>
        <w:t>життєво</w:t>
      </w:r>
      <w:proofErr w:type="spellEnd"/>
      <w:r w:rsidRPr="00C71E17">
        <w:rPr>
          <w:sz w:val="28"/>
          <w:szCs w:val="28"/>
        </w:rPr>
        <w:t xml:space="preserve"> необхідна під час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створення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при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розробці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нових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напрямів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діяльності.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 xml:space="preserve">Друга </w:t>
      </w:r>
      <w:r w:rsidRPr="00C71E17">
        <w:rPr>
          <w:sz w:val="28"/>
          <w:szCs w:val="28"/>
        </w:rPr>
        <w:t>функція – планування. Ця функція дозволяє оцінити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можливості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розвитку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нового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напряму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діяльності,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контролювати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процеси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з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середини фірми.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>Третя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функція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дозволяє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залучати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грошові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ресурси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–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кредити,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суди.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сучасних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умовах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без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кредитування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практично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неможливо реалізувати будь-який проект, однак отримати кредит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дуже</w:t>
      </w:r>
      <w:r w:rsidRPr="00C71E17">
        <w:rPr>
          <w:spacing w:val="12"/>
          <w:sz w:val="28"/>
          <w:szCs w:val="28"/>
        </w:rPr>
        <w:t xml:space="preserve"> </w:t>
      </w:r>
      <w:r w:rsidRPr="00C71E17">
        <w:rPr>
          <w:sz w:val="28"/>
          <w:szCs w:val="28"/>
        </w:rPr>
        <w:t>не</w:t>
      </w:r>
      <w:r w:rsidRPr="00C71E17">
        <w:rPr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просто.</w:t>
      </w:r>
      <w:r w:rsidRPr="00C71E17">
        <w:rPr>
          <w:spacing w:val="1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Проблема</w:t>
      </w:r>
      <w:r w:rsidRPr="00C71E17">
        <w:rPr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не</w:t>
      </w:r>
      <w:r w:rsidRPr="00C71E17">
        <w:rPr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тільки</w:t>
      </w:r>
      <w:r w:rsidRPr="00C71E17">
        <w:rPr>
          <w:spacing w:val="14"/>
          <w:sz w:val="28"/>
          <w:szCs w:val="28"/>
        </w:rPr>
        <w:t xml:space="preserve"> </w:t>
      </w:r>
      <w:r w:rsidRPr="00C71E17">
        <w:rPr>
          <w:sz w:val="28"/>
          <w:szCs w:val="28"/>
        </w:rPr>
        <w:t>у</w:t>
      </w:r>
      <w:r w:rsidRPr="00C71E17">
        <w:rPr>
          <w:spacing w:val="1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високих</w:t>
      </w:r>
      <w:r w:rsidRPr="00C71E17">
        <w:rPr>
          <w:spacing w:val="12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відсотках</w:t>
      </w:r>
      <w:r w:rsidRPr="00C71E17">
        <w:rPr>
          <w:spacing w:val="1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</w:t>
      </w:r>
      <w:r w:rsidRPr="00C71E17">
        <w:rPr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кредит,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а у великій кількості неповернених кредитів. У таких обставинах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банки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вдаються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цілого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комплексу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повернення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своїх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коштів,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серед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реальні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застави,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банківські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гарантії</w:t>
      </w:r>
      <w:r w:rsidRPr="00C71E17">
        <w:rPr>
          <w:spacing w:val="1"/>
          <w:sz w:val="28"/>
          <w:szCs w:val="28"/>
        </w:rPr>
        <w:t xml:space="preserve"> </w:t>
      </w:r>
      <w:proofErr w:type="spellStart"/>
      <w:r w:rsidRPr="00C71E17">
        <w:rPr>
          <w:sz w:val="28"/>
          <w:szCs w:val="28"/>
        </w:rPr>
        <w:t>т.ін</w:t>
      </w:r>
      <w:proofErr w:type="spellEnd"/>
      <w:r w:rsidRPr="00C71E17">
        <w:rPr>
          <w:sz w:val="28"/>
          <w:szCs w:val="28"/>
        </w:rPr>
        <w:t>.,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але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вирішальним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фактором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отриманні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кредитів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опрацьований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 xml:space="preserve">Четверта </w:t>
      </w:r>
      <w:r w:rsidRPr="00C71E17">
        <w:rPr>
          <w:sz w:val="28"/>
          <w:szCs w:val="28"/>
        </w:rPr>
        <w:t>функція дозволяє залучити до реалізації проекту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потенційних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партнерів,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бажають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вкласти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особисті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кошти</w:t>
      </w:r>
      <w:r w:rsidRPr="00C71E17">
        <w:rPr>
          <w:spacing w:val="28"/>
          <w:sz w:val="28"/>
          <w:szCs w:val="28"/>
        </w:rPr>
        <w:t xml:space="preserve"> </w:t>
      </w:r>
      <w:r w:rsidRPr="00C71E17">
        <w:rPr>
          <w:sz w:val="28"/>
          <w:szCs w:val="28"/>
        </w:rPr>
        <w:t>або</w:t>
      </w:r>
      <w:r w:rsidRPr="00C71E17">
        <w:rPr>
          <w:spacing w:val="28"/>
          <w:sz w:val="28"/>
          <w:szCs w:val="28"/>
        </w:rPr>
        <w:t xml:space="preserve"> </w:t>
      </w:r>
      <w:r w:rsidRPr="00C71E17">
        <w:rPr>
          <w:sz w:val="28"/>
          <w:szCs w:val="28"/>
        </w:rPr>
        <w:t>технологію.</w:t>
      </w:r>
      <w:r w:rsidRPr="00C71E17">
        <w:rPr>
          <w:spacing w:val="28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Вирішення</w:t>
      </w:r>
      <w:r w:rsidRPr="00C71E17">
        <w:rPr>
          <w:spacing w:val="28"/>
          <w:sz w:val="28"/>
          <w:szCs w:val="28"/>
        </w:rPr>
        <w:t xml:space="preserve"> </w:t>
      </w:r>
      <w:r w:rsidRPr="00C71E17">
        <w:rPr>
          <w:sz w:val="28"/>
          <w:szCs w:val="28"/>
        </w:rPr>
        <w:t>питання</w:t>
      </w:r>
      <w:r w:rsidRPr="00C71E17">
        <w:rPr>
          <w:spacing w:val="29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</w:t>
      </w:r>
      <w:r w:rsidRPr="00C71E17">
        <w:rPr>
          <w:spacing w:val="28"/>
          <w:sz w:val="28"/>
          <w:szCs w:val="28"/>
        </w:rPr>
        <w:t xml:space="preserve"> </w:t>
      </w:r>
      <w:r w:rsidRPr="00C71E17">
        <w:rPr>
          <w:sz w:val="28"/>
          <w:szCs w:val="28"/>
        </w:rPr>
        <w:t>внесення</w:t>
      </w:r>
      <w:r w:rsidRPr="00C71E17">
        <w:rPr>
          <w:spacing w:val="28"/>
          <w:sz w:val="28"/>
          <w:szCs w:val="28"/>
        </w:rPr>
        <w:t xml:space="preserve"> </w:t>
      </w:r>
      <w:r w:rsidRPr="00C71E17">
        <w:rPr>
          <w:sz w:val="28"/>
          <w:szCs w:val="28"/>
        </w:rPr>
        <w:t>капіталу,</w:t>
      </w:r>
      <w:r>
        <w:rPr>
          <w:sz w:val="28"/>
          <w:szCs w:val="28"/>
        </w:rPr>
        <w:t xml:space="preserve"> </w:t>
      </w:r>
      <w:r w:rsidRPr="00C71E17">
        <w:rPr>
          <w:sz w:val="28"/>
          <w:szCs w:val="28"/>
        </w:rPr>
        <w:t>ресурсів, технології можливо лише за наявності бізнес-плану, тому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підготовка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ефективне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використання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</w:t>
      </w:r>
      <w:r w:rsidRPr="00C71E17">
        <w:rPr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велике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значення.</w:t>
      </w:r>
    </w:p>
    <w:p w:rsidR="00C71E17" w:rsidRPr="00C71E17" w:rsidRDefault="00C71E17" w:rsidP="00C71E17">
      <w:pPr>
        <w:pStyle w:val="aa"/>
        <w:ind w:left="0" w:firstLine="709"/>
        <w:rPr>
          <w:sz w:val="28"/>
          <w:szCs w:val="28"/>
        </w:rPr>
      </w:pPr>
    </w:p>
    <w:p w:rsidR="00C71E17" w:rsidRPr="00C71E17" w:rsidRDefault="00C71E17" w:rsidP="00B725FF">
      <w:pPr>
        <w:pStyle w:val="1"/>
        <w:keepNext w:val="0"/>
        <w:keepLines w:val="0"/>
        <w:numPr>
          <w:ilvl w:val="1"/>
          <w:numId w:val="4"/>
        </w:numPr>
        <w:tabs>
          <w:tab w:val="left" w:pos="1846"/>
        </w:tabs>
        <w:spacing w:before="0"/>
        <w:ind w:left="0" w:firstLine="709"/>
        <w:jc w:val="both"/>
        <w:rPr>
          <w:rFonts w:ascii="Times New Roman" w:hAnsi="Times New Roman"/>
          <w:color w:val="auto"/>
        </w:rPr>
      </w:pPr>
      <w:r w:rsidRPr="00C71E17">
        <w:rPr>
          <w:rFonts w:ascii="Times New Roman" w:hAnsi="Times New Roman"/>
          <w:color w:val="auto"/>
        </w:rPr>
        <w:t>Види</w:t>
      </w:r>
      <w:r w:rsidRPr="00C71E17">
        <w:rPr>
          <w:rFonts w:ascii="Times New Roman" w:hAnsi="Times New Roman"/>
          <w:color w:val="auto"/>
          <w:spacing w:val="-5"/>
        </w:rPr>
        <w:t xml:space="preserve"> </w:t>
      </w:r>
      <w:r w:rsidRPr="00C71E17">
        <w:rPr>
          <w:rFonts w:ascii="Times New Roman" w:hAnsi="Times New Roman"/>
          <w:color w:val="auto"/>
        </w:rPr>
        <w:t>бізнес-плану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Для того, щоб стати життєздатним та прибутковим, бізнесу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потрібно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дещо більше, ніж гроші, 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саме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планування.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Бізнес-план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–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офіційний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документ,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але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того</w:t>
      </w:r>
      <w:r w:rsidRPr="00C71E17">
        <w:rPr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щоб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 скласти, потрібна достовірна та дуже різноманітна інформація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 широкого кола питань. Обсяг цієї інформації постійно зростає.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Тому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доцільно мати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два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види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одного бізнес-плану.</w:t>
      </w:r>
    </w:p>
    <w:p w:rsidR="00C71E17" w:rsidRPr="00C71E17" w:rsidRDefault="00C71E17" w:rsidP="00C71E17">
      <w:pPr>
        <w:ind w:firstLine="709"/>
        <w:jc w:val="both"/>
        <w:rPr>
          <w:b/>
          <w:sz w:val="28"/>
          <w:szCs w:val="28"/>
        </w:rPr>
      </w:pPr>
      <w:r w:rsidRPr="00C71E17">
        <w:rPr>
          <w:b/>
          <w:sz w:val="28"/>
          <w:szCs w:val="28"/>
        </w:rPr>
        <w:t>Перший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вид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бізнес-плану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–</w:t>
      </w:r>
      <w:r w:rsidRPr="00C71E17">
        <w:rPr>
          <w:b/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офіційний</w:t>
      </w:r>
      <w:r w:rsidRPr="00C71E17">
        <w:rPr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–</w:t>
      </w:r>
      <w:r w:rsidRPr="00C71E17">
        <w:rPr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є скороченим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(до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50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сторінок)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викладом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папері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минулого,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сучасного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майбутнього бізнесу. Він призначений для потенційних партнерів,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інвесторів,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менеджерів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акціонерів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фірми,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що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мають</w:t>
      </w:r>
      <w:r w:rsidRPr="00C71E17">
        <w:rPr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спільну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мету.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ньому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звичайно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три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варіанти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розрахунків: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оптимістичний,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песимістичний</w:t>
      </w:r>
      <w:r w:rsidRPr="00C71E17">
        <w:rPr>
          <w:b/>
          <w:spacing w:val="-2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та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реальний</w:t>
      </w:r>
      <w:r w:rsidRPr="00C71E17">
        <w:rPr>
          <w:b/>
          <w:spacing w:val="-3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(оптимальний).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b/>
          <w:sz w:val="28"/>
          <w:szCs w:val="28"/>
        </w:rPr>
        <w:t>Другий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вид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бізнес-плану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–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робочий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–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є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повсякденний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робочий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документ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першого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обличчя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команди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розробників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консультантів.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ньому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сконцентрований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робочий інформаційний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 xml:space="preserve">матеріал. </w:t>
      </w:r>
      <w:r w:rsidRPr="00C71E17">
        <w:rPr>
          <w:sz w:val="28"/>
          <w:szCs w:val="28"/>
        </w:rPr>
        <w:lastRenderedPageBreak/>
        <w:t>Цей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документ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дозволяє:</w:t>
      </w:r>
    </w:p>
    <w:p w:rsidR="00C71E17" w:rsidRPr="00C71E17" w:rsidRDefault="00C71E17" w:rsidP="00B725FF">
      <w:pPr>
        <w:pStyle w:val="a9"/>
        <w:numPr>
          <w:ilvl w:val="0"/>
          <w:numId w:val="2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зрозуміти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важливість</w:t>
      </w:r>
      <w:r w:rsidRPr="00C71E17">
        <w:rPr>
          <w:spacing w:val="-6"/>
          <w:sz w:val="28"/>
          <w:szCs w:val="28"/>
        </w:rPr>
        <w:t xml:space="preserve"> </w:t>
      </w:r>
      <w:r w:rsidRPr="00C71E17">
        <w:rPr>
          <w:sz w:val="28"/>
          <w:szCs w:val="28"/>
        </w:rPr>
        <w:t>офіційного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бізнес-плану;</w:t>
      </w:r>
    </w:p>
    <w:p w:rsidR="00C71E17" w:rsidRPr="00C71E17" w:rsidRDefault="00C71E17" w:rsidP="00B725FF">
      <w:pPr>
        <w:pStyle w:val="a9"/>
        <w:numPr>
          <w:ilvl w:val="0"/>
          <w:numId w:val="2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скласти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програму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завчасно,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заздалегідь,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реально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почнеться нова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справа;</w:t>
      </w:r>
    </w:p>
    <w:p w:rsidR="00C71E17" w:rsidRPr="00C71E17" w:rsidRDefault="00C71E17" w:rsidP="00B725FF">
      <w:pPr>
        <w:pStyle w:val="a9"/>
        <w:numPr>
          <w:ilvl w:val="0"/>
          <w:numId w:val="2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детально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розглянути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всі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варіанти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вирішення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проблем, що</w:t>
      </w:r>
      <w:r w:rsidRPr="00C71E17">
        <w:rPr>
          <w:spacing w:val="8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можуть виникнути в майбутньому, і бути   готовими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 їх вирішення, а також уникнути помилок в офіційному бізнес-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плані;</w:t>
      </w:r>
    </w:p>
    <w:p w:rsidR="00C71E17" w:rsidRPr="00C71E17" w:rsidRDefault="00C71E17" w:rsidP="00B725FF">
      <w:pPr>
        <w:pStyle w:val="a9"/>
        <w:numPr>
          <w:ilvl w:val="0"/>
          <w:numId w:val="2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 xml:space="preserve">заздалегідь розпізнати та оцінити </w:t>
      </w:r>
      <w:r w:rsidRPr="00C71E17">
        <w:rPr>
          <w:b/>
          <w:sz w:val="28"/>
          <w:szCs w:val="28"/>
        </w:rPr>
        <w:t xml:space="preserve">два головних ризики </w:t>
      </w: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бізнесі: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внутрішній,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повністю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контролюємо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(персонал,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матеріальні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запаси),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b/>
          <w:sz w:val="28"/>
          <w:szCs w:val="28"/>
        </w:rPr>
        <w:t>зовнішній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(стан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економіки,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нове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законодавство</w:t>
      </w:r>
      <w:r w:rsidRPr="00C71E17">
        <w:rPr>
          <w:spacing w:val="-1"/>
          <w:sz w:val="28"/>
          <w:szCs w:val="28"/>
        </w:rPr>
        <w:t xml:space="preserve"> </w:t>
      </w:r>
      <w:proofErr w:type="spellStart"/>
      <w:r w:rsidRPr="00C71E17">
        <w:rPr>
          <w:sz w:val="28"/>
          <w:szCs w:val="28"/>
        </w:rPr>
        <w:t>т.ін</w:t>
      </w:r>
      <w:proofErr w:type="spellEnd"/>
      <w:r w:rsidRPr="00C71E17">
        <w:rPr>
          <w:sz w:val="28"/>
          <w:szCs w:val="28"/>
        </w:rPr>
        <w:t>.), тобто те,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що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ми не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в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змозі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змінити;</w:t>
      </w:r>
    </w:p>
    <w:p w:rsidR="00C71E17" w:rsidRPr="00C71E17" w:rsidRDefault="00C71E17" w:rsidP="00B725FF">
      <w:pPr>
        <w:pStyle w:val="a9"/>
        <w:numPr>
          <w:ilvl w:val="0"/>
          <w:numId w:val="2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ретельно контролювати стан справ, враховуючи постійні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зміни у внутрішньому та зовнішньому середовищі, спираючись 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постійний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моніторинг;</w:t>
      </w:r>
    </w:p>
    <w:p w:rsidR="00C71E17" w:rsidRPr="00C71E17" w:rsidRDefault="00C71E17" w:rsidP="00B725FF">
      <w:pPr>
        <w:pStyle w:val="a9"/>
        <w:numPr>
          <w:ilvl w:val="0"/>
          <w:numId w:val="2"/>
        </w:numPr>
        <w:tabs>
          <w:tab w:val="left" w:pos="144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в разі необхідності служити довідником при модернізації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(корегуванні) офіційного бізнес-плану.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Таким чином, робочий бізнес-план – це широкий простір 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ділової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гри,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протягом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розробляються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правила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ретельно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обміркованого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офіційного бізнес-плану.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робочому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інформація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повинна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бути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розташована під тим же заголовком, що й в офіційному плані, для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полегшення користуванням документом, щоб робити закладки за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основними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розділами.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Робочий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повинен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бути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особливо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конфіденційним.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Робочі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матеріали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повинні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відбивати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інформацію,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яку</w:t>
      </w:r>
      <w:r w:rsidRPr="00C71E17">
        <w:rPr>
          <w:spacing w:val="81"/>
          <w:sz w:val="28"/>
          <w:szCs w:val="28"/>
        </w:rPr>
        <w:t xml:space="preserve"> </w:t>
      </w:r>
      <w:r w:rsidRPr="00C71E17">
        <w:rPr>
          <w:sz w:val="28"/>
          <w:szCs w:val="28"/>
        </w:rPr>
        <w:t>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якихось то міркувань не хотілось залучати до офіційного бізнес-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плану: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короткострокові,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або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довгострокові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цілі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бізнесу,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маркетингова стратегія, відомості про конкурентів; сума капіталу,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яку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 плануєте вкласти в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Брак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інформації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заповнити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мері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находження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необхідних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даних.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Всі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доповнення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слід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нумерувати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датувати.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Частина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документації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робочого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бути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використана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вигляді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додатків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офіційного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або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надаватися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запит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партнерів</w:t>
      </w:r>
      <w:r w:rsidRPr="00C71E17">
        <w:rPr>
          <w:spacing w:val="78"/>
          <w:sz w:val="28"/>
          <w:szCs w:val="28"/>
        </w:rPr>
        <w:t xml:space="preserve"> </w:t>
      </w:r>
      <w:r w:rsidRPr="00C71E17">
        <w:rPr>
          <w:sz w:val="28"/>
          <w:szCs w:val="28"/>
        </w:rPr>
        <w:t>чи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розробників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плану.</w:t>
      </w:r>
    </w:p>
    <w:p w:rsidR="00C71E17" w:rsidRPr="00C71E17" w:rsidRDefault="00C71E17" w:rsidP="00C71E17">
      <w:pPr>
        <w:pStyle w:val="aa"/>
        <w:ind w:left="0" w:firstLine="709"/>
        <w:rPr>
          <w:sz w:val="28"/>
          <w:szCs w:val="28"/>
        </w:rPr>
      </w:pPr>
    </w:p>
    <w:p w:rsidR="00C71E17" w:rsidRPr="00C71E17" w:rsidRDefault="00C71E17" w:rsidP="00B725FF">
      <w:pPr>
        <w:pStyle w:val="1"/>
        <w:keepNext w:val="0"/>
        <w:keepLines w:val="0"/>
        <w:numPr>
          <w:ilvl w:val="1"/>
          <w:numId w:val="4"/>
        </w:numPr>
        <w:tabs>
          <w:tab w:val="left" w:pos="1506"/>
          <w:tab w:val="left" w:pos="5281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C71E17">
        <w:rPr>
          <w:rFonts w:ascii="Times New Roman" w:hAnsi="Times New Roman"/>
          <w:color w:val="auto"/>
        </w:rPr>
        <w:t>Структура</w:t>
      </w:r>
      <w:r w:rsidRPr="00C71E17">
        <w:rPr>
          <w:rFonts w:ascii="Times New Roman" w:hAnsi="Times New Roman"/>
          <w:color w:val="auto"/>
          <w:spacing w:val="19"/>
        </w:rPr>
        <w:t xml:space="preserve"> </w:t>
      </w:r>
      <w:r w:rsidRPr="00C71E17">
        <w:rPr>
          <w:rFonts w:ascii="Times New Roman" w:hAnsi="Times New Roman"/>
          <w:color w:val="auto"/>
        </w:rPr>
        <w:t>бізнес-плану, послідовність</w:t>
      </w:r>
      <w:r w:rsidRPr="00C71E17">
        <w:rPr>
          <w:rFonts w:ascii="Times New Roman" w:hAnsi="Times New Roman"/>
          <w:color w:val="auto"/>
          <w:spacing w:val="21"/>
        </w:rPr>
        <w:t xml:space="preserve"> </w:t>
      </w:r>
      <w:r w:rsidRPr="00C71E17">
        <w:rPr>
          <w:rFonts w:ascii="Times New Roman" w:hAnsi="Times New Roman"/>
          <w:color w:val="auto"/>
        </w:rPr>
        <w:t>та</w:t>
      </w:r>
      <w:r w:rsidRPr="00C71E17">
        <w:rPr>
          <w:rFonts w:ascii="Times New Roman" w:hAnsi="Times New Roman"/>
          <w:color w:val="auto"/>
          <w:spacing w:val="19"/>
        </w:rPr>
        <w:t xml:space="preserve"> </w:t>
      </w:r>
      <w:r w:rsidRPr="00C71E17">
        <w:rPr>
          <w:rFonts w:ascii="Times New Roman" w:hAnsi="Times New Roman"/>
          <w:color w:val="auto"/>
        </w:rPr>
        <w:t>методи</w:t>
      </w:r>
      <w:r w:rsidRPr="00C71E17">
        <w:rPr>
          <w:rFonts w:ascii="Times New Roman" w:hAnsi="Times New Roman"/>
          <w:color w:val="auto"/>
          <w:spacing w:val="18"/>
        </w:rPr>
        <w:t xml:space="preserve"> </w:t>
      </w:r>
      <w:r w:rsidRPr="00C71E17">
        <w:rPr>
          <w:rFonts w:ascii="Times New Roman" w:hAnsi="Times New Roman"/>
          <w:color w:val="auto"/>
        </w:rPr>
        <w:t>його</w:t>
      </w:r>
      <w:r w:rsidRPr="00C71E17">
        <w:rPr>
          <w:rFonts w:ascii="Times New Roman" w:hAnsi="Times New Roman"/>
          <w:color w:val="auto"/>
          <w:spacing w:val="-77"/>
        </w:rPr>
        <w:t xml:space="preserve"> </w:t>
      </w:r>
      <w:r w:rsidRPr="00C71E17">
        <w:rPr>
          <w:rFonts w:ascii="Times New Roman" w:hAnsi="Times New Roman"/>
          <w:color w:val="auto"/>
        </w:rPr>
        <w:t>розробки</w:t>
      </w:r>
    </w:p>
    <w:p w:rsidR="00C71E17" w:rsidRPr="00C71E17" w:rsidRDefault="00C71E17" w:rsidP="00C71E17">
      <w:pPr>
        <w:pStyle w:val="aa"/>
        <w:ind w:left="0" w:firstLine="709"/>
        <w:rPr>
          <w:b/>
          <w:sz w:val="28"/>
          <w:szCs w:val="28"/>
        </w:rPr>
      </w:pP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Бізнес-план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складається,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правило,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декілька років та переглядається в разі необхідності, але не менш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ніж раз на рік. Ймовірно, що перший план доведеться переглядати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фундаментально. З часом накопичений досвід полегшить не тільки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розробку плану, але</w:t>
      </w:r>
      <w:r w:rsidRPr="00C71E17">
        <w:rPr>
          <w:spacing w:val="79"/>
          <w:sz w:val="28"/>
          <w:szCs w:val="28"/>
        </w:rPr>
        <w:t xml:space="preserve"> </w:t>
      </w:r>
      <w:r w:rsidRPr="00C71E17">
        <w:rPr>
          <w:sz w:val="28"/>
          <w:szCs w:val="28"/>
        </w:rPr>
        <w:t>й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 корегування.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залежності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конкретно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поставленої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мети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необхідно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ретельно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продумати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концепцію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хід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логічного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розвитку,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всю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ідеологію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побудови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пропозиції,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проекту,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програми.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lastRenderedPageBreak/>
        <w:t>Розробник повинен продумати, уявити собі коло персон, яким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адресовано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вони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реагуватимуть,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які</w:t>
      </w:r>
      <w:r w:rsidRPr="00C71E17">
        <w:rPr>
          <w:spacing w:val="8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ставити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питання.</w:t>
      </w:r>
      <w:r w:rsidRPr="00C71E17">
        <w:rPr>
          <w:spacing w:val="79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Йому  доведеться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відповідати</w:t>
      </w:r>
      <w:r w:rsidRPr="00C71E17">
        <w:rPr>
          <w:spacing w:val="79"/>
          <w:sz w:val="28"/>
          <w:szCs w:val="28"/>
        </w:rPr>
        <w:t xml:space="preserve"> </w:t>
      </w:r>
      <w:r w:rsidRPr="00C71E17">
        <w:rPr>
          <w:sz w:val="28"/>
          <w:szCs w:val="28"/>
        </w:rPr>
        <w:t>на  ці</w:t>
      </w:r>
      <w:r w:rsidRPr="00C71E17">
        <w:rPr>
          <w:spacing w:val="78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запитання,  репліки,</w:t>
      </w:r>
      <w:r w:rsidR="00B725FF">
        <w:rPr>
          <w:sz w:val="28"/>
          <w:szCs w:val="28"/>
        </w:rPr>
        <w:t xml:space="preserve"> </w:t>
      </w:r>
      <w:r w:rsidRPr="00C71E17">
        <w:rPr>
          <w:sz w:val="28"/>
          <w:szCs w:val="28"/>
        </w:rPr>
        <w:t>виступи,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тому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треба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об’єктивно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оцінити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свої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відповіді,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бути</w:t>
      </w:r>
      <w:r w:rsidRPr="00C71E17">
        <w:rPr>
          <w:spacing w:val="-78"/>
          <w:sz w:val="28"/>
          <w:szCs w:val="28"/>
        </w:rPr>
        <w:t xml:space="preserve"> </w:t>
      </w:r>
      <w:r w:rsidRPr="00C71E17">
        <w:rPr>
          <w:sz w:val="28"/>
          <w:szCs w:val="28"/>
        </w:rPr>
        <w:t>одночасно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доповідачем,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слухачем,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весь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час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думати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над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поставленим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завданням,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спростовувати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особисті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доводи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або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доводити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їх справедливість.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таких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важких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само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бесідах,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«мозкових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атаках»</w:t>
      </w:r>
      <w:r w:rsidRPr="00C71E17">
        <w:rPr>
          <w:spacing w:val="8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особистий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розум,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самоаналізі,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самокритиці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поступово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все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більш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чітко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постане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складність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проблеми,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сильні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слабкі</w:t>
      </w:r>
      <w:r w:rsidRPr="00C71E17">
        <w:rPr>
          <w:spacing w:val="80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сторони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рішень,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що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пропонуються,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напрямки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шляхи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їх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вдосконалення.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Поступово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з’являться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критерії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типізації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класифікації,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значить,</w:t>
      </w:r>
      <w:r w:rsidRPr="00C71E17">
        <w:rPr>
          <w:spacing w:val="76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77"/>
          <w:sz w:val="28"/>
          <w:szCs w:val="28"/>
        </w:rPr>
        <w:t xml:space="preserve"> </w:t>
      </w:r>
      <w:r w:rsidRPr="00C71E17">
        <w:rPr>
          <w:sz w:val="28"/>
          <w:szCs w:val="28"/>
        </w:rPr>
        <w:t>засоби</w:t>
      </w:r>
      <w:r w:rsidRPr="00C71E17">
        <w:rPr>
          <w:spacing w:val="77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вирішення,</w:t>
      </w:r>
      <w:r w:rsidRPr="00C71E17">
        <w:rPr>
          <w:spacing w:val="76"/>
          <w:sz w:val="28"/>
          <w:szCs w:val="28"/>
        </w:rPr>
        <w:t xml:space="preserve"> </w:t>
      </w:r>
      <w:r w:rsidRPr="00C71E17">
        <w:rPr>
          <w:sz w:val="28"/>
          <w:szCs w:val="28"/>
        </w:rPr>
        <w:t>чітко</w:t>
      </w:r>
      <w:r w:rsidRPr="00C71E17">
        <w:rPr>
          <w:spacing w:val="76"/>
          <w:sz w:val="28"/>
          <w:szCs w:val="28"/>
        </w:rPr>
        <w:t xml:space="preserve"> </w:t>
      </w:r>
      <w:r w:rsidRPr="00C71E17">
        <w:rPr>
          <w:sz w:val="28"/>
          <w:szCs w:val="28"/>
        </w:rPr>
        <w:t>орієнтовані</w:t>
      </w:r>
      <w:r w:rsidRPr="00C71E17">
        <w:rPr>
          <w:spacing w:val="77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76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проведену</w:t>
      </w:r>
      <w:r w:rsidRPr="00C71E17">
        <w:rPr>
          <w:spacing w:val="-78"/>
          <w:sz w:val="28"/>
          <w:szCs w:val="28"/>
        </w:rPr>
        <w:t xml:space="preserve"> </w:t>
      </w:r>
      <w:r w:rsidRPr="00C71E17">
        <w:rPr>
          <w:sz w:val="28"/>
          <w:szCs w:val="28"/>
        </w:rPr>
        <w:t>класифікацію.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підсумок,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структурується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певна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система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поглядів,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методів,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засобів</w:t>
      </w:r>
      <w:r w:rsidRPr="00C71E17">
        <w:rPr>
          <w:spacing w:val="2"/>
          <w:sz w:val="28"/>
          <w:szCs w:val="28"/>
        </w:rPr>
        <w:t xml:space="preserve"> </w:t>
      </w:r>
      <w:proofErr w:type="spellStart"/>
      <w:r w:rsidRPr="00C71E17">
        <w:rPr>
          <w:sz w:val="28"/>
          <w:szCs w:val="28"/>
        </w:rPr>
        <w:t>т.ін</w:t>
      </w:r>
      <w:proofErr w:type="spellEnd"/>
      <w:r w:rsidRPr="00C71E17">
        <w:rPr>
          <w:sz w:val="28"/>
          <w:szCs w:val="28"/>
        </w:rPr>
        <w:t>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При досягненні стану інформаційної наповненості на задану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тему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можна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братися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аналізу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оцінки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ефективності.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Після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ретельної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перевірки,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згідно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критеріями,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бізнес-ідеї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можна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братися до складання бізнес-плану.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Послідовність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бізнес-плану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не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збігається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його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розташуванням в офіційному документі, тому після характеристики</w:t>
      </w:r>
      <w:r w:rsidRPr="00C71E17">
        <w:rPr>
          <w:spacing w:val="-77"/>
          <w:sz w:val="28"/>
          <w:szCs w:val="28"/>
        </w:rPr>
        <w:t xml:space="preserve"> </w:t>
      </w:r>
      <w:r w:rsidRPr="00C71E17">
        <w:rPr>
          <w:sz w:val="28"/>
          <w:szCs w:val="28"/>
        </w:rPr>
        <w:t>кроку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розробки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буде надано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розділ, в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якому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він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відбивається.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Підбір</w:t>
      </w:r>
      <w:r w:rsidRPr="00C71E17">
        <w:rPr>
          <w:spacing w:val="17"/>
          <w:sz w:val="28"/>
          <w:szCs w:val="28"/>
        </w:rPr>
        <w:t xml:space="preserve"> </w:t>
      </w:r>
      <w:r w:rsidRPr="00C71E17">
        <w:rPr>
          <w:sz w:val="28"/>
          <w:szCs w:val="28"/>
        </w:rPr>
        <w:t>і</w:t>
      </w:r>
      <w:r w:rsidRPr="00C71E17">
        <w:rPr>
          <w:spacing w:val="11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аналіз</w:t>
      </w:r>
      <w:r w:rsidRPr="00C71E17">
        <w:rPr>
          <w:spacing w:val="20"/>
          <w:sz w:val="28"/>
          <w:szCs w:val="28"/>
        </w:rPr>
        <w:t xml:space="preserve"> </w:t>
      </w:r>
      <w:r w:rsidRPr="00C71E17">
        <w:rPr>
          <w:sz w:val="28"/>
          <w:szCs w:val="28"/>
        </w:rPr>
        <w:t>інформації</w:t>
      </w:r>
      <w:r w:rsidRPr="00C71E17">
        <w:rPr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</w:t>
      </w:r>
      <w:r w:rsidRPr="00C71E17">
        <w:rPr>
          <w:spacing w:val="15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продукт</w:t>
      </w:r>
      <w:r w:rsidRPr="00C71E17">
        <w:rPr>
          <w:spacing w:val="13"/>
          <w:sz w:val="28"/>
          <w:szCs w:val="28"/>
        </w:rPr>
        <w:t xml:space="preserve"> </w:t>
      </w:r>
      <w:r w:rsidRPr="00C71E17">
        <w:rPr>
          <w:sz w:val="28"/>
          <w:szCs w:val="28"/>
        </w:rPr>
        <w:t>або</w:t>
      </w:r>
      <w:r w:rsidRPr="00C71E17">
        <w:rPr>
          <w:spacing w:val="12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послугу.</w:t>
      </w:r>
    </w:p>
    <w:p w:rsidR="00C71E17" w:rsidRPr="00C71E17" w:rsidRDefault="00C71E17" w:rsidP="00C71E17">
      <w:pPr>
        <w:pStyle w:val="aa"/>
        <w:ind w:left="0" w:firstLine="709"/>
        <w:jc w:val="both"/>
        <w:rPr>
          <w:sz w:val="28"/>
          <w:szCs w:val="28"/>
        </w:rPr>
      </w:pPr>
      <w:r w:rsidRPr="00C71E17">
        <w:rPr>
          <w:sz w:val="28"/>
          <w:szCs w:val="28"/>
        </w:rPr>
        <w:t>Детальний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опис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продукту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чи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послуги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розд.3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</w:t>
      </w:r>
      <w:r w:rsidRPr="00C71E17">
        <w:rPr>
          <w:b/>
          <w:sz w:val="28"/>
          <w:szCs w:val="28"/>
        </w:rPr>
        <w:t>.</w:t>
      </w:r>
      <w:r w:rsidRPr="00C71E17">
        <w:rPr>
          <w:b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Підбір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аналіз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ринку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збуту.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Маркетинг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збут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продукту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чи послуги (</w:t>
      </w:r>
      <w:proofErr w:type="spellStart"/>
      <w:r w:rsidRPr="00C71E17">
        <w:rPr>
          <w:sz w:val="28"/>
          <w:szCs w:val="28"/>
        </w:rPr>
        <w:t>розд.4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C71E17">
      <w:pPr>
        <w:pStyle w:val="aa"/>
        <w:ind w:left="0" w:firstLine="709"/>
        <w:rPr>
          <w:sz w:val="28"/>
          <w:szCs w:val="28"/>
        </w:rPr>
      </w:pP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Аналіз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стану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можливостей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перспективності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галузі. Опис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підприємства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розд.2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 xml:space="preserve">крок. </w:t>
      </w:r>
      <w:r w:rsidRPr="00C71E17">
        <w:rPr>
          <w:sz w:val="28"/>
          <w:szCs w:val="28"/>
        </w:rPr>
        <w:t>З’ясування потреби та шляхів забезпечення площами,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устаткуванням, кадрами та іншими ресурсами. План виробництва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розд.5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Розрахунок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потрібного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капіталу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джерел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фінансування.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Фінансовий план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розд.7</w:t>
      </w:r>
      <w:proofErr w:type="spellEnd"/>
      <w:r w:rsidRPr="00C71E17">
        <w:rPr>
          <w:sz w:val="28"/>
          <w:szCs w:val="28"/>
        </w:rPr>
        <w:t>).</w:t>
      </w:r>
    </w:p>
    <w:p w:rsidR="00C71E17" w:rsidRPr="00B725FF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B725FF">
        <w:rPr>
          <w:b/>
          <w:i/>
          <w:sz w:val="28"/>
          <w:szCs w:val="28"/>
        </w:rPr>
        <w:t>крок.</w:t>
      </w:r>
      <w:r w:rsidRPr="00B725FF">
        <w:rPr>
          <w:b/>
          <w:i/>
          <w:spacing w:val="76"/>
          <w:sz w:val="28"/>
          <w:szCs w:val="28"/>
        </w:rPr>
        <w:t xml:space="preserve"> </w:t>
      </w:r>
      <w:r w:rsidRPr="00B725FF">
        <w:rPr>
          <w:sz w:val="28"/>
          <w:szCs w:val="28"/>
        </w:rPr>
        <w:t>Виявлення</w:t>
      </w:r>
      <w:r w:rsidRPr="00B725FF">
        <w:rPr>
          <w:spacing w:val="76"/>
          <w:sz w:val="28"/>
          <w:szCs w:val="28"/>
        </w:rPr>
        <w:t xml:space="preserve"> </w:t>
      </w:r>
      <w:r w:rsidRPr="00B725FF">
        <w:rPr>
          <w:sz w:val="28"/>
          <w:szCs w:val="28"/>
        </w:rPr>
        <w:t>спрямованості</w:t>
      </w:r>
      <w:r w:rsidRPr="00B725FF">
        <w:rPr>
          <w:spacing w:val="77"/>
          <w:sz w:val="28"/>
          <w:szCs w:val="28"/>
        </w:rPr>
        <w:t xml:space="preserve"> </w:t>
      </w:r>
      <w:r w:rsidRPr="00B725FF">
        <w:rPr>
          <w:sz w:val="28"/>
          <w:szCs w:val="28"/>
        </w:rPr>
        <w:t>та</w:t>
      </w:r>
      <w:r w:rsidRPr="00B725FF">
        <w:rPr>
          <w:spacing w:val="75"/>
          <w:sz w:val="28"/>
          <w:szCs w:val="28"/>
        </w:rPr>
        <w:t xml:space="preserve"> </w:t>
      </w:r>
      <w:r w:rsidRPr="00B725FF">
        <w:rPr>
          <w:sz w:val="28"/>
          <w:szCs w:val="28"/>
        </w:rPr>
        <w:t>масштабності</w:t>
      </w:r>
      <w:r w:rsidRPr="00B725FF">
        <w:rPr>
          <w:spacing w:val="75"/>
          <w:sz w:val="28"/>
          <w:szCs w:val="28"/>
        </w:rPr>
        <w:t xml:space="preserve"> </w:t>
      </w:r>
      <w:r w:rsidRPr="00B725FF">
        <w:rPr>
          <w:sz w:val="28"/>
          <w:szCs w:val="28"/>
        </w:rPr>
        <w:t>проекту,</w:t>
      </w:r>
      <w:r w:rsidR="00B725FF">
        <w:rPr>
          <w:sz w:val="28"/>
          <w:szCs w:val="28"/>
        </w:rPr>
        <w:t xml:space="preserve"> </w:t>
      </w:r>
      <w:r w:rsidRPr="00B725FF">
        <w:rPr>
          <w:sz w:val="28"/>
          <w:szCs w:val="28"/>
        </w:rPr>
        <w:t>розрахунок ефективності. Спрямованість та ефективність проекту</w:t>
      </w:r>
      <w:r w:rsidRPr="00B725FF">
        <w:rPr>
          <w:spacing w:val="1"/>
          <w:sz w:val="28"/>
          <w:szCs w:val="28"/>
        </w:rPr>
        <w:t xml:space="preserve"> </w:t>
      </w:r>
      <w:r w:rsidRPr="00B725FF">
        <w:rPr>
          <w:sz w:val="28"/>
          <w:szCs w:val="28"/>
        </w:rPr>
        <w:t>(</w:t>
      </w:r>
      <w:proofErr w:type="spellStart"/>
      <w:r w:rsidRPr="00B725FF">
        <w:rPr>
          <w:sz w:val="28"/>
          <w:szCs w:val="28"/>
        </w:rPr>
        <w:t>розд.8</w:t>
      </w:r>
      <w:proofErr w:type="spellEnd"/>
      <w:r w:rsidRPr="00B725FF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Розробка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організаційної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структури,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правового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забезпечення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графік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реалізації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проекту.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Організаційний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план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розд.6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Вирішення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питань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ризиків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гарантій.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Ризики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гарантії</w:t>
      </w:r>
      <w:r w:rsidRPr="00C71E17">
        <w:rPr>
          <w:spacing w:val="-2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розд.9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27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Підбір</w:t>
      </w:r>
      <w:r w:rsidRPr="00C71E17">
        <w:rPr>
          <w:spacing w:val="-1"/>
          <w:sz w:val="28"/>
          <w:szCs w:val="28"/>
        </w:rPr>
        <w:t xml:space="preserve"> </w:t>
      </w:r>
      <w:r w:rsidRPr="00C71E17">
        <w:rPr>
          <w:sz w:val="28"/>
          <w:szCs w:val="28"/>
        </w:rPr>
        <w:t>матеріалів</w:t>
      </w:r>
      <w:r w:rsidRPr="00C71E17">
        <w:rPr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та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складання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пропозицій</w:t>
      </w:r>
      <w:r w:rsidRPr="00C71E17">
        <w:rPr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(додатки).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43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Складання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короткого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складу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проекту.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Резюме</w:t>
      </w:r>
      <w:r w:rsidRPr="00C71E17">
        <w:rPr>
          <w:spacing w:val="1"/>
          <w:sz w:val="28"/>
          <w:szCs w:val="28"/>
        </w:rPr>
        <w:t xml:space="preserve"> </w:t>
      </w:r>
      <w:r w:rsidRPr="00C71E17">
        <w:rPr>
          <w:sz w:val="28"/>
          <w:szCs w:val="28"/>
        </w:rPr>
        <w:t>(</w:t>
      </w:r>
      <w:proofErr w:type="spellStart"/>
      <w:r w:rsidRPr="00C71E17">
        <w:rPr>
          <w:sz w:val="28"/>
          <w:szCs w:val="28"/>
        </w:rPr>
        <w:t>розд.1</w:t>
      </w:r>
      <w:proofErr w:type="spellEnd"/>
      <w:r w:rsidRPr="00C71E17">
        <w:rPr>
          <w:sz w:val="28"/>
          <w:szCs w:val="28"/>
        </w:rPr>
        <w:t>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40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Складання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анотації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на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проект.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Анотація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(анотація).</w:t>
      </w:r>
    </w:p>
    <w:p w:rsidR="00C71E17" w:rsidRPr="00C71E17" w:rsidRDefault="00C71E17" w:rsidP="00B725FF">
      <w:pPr>
        <w:pStyle w:val="a9"/>
        <w:numPr>
          <w:ilvl w:val="0"/>
          <w:numId w:val="1"/>
        </w:numPr>
        <w:tabs>
          <w:tab w:val="left" w:pos="1402"/>
        </w:tabs>
        <w:ind w:left="0" w:firstLine="709"/>
        <w:contextualSpacing w:val="0"/>
        <w:jc w:val="both"/>
        <w:rPr>
          <w:sz w:val="28"/>
          <w:szCs w:val="28"/>
        </w:rPr>
      </w:pPr>
      <w:r w:rsidRPr="00C71E17">
        <w:rPr>
          <w:b/>
          <w:i/>
          <w:sz w:val="28"/>
          <w:szCs w:val="28"/>
        </w:rPr>
        <w:t>крок.</w:t>
      </w:r>
      <w:r w:rsidRPr="00C71E17">
        <w:rPr>
          <w:b/>
          <w:i/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Оформлення</w:t>
      </w:r>
      <w:r w:rsidRPr="00C71E17">
        <w:rPr>
          <w:spacing w:val="-4"/>
          <w:sz w:val="28"/>
          <w:szCs w:val="28"/>
        </w:rPr>
        <w:t xml:space="preserve"> </w:t>
      </w:r>
      <w:r w:rsidRPr="00C71E17">
        <w:rPr>
          <w:sz w:val="28"/>
          <w:szCs w:val="28"/>
        </w:rPr>
        <w:t>титульного</w:t>
      </w:r>
      <w:r w:rsidRPr="00C71E17">
        <w:rPr>
          <w:spacing w:val="-3"/>
          <w:sz w:val="28"/>
          <w:szCs w:val="28"/>
        </w:rPr>
        <w:t xml:space="preserve"> </w:t>
      </w:r>
      <w:r w:rsidRPr="00C71E17">
        <w:rPr>
          <w:sz w:val="28"/>
          <w:szCs w:val="28"/>
        </w:rPr>
        <w:t>листа</w:t>
      </w:r>
      <w:r w:rsidRPr="00C71E17">
        <w:rPr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(титульна</w:t>
      </w:r>
      <w:r w:rsidRPr="00C71E17">
        <w:rPr>
          <w:spacing w:val="-5"/>
          <w:sz w:val="28"/>
          <w:szCs w:val="28"/>
        </w:rPr>
        <w:t xml:space="preserve"> </w:t>
      </w:r>
      <w:r w:rsidRPr="00C71E17">
        <w:rPr>
          <w:sz w:val="28"/>
          <w:szCs w:val="28"/>
        </w:rPr>
        <w:t>сторінка).</w:t>
      </w:r>
    </w:p>
    <w:p w:rsidR="00C71E17" w:rsidRPr="00C71E17" w:rsidRDefault="00C71E17" w:rsidP="00C71E17">
      <w:pPr>
        <w:pStyle w:val="aa"/>
        <w:ind w:left="0" w:firstLine="709"/>
        <w:rPr>
          <w:sz w:val="28"/>
          <w:szCs w:val="28"/>
        </w:rPr>
      </w:pPr>
    </w:p>
    <w:p w:rsidR="001C6659" w:rsidRPr="00C71E17" w:rsidRDefault="001C6659" w:rsidP="00C71E17">
      <w:pPr>
        <w:ind w:firstLine="709"/>
        <w:rPr>
          <w:sz w:val="28"/>
          <w:szCs w:val="28"/>
        </w:rPr>
      </w:pPr>
    </w:p>
    <w:sectPr w:rsidR="001C6659" w:rsidRPr="00C71E1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A8" w:rsidRDefault="00C71E17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A8" w:rsidRDefault="00B725FF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z4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" filled="f" stroked="f">
              <v:textbox inset="0,0,0,0">
                <w:txbxContent>
                  <w:p w:rsidR="00A473A8" w:rsidRDefault="00B725FF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7EB"/>
    <w:multiLevelType w:val="hybridMultilevel"/>
    <w:tmpl w:val="A23450D8"/>
    <w:lvl w:ilvl="0" w:tplc="CA581E46">
      <w:numFmt w:val="bullet"/>
      <w:lvlText w:val=""/>
      <w:lvlJc w:val="left"/>
      <w:pPr>
        <w:ind w:left="232" w:hanging="430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1" w:tplc="EEC6E31A">
      <w:numFmt w:val="bullet"/>
      <w:lvlText w:val="•"/>
      <w:lvlJc w:val="left"/>
      <w:pPr>
        <w:ind w:left="1184" w:hanging="430"/>
      </w:pPr>
      <w:rPr>
        <w:rFonts w:hint="default"/>
        <w:lang w:val="uk-UA" w:eastAsia="en-US" w:bidi="ar-SA"/>
      </w:rPr>
    </w:lvl>
    <w:lvl w:ilvl="2" w:tplc="0780F2A2">
      <w:numFmt w:val="bullet"/>
      <w:lvlText w:val="•"/>
      <w:lvlJc w:val="left"/>
      <w:pPr>
        <w:ind w:left="2129" w:hanging="430"/>
      </w:pPr>
      <w:rPr>
        <w:rFonts w:hint="default"/>
        <w:lang w:val="uk-UA" w:eastAsia="en-US" w:bidi="ar-SA"/>
      </w:rPr>
    </w:lvl>
    <w:lvl w:ilvl="3" w:tplc="D1F89B62">
      <w:numFmt w:val="bullet"/>
      <w:lvlText w:val="•"/>
      <w:lvlJc w:val="left"/>
      <w:pPr>
        <w:ind w:left="3073" w:hanging="430"/>
      </w:pPr>
      <w:rPr>
        <w:rFonts w:hint="default"/>
        <w:lang w:val="uk-UA" w:eastAsia="en-US" w:bidi="ar-SA"/>
      </w:rPr>
    </w:lvl>
    <w:lvl w:ilvl="4" w:tplc="981A82C6">
      <w:numFmt w:val="bullet"/>
      <w:lvlText w:val="•"/>
      <w:lvlJc w:val="left"/>
      <w:pPr>
        <w:ind w:left="4018" w:hanging="430"/>
      </w:pPr>
      <w:rPr>
        <w:rFonts w:hint="default"/>
        <w:lang w:val="uk-UA" w:eastAsia="en-US" w:bidi="ar-SA"/>
      </w:rPr>
    </w:lvl>
    <w:lvl w:ilvl="5" w:tplc="8298A3CA">
      <w:numFmt w:val="bullet"/>
      <w:lvlText w:val="•"/>
      <w:lvlJc w:val="left"/>
      <w:pPr>
        <w:ind w:left="4963" w:hanging="430"/>
      </w:pPr>
      <w:rPr>
        <w:rFonts w:hint="default"/>
        <w:lang w:val="uk-UA" w:eastAsia="en-US" w:bidi="ar-SA"/>
      </w:rPr>
    </w:lvl>
    <w:lvl w:ilvl="6" w:tplc="E6BE9A94">
      <w:numFmt w:val="bullet"/>
      <w:lvlText w:val="•"/>
      <w:lvlJc w:val="left"/>
      <w:pPr>
        <w:ind w:left="5907" w:hanging="430"/>
      </w:pPr>
      <w:rPr>
        <w:rFonts w:hint="default"/>
        <w:lang w:val="uk-UA" w:eastAsia="en-US" w:bidi="ar-SA"/>
      </w:rPr>
    </w:lvl>
    <w:lvl w:ilvl="7" w:tplc="C5525D9A">
      <w:numFmt w:val="bullet"/>
      <w:lvlText w:val="•"/>
      <w:lvlJc w:val="left"/>
      <w:pPr>
        <w:ind w:left="6852" w:hanging="430"/>
      </w:pPr>
      <w:rPr>
        <w:rFonts w:hint="default"/>
        <w:lang w:val="uk-UA" w:eastAsia="en-US" w:bidi="ar-SA"/>
      </w:rPr>
    </w:lvl>
    <w:lvl w:ilvl="8" w:tplc="4028953C">
      <w:numFmt w:val="bullet"/>
      <w:lvlText w:val="•"/>
      <w:lvlJc w:val="left"/>
      <w:pPr>
        <w:ind w:left="7796" w:hanging="430"/>
      </w:pPr>
      <w:rPr>
        <w:rFonts w:hint="default"/>
        <w:lang w:val="uk-UA" w:eastAsia="en-US" w:bidi="ar-SA"/>
      </w:rPr>
    </w:lvl>
  </w:abstractNum>
  <w:abstractNum w:abstractNumId="1">
    <w:nsid w:val="168A6C1E"/>
    <w:multiLevelType w:val="hybridMultilevel"/>
    <w:tmpl w:val="EF5C23CE"/>
    <w:lvl w:ilvl="0" w:tplc="00DC3ADC">
      <w:start w:val="1"/>
      <w:numFmt w:val="decimal"/>
      <w:lvlText w:val="%1"/>
      <w:lvlJc w:val="left"/>
      <w:pPr>
        <w:ind w:left="1332" w:hanging="33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8780D4D4">
      <w:numFmt w:val="bullet"/>
      <w:lvlText w:val="•"/>
      <w:lvlJc w:val="left"/>
      <w:pPr>
        <w:ind w:left="2174" w:hanging="330"/>
      </w:pPr>
      <w:rPr>
        <w:rFonts w:hint="default"/>
        <w:lang w:val="uk-UA" w:eastAsia="en-US" w:bidi="ar-SA"/>
      </w:rPr>
    </w:lvl>
    <w:lvl w:ilvl="2" w:tplc="72267796">
      <w:numFmt w:val="bullet"/>
      <w:lvlText w:val="•"/>
      <w:lvlJc w:val="left"/>
      <w:pPr>
        <w:ind w:left="3009" w:hanging="330"/>
      </w:pPr>
      <w:rPr>
        <w:rFonts w:hint="default"/>
        <w:lang w:val="uk-UA" w:eastAsia="en-US" w:bidi="ar-SA"/>
      </w:rPr>
    </w:lvl>
    <w:lvl w:ilvl="3" w:tplc="2BAA7114">
      <w:numFmt w:val="bullet"/>
      <w:lvlText w:val="•"/>
      <w:lvlJc w:val="left"/>
      <w:pPr>
        <w:ind w:left="3843" w:hanging="330"/>
      </w:pPr>
      <w:rPr>
        <w:rFonts w:hint="default"/>
        <w:lang w:val="uk-UA" w:eastAsia="en-US" w:bidi="ar-SA"/>
      </w:rPr>
    </w:lvl>
    <w:lvl w:ilvl="4" w:tplc="A86E0382">
      <w:numFmt w:val="bullet"/>
      <w:lvlText w:val="•"/>
      <w:lvlJc w:val="left"/>
      <w:pPr>
        <w:ind w:left="4678" w:hanging="330"/>
      </w:pPr>
      <w:rPr>
        <w:rFonts w:hint="default"/>
        <w:lang w:val="uk-UA" w:eastAsia="en-US" w:bidi="ar-SA"/>
      </w:rPr>
    </w:lvl>
    <w:lvl w:ilvl="5" w:tplc="FCB43670">
      <w:numFmt w:val="bullet"/>
      <w:lvlText w:val="•"/>
      <w:lvlJc w:val="left"/>
      <w:pPr>
        <w:ind w:left="5513" w:hanging="330"/>
      </w:pPr>
      <w:rPr>
        <w:rFonts w:hint="default"/>
        <w:lang w:val="uk-UA" w:eastAsia="en-US" w:bidi="ar-SA"/>
      </w:rPr>
    </w:lvl>
    <w:lvl w:ilvl="6" w:tplc="CE9CE706">
      <w:numFmt w:val="bullet"/>
      <w:lvlText w:val="•"/>
      <w:lvlJc w:val="left"/>
      <w:pPr>
        <w:ind w:left="6347" w:hanging="330"/>
      </w:pPr>
      <w:rPr>
        <w:rFonts w:hint="default"/>
        <w:lang w:val="uk-UA" w:eastAsia="en-US" w:bidi="ar-SA"/>
      </w:rPr>
    </w:lvl>
    <w:lvl w:ilvl="7" w:tplc="75CC7950">
      <w:numFmt w:val="bullet"/>
      <w:lvlText w:val="•"/>
      <w:lvlJc w:val="left"/>
      <w:pPr>
        <w:ind w:left="7182" w:hanging="330"/>
      </w:pPr>
      <w:rPr>
        <w:rFonts w:hint="default"/>
        <w:lang w:val="uk-UA" w:eastAsia="en-US" w:bidi="ar-SA"/>
      </w:rPr>
    </w:lvl>
    <w:lvl w:ilvl="8" w:tplc="564AE10E">
      <w:numFmt w:val="bullet"/>
      <w:lvlText w:val="•"/>
      <w:lvlJc w:val="left"/>
      <w:pPr>
        <w:ind w:left="8016" w:hanging="330"/>
      </w:pPr>
      <w:rPr>
        <w:rFonts w:hint="default"/>
        <w:lang w:val="uk-UA" w:eastAsia="en-US" w:bidi="ar-SA"/>
      </w:rPr>
    </w:lvl>
  </w:abstractNum>
  <w:abstractNum w:abstractNumId="2">
    <w:nsid w:val="3CCB0618"/>
    <w:multiLevelType w:val="multilevel"/>
    <w:tmpl w:val="CA7468D8"/>
    <w:lvl w:ilvl="0">
      <w:start w:val="6"/>
      <w:numFmt w:val="decimal"/>
      <w:lvlText w:val="%1"/>
      <w:lvlJc w:val="left"/>
      <w:pPr>
        <w:ind w:left="137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"/>
      <w:lvlJc w:val="left"/>
      <w:pPr>
        <w:ind w:left="232" w:hanging="430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22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1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4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7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0" w:hanging="430"/>
      </w:pPr>
      <w:rPr>
        <w:rFonts w:hint="default"/>
        <w:lang w:val="uk-UA" w:eastAsia="en-US" w:bidi="ar-SA"/>
      </w:rPr>
    </w:lvl>
  </w:abstractNum>
  <w:abstractNum w:abstractNumId="3">
    <w:nsid w:val="4ACF2771"/>
    <w:multiLevelType w:val="hybridMultilevel"/>
    <w:tmpl w:val="A7F27D0A"/>
    <w:lvl w:ilvl="0" w:tplc="85A81E40">
      <w:start w:val="1"/>
      <w:numFmt w:val="decimal"/>
      <w:lvlText w:val="%1"/>
      <w:lvlJc w:val="left"/>
      <w:pPr>
        <w:ind w:left="1272" w:hanging="27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1" w:tplc="FD40204C">
      <w:numFmt w:val="bullet"/>
      <w:lvlText w:val="•"/>
      <w:lvlJc w:val="left"/>
      <w:pPr>
        <w:ind w:left="2120" w:hanging="270"/>
      </w:pPr>
      <w:rPr>
        <w:rFonts w:hint="default"/>
        <w:lang w:val="uk-UA" w:eastAsia="en-US" w:bidi="ar-SA"/>
      </w:rPr>
    </w:lvl>
    <w:lvl w:ilvl="2" w:tplc="764CE34A">
      <w:numFmt w:val="bullet"/>
      <w:lvlText w:val="•"/>
      <w:lvlJc w:val="left"/>
      <w:pPr>
        <w:ind w:left="2961" w:hanging="270"/>
      </w:pPr>
      <w:rPr>
        <w:rFonts w:hint="default"/>
        <w:lang w:val="uk-UA" w:eastAsia="en-US" w:bidi="ar-SA"/>
      </w:rPr>
    </w:lvl>
    <w:lvl w:ilvl="3" w:tplc="3EA83798">
      <w:numFmt w:val="bullet"/>
      <w:lvlText w:val="•"/>
      <w:lvlJc w:val="left"/>
      <w:pPr>
        <w:ind w:left="3801" w:hanging="270"/>
      </w:pPr>
      <w:rPr>
        <w:rFonts w:hint="default"/>
        <w:lang w:val="uk-UA" w:eastAsia="en-US" w:bidi="ar-SA"/>
      </w:rPr>
    </w:lvl>
    <w:lvl w:ilvl="4" w:tplc="20301E2C">
      <w:numFmt w:val="bullet"/>
      <w:lvlText w:val="•"/>
      <w:lvlJc w:val="left"/>
      <w:pPr>
        <w:ind w:left="4642" w:hanging="270"/>
      </w:pPr>
      <w:rPr>
        <w:rFonts w:hint="default"/>
        <w:lang w:val="uk-UA" w:eastAsia="en-US" w:bidi="ar-SA"/>
      </w:rPr>
    </w:lvl>
    <w:lvl w:ilvl="5" w:tplc="EBAA8DC0">
      <w:numFmt w:val="bullet"/>
      <w:lvlText w:val="•"/>
      <w:lvlJc w:val="left"/>
      <w:pPr>
        <w:ind w:left="5483" w:hanging="270"/>
      </w:pPr>
      <w:rPr>
        <w:rFonts w:hint="default"/>
        <w:lang w:val="uk-UA" w:eastAsia="en-US" w:bidi="ar-SA"/>
      </w:rPr>
    </w:lvl>
    <w:lvl w:ilvl="6" w:tplc="8D464D0C">
      <w:numFmt w:val="bullet"/>
      <w:lvlText w:val="•"/>
      <w:lvlJc w:val="left"/>
      <w:pPr>
        <w:ind w:left="6323" w:hanging="270"/>
      </w:pPr>
      <w:rPr>
        <w:rFonts w:hint="default"/>
        <w:lang w:val="uk-UA" w:eastAsia="en-US" w:bidi="ar-SA"/>
      </w:rPr>
    </w:lvl>
    <w:lvl w:ilvl="7" w:tplc="185CD590">
      <w:numFmt w:val="bullet"/>
      <w:lvlText w:val="•"/>
      <w:lvlJc w:val="left"/>
      <w:pPr>
        <w:ind w:left="7164" w:hanging="270"/>
      </w:pPr>
      <w:rPr>
        <w:rFonts w:hint="default"/>
        <w:lang w:val="uk-UA" w:eastAsia="en-US" w:bidi="ar-SA"/>
      </w:rPr>
    </w:lvl>
    <w:lvl w:ilvl="8" w:tplc="76A03BCA">
      <w:numFmt w:val="bullet"/>
      <w:lvlText w:val="•"/>
      <w:lvlJc w:val="left"/>
      <w:pPr>
        <w:ind w:left="8004" w:hanging="270"/>
      </w:pPr>
      <w:rPr>
        <w:rFonts w:hint="default"/>
        <w:lang w:val="uk-UA" w:eastAsia="en-US" w:bidi="ar-SA"/>
      </w:rPr>
    </w:lvl>
  </w:abstractNum>
  <w:abstractNum w:abstractNumId="4">
    <w:nsid w:val="634F262B"/>
    <w:multiLevelType w:val="hybridMultilevel"/>
    <w:tmpl w:val="DC9871E8"/>
    <w:lvl w:ilvl="0" w:tplc="5ED209BC">
      <w:numFmt w:val="bullet"/>
      <w:lvlText w:val="-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35E7208">
      <w:numFmt w:val="bullet"/>
      <w:lvlText w:val="•"/>
      <w:lvlJc w:val="left"/>
      <w:pPr>
        <w:ind w:left="1184" w:hanging="360"/>
      </w:pPr>
      <w:rPr>
        <w:rFonts w:hint="default"/>
        <w:lang w:val="uk-UA" w:eastAsia="en-US" w:bidi="ar-SA"/>
      </w:rPr>
    </w:lvl>
    <w:lvl w:ilvl="2" w:tplc="2818ACE0">
      <w:numFmt w:val="bullet"/>
      <w:lvlText w:val="•"/>
      <w:lvlJc w:val="left"/>
      <w:pPr>
        <w:ind w:left="2129" w:hanging="360"/>
      </w:pPr>
      <w:rPr>
        <w:rFonts w:hint="default"/>
        <w:lang w:val="uk-UA" w:eastAsia="en-US" w:bidi="ar-SA"/>
      </w:rPr>
    </w:lvl>
    <w:lvl w:ilvl="3" w:tplc="859AE100"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4" w:tplc="3D1E185C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5" w:tplc="EECEE5C8">
      <w:numFmt w:val="bullet"/>
      <w:lvlText w:val="•"/>
      <w:lvlJc w:val="left"/>
      <w:pPr>
        <w:ind w:left="4963" w:hanging="360"/>
      </w:pPr>
      <w:rPr>
        <w:rFonts w:hint="default"/>
        <w:lang w:val="uk-UA" w:eastAsia="en-US" w:bidi="ar-SA"/>
      </w:rPr>
    </w:lvl>
    <w:lvl w:ilvl="6" w:tplc="B0683C68">
      <w:numFmt w:val="bullet"/>
      <w:lvlText w:val="•"/>
      <w:lvlJc w:val="left"/>
      <w:pPr>
        <w:ind w:left="5907" w:hanging="360"/>
      </w:pPr>
      <w:rPr>
        <w:rFonts w:hint="default"/>
        <w:lang w:val="uk-UA" w:eastAsia="en-US" w:bidi="ar-SA"/>
      </w:rPr>
    </w:lvl>
    <w:lvl w:ilvl="7" w:tplc="BFF2325E">
      <w:numFmt w:val="bullet"/>
      <w:lvlText w:val="•"/>
      <w:lvlJc w:val="left"/>
      <w:pPr>
        <w:ind w:left="6852" w:hanging="360"/>
      </w:pPr>
      <w:rPr>
        <w:rFonts w:hint="default"/>
        <w:lang w:val="uk-UA" w:eastAsia="en-US" w:bidi="ar-SA"/>
      </w:rPr>
    </w:lvl>
    <w:lvl w:ilvl="8" w:tplc="CF86F8F6">
      <w:numFmt w:val="bullet"/>
      <w:lvlText w:val="•"/>
      <w:lvlJc w:val="left"/>
      <w:pPr>
        <w:ind w:left="7796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7"/>
    <w:rsid w:val="001C6659"/>
    <w:rsid w:val="006704EB"/>
    <w:rsid w:val="00B725FF"/>
    <w:rsid w:val="00BB3506"/>
    <w:rsid w:val="00C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8690C-9769-4F94-AF59-BC69E76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1E1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1E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71E17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C71E17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C71E17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C71E17"/>
  </w:style>
  <w:style w:type="table" w:styleId="ac">
    <w:name w:val="Table Grid"/>
    <w:basedOn w:val="a1"/>
    <w:uiPriority w:val="39"/>
    <w:rsid w:val="00C71E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6092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2023-11-15T09:54:00Z</dcterms:created>
  <dcterms:modified xsi:type="dcterms:W3CDTF">2023-11-15T09:55:00Z</dcterms:modified>
</cp:coreProperties>
</file>