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6C" w:rsidRDefault="00EC006C" w:rsidP="00EC006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:rsidR="00EC006C" w:rsidRDefault="00EC006C" w:rsidP="00EC006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:rsidR="00EC006C" w:rsidRDefault="00EC006C" w:rsidP="00EC006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:rsidR="00EC006C" w:rsidRDefault="00EC006C" w:rsidP="00EC00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:rsidR="00EC006C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:rsidR="00EC006C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:rsidR="00EC006C" w:rsidRPr="00543EFF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1D162C0B" wp14:editId="76A474A4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EC006C" w:rsidRDefault="00EC006C" w:rsidP="00EC006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06C" w:rsidRDefault="00EC006C" w:rsidP="00EC006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ТОВАРОЗНАВСТВО</w:t>
      </w:r>
    </w:p>
    <w:p w:rsidR="00EC006C" w:rsidRDefault="00EC006C" w:rsidP="00EC006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06C" w:rsidRDefault="00EC006C" w:rsidP="00EC00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:rsidR="00EC006C" w:rsidRDefault="00EC006C" w:rsidP="00EC00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EC006C" w:rsidRPr="00997F17" w:rsidRDefault="00EC006C" w:rsidP="00EC00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Підприємництво, електронна комерція та логістика»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C006C" w:rsidRPr="00997F17" w:rsidRDefault="00EC006C" w:rsidP="00EC00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:rsidR="00EC006C" w:rsidRPr="00997F17" w:rsidRDefault="00EC006C" w:rsidP="00EC00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>спеціальності 07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Підприємництво, торгівля та біржова діяльність</w:t>
      </w:r>
    </w:p>
    <w:p w:rsidR="00EC006C" w:rsidRDefault="00EC006C" w:rsidP="00EC00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C006C" w:rsidRPr="00787BA4" w:rsidRDefault="00EC006C" w:rsidP="00EC006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006C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006C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006C" w:rsidRPr="00787BA4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006C" w:rsidRPr="00543EFF" w:rsidRDefault="00EC006C" w:rsidP="00EC00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</w:t>
      </w:r>
      <w:r w:rsidR="006A2A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:rsidR="00EC006C" w:rsidRDefault="00EC006C" w:rsidP="00EC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006C" w:rsidRDefault="00EC006C" w:rsidP="00EC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C1E67" w:rsidRDefault="003812A7" w:rsidP="0038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CA6200">
        <w:rPr>
          <w:rFonts w:ascii="Times New Roman" w:hAnsi="Times New Roman" w:cs="Times New Roman"/>
          <w:b/>
          <w:sz w:val="28"/>
          <w:szCs w:val="28"/>
          <w:lang w:val="uk-UA"/>
        </w:rPr>
        <w:t>Тестові питання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На які показники найбільше звертає увагу споживач при купівлі товару?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відповідність ціни споживчим властивостям товару;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ціна товару і зовнішній вигляд;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торгова марка і ціна товару;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якість товару;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упаковка товару.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У якому з міст України було вперше відкрито Комерційний інститут (1908р.)?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м. Київ;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м. Львів;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м. Донецьк;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м. Тернопіль;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м. Луцьк.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Кого вважають засновником наукового товарознавства?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Кіттари</w:t>
      </w:r>
      <w:proofErr w:type="spellEnd"/>
      <w:r>
        <w:rPr>
          <w:b w:val="0"/>
          <w:bCs w:val="0"/>
        </w:rPr>
        <w:t>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Бекманн</w:t>
      </w:r>
      <w:proofErr w:type="spellEnd"/>
      <w:r>
        <w:rPr>
          <w:b w:val="0"/>
          <w:bCs w:val="0"/>
        </w:rPr>
        <w:t>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Поголотті</w:t>
      </w:r>
      <w:proofErr w:type="spellEnd"/>
      <w:r>
        <w:rPr>
          <w:b w:val="0"/>
          <w:bCs w:val="0"/>
        </w:rPr>
        <w:t>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Мікієлья</w:t>
      </w:r>
      <w:proofErr w:type="spellEnd"/>
      <w:r>
        <w:rPr>
          <w:b w:val="0"/>
          <w:bCs w:val="0"/>
        </w:rPr>
        <w:t>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Вавилова.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Який з розділів товарознавства вивчає стан і перспективи розвитку кожного товару?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конкретний (приватний);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загальний;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товарознавство продовольчих;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товарознавство непродовольчих товарів;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теоретичні основи товарознавства.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Що є предметом товарознавства?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споживча вартість товару;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споживча цінність товару;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потреби споживачів з урахуванням спеціальних потреб і вимог;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конкурентоспроможність товару;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безпека товарів.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Визначення основних характеристик товару, які складають його вартість, ціну – це: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мета товарознавства;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предмет товарознавства;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задачі товарознавства;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категорія товарознавства;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зміст товарознавства.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Як поділяються потреби?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матеріальні, соціальні і духовні;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біологічні, соціальні та інтелектуальні;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внутрішні і зовнішні;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моральні, творчі, матеріальні;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матеріальні і духовні.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br w:type="page"/>
      </w:r>
      <w:r>
        <w:lastRenderedPageBreak/>
        <w:t xml:space="preserve">За формою життєдіяльності, соціальною спрямованістю і роллю у відтворенні здібностей </w:t>
      </w:r>
      <w:proofErr w:type="spellStart"/>
      <w:r>
        <w:t>людин</w:t>
      </w:r>
      <w:proofErr w:type="spellEnd"/>
      <w:r>
        <w:t xml:space="preserve"> як розподіляють потреби?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біологічні, соціальні та інтелектуальні;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біологічні і  соціальні;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предметні і духовні;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матеріальні і духовні;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моральні, творчі, матеріальні.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Що таке інтелектуальні потреби?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предметні, функціональні, матеріальні, духовні;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соціогенні</w:t>
      </w:r>
      <w:proofErr w:type="spellEnd"/>
      <w:r>
        <w:rPr>
          <w:b w:val="0"/>
          <w:bCs w:val="0"/>
        </w:rPr>
        <w:t xml:space="preserve"> і біогенні;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біологічні, соціальні та інтелектуальні;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матеріальні і духовні;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моральні, творчі, матеріальні.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Що таке інтелектуальні потреби?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це потреби в знаннях, істині, світогляді, здатності прогнозувати події і управляти ними;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це потреби в їжі і воді;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ці потреби належать до певної соціальної групи;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потреби спілкування з людьми;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матеріальні і духовні потреби.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Потреби, що задовольняються споживанням речовинної і речової форм предмета, який забезпечує функціонування і розвиток фізичного потенціалу людини, а також діяльність, спрямовану на зміну навколишнього середовища – це: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матеріальні потреби;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духовні потреби;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функціональні потреби;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предметні потреби;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потреби спілкування з людьми;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Через задоволення яких потреб забезпечується функціонування і розвиток духовного потенціалу людини – знань, свідомості, почуттів, формування людини як особистості: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духовних;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матеріальних;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предметних;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функціональних;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потреб спілкування з людьми;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Короткочасна форма масової поведінки, яка виникає під впливом домінуючих настроїв, смаків, захоплень і розповсюджується шляхом передачі захоплень свого виразного вигляду і поведінки – це: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мода;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традиції;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звичаї;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стиль;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естетика.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Історична сформованість групові звички, властиві відповідній етнічній групі людей, тісно пов’язані з традиціями і виявляються як форма дії, що повторюється при певних умовах і відтворюється стихійно – це: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звичаї;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мода;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традиція;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стиль;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естетика.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Поділ ринку на чіткі групи споживачів, яким можуть знадобитися окремі товари – це: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сегментація ринку;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тип споживання;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функції ринку;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потреби споживачів;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потреби ринку.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На які види поділяються матеріальні потреби?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абсолютні, дійсні, платоспроможні;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предметні, функціональні;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біологічні і </w:t>
      </w:r>
      <w:proofErr w:type="spellStart"/>
      <w:r>
        <w:rPr>
          <w:b w:val="0"/>
          <w:bCs w:val="0"/>
        </w:rPr>
        <w:t>соціогенні</w:t>
      </w:r>
      <w:proofErr w:type="spellEnd"/>
      <w:r>
        <w:rPr>
          <w:b w:val="0"/>
          <w:bCs w:val="0"/>
        </w:rPr>
        <w:t>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абсолютні і дійсні;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психологічні.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Ідеальний рівень споживання продовольчих і непродовольчих товарів населенням певної групи – це: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норма споживання;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норматив споживання;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стандарт споживання;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рівень споживання;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норма і норматив споживання.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Реальні можливості економіки держави забезпечити у певний період потреби населення – це: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норматив споживання;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норма споживання;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стандарт споживання;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рівень споживання;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норма і норматив споживання.</w:t>
      </w:r>
    </w:p>
    <w:p w:rsidR="00713845" w:rsidRDefault="00713845" w:rsidP="00713845">
      <w:pPr>
        <w:pStyle w:val="a4"/>
        <w:numPr>
          <w:ilvl w:val="0"/>
          <w:numId w:val="1"/>
        </w:numPr>
        <w:jc w:val="left"/>
      </w:pPr>
      <w:r>
        <w:t>Група властивостей виробу (продукції), які виявляються в процесі споживання та пов’язані з можливістю задоволення виробом (продукцією) деяких суспільних та особистих потреб відповідно до його призначення – це: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споживчі властивості;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хімічні властивості;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фізичні властивості;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біологічні властивості;</w:t>
      </w:r>
    </w:p>
    <w:p w:rsidR="00713845" w:rsidRDefault="00713845" w:rsidP="00713845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хімічні  і фізичні властивості.</w:t>
      </w:r>
    </w:p>
    <w:p w:rsidR="00713845" w:rsidRDefault="00713845" w:rsidP="00713845">
      <w:pPr>
        <w:pStyle w:val="a6"/>
        <w:numPr>
          <w:ilvl w:val="0"/>
          <w:numId w:val="1"/>
        </w:numPr>
      </w:pPr>
      <w:r>
        <w:t xml:space="preserve">Які властивості характеризують реагування матеріалу або готових виробів на дію різних хімічних </w:t>
      </w:r>
      <w:proofErr w:type="spellStart"/>
      <w:r>
        <w:t>сполук</w:t>
      </w:r>
      <w:proofErr w:type="spellEnd"/>
      <w:r>
        <w:t>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біологічні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фізичні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споживчі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хімічні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хімічні і фізичні властивості. </w:t>
      </w:r>
    </w:p>
    <w:p w:rsidR="00713845" w:rsidRDefault="00713845" w:rsidP="00713845">
      <w:pPr>
        <w:pStyle w:val="a6"/>
        <w:numPr>
          <w:ilvl w:val="0"/>
          <w:numId w:val="1"/>
        </w:numPr>
      </w:pPr>
      <w:r>
        <w:t>Водопроникність, газопроникність, повітропроникність і пило проникність характеризують: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фізико-хімічні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акустичні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оптичні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термічні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акустичні і оптичні властивості.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lastRenderedPageBreak/>
        <w:t>Які властивості характеризують стійкість матеріалів і готових виробів до впливу мікроорганізмів, які руйнівно діють на матеріали?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біологічні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хімічні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фізичні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споживчі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хімічні і фізичні властивості.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Які властивості товару є найважливішими при оцінювані якості товарів?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економічні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ергономічні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естетичні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економічні і ергономічні властивості;</w:t>
      </w:r>
    </w:p>
    <w:p w:rsidR="00713845" w:rsidRDefault="00713845" w:rsidP="00713845">
      <w:pPr>
        <w:pStyle w:val="a6"/>
        <w:numPr>
          <w:ilvl w:val="0"/>
          <w:numId w:val="1"/>
        </w:numPr>
      </w:pPr>
      <w:r>
        <w:t>Які властивості визначають відповідність товару цільовому призначенню і його здатність задовольняти потреби чи бути засобом їх задоволення?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естетичні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ергономічні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екологічні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естетичні і ергономічні властивості.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На які підгрупи поділяють показники призначення (назвати всі назви всі можливі варіанти)?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призначення;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соціальне призначення;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естетичне призначення;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ергономічне призначення;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соціальне і естетичне призначення.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Здатність товарів забезпечити функціональне призначення у процесі зберігання і (або) споживання (експлуатації) упродовж рішень обумовлених термінів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надійність;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довговічність;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безвідмовність;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ремонтопридатність;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надійність і довговічність.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Такі комплексні показники як безвідмовність, довговічність, ремонтопридатність і збереженість характеризують: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показники надійності;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показники призначення;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показники соціального призначення;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параметри потоку відмов;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показники надійності і показники призначення.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Здатність товарів забезпечити працездатність до настання критичного стану або встановленого часу технологічного обслуговування  і ремонту –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довготривалість</w:t>
      </w:r>
      <w:proofErr w:type="spellEnd"/>
      <w:r>
        <w:rPr>
          <w:lang w:val="uk-UA"/>
        </w:rPr>
        <w:t>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безвідмовність;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ремонтопридатність;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збереженість%;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довго тривалість і ремонтопридатність.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lastRenderedPageBreak/>
        <w:t>Здатність товарів виконувати функціональне призначення без виникнення дефектів, через які неможлива або призначена їх подальша експлуатація –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безвідмовність;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довговічність;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ремонтопридатність;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збереженість;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збереженість і ремонтопридатність.</w:t>
      </w:r>
    </w:p>
    <w:p w:rsidR="00713845" w:rsidRDefault="00713845" w:rsidP="00713845">
      <w:pPr>
        <w:pStyle w:val="a6"/>
        <w:numPr>
          <w:ilvl w:val="0"/>
          <w:numId w:val="1"/>
        </w:numPr>
      </w:pPr>
      <w:r>
        <w:t>Здатність товарів відновлювати свої вихідні дані, в першу чергу функціональне призначення, після усунення дефектів –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ремонтопридатність;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збереженість;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довговічність;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надійність;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довговічність і надійність.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У яких з цих товарів безвідмовність співпадає з </w:t>
      </w:r>
      <w:proofErr w:type="spellStart"/>
      <w:r>
        <w:rPr>
          <w:b/>
          <w:bCs/>
          <w:lang w:val="uk-UA"/>
        </w:rPr>
        <w:t>довготривалістю</w:t>
      </w:r>
      <w:proofErr w:type="spellEnd"/>
      <w:r>
        <w:rPr>
          <w:b/>
          <w:bCs/>
          <w:lang w:val="uk-UA"/>
        </w:rPr>
        <w:t xml:space="preserve"> (назвати всі можливі товари)?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авторучка разової дії;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батарейка;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автомобілі;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телевізори;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автомобілі і телевізори.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Гарантійне напрацювання –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термін експлуатації виробу, який гарантує виробник при дотриманні умов експлуатації;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середня кількість відмов відновленого виробу за одиницю часу на певний термін;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сумарне напрацювання відновленого напрацювання відновленого виробу;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відновлений показник, що характеризує відношенням виробу до сумарного очікування числа цього напрацювання;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відносний показник, що характеризується відношенням сумарного наробітку відновлюваного виробу до сумарного очікуваного числа його відмов протягом цього наробітку.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Здатність підтримувати вихідні кількісні і якісні характеристики без значних затрат упродовж певного терміну, якщо ці витрати мають місце, то вони повинні бути економічно виправдані, -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збереженість;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ремонтопридатність;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надійність;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довговічність;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збереженість і довговічність.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Календарна тривалість експлуатації виробів від її початку або відновлення після ремонту до настання гарантійного стану –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термін служби;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ресурс;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довговічність;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соціальне старіння;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довговічність і соціальне старіння.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Вироби стають застарілими за зовнішнім виглядом, конструкцією, формою, техніко-економічними показниками –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моральне зношування;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фізичне зношування;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внутрішнє зношування;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зовнішнє зношування;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моральне і фізичне зношування.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lastRenderedPageBreak/>
        <w:t>Який з цих показників є визначальним для харчових продуктів: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збереженість;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ремонтопридатність;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надійність;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безвідмовність;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збереженість і надійність. 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Які споживчі властивості характеризують зручність і комфорт споживання чи експлуатації товару на всіх етапах функціонального процесу в системі “людина-товар-середовище”?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ергономічні;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естетичні;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екологічні;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і естетичні.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Яка комплексна наука вивчає діяльність людини в конкретних умовах з метою оптимізації засобів і процесів чи експлуатації або споживання, в тому числі й товарів?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ергономіка;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естетика;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етика;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соціологія;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етика і естетика.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До якої групи властивостей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належать гігієнічні, антропометричні, психологічні, фізіологічні властивості?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ергономічна група властивостей;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естетична група властивостей;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властивості безпеки;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і естетичні властивості.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Які властивості характеризують умови, що впливають на організм і працездатність людини при експлуатації виробів?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гігієнічні;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антропометричні;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психолого-фізичні;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антропометричні і психолого-фізичні.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До яких властивостей належать такі властивості як гігроскопічність, повітропроникність, теплопроникність, паро проникність: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гігієнічних;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антропометричних;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психологічних;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психолого-фізичних;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гігієнічних і психологічних.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Які властивості характеризують відповідність конструкції виробу і його елементів формі і масі тіла людини, що забезпечує комфорт, зручність при споживанні (експлуатації) товарів: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антропометричні;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гігієнічні;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психолого-фізичні;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гігієнічні і антропометричні.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lastRenderedPageBreak/>
        <w:t>Зріст, повнота, об’єм талії, довжина і ширина стопи характеризують: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антропометричні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гігієнічні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психолого-фізіологічні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психологічні і гігієнічні властивості.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Які властивості характеризують здатність товарів забезпечувати при споживанні (експлуатації) відповідність виробів сприйняттю, мисленню та навичкам людини?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психологічні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гігієнічні;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антропометричні;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психолого-фізіологічні;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психологічні і антропометричні.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Які властивості товару комплексно задовольняють як психологічні,  так і фізіологічні потреби людини і створюють відчуття комфорту?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психолого-фізіологічні;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психологічні;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гігієнічні;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антропометричні;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гігієнічні і психологічні.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Споживчі властивості товару, які виявляються у чуттєво-сприйнятливих ознаках форми свою суспільну цінність та соціально-культурну значущість і задовольняють естетичні потреби людини, -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естетичні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ергономічні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екологічні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і естетичні властивості.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Інформаційна виразність (інформативність), раціональність форми, цілісність композиції, досконалість виробничого використання і товарного вигляду – це: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естетичні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ергономічні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властивості;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психофізіологічні;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функціональні  і естетичні властивості.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Який показник характеризує здатність виробу через особливості форми відображати соціально-естетичні уявлення, що склалися у суспільстві, оригінальність форми, відповідність стилю, відповідність моді: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інформаційна виразність;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раціональність форми;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цілісність композиції;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досконалість товарного вигляду;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раціональність форми і цілісність композиції.</w:t>
      </w:r>
    </w:p>
    <w:p w:rsidR="00713845" w:rsidRDefault="00713845" w:rsidP="00713845">
      <w:pPr>
        <w:numPr>
          <w:ilvl w:val="0"/>
          <w:numId w:val="1"/>
        </w:numPr>
        <w:spacing w:after="0" w:line="240" w:lineRule="auto"/>
        <w:rPr>
          <w:b/>
          <w:bCs/>
          <w:lang w:val="uk-UA"/>
        </w:rPr>
      </w:pPr>
      <w:r>
        <w:rPr>
          <w:b/>
          <w:bCs/>
          <w:lang w:val="uk-UA"/>
        </w:rPr>
        <w:t>Що характеризує система засобів і прийомів художньої виразності в архітектурі, мистецтві та оформленні предметів, що історично склалася, відображає специфічні соціально-економічні умови життя, особливості і традиції людей у даній історичний період: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стиль;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мода;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традиції;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звичаї;</w:t>
      </w:r>
    </w:p>
    <w:p w:rsidR="00713845" w:rsidRDefault="00713845" w:rsidP="00713845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звичаї і традиції.</w:t>
      </w:r>
    </w:p>
    <w:p w:rsidR="003812A7" w:rsidRDefault="003812A7" w:rsidP="003812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7242" w:rsidRPr="00CA6200" w:rsidRDefault="006A7242" w:rsidP="00CA6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2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Описові питання 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1.  Що вивчає </w:t>
      </w:r>
      <w:bookmarkStart w:id="0" w:name="_GoBack"/>
      <w:bookmarkEnd w:id="0"/>
      <w:r w:rsidRPr="006A7242">
        <w:rPr>
          <w:rFonts w:eastAsia="Times New Roman" w:cstheme="minorHAnsi"/>
          <w:bCs/>
          <w:lang w:val="uk-UA" w:eastAsia="uk-UA"/>
        </w:rPr>
        <w:fldChar w:fldCharType="begin"/>
      </w:r>
      <w:r w:rsidRPr="006A7242">
        <w:rPr>
          <w:rFonts w:eastAsia="Times New Roman" w:cstheme="minorHAnsi"/>
          <w:bCs/>
          <w:lang w:val="uk-UA" w:eastAsia="uk-UA"/>
        </w:rPr>
        <w:instrText xml:space="preserve"> HYPERLINK "https://elearn.nubip.edu.ua/mod/glossary/showentry.php?eid=255963&amp;displayformat=dictionary" \o "Глосарій: Товарознавство" </w:instrText>
      </w:r>
      <w:r w:rsidRPr="006A7242">
        <w:rPr>
          <w:rFonts w:eastAsia="Times New Roman" w:cstheme="minorHAnsi"/>
          <w:bCs/>
          <w:lang w:val="uk-UA" w:eastAsia="uk-UA"/>
        </w:rPr>
        <w:fldChar w:fldCharType="separate"/>
      </w:r>
      <w:r w:rsidRPr="00CA6200">
        <w:rPr>
          <w:rFonts w:eastAsia="Times New Roman" w:cstheme="minorHAnsi"/>
          <w:bCs/>
          <w:lang w:val="uk-UA" w:eastAsia="uk-UA"/>
        </w:rPr>
        <w:t>товарознавство</w:t>
      </w:r>
      <w:r w:rsidRPr="006A7242">
        <w:rPr>
          <w:rFonts w:eastAsia="Times New Roman" w:cstheme="minorHAnsi"/>
          <w:bCs/>
          <w:lang w:val="uk-UA" w:eastAsia="uk-UA"/>
        </w:rPr>
        <w:fldChar w:fldCharType="end"/>
      </w:r>
      <w:r w:rsidRPr="006A7242">
        <w:rPr>
          <w:rFonts w:eastAsia="Times New Roman" w:cstheme="minorHAnsi"/>
          <w:bCs/>
          <w:lang w:val="uk-UA" w:eastAsia="uk-UA"/>
        </w:rPr>
        <w:t>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2.  Які завдання </w:t>
      </w:r>
      <w:hyperlink r:id="rId6" w:tooltip="Глосарій: Товар" w:history="1">
        <w:r w:rsidRPr="00CA6200">
          <w:rPr>
            <w:rFonts w:eastAsia="Times New Roman" w:cstheme="minorHAnsi"/>
            <w:bCs/>
            <w:lang w:val="uk-UA" w:eastAsia="uk-UA"/>
          </w:rPr>
          <w:t>товар</w:t>
        </w:r>
      </w:hyperlink>
      <w:r w:rsidRPr="006A7242">
        <w:rPr>
          <w:rFonts w:eastAsia="Times New Roman" w:cstheme="minorHAnsi"/>
          <w:bCs/>
          <w:lang w:val="uk-UA" w:eastAsia="uk-UA"/>
        </w:rPr>
        <w:t>ознавства?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3.  Чим відрізняється продукція від товару?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4.  Які характеристики властиві для товару?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5. Як класифікують споживна властивості товарів?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6.  У  чому  різниця  між  споживними  властивостями  та  споживною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цінністю товарів?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7. Які показники обумовлюють органолептичну цінність товару?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8. Чим відрізняється </w:t>
      </w:r>
      <w:hyperlink r:id="rId7" w:tooltip="Глосарій: Мода" w:history="1">
        <w:r w:rsidRPr="00CA6200">
          <w:rPr>
            <w:rFonts w:eastAsia="Times New Roman" w:cstheme="minorHAnsi"/>
            <w:bCs/>
            <w:lang w:val="uk-UA" w:eastAsia="uk-UA"/>
          </w:rPr>
          <w:t>мода</w:t>
        </w:r>
      </w:hyperlink>
      <w:r w:rsidRPr="006A7242">
        <w:rPr>
          <w:rFonts w:eastAsia="Times New Roman" w:cstheme="minorHAnsi"/>
          <w:bCs/>
          <w:lang w:val="uk-UA" w:eastAsia="uk-UA"/>
        </w:rPr>
        <w:t> від стилю?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9. Що таке номенклатура споживних властивостей?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10. Охарактеризуйте  властивості  соціального  </w:t>
      </w:r>
      <w:hyperlink r:id="rId8" w:tooltip="Глосарій: Призначення" w:history="1">
        <w:r w:rsidRPr="00CA6200">
          <w:rPr>
            <w:rFonts w:eastAsia="Times New Roman" w:cstheme="minorHAnsi"/>
            <w:bCs/>
            <w:lang w:val="uk-UA" w:eastAsia="uk-UA"/>
          </w:rPr>
          <w:t>призначення</w:t>
        </w:r>
      </w:hyperlink>
      <w:r w:rsidRPr="006A7242">
        <w:rPr>
          <w:rFonts w:eastAsia="Times New Roman" w:cstheme="minorHAnsi"/>
          <w:bCs/>
          <w:lang w:val="uk-UA" w:eastAsia="uk-UA"/>
        </w:rPr>
        <w:t xml:space="preserve">, </w:t>
      </w:r>
      <w:proofErr w:type="spellStart"/>
      <w:r w:rsidRPr="006A7242">
        <w:rPr>
          <w:rFonts w:eastAsia="Times New Roman" w:cstheme="minorHAnsi"/>
          <w:bCs/>
          <w:lang w:val="uk-UA" w:eastAsia="uk-UA"/>
        </w:rPr>
        <w:t>фунціональні</w:t>
      </w:r>
      <w:proofErr w:type="spellEnd"/>
      <w:r w:rsidRPr="006A7242">
        <w:rPr>
          <w:rFonts w:eastAsia="Times New Roman" w:cstheme="minorHAnsi"/>
          <w:bCs/>
          <w:lang w:val="uk-UA" w:eastAsia="uk-UA"/>
        </w:rPr>
        <w:t>,  ергономічні,  естетичні,  екологічні,  безпечності  споживання, надійності товарів.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11.  Що таке </w:t>
      </w:r>
      <w:hyperlink r:id="rId9" w:tooltip="Глосарій: Якість продукції" w:history="1">
        <w:r w:rsidRPr="00CA6200">
          <w:rPr>
            <w:rFonts w:eastAsia="Times New Roman" w:cstheme="minorHAnsi"/>
            <w:bCs/>
            <w:lang w:val="uk-UA" w:eastAsia="uk-UA"/>
          </w:rPr>
          <w:t>якість продукції</w:t>
        </w:r>
      </w:hyperlink>
      <w:r w:rsidRPr="006A7242">
        <w:rPr>
          <w:rFonts w:eastAsia="Times New Roman" w:cstheme="minorHAnsi"/>
          <w:bCs/>
          <w:lang w:val="uk-UA" w:eastAsia="uk-UA"/>
        </w:rPr>
        <w:t>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12.  Чим відрізняється </w:t>
      </w:r>
      <w:hyperlink r:id="rId10" w:tooltip="Глосарій: Властивість продукції" w:history="1">
        <w:r w:rsidRPr="00CA6200">
          <w:rPr>
            <w:rFonts w:eastAsia="Times New Roman" w:cstheme="minorHAnsi"/>
            <w:bCs/>
            <w:lang w:val="uk-UA" w:eastAsia="uk-UA"/>
          </w:rPr>
          <w:t>властивість продукції</w:t>
        </w:r>
      </w:hyperlink>
      <w:r w:rsidRPr="006A7242">
        <w:rPr>
          <w:rFonts w:eastAsia="Times New Roman" w:cstheme="minorHAnsi"/>
          <w:bCs/>
          <w:lang w:val="uk-UA" w:eastAsia="uk-UA"/>
        </w:rPr>
        <w:t> від показника якості?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13.  За якими ознаками класифікуються показники якості?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14.  Що таке </w:t>
      </w:r>
      <w:hyperlink r:id="rId11" w:tooltip="Глосарій: Інтегральний показник" w:history="1">
        <w:r w:rsidRPr="00CA6200">
          <w:rPr>
            <w:rFonts w:eastAsia="Times New Roman" w:cstheme="minorHAnsi"/>
            <w:bCs/>
            <w:lang w:val="uk-UA" w:eastAsia="uk-UA"/>
          </w:rPr>
          <w:t>інтегральний показник</w:t>
        </w:r>
      </w:hyperlink>
      <w:r w:rsidRPr="006A7242">
        <w:rPr>
          <w:rFonts w:eastAsia="Times New Roman" w:cstheme="minorHAnsi"/>
          <w:bCs/>
          <w:lang w:val="uk-UA" w:eastAsia="uk-UA"/>
        </w:rPr>
        <w:t> якості?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15.  Які  значення  встановлює  нормативно-технічна  документація  для показників якості?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16.  Які  методи  використовуються  для  розрахунку  рівня  якості продукції? Їх сутність, недоліки та переваги.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17.  В чому сутність  диференціального методу розрахунку рівня якості продукції?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18.  Що  таке  органолептичний  метод  визначення  якості  харчових продуктів?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19.   Чим відрізняється </w:t>
      </w:r>
      <w:hyperlink r:id="rId12" w:tooltip="Глосарій: Експерт" w:history="1">
        <w:r w:rsidRPr="00CA6200">
          <w:rPr>
            <w:rFonts w:eastAsia="Times New Roman" w:cstheme="minorHAnsi"/>
            <w:bCs/>
            <w:lang w:val="uk-UA" w:eastAsia="uk-UA"/>
          </w:rPr>
          <w:t>експерт</w:t>
        </w:r>
      </w:hyperlink>
      <w:r w:rsidRPr="006A7242">
        <w:rPr>
          <w:rFonts w:eastAsia="Times New Roman" w:cstheme="minorHAnsi"/>
          <w:bCs/>
          <w:lang w:val="uk-UA" w:eastAsia="uk-UA"/>
        </w:rPr>
        <w:t>ний метод від органолептичного аналізу?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20.  В чому сутність соціологічного методу дослідження якості товарів?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21.  Які переваги і недоліки балової оцінки якості харчових продуктів?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22.  Яким  чином  розраховується  базовий  показник  якості  харчових продуктів?   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23.  Визначте  поняття  "</w:t>
      </w:r>
      <w:proofErr w:type="spellStart"/>
      <w:r w:rsidRPr="006A7242">
        <w:rPr>
          <w:rFonts w:eastAsia="Times New Roman" w:cstheme="minorHAnsi"/>
          <w:bCs/>
          <w:lang w:val="uk-UA" w:eastAsia="uk-UA"/>
        </w:rPr>
        <w:fldChar w:fldCharType="begin"/>
      </w:r>
      <w:r w:rsidRPr="006A7242">
        <w:rPr>
          <w:rFonts w:eastAsia="Times New Roman" w:cstheme="minorHAnsi"/>
          <w:bCs/>
          <w:lang w:val="uk-UA" w:eastAsia="uk-UA"/>
        </w:rPr>
        <w:instrText xml:space="preserve"> HYPERLINK "https://elearn.nubip.edu.ua/mod/glossary/showentry.php?eid=256016&amp;displayformat=dictionary" \o "Глосарій: Класифікація" </w:instrText>
      </w:r>
      <w:r w:rsidRPr="006A7242">
        <w:rPr>
          <w:rFonts w:eastAsia="Times New Roman" w:cstheme="minorHAnsi"/>
          <w:bCs/>
          <w:lang w:val="uk-UA" w:eastAsia="uk-UA"/>
        </w:rPr>
        <w:fldChar w:fldCharType="separate"/>
      </w:r>
      <w:r w:rsidRPr="00CA6200">
        <w:rPr>
          <w:rFonts w:eastAsia="Times New Roman" w:cstheme="minorHAnsi"/>
          <w:bCs/>
          <w:lang w:val="uk-UA" w:eastAsia="uk-UA"/>
        </w:rPr>
        <w:t>класифікація</w:t>
      </w:r>
      <w:r w:rsidRPr="006A7242">
        <w:rPr>
          <w:rFonts w:eastAsia="Times New Roman" w:cstheme="minorHAnsi"/>
          <w:bCs/>
          <w:lang w:val="uk-UA" w:eastAsia="uk-UA"/>
        </w:rPr>
        <w:fldChar w:fldCharType="end"/>
      </w:r>
      <w:r w:rsidRPr="006A7242">
        <w:rPr>
          <w:rFonts w:eastAsia="Times New Roman" w:cstheme="minorHAnsi"/>
          <w:bCs/>
          <w:lang w:val="uk-UA" w:eastAsia="uk-UA"/>
        </w:rPr>
        <w:t>","об'єкт</w:t>
      </w:r>
      <w:proofErr w:type="spellEnd"/>
      <w:r w:rsidRPr="006A7242">
        <w:rPr>
          <w:rFonts w:eastAsia="Times New Roman" w:cstheme="minorHAnsi"/>
          <w:bCs/>
          <w:lang w:val="uk-UA" w:eastAsia="uk-UA"/>
        </w:rPr>
        <w:t>", "ступінь  класифікації"  та "класифікаційний ознака".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lastRenderedPageBreak/>
        <w:t>24.  Охарактеризуйте  ієрархічний  і  фасетний  методи  класифікації.  Які переваги та недоліки вони мають?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25.  Які  специфічні  правила  виділяють  для  фасетного  та  ієрархічного методу класифікації?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26. За якими ознаками класифікують товари?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27. Що таке класифікація?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28. Дайте визначення </w:t>
      </w:r>
      <w:hyperlink r:id="rId13" w:tooltip="Глосарій: Класифікатор" w:history="1">
        <w:r w:rsidRPr="00CA6200">
          <w:rPr>
            <w:rFonts w:eastAsia="Times New Roman" w:cstheme="minorHAnsi"/>
            <w:bCs/>
            <w:lang w:val="uk-UA" w:eastAsia="uk-UA"/>
          </w:rPr>
          <w:t>класифікатор</w:t>
        </w:r>
      </w:hyperlink>
      <w:r w:rsidRPr="006A7242">
        <w:rPr>
          <w:rFonts w:eastAsia="Times New Roman" w:cstheme="minorHAnsi"/>
          <w:bCs/>
          <w:lang w:val="uk-UA" w:eastAsia="uk-UA"/>
        </w:rPr>
        <w:t>у продукції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29.  Що таке асортимент товарів?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30.  Які  види  асортименту  виділяють?  Надати  коротку характеристику кожному виду.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 xml:space="preserve">31.  Що таке повнота </w:t>
      </w:r>
      <w:proofErr w:type="spellStart"/>
      <w:r w:rsidRPr="006A7242">
        <w:rPr>
          <w:rFonts w:eastAsia="Times New Roman" w:cstheme="minorHAnsi"/>
          <w:bCs/>
          <w:lang w:val="uk-UA" w:eastAsia="uk-UA"/>
        </w:rPr>
        <w:t>асортимету</w:t>
      </w:r>
      <w:proofErr w:type="spellEnd"/>
      <w:r w:rsidRPr="006A7242">
        <w:rPr>
          <w:rFonts w:eastAsia="Times New Roman" w:cstheme="minorHAnsi"/>
          <w:bCs/>
          <w:lang w:val="uk-UA" w:eastAsia="uk-UA"/>
        </w:rPr>
        <w:t>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32.  Як розраховують коефіцієнт глибини асортименту?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33.  Що таке стійкість асортименту?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 xml:space="preserve">34.  Що таке оновлення </w:t>
      </w:r>
      <w:proofErr w:type="spellStart"/>
      <w:r w:rsidRPr="006A7242">
        <w:rPr>
          <w:rFonts w:eastAsia="Times New Roman" w:cstheme="minorHAnsi"/>
          <w:bCs/>
          <w:lang w:val="uk-UA" w:eastAsia="uk-UA"/>
        </w:rPr>
        <w:t>асортимету</w:t>
      </w:r>
      <w:proofErr w:type="spellEnd"/>
      <w:r w:rsidRPr="006A7242">
        <w:rPr>
          <w:rFonts w:eastAsia="Times New Roman" w:cstheme="minorHAnsi"/>
          <w:bCs/>
          <w:lang w:val="uk-UA" w:eastAsia="uk-UA"/>
        </w:rPr>
        <w:t>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35.  Чим відрізняється раціональний асортимент від оптимального?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36.  Що таке </w:t>
      </w:r>
      <w:hyperlink r:id="rId14" w:tooltip="Глосарій: Кодування" w:history="1">
        <w:r w:rsidRPr="00CA6200">
          <w:rPr>
            <w:rFonts w:eastAsia="Times New Roman" w:cstheme="minorHAnsi"/>
            <w:bCs/>
            <w:lang w:val="uk-UA" w:eastAsia="uk-UA"/>
          </w:rPr>
          <w:t>кодування</w:t>
        </w:r>
      </w:hyperlink>
      <w:r w:rsidRPr="006A7242">
        <w:rPr>
          <w:rFonts w:eastAsia="Times New Roman" w:cstheme="minorHAnsi"/>
          <w:bCs/>
          <w:lang w:val="uk-UA" w:eastAsia="uk-UA"/>
        </w:rPr>
        <w:t> товарів?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37.  Як класифікують </w:t>
      </w:r>
      <w:hyperlink r:id="rId15" w:tooltip="Глосарій: Маркування" w:history="1">
        <w:r w:rsidRPr="00CA6200">
          <w:rPr>
            <w:rFonts w:eastAsia="Times New Roman" w:cstheme="minorHAnsi"/>
            <w:bCs/>
            <w:lang w:val="uk-UA" w:eastAsia="uk-UA"/>
          </w:rPr>
          <w:t>маркування</w:t>
        </w:r>
      </w:hyperlink>
      <w:r w:rsidRPr="006A7242">
        <w:rPr>
          <w:rFonts w:eastAsia="Times New Roman" w:cstheme="minorHAnsi"/>
          <w:bCs/>
          <w:lang w:val="uk-UA" w:eastAsia="uk-UA"/>
        </w:rPr>
        <w:t> товарів?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38.  Охарактеризуйте носії виробничого маркування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39.  Які функції товарних знаків?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40. Що таке </w:t>
      </w:r>
      <w:hyperlink r:id="rId16" w:tooltip="Глосарій: Стандартизація" w:history="1">
        <w:r w:rsidRPr="00CA6200">
          <w:rPr>
            <w:rFonts w:eastAsia="Times New Roman" w:cstheme="minorHAnsi"/>
            <w:bCs/>
            <w:lang w:val="uk-UA" w:eastAsia="uk-UA"/>
          </w:rPr>
          <w:t>стандартизація</w:t>
        </w:r>
      </w:hyperlink>
      <w:r w:rsidRPr="006A7242">
        <w:rPr>
          <w:rFonts w:eastAsia="Times New Roman" w:cstheme="minorHAnsi"/>
          <w:bCs/>
          <w:lang w:val="uk-UA" w:eastAsia="uk-UA"/>
        </w:rPr>
        <w:t>, в чому полягає її мета?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41. Охарактеризуйте об’єкти та суб’єкти </w:t>
      </w:r>
      <w:hyperlink r:id="rId17" w:tooltip="Глосарій: Стандарт" w:history="1">
        <w:r w:rsidRPr="00CA6200">
          <w:rPr>
            <w:rFonts w:eastAsia="Times New Roman" w:cstheme="minorHAnsi"/>
            <w:bCs/>
            <w:lang w:val="uk-UA" w:eastAsia="uk-UA"/>
          </w:rPr>
          <w:t>стандарт</w:t>
        </w:r>
      </w:hyperlink>
      <w:r w:rsidRPr="006A7242">
        <w:rPr>
          <w:rFonts w:eastAsia="Times New Roman" w:cstheme="minorHAnsi"/>
          <w:bCs/>
          <w:lang w:val="uk-UA" w:eastAsia="uk-UA"/>
        </w:rPr>
        <w:t>изації.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42. Яким  чином  пов’язані  між  собою  поняття  «якість продукції» та «стандартизація»?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43. Що таке стандарт, які види стандартів визначено ЗУ «Про стандартизацію»?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44. На яких принципах здійснюється стандартизація?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45. Яка  різниця  між  державними  та  міжнародними стандартами?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46. Розкрийте  сутність  державних  стандартів  України (ДСТУ) та галузевих стандартів України (ГСТУ).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47. Що  таке  технічні  умови,  у  яких  випадках  вони розробляються?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48. Які  міжнародні  організації  зі  стандартизації  Ви знаєте? Яка мета їх діяльності?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lastRenderedPageBreak/>
        <w:t>49.  Хто  виконує  функції  національного  органу стандартизації в Україні? Які його основні повноваження?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50. Розкрийте  сутність  поняття  «</w:t>
      </w:r>
      <w:hyperlink r:id="rId18" w:tooltip="Глосарій: Сертифікація" w:history="1">
        <w:r w:rsidRPr="00CA6200">
          <w:rPr>
            <w:rFonts w:eastAsia="Times New Roman" w:cstheme="minorHAnsi"/>
            <w:bCs/>
            <w:lang w:val="uk-UA" w:eastAsia="uk-UA"/>
          </w:rPr>
          <w:t>сертифікація</w:t>
        </w:r>
      </w:hyperlink>
      <w:r w:rsidRPr="006A7242">
        <w:rPr>
          <w:rFonts w:eastAsia="Times New Roman" w:cstheme="minorHAnsi"/>
          <w:bCs/>
          <w:lang w:val="uk-UA" w:eastAsia="uk-UA"/>
        </w:rPr>
        <w:t>».  В  чому полягає мета добровільної сертифікації?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51. Які виділяють види сертифікації залежно від галузі її здійснення?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52. Яка  основна  мета  реформування  системи сертифікації  на  сучасному  етапі  розвитку  економіки,  в чому це проявляється? 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53. Розкрийте сутність основних термінів, які стосуються системи оцінки відповідності.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54. Які  основні  нормативно-правові  акти  визначають правові та організаційні засади здійснення сертифікації та оцінки відповідності?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55. Що таке технічний регламент? 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56. Який загальний порядок дій з оцінки відповідності?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57. Надайте  характеристику  поняття  «модуль  оцінки відповідності».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58. Надайте  характеристику  понять  «сертифікат відповідності» та «декларація відповідності», яка між ними відмінність?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 xml:space="preserve">59. В  чому  полягає  сутність  </w:t>
      </w:r>
      <w:proofErr w:type="spellStart"/>
      <w:r w:rsidRPr="006A7242">
        <w:rPr>
          <w:rFonts w:eastAsia="Times New Roman" w:cstheme="minorHAnsi"/>
          <w:bCs/>
          <w:lang w:val="uk-UA" w:eastAsia="uk-UA"/>
        </w:rPr>
        <w:t>функційного</w:t>
      </w:r>
      <w:proofErr w:type="spellEnd"/>
      <w:r w:rsidRPr="006A7242">
        <w:rPr>
          <w:rFonts w:eastAsia="Times New Roman" w:cstheme="minorHAnsi"/>
          <w:bCs/>
          <w:lang w:val="uk-UA" w:eastAsia="uk-UA"/>
        </w:rPr>
        <w:t xml:space="preserve">  </w:t>
      </w:r>
      <w:proofErr w:type="spellStart"/>
      <w:r w:rsidRPr="006A7242">
        <w:rPr>
          <w:rFonts w:eastAsia="Times New Roman" w:cstheme="minorHAnsi"/>
          <w:bCs/>
          <w:lang w:val="uk-UA" w:eastAsia="uk-UA"/>
        </w:rPr>
        <w:t>підхіду</w:t>
      </w:r>
      <w:proofErr w:type="spellEnd"/>
      <w:r w:rsidRPr="006A7242">
        <w:rPr>
          <w:rFonts w:eastAsia="Times New Roman" w:cstheme="minorHAnsi"/>
          <w:bCs/>
          <w:lang w:val="uk-UA" w:eastAsia="uk-UA"/>
        </w:rPr>
        <w:t>  до оцінювання відповідності?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60.  Що  таке  товарознавча  </w:t>
      </w:r>
      <w:hyperlink r:id="rId19" w:tooltip="Глосарій: Експертиза" w:history="1">
        <w:r w:rsidRPr="00CA6200">
          <w:rPr>
            <w:rFonts w:eastAsia="Times New Roman" w:cstheme="minorHAnsi"/>
            <w:bCs/>
            <w:lang w:val="uk-UA" w:eastAsia="uk-UA"/>
          </w:rPr>
          <w:t>експертиза</w:t>
        </w:r>
      </w:hyperlink>
      <w:r w:rsidRPr="006A7242">
        <w:rPr>
          <w:rFonts w:eastAsia="Times New Roman" w:cstheme="minorHAnsi"/>
          <w:bCs/>
          <w:lang w:val="uk-UA" w:eastAsia="uk-UA"/>
        </w:rPr>
        <w:t>,  яка  її  основна мета?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61. Які основні завдання товарознавчої експертизи?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62.  Які  органи  уповноважені  проводити  товарознавчі експертизи? 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63. Яких принципів повинні дотримуватися експерти при проведенні товарознавчих експертиз?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64. Назвіть основні права та обов’язків експерта.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65. Які види експертиз існують згідно з процесуальним законодавством України? Надайте їм характеристику.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66.  Які  види  експертиз  виділяють  за  завданнями,  які поставлені перед експертом експертизи?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67. Яким чином класифікують технічні документи?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68. Які товаросупровідні документи Ви знаєте?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69. Надайте характеристику якісним товаросупровідним документам.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70.  Охарактеризуйте  комплексні  товаросупровідні документи.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71. Яке призначення експлуатаційних документів?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72. Яке основне призначення пакування товарів?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lastRenderedPageBreak/>
        <w:t>73. Надайте  характеристику  понять  «</w:t>
      </w:r>
      <w:hyperlink r:id="rId20" w:tooltip="Глосарій: Тара" w:history="1">
        <w:r w:rsidRPr="00CA6200">
          <w:rPr>
            <w:rFonts w:eastAsia="Times New Roman" w:cstheme="minorHAnsi"/>
            <w:bCs/>
            <w:lang w:val="uk-UA" w:eastAsia="uk-UA"/>
          </w:rPr>
          <w:t>тара</w:t>
        </w:r>
      </w:hyperlink>
      <w:r w:rsidRPr="006A7242">
        <w:rPr>
          <w:rFonts w:eastAsia="Times New Roman" w:cstheme="minorHAnsi"/>
          <w:bCs/>
          <w:lang w:val="uk-UA" w:eastAsia="uk-UA"/>
        </w:rPr>
        <w:t>»  та «упаковка».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74. Які основні вимоги висувають до упаковки?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75. Назвіть  основні  класифікаційні  ознаки  та  види упаковки.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76. Охарактеризуйте  сутність  і  наведіть  приклади жорсткої, напівжорсткої та м’якої упаковки.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77. Що таке зберігання?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78. Що  таке  режим  зберігання,  якими  показниками  він характеризується?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79. Як  впливає  температура  повітря  на  зберігання товарів?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80. Яких  умов  необхідно  дотримуватися,  для  того  щоб створити  оптимальні  умови  для  зберігання  товару  у сховищі?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81. Яким  чином  вентиляція  складських  приміщень впливає на якість товарів?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82. Надайте  характеристику  основних  правил розміщення товарів.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83. Яких  принципів  розміщення  товарів  необхідно дотримуватися при зберіганні?</w:t>
      </w:r>
    </w:p>
    <w:p w:rsidR="006A7242" w:rsidRPr="006A7242" w:rsidRDefault="006A7242" w:rsidP="00CA6200">
      <w:pPr>
        <w:spacing w:after="100" w:afterAutospacing="1" w:line="240" w:lineRule="auto"/>
        <w:outlineLvl w:val="4"/>
        <w:rPr>
          <w:rFonts w:eastAsia="Times New Roman" w:cstheme="minorHAnsi"/>
          <w:bCs/>
          <w:lang w:val="uk-UA" w:eastAsia="uk-UA"/>
        </w:rPr>
      </w:pPr>
      <w:r w:rsidRPr="006A7242">
        <w:rPr>
          <w:rFonts w:eastAsia="Times New Roman" w:cstheme="minorHAnsi"/>
          <w:bCs/>
          <w:lang w:val="uk-UA" w:eastAsia="uk-UA"/>
        </w:rPr>
        <w:t>84. Яким  чином  необхідно  забезпечувати  збереження товарів під час транспортування (доставки)?</w:t>
      </w:r>
    </w:p>
    <w:p w:rsidR="006A7242" w:rsidRPr="00CA6200" w:rsidRDefault="006A7242" w:rsidP="00CA6200">
      <w:pPr>
        <w:rPr>
          <w:rFonts w:cstheme="minorHAnsi"/>
          <w:lang w:val="uk-UA"/>
        </w:rPr>
      </w:pPr>
    </w:p>
    <w:sectPr w:rsidR="006A7242" w:rsidRPr="00C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3E66"/>
    <w:multiLevelType w:val="hybridMultilevel"/>
    <w:tmpl w:val="24F4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1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8"/>
    <w:rsid w:val="001B24A8"/>
    <w:rsid w:val="00255C60"/>
    <w:rsid w:val="003812A7"/>
    <w:rsid w:val="004A55A3"/>
    <w:rsid w:val="006A2A6F"/>
    <w:rsid w:val="006A7242"/>
    <w:rsid w:val="00713845"/>
    <w:rsid w:val="00792206"/>
    <w:rsid w:val="00CA6200"/>
    <w:rsid w:val="00EB6CCB"/>
    <w:rsid w:val="00E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B82"/>
  <w15:chartTrackingRefBased/>
  <w15:docId w15:val="{7C7F97EE-797A-482C-86DB-CA15B4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6C"/>
    <w:pPr>
      <w:spacing w:after="200" w:line="276" w:lineRule="auto"/>
    </w:pPr>
    <w:rPr>
      <w:lang w:val="ru-RU"/>
    </w:rPr>
  </w:style>
  <w:style w:type="paragraph" w:styleId="5">
    <w:name w:val="heading 5"/>
    <w:basedOn w:val="a"/>
    <w:link w:val="50"/>
    <w:uiPriority w:val="9"/>
    <w:qFormat/>
    <w:rsid w:val="006A72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06C"/>
    <w:pPr>
      <w:spacing w:after="0" w:line="240" w:lineRule="auto"/>
    </w:pPr>
    <w:rPr>
      <w:lang w:val="ru-RU"/>
    </w:rPr>
  </w:style>
  <w:style w:type="paragraph" w:styleId="a4">
    <w:basedOn w:val="a"/>
    <w:next w:val="a5"/>
    <w:qFormat/>
    <w:rsid w:val="0071384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4"/>
      <w:szCs w:val="18"/>
      <w:lang w:val="uk-UA" w:eastAsia="ru-RU"/>
    </w:rPr>
  </w:style>
  <w:style w:type="paragraph" w:styleId="a6">
    <w:name w:val="Body Text"/>
    <w:basedOn w:val="a"/>
    <w:link w:val="a7"/>
    <w:rsid w:val="007138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7138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713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713845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6A724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9">
    <w:name w:val="Hyperlink"/>
    <w:basedOn w:val="a0"/>
    <w:uiPriority w:val="99"/>
    <w:semiHidden/>
    <w:unhideWhenUsed/>
    <w:rsid w:val="006A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255972&amp;displayformat=dictionary" TargetMode="External"/><Relationship Id="rId13" Type="http://schemas.openxmlformats.org/officeDocument/2006/relationships/hyperlink" Target="https://elearn.nubip.edu.ua/mod/glossary/showentry.php?eid=256022&amp;displayformat=dictionary" TargetMode="External"/><Relationship Id="rId18" Type="http://schemas.openxmlformats.org/officeDocument/2006/relationships/hyperlink" Target="https://elearn.nubip.edu.ua/mod/glossary/showentry.php?eid=256055&amp;displayformat=dictionar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earn.nubip.edu.ua/mod/glossary/showentry.php?eid=255996&amp;displayformat=dictionary" TargetMode="External"/><Relationship Id="rId12" Type="http://schemas.openxmlformats.org/officeDocument/2006/relationships/hyperlink" Target="https://elearn.nubip.edu.ua/mod/glossary/showentry.php?eid=256059&amp;displayformat=dictionary" TargetMode="External"/><Relationship Id="rId17" Type="http://schemas.openxmlformats.org/officeDocument/2006/relationships/hyperlink" Target="https://elearn.nubip.edu.ua/mod/glossary/showentry.php?eid=256049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.nubip.edu.ua/mod/glossary/showentry.php?eid=256043&amp;displayformat=dictionary" TargetMode="External"/><Relationship Id="rId20" Type="http://schemas.openxmlformats.org/officeDocument/2006/relationships/hyperlink" Target="https://elearn.nubip.edu.ua/mod/glossary/showentry.php?eid=256060&amp;displayformat=dictio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255966&amp;displayformat=dictionary" TargetMode="External"/><Relationship Id="rId11" Type="http://schemas.openxmlformats.org/officeDocument/2006/relationships/hyperlink" Target="https://elearn.nubip.edu.ua/mod/glossary/showentry.php?eid=256015&amp;displayformat=dictionar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earn.nubip.edu.ua/mod/glossary/showentry.php?eid=256035&amp;displayformat=dictionary" TargetMode="External"/><Relationship Id="rId10" Type="http://schemas.openxmlformats.org/officeDocument/2006/relationships/hyperlink" Target="https://elearn.nubip.edu.ua/mod/glossary/showentry.php?eid=256007&amp;displayformat=dictionary" TargetMode="External"/><Relationship Id="rId19" Type="http://schemas.openxmlformats.org/officeDocument/2006/relationships/hyperlink" Target="https://elearn.nubip.edu.ua/mod/glossary/showentry.php?eid=256057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256006&amp;displayformat=dictionary" TargetMode="External"/><Relationship Id="rId14" Type="http://schemas.openxmlformats.org/officeDocument/2006/relationships/hyperlink" Target="https://elearn.nubip.edu.ua/mod/glossary/showentry.php?eid=256027&amp;displayformat=diction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12819</Words>
  <Characters>7307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3</cp:revision>
  <dcterms:created xsi:type="dcterms:W3CDTF">2023-11-16T14:12:00Z</dcterms:created>
  <dcterms:modified xsi:type="dcterms:W3CDTF">2023-11-16T14:44:00Z</dcterms:modified>
</cp:coreProperties>
</file>