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4E" w:rsidRPr="00706807" w:rsidRDefault="00DE244E" w:rsidP="00DE244E">
      <w:pPr>
        <w:keepNext/>
        <w:widowControl w:val="0"/>
        <w:snapToGrid w:val="0"/>
        <w:jc w:val="both"/>
        <w:outlineLvl w:val="0"/>
        <w:rPr>
          <w:rFonts w:eastAsia="Arial Unicode MS"/>
          <w:b/>
          <w:sz w:val="28"/>
          <w:lang w:val="uk-UA"/>
        </w:rPr>
      </w:pPr>
      <w:r w:rsidRPr="00706807">
        <w:rPr>
          <w:rFonts w:eastAsia="Arial Unicode MS"/>
          <w:b/>
          <w:sz w:val="28"/>
          <w:lang w:val="uk-UA"/>
        </w:rPr>
        <w:t>Тема 14</w:t>
      </w:r>
    </w:p>
    <w:p w:rsidR="00DE244E" w:rsidRPr="00706807" w:rsidRDefault="00DE244E" w:rsidP="00DE244E">
      <w:pPr>
        <w:jc w:val="both"/>
        <w:rPr>
          <w:b/>
          <w:bCs/>
          <w:sz w:val="28"/>
          <w:szCs w:val="24"/>
          <w:lang w:val="uk-UA"/>
        </w:rPr>
      </w:pPr>
      <w:r w:rsidRPr="00706807">
        <w:rPr>
          <w:b/>
          <w:bCs/>
          <w:sz w:val="28"/>
          <w:szCs w:val="24"/>
          <w:lang w:val="uk-UA"/>
        </w:rPr>
        <w:t xml:space="preserve">“Зберігання товарів при </w:t>
      </w:r>
      <w:proofErr w:type="spellStart"/>
      <w:r w:rsidRPr="00706807">
        <w:rPr>
          <w:b/>
          <w:bCs/>
          <w:sz w:val="28"/>
          <w:szCs w:val="24"/>
          <w:lang w:val="uk-UA"/>
        </w:rPr>
        <w:t>товаропрусуванні</w:t>
      </w:r>
      <w:proofErr w:type="spellEnd"/>
      <w:r w:rsidRPr="00706807">
        <w:rPr>
          <w:b/>
          <w:bCs/>
          <w:sz w:val="28"/>
          <w:szCs w:val="24"/>
          <w:lang w:val="uk-UA"/>
        </w:rPr>
        <w:t>”</w:t>
      </w:r>
    </w:p>
    <w:p w:rsidR="00DE244E" w:rsidRPr="00706807" w:rsidRDefault="00DE244E" w:rsidP="00DE244E">
      <w:pPr>
        <w:jc w:val="both"/>
        <w:rPr>
          <w:b/>
          <w:bCs/>
          <w:sz w:val="28"/>
          <w:szCs w:val="24"/>
          <w:lang w:val="uk-UA"/>
        </w:rPr>
      </w:pPr>
    </w:p>
    <w:p w:rsidR="00DE244E" w:rsidRPr="00706807" w:rsidRDefault="00DE244E" w:rsidP="00DE244E">
      <w:pPr>
        <w:keepNext/>
        <w:widowControl w:val="0"/>
        <w:snapToGrid w:val="0"/>
        <w:ind w:firstLine="340"/>
        <w:jc w:val="both"/>
        <w:outlineLvl w:val="0"/>
        <w:rPr>
          <w:rFonts w:eastAsia="Arial Unicode MS"/>
          <w:b/>
          <w:sz w:val="28"/>
          <w:lang w:val="uk-UA"/>
        </w:rPr>
      </w:pPr>
      <w:r w:rsidRPr="00706807">
        <w:rPr>
          <w:rFonts w:eastAsia="Arial Unicode MS"/>
          <w:b/>
          <w:sz w:val="28"/>
          <w:lang w:val="uk-UA"/>
        </w:rPr>
        <w:t xml:space="preserve">Умови зберігання товарів при </w:t>
      </w:r>
      <w:proofErr w:type="spellStart"/>
      <w:r w:rsidRPr="00706807">
        <w:rPr>
          <w:rFonts w:eastAsia="Arial Unicode MS"/>
          <w:b/>
          <w:sz w:val="28"/>
          <w:lang w:val="uk-UA"/>
        </w:rPr>
        <w:t>товаропросування</w:t>
      </w:r>
      <w:proofErr w:type="spellEnd"/>
    </w:p>
    <w:p w:rsidR="00DE244E" w:rsidRPr="00706807" w:rsidRDefault="00DE244E" w:rsidP="00DE244E">
      <w:pPr>
        <w:widowControl w:val="0"/>
        <w:snapToGrid w:val="0"/>
        <w:spacing w:before="60"/>
        <w:ind w:firstLine="340"/>
        <w:jc w:val="both"/>
        <w:rPr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>Збереження</w:t>
      </w:r>
      <w:r w:rsidRPr="00706807">
        <w:rPr>
          <w:sz w:val="28"/>
          <w:szCs w:val="24"/>
          <w:lang w:val="uk-UA"/>
        </w:rPr>
        <w:t xml:space="preserve"> — етап технологічного циклу товарообігу від випуску готової продукції до споживання чи утилізації, ціль якого — забезпечення стабільності вихідних властивостей, їхня зміна з мінімальними втратами.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При збереженні виявляється одна з найважливіших споживчих властивостей товарів — зберігання, завдяки якому можливе доведення товарів від виробника до споживача незалежно від їхнього місцезнаходження, якщо терміни збереження перевищують терміни перевезення. Так, банани, ананаси, вирощені в тропічних країнах, — розповсюджений товар у самих віддалених регіонах земної кулі завдяки</w:t>
      </w:r>
      <w:r w:rsidRPr="00706807">
        <w:rPr>
          <w:b/>
          <w:sz w:val="28"/>
          <w:szCs w:val="24"/>
          <w:lang w:val="uk-UA"/>
        </w:rPr>
        <w:t xml:space="preserve"> їхній</w:t>
      </w:r>
      <w:r w:rsidRPr="00706807">
        <w:rPr>
          <w:sz w:val="28"/>
          <w:szCs w:val="24"/>
          <w:lang w:val="uk-UA"/>
        </w:rPr>
        <w:t xml:space="preserve"> гарній збереженості. У той же час багато  не менш поживних тропічних плодів реалізуються тільки в місцях вирощування через низьку здатність до зберігання.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Кінцевий результат ефективного збереження товарів — збереження їх без  втрат чи з мінімальними втратами протягом заздалегідь обумовленого терміну. Показниками збереженості служать вихід стандартної продукції, розмір втрат і терміни збереження.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Вихід стандартної продукції і втрати зв'язані обернено пропорційною залежністю. Чим вище втрати, тим менше вихід стандартної продукції. Обидва показники збереженості залежать від умов і термінів збереження.</w:t>
      </w:r>
    </w:p>
    <w:p w:rsidR="00DE244E" w:rsidRPr="00706807" w:rsidRDefault="00DE244E" w:rsidP="00DE244E">
      <w:pPr>
        <w:keepNext/>
        <w:widowControl w:val="0"/>
        <w:snapToGrid w:val="0"/>
        <w:spacing w:before="180"/>
        <w:ind w:firstLine="340"/>
        <w:jc w:val="both"/>
        <w:outlineLvl w:val="2"/>
        <w:rPr>
          <w:b/>
          <w:bCs/>
          <w:i/>
          <w:sz w:val="28"/>
          <w:lang w:val="uk-UA"/>
        </w:rPr>
      </w:pPr>
      <w:r w:rsidRPr="00706807">
        <w:rPr>
          <w:b/>
          <w:bCs/>
          <w:i/>
          <w:sz w:val="28"/>
          <w:szCs w:val="24"/>
          <w:lang w:val="uk-UA"/>
        </w:rPr>
        <w:t>Умови збереження товарів</w:t>
      </w:r>
    </w:p>
    <w:p w:rsidR="00DE244E" w:rsidRPr="00706807" w:rsidRDefault="00DE244E" w:rsidP="00DE244E">
      <w:pPr>
        <w:widowControl w:val="0"/>
        <w:snapToGrid w:val="0"/>
        <w:spacing w:before="20"/>
        <w:ind w:firstLine="300"/>
        <w:jc w:val="both"/>
        <w:rPr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>Умови збереження</w:t>
      </w:r>
      <w:r w:rsidRPr="00706807">
        <w:rPr>
          <w:sz w:val="28"/>
          <w:szCs w:val="24"/>
          <w:lang w:val="uk-UA"/>
        </w:rPr>
        <w:t xml:space="preserve"> — сукупність зовнішніх впливів навколишнього середовища, обумовлених режимом збереження і розміщенням товарів у сховищі.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>Режим збереження</w:t>
      </w:r>
      <w:r w:rsidRPr="00706807">
        <w:rPr>
          <w:sz w:val="28"/>
          <w:szCs w:val="24"/>
          <w:lang w:val="uk-UA"/>
        </w:rPr>
        <w:t xml:space="preserve"> — сукупність кліматичних і санітарно-гігієнічних вимог, що забезпечують зберігання товарів. Можна виділити кліматичний і санітарно-гігієнічний режими збереження.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Вимоги до</w:t>
      </w:r>
      <w:r w:rsidRPr="00706807">
        <w:rPr>
          <w:b/>
          <w:sz w:val="28"/>
          <w:szCs w:val="24"/>
          <w:lang w:val="uk-UA"/>
        </w:rPr>
        <w:t xml:space="preserve"> </w:t>
      </w:r>
      <w:r w:rsidRPr="00706807">
        <w:rPr>
          <w:b/>
          <w:i/>
          <w:sz w:val="28"/>
          <w:szCs w:val="24"/>
          <w:lang w:val="uk-UA"/>
        </w:rPr>
        <w:t>кліматичного режиму збереження</w:t>
      </w:r>
      <w:r w:rsidRPr="00706807">
        <w:rPr>
          <w:sz w:val="28"/>
          <w:szCs w:val="24"/>
          <w:lang w:val="uk-UA"/>
        </w:rPr>
        <w:t xml:space="preserve"> включають вимоги до температури, відносної вологості повітря, повітрообміну, газового складу й освітленості.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szCs w:val="24"/>
          <w:lang w:val="uk-UA"/>
        </w:rPr>
      </w:pPr>
      <w:r w:rsidRPr="00706807">
        <w:rPr>
          <w:i/>
          <w:sz w:val="28"/>
          <w:szCs w:val="24"/>
          <w:lang w:val="uk-UA"/>
        </w:rPr>
        <w:t>Температура збереження —</w:t>
      </w:r>
      <w:r w:rsidRPr="00706807">
        <w:rPr>
          <w:sz w:val="28"/>
          <w:szCs w:val="24"/>
          <w:lang w:val="uk-UA"/>
        </w:rPr>
        <w:t xml:space="preserve"> температура повітря в сховищі. Це один з найбільш значимих показників режиму збереження. З підвищенням температури підсилюються хімічні, фізико-хімічні, біохімічні і мікробіологічні процеси. Відповідно до правила Вант-</w:t>
      </w:r>
      <w:proofErr w:type="spellStart"/>
      <w:r w:rsidRPr="00706807">
        <w:rPr>
          <w:sz w:val="28"/>
          <w:szCs w:val="24"/>
          <w:lang w:val="uk-UA"/>
        </w:rPr>
        <w:t>Гоффа</w:t>
      </w:r>
      <w:proofErr w:type="spellEnd"/>
      <w:r w:rsidRPr="00706807">
        <w:rPr>
          <w:sz w:val="28"/>
          <w:szCs w:val="24"/>
          <w:lang w:val="uk-UA"/>
        </w:rPr>
        <w:t xml:space="preserve"> швидкість</w:t>
      </w:r>
    </w:p>
    <w:p w:rsidR="00DE244E" w:rsidRPr="00706807" w:rsidRDefault="00DE244E" w:rsidP="00DE244E">
      <w:pPr>
        <w:widowControl w:val="0"/>
        <w:snapToGrid w:val="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 хімічних процесів з підвищенням температури на кожні 10градусів збільшується в 2—3 рази.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Оскільки здатність товарів до збереження обумовлена уповільненням усіх процесів, що відбуваються в них, то для більшості товарів знижені,  близькі до 0 С, температури збереження переважають, ніж підвищені.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Для багатьох товарів, що зберігаються при знижених температурах, нижня межа обмежена температурою замерзання, якщо при заморожуванні погіршуються окремі споживчі властивості. Це відноситься в першу чергу до товарів, до складу яких входить вода. При замерзанні води руйнується мікроструктура товару, а іноді й упакування, унаслідок чого утворюються </w:t>
      </w:r>
      <w:proofErr w:type="spellStart"/>
      <w:r w:rsidRPr="00706807">
        <w:rPr>
          <w:sz w:val="28"/>
          <w:szCs w:val="24"/>
          <w:lang w:val="uk-UA"/>
        </w:rPr>
        <w:lastRenderedPageBreak/>
        <w:t>мікротріщини</w:t>
      </w:r>
      <w:proofErr w:type="spellEnd"/>
      <w:r w:rsidRPr="00706807">
        <w:rPr>
          <w:sz w:val="28"/>
          <w:szCs w:val="24"/>
          <w:lang w:val="uk-UA"/>
        </w:rPr>
        <w:t xml:space="preserve">, руйнуються клітки і гинуть </w:t>
      </w:r>
      <w:proofErr w:type="spellStart"/>
      <w:r w:rsidRPr="00706807">
        <w:rPr>
          <w:sz w:val="28"/>
          <w:szCs w:val="24"/>
          <w:lang w:val="uk-UA"/>
        </w:rPr>
        <w:t>біооб'єкти</w:t>
      </w:r>
      <w:proofErr w:type="spellEnd"/>
      <w:r w:rsidRPr="00706807">
        <w:rPr>
          <w:sz w:val="28"/>
          <w:szCs w:val="24"/>
          <w:lang w:val="uk-UA"/>
        </w:rPr>
        <w:t>. Товари з гомогенізованою структурою при замерзанні розшаровуються, унаслідок чого втрачають товарний вигляд (молоко, кисломолочні продукти, шампуні, гелі, пінки). У деяких напоях при температурах, близьких до температури замерзання, випадає осад (наприклад, у вині).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Для заморожених продуктів не існує настільки вираженого обмеження нижньої межі температур. Їх можна зберігати в інтервалах температур: -10... -12;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-23... -25; -30... -40° С. При більш низьких температурах відзначаються інтенсивна сублімація льоду і сильне зневоднювання продукту. Однак для заморожених продуктів обмежується верхня межа температур (не вище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-8° С), тому що при більш високих температурах відбувається перекристалізація льоду, укрупнення кристалів, унаслідок чого якість продукту при розморожуванні погіршується.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Товари, що не містять вільної води, можуть зберігатися без псування при дуже низьких температурах (тканини, шкіра, хутра і вироби з них, бакалійні товари).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Разом з тим є товари, що завдяки консервантам чи впливам, що консервують, можуть зберігатися при досить широкому діапазоні температур (високих і низьких).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Єдиної оптимальної температури збереження всіх споживчих товарів не існує через різноманіття властивостей, що забезпечують їхнє зберігання У зв'язку з цим усі споживчі товари підрозділяються за термічним станом і вимогам до оптимального температурного режиму на шість груп.</w:t>
      </w:r>
    </w:p>
    <w:p w:rsidR="00DE244E" w:rsidRPr="00706807" w:rsidRDefault="00DE244E" w:rsidP="00DE244E">
      <w:pPr>
        <w:widowControl w:val="0"/>
        <w:snapToGrid w:val="0"/>
        <w:ind w:firstLine="4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Для кожної асортиментної групи чи навіть виду споживчих товарів установлюються граничні температури (не вище чи не нижче) у стандартах чи санітарних правилах.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proofErr w:type="spellStart"/>
      <w:r w:rsidRPr="00706807">
        <w:rPr>
          <w:sz w:val="28"/>
          <w:szCs w:val="24"/>
          <w:lang w:val="uk-UA"/>
        </w:rPr>
        <w:t>Санпіни</w:t>
      </w:r>
      <w:proofErr w:type="spellEnd"/>
      <w:r w:rsidRPr="00706807">
        <w:rPr>
          <w:sz w:val="28"/>
          <w:szCs w:val="24"/>
          <w:lang w:val="uk-UA"/>
        </w:rPr>
        <w:t xml:space="preserve"> регламентують умови (у тому числі температуру і відносну вологість повітря) і терміни збереження особливо швидкопсувних товарів.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Температурний режим під час перевезення товарів установлюється відповідними правилами (кодексами чи статутами) органів транспорту.  Конкретно температура перевезення вказується в Правилах перевезення швидкопсувних вантажів залізничним транспортом. Разом з тим для ряду продуктів харчування відзначається невідповідність температурних режимів збереження під час перевезення й у стаціонарних сховищах, передбачених у ДСТУ і вищевказаних Правилах, що вимагає гармонізації вимог до температурного режиму в цих нормативних документах.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Відносна вологість повітря</w:t>
      </w:r>
      <w:r w:rsidRPr="00706807">
        <w:rPr>
          <w:sz w:val="28"/>
          <w:szCs w:val="24"/>
          <w:lang w:val="uk-UA"/>
        </w:rPr>
        <w:t xml:space="preserve"> (ВВП) — показник, що характеризує ступінь насиченості повітря водяними парами.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ВВП визначається як відношення дійсного вмісту водяних пар у визначеному обсязі повітря до тієї їхньої кількості, яка необхідна для насичення того ж обсягу повітря при однаковій температурі.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ВВП побічно свідчить про дефіцит водяних пар у навколишньому  середовищі чи їх зниженому парціальному тиску. Оскільки найбільш стійким є рівноважний стан, а при недостачі водяних пар створюється нерівноважний стан, то відбувається випар води з більш вологих об'єктів (товарів, тари і </w:t>
      </w:r>
      <w:proofErr w:type="spellStart"/>
      <w:r w:rsidRPr="00706807">
        <w:rPr>
          <w:sz w:val="28"/>
          <w:szCs w:val="24"/>
          <w:lang w:val="uk-UA"/>
        </w:rPr>
        <w:t>т.п</w:t>
      </w:r>
      <w:proofErr w:type="spellEnd"/>
      <w:r w:rsidRPr="00706807">
        <w:rPr>
          <w:sz w:val="28"/>
          <w:szCs w:val="24"/>
          <w:lang w:val="uk-UA"/>
        </w:rPr>
        <w:t>.). У результаті цього поблизу поверхні вологих об'єктів підвищується парціальний тиск водяних пар, а потім відбувається їхня дифузія в навколишнє середовище (у вільне від вантажу простір).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lastRenderedPageBreak/>
        <w:t>Випаровування води з товарів приводить до кількісних і якісних утрат, зокрема до природного збитку за рахунок усушки і зів'янення (усихання), унаслідок чого збільшуються відходи.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Чим вище вологість товарів і нижче ВВП, тим більше їхньої втрати. Тому товари з підвищеною вологістю рекомендується зберігати при високій ВВП.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Однак такий вологий режим непридатний для сухих товарів, тому що вони можуть поглинати водяні пари, воложитися і піддаватися мікробіологічному псуванню.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На вибір вологого режиму для збереження впливають також температура навколишнього середовища і наявність у товару захисних, вологонепроникних оболонок.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ВВП зв'язана з температурою зворотною залежністю. З підвищенням температури зростає вологоємність повітря і, отже, знижується ВВП. При цьому зростає абсолютна вологість (дійсний зміст водяних пар у повітрі).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При температурі нижче точки роси, абсолютна вологість виявляється вище змісту водяних пар, необхідних для насичення. Унаслідок цього надлишок пари випадає у виді конденсату на тарі, товарах, а також стінах і стелі сховищ. З появою </w:t>
      </w:r>
      <w:proofErr w:type="spellStart"/>
      <w:r w:rsidRPr="00706807">
        <w:rPr>
          <w:sz w:val="28"/>
          <w:szCs w:val="24"/>
          <w:lang w:val="uk-UA"/>
        </w:rPr>
        <w:t>краплинно</w:t>
      </w:r>
      <w:proofErr w:type="spellEnd"/>
      <w:r w:rsidRPr="00706807">
        <w:rPr>
          <w:sz w:val="28"/>
          <w:szCs w:val="24"/>
          <w:lang w:val="uk-UA"/>
        </w:rPr>
        <w:t>-рідкої води на поверхні товару прискорюється їхнє мікробіологічне псування, а також корозія металевих поверхонь.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Захисні оболонки — герметичне упакування, лакофарбові покриття, термостійкі плівки, віск, парафін — попереджають усихання чи зволоження товарів. У той же час випадання конденсату на поверхні цих оболонок може привести до поступового їх руйнування. Найменш стійкою в цьому відношенні металева тара (крім алюмінієвої), що піддається корозії (іржавінню), а потім і розгерметизації. Найбільш стійкої вважається скляна тара, але через металеві кришки і вона не є абсолютно довговічною.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szCs w:val="24"/>
          <w:lang w:val="uk-UA"/>
        </w:rPr>
      </w:pPr>
      <w:r w:rsidRPr="00706807">
        <w:rPr>
          <w:sz w:val="28"/>
          <w:szCs w:val="24"/>
          <w:lang w:val="uk-UA"/>
        </w:rPr>
        <w:t>Таким чином, вибір оптимальної ВВП визначається насамперед хімічним складом товарів, їх гігроскопічністю, температурою збереження і наявністю захисних оболонок. У залежності від вимог до оптимального вологого режиму всі споживчі товари можна розділити на чотири групи.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 ВВП, як і температура, — найбільш значимий показник режиму збереження. Регламентується ДСТУ і </w:t>
      </w:r>
      <w:proofErr w:type="spellStart"/>
      <w:r w:rsidRPr="00706807">
        <w:rPr>
          <w:sz w:val="28"/>
          <w:szCs w:val="24"/>
          <w:lang w:val="uk-UA"/>
        </w:rPr>
        <w:t>Санпинами</w:t>
      </w:r>
      <w:proofErr w:type="spellEnd"/>
      <w:r w:rsidRPr="00706807">
        <w:rPr>
          <w:sz w:val="28"/>
          <w:szCs w:val="24"/>
          <w:lang w:val="uk-UA"/>
        </w:rPr>
        <w:t>. Однак для деяких груп товарів у стандартах указують не конкретні значення ВВП, а лише необхідність збереження в сухих, провітрюваних складах. Для багатьох харчових продуктів діапазон ВВП встановлюється в залежності від температурного режиму збереження.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Поряд з дійсними значеннями ВВП і температури важливе значення для зберігання товарів має стабільність </w:t>
      </w:r>
      <w:proofErr w:type="spellStart"/>
      <w:r w:rsidRPr="00706807">
        <w:rPr>
          <w:sz w:val="28"/>
          <w:szCs w:val="24"/>
          <w:lang w:val="uk-UA"/>
        </w:rPr>
        <w:t>температурно-вологового</w:t>
      </w:r>
      <w:proofErr w:type="spellEnd"/>
      <w:r w:rsidRPr="00706807">
        <w:rPr>
          <w:sz w:val="28"/>
          <w:szCs w:val="24"/>
          <w:lang w:val="uk-UA"/>
        </w:rPr>
        <w:t xml:space="preserve"> режиму, що характеризується відсутністю різких стрибків показників режиму. Такі перепади мають сильніший негативний вплив на зберігання багатьох товарів, ніж невелике підвищення температури. Стабільність </w:t>
      </w:r>
      <w:proofErr w:type="spellStart"/>
      <w:r w:rsidRPr="00706807">
        <w:rPr>
          <w:sz w:val="28"/>
          <w:szCs w:val="24"/>
          <w:lang w:val="uk-UA"/>
        </w:rPr>
        <w:t>температурно-вологового</w:t>
      </w:r>
      <w:proofErr w:type="spellEnd"/>
      <w:r w:rsidRPr="00706807">
        <w:rPr>
          <w:sz w:val="28"/>
          <w:szCs w:val="24"/>
          <w:lang w:val="uk-UA"/>
        </w:rPr>
        <w:t xml:space="preserve"> режиму можна забезпечити за рахунок оптимального повітрообміну.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Повітрообмін</w:t>
      </w:r>
      <w:r w:rsidRPr="00706807">
        <w:rPr>
          <w:sz w:val="28"/>
          <w:szCs w:val="24"/>
          <w:lang w:val="uk-UA"/>
        </w:rPr>
        <w:t xml:space="preserve"> (У/об) — показник режиму, що характеризує інтенсивність і кратність обміну повітря в навколишнє середовище.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У процесі повітрообміну створюється рівномірний </w:t>
      </w:r>
      <w:proofErr w:type="spellStart"/>
      <w:r w:rsidRPr="00706807">
        <w:rPr>
          <w:sz w:val="28"/>
          <w:szCs w:val="24"/>
          <w:lang w:val="uk-UA"/>
        </w:rPr>
        <w:t>температурно-вологовий</w:t>
      </w:r>
      <w:proofErr w:type="spellEnd"/>
      <w:r w:rsidRPr="00706807">
        <w:rPr>
          <w:sz w:val="28"/>
          <w:szCs w:val="24"/>
          <w:lang w:val="uk-UA"/>
        </w:rPr>
        <w:t xml:space="preserve"> режим, а також видаляються газоподібні речовини, які виділяються товарами, що зберігались, тарою, устаткуванням і </w:t>
      </w:r>
      <w:proofErr w:type="spellStart"/>
      <w:r w:rsidRPr="00706807">
        <w:rPr>
          <w:sz w:val="28"/>
          <w:szCs w:val="24"/>
          <w:lang w:val="uk-UA"/>
        </w:rPr>
        <w:t>т.п</w:t>
      </w:r>
      <w:proofErr w:type="spellEnd"/>
      <w:r w:rsidRPr="00706807">
        <w:rPr>
          <w:sz w:val="28"/>
          <w:szCs w:val="24"/>
          <w:lang w:val="uk-UA"/>
        </w:rPr>
        <w:t>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i/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Повітрообмін характеризується швидкістю руху повітря в складі і кратністю </w:t>
      </w:r>
      <w:r w:rsidRPr="00706807">
        <w:rPr>
          <w:sz w:val="28"/>
          <w:szCs w:val="24"/>
          <w:lang w:val="uk-UA"/>
        </w:rPr>
        <w:lastRenderedPageBreak/>
        <w:t xml:space="preserve">його обміну. Він може бути з подачею повітря ззовні й у цьому випадку називається </w:t>
      </w:r>
      <w:r w:rsidRPr="00706807">
        <w:rPr>
          <w:i/>
          <w:sz w:val="28"/>
          <w:szCs w:val="24"/>
          <w:lang w:val="uk-UA"/>
        </w:rPr>
        <w:t>вентиляцією,</w:t>
      </w:r>
      <w:r w:rsidRPr="00706807">
        <w:rPr>
          <w:sz w:val="28"/>
          <w:szCs w:val="24"/>
          <w:lang w:val="uk-UA"/>
        </w:rPr>
        <w:t xml:space="preserve"> повітрообмін без подачі зовнішнього повітря за рахунок переміщення повітря в складі — це </w:t>
      </w:r>
      <w:r w:rsidRPr="00706807">
        <w:rPr>
          <w:i/>
          <w:sz w:val="28"/>
          <w:szCs w:val="24"/>
          <w:lang w:val="uk-UA"/>
        </w:rPr>
        <w:t>циркуляція.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У залежності від способу спонукання розрізняють два види повітрообміну: природний і примусовий.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Природний повітрообмін здійснюється за рахунок різниці питомої ваги холодного і теплого повітря. Холодне повітря — більш важке і переміщається вниз, витісняючи тепле,  більш легше повітря. Природними можуть бути і циркуляція, і вентиляція.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Примусовий повітрообмін здійснюється шляхом подачі чи обміну повітря в складі вентиляторами.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За спрямованістю повітряного потоку стосовно товарної маси розрізняють </w:t>
      </w:r>
      <w:proofErr w:type="spellStart"/>
      <w:r w:rsidRPr="00706807">
        <w:rPr>
          <w:sz w:val="28"/>
          <w:szCs w:val="24"/>
          <w:lang w:val="uk-UA"/>
        </w:rPr>
        <w:t>загальнообмінний</w:t>
      </w:r>
      <w:proofErr w:type="spellEnd"/>
      <w:r w:rsidRPr="00706807">
        <w:rPr>
          <w:sz w:val="28"/>
          <w:szCs w:val="24"/>
          <w:lang w:val="uk-UA"/>
        </w:rPr>
        <w:t xml:space="preserve"> і активний повітрообмін.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При </w:t>
      </w:r>
      <w:proofErr w:type="spellStart"/>
      <w:r w:rsidRPr="00706807">
        <w:rPr>
          <w:i/>
          <w:sz w:val="28"/>
          <w:szCs w:val="24"/>
          <w:lang w:val="uk-UA"/>
        </w:rPr>
        <w:t>загальнообмінному</w:t>
      </w:r>
      <w:proofErr w:type="spellEnd"/>
      <w:r w:rsidRPr="00706807">
        <w:rPr>
          <w:i/>
          <w:sz w:val="28"/>
          <w:szCs w:val="24"/>
          <w:lang w:val="uk-UA"/>
        </w:rPr>
        <w:t>, повітрообміні</w:t>
      </w:r>
      <w:r w:rsidRPr="00706807">
        <w:rPr>
          <w:sz w:val="28"/>
          <w:szCs w:val="24"/>
          <w:lang w:val="uk-UA"/>
        </w:rPr>
        <w:t xml:space="preserve"> (вентиляції чи циркуляції) повітря переміщається лише у вільному від вантажу просторі складу. Спонукальної подачі повітря в масу товарів, що зберігаються, не відбувається, товарна маса провітрюється лише за рахунок природної циркуляції і завихрень повітряних потоків (турбулентних потоків).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Цей повітрообмін дозволяє створити рівномірний </w:t>
      </w:r>
      <w:proofErr w:type="spellStart"/>
      <w:r w:rsidRPr="00706807">
        <w:rPr>
          <w:sz w:val="28"/>
          <w:szCs w:val="24"/>
          <w:lang w:val="uk-UA"/>
        </w:rPr>
        <w:t>температурно-вологовий</w:t>
      </w:r>
      <w:proofErr w:type="spellEnd"/>
      <w:r w:rsidRPr="00706807">
        <w:rPr>
          <w:sz w:val="28"/>
          <w:szCs w:val="24"/>
          <w:lang w:val="uk-UA"/>
        </w:rPr>
        <w:t xml:space="preserve"> режим у різних місцях вільного від вантажу простору.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Застосовується для більшості споживчих товарів, що при збереженні  не виділяють тепло (не </w:t>
      </w:r>
      <w:proofErr w:type="spellStart"/>
      <w:r w:rsidRPr="00706807">
        <w:rPr>
          <w:sz w:val="28"/>
          <w:szCs w:val="24"/>
          <w:lang w:val="uk-UA"/>
        </w:rPr>
        <w:t>самозігріваються</w:t>
      </w:r>
      <w:proofErr w:type="spellEnd"/>
      <w:r w:rsidRPr="00706807">
        <w:rPr>
          <w:sz w:val="28"/>
          <w:szCs w:val="24"/>
          <w:lang w:val="uk-UA"/>
        </w:rPr>
        <w:t>), чи виділяють фізіологічне тепло в незначній кількості.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Для продовольчих товарів, схильних до самозігрівання за рахунок фізіологічного тепла, досить часто використовують активний повітрообмін (вентиляцію чи циркуляцію).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Активний повітрообмін —</w:t>
      </w:r>
      <w:r w:rsidRPr="00706807">
        <w:rPr>
          <w:sz w:val="28"/>
          <w:szCs w:val="24"/>
          <w:lang w:val="uk-UA"/>
        </w:rPr>
        <w:t xml:space="preserve"> обмін повітря шляхом його спонукальної подачі через товарну масу.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За допомогою активної вентиляції  циркуляції чи забезпечується рівномірний </w:t>
      </w:r>
      <w:proofErr w:type="spellStart"/>
      <w:r w:rsidRPr="00706807">
        <w:rPr>
          <w:sz w:val="28"/>
          <w:szCs w:val="24"/>
          <w:lang w:val="uk-UA"/>
        </w:rPr>
        <w:t>температурно-вологовий</w:t>
      </w:r>
      <w:proofErr w:type="spellEnd"/>
      <w:r w:rsidRPr="00706807">
        <w:rPr>
          <w:sz w:val="28"/>
          <w:szCs w:val="24"/>
          <w:lang w:val="uk-UA"/>
        </w:rPr>
        <w:t xml:space="preserve"> режим у масі товарів, що зберігаються, за рахунок періодичного видалення зайвого тепла і водяних пар, а також підсушування поверхні, що поліпшує зберігання товарів.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На практиці активний повітрообмін застосовують при збереженні зерна, картоплі, коренеплодів, білокачанної капусти.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Більш докладно цей метод розглядається в розділі «Товарознавство плодів і овочів».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Газовий склад повітря —</w:t>
      </w:r>
      <w:r w:rsidRPr="00706807">
        <w:rPr>
          <w:sz w:val="28"/>
          <w:szCs w:val="24"/>
          <w:lang w:val="uk-UA"/>
        </w:rPr>
        <w:t xml:space="preserve"> показник режиму, що характеризує склад газів у навколишньому середовищі. Він обумовлений трьома групами компонентів: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основні гази — кисень, азот і вуглекислий газ;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інертні гази — водень, гелій, аргон і ін.;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шкідливі газоподібні домішки — окисли азоту, сірки, а також озон, аміак, фреон і ін.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У кількісному відношенні переважають кисень і азот. У нормальному газовому середовищі (НГС) містяться (у %) кисень — 20,6, азот — 78, вуглекислий газ — 0,03. Вміст інертних газів приблизно близько 1%.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Кількість шкідливих газоподібних домішок індивідуальне для різних сховищ і залежить від ступеня забруднення зовнішнього повітря промисловими </w:t>
      </w:r>
      <w:r w:rsidRPr="00706807">
        <w:rPr>
          <w:sz w:val="28"/>
          <w:szCs w:val="24"/>
          <w:lang w:val="uk-UA"/>
        </w:rPr>
        <w:lastRenderedPageBreak/>
        <w:t>відходами, а також вихлопними газами, газоподібними холодоагентами й іншими речовинами. При вентилюванні зовнішнім забрудненим повітрям вони попадають у склад і змінюють газовий склад повітря.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Крім того, деякі товари при збереженні виділяють газоподібні речовини (вуглекислий газ, етилен, ароматичні речовини, летучі кислоти і </w:t>
      </w:r>
      <w:proofErr w:type="spellStart"/>
      <w:r w:rsidRPr="00706807">
        <w:rPr>
          <w:sz w:val="28"/>
          <w:szCs w:val="24"/>
          <w:lang w:val="uk-UA"/>
        </w:rPr>
        <w:t>т.п</w:t>
      </w:r>
      <w:proofErr w:type="spellEnd"/>
      <w:r w:rsidRPr="00706807">
        <w:rPr>
          <w:sz w:val="28"/>
          <w:szCs w:val="24"/>
          <w:lang w:val="uk-UA"/>
        </w:rPr>
        <w:t>.), що також впливає на газовий склад повітря в складі.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На зберігання товарів найбільший вплив мають кисень, вуглекислий газ і газоподібні домішки. Кисень підсилює окисні процеси, внаслідок чого відбувається корозія металів, руйнуються барвні речовини, а в харчових продуктах —  вітаміни, </w:t>
      </w:r>
      <w:proofErr w:type="spellStart"/>
      <w:r w:rsidRPr="00706807">
        <w:rPr>
          <w:sz w:val="28"/>
          <w:szCs w:val="24"/>
          <w:lang w:val="uk-UA"/>
        </w:rPr>
        <w:t>прогіркають</w:t>
      </w:r>
      <w:proofErr w:type="spellEnd"/>
      <w:r w:rsidRPr="00706807">
        <w:rPr>
          <w:sz w:val="28"/>
          <w:szCs w:val="24"/>
          <w:lang w:val="uk-UA"/>
        </w:rPr>
        <w:t xml:space="preserve"> жири. В живих товарів (</w:t>
      </w:r>
      <w:proofErr w:type="spellStart"/>
      <w:r w:rsidRPr="00706807">
        <w:rPr>
          <w:sz w:val="28"/>
          <w:szCs w:val="24"/>
          <w:lang w:val="uk-UA"/>
        </w:rPr>
        <w:t>біообєктів</w:t>
      </w:r>
      <w:proofErr w:type="spellEnd"/>
      <w:r w:rsidRPr="00706807">
        <w:rPr>
          <w:sz w:val="28"/>
          <w:szCs w:val="24"/>
          <w:lang w:val="uk-UA"/>
        </w:rPr>
        <w:t>) підсилюються процеси подиху, підвищується витрата живильних речовин, збільшується виділення вуглекислого газу, вологи і тепла.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Освітленість —</w:t>
      </w:r>
      <w:r w:rsidRPr="00706807">
        <w:rPr>
          <w:sz w:val="28"/>
          <w:szCs w:val="24"/>
          <w:lang w:val="uk-UA"/>
        </w:rPr>
        <w:t xml:space="preserve"> показник режиму збереження, що характеризується інтенсивністю світла в складі.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На зберігання більшості товарів світло, особливо сонячне, має негативний вплив, тому що активізує окисні процеси, внаслідок чого відзначається </w:t>
      </w:r>
      <w:proofErr w:type="spellStart"/>
      <w:r w:rsidRPr="00706807">
        <w:rPr>
          <w:sz w:val="28"/>
          <w:szCs w:val="24"/>
          <w:lang w:val="uk-UA"/>
        </w:rPr>
        <w:t>прогіркання</w:t>
      </w:r>
      <w:proofErr w:type="spellEnd"/>
      <w:r w:rsidRPr="00706807">
        <w:rPr>
          <w:sz w:val="28"/>
          <w:szCs w:val="24"/>
          <w:lang w:val="uk-UA"/>
        </w:rPr>
        <w:t xml:space="preserve"> жирів, руйнування барвних речовин, вітамінів і інших цінних речовин". У результаті багато товарів утрачають властиве їм фарбування (вицвітають), піддаються псуванню. Наприклад, дуже сильно вицвітають тканини, шкіра, хутра і вироби з них при тривалому збереженні на світлі, особливо при інтенсивному сонячному висвітленні.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При </w:t>
      </w:r>
      <w:proofErr w:type="spellStart"/>
      <w:r w:rsidRPr="00706807">
        <w:rPr>
          <w:sz w:val="28"/>
          <w:szCs w:val="24"/>
          <w:lang w:val="uk-UA"/>
        </w:rPr>
        <w:t>дрібногуртовій</w:t>
      </w:r>
      <w:proofErr w:type="spellEnd"/>
      <w:r w:rsidRPr="00706807">
        <w:rPr>
          <w:sz w:val="28"/>
          <w:szCs w:val="24"/>
          <w:lang w:val="uk-UA"/>
        </w:rPr>
        <w:t xml:space="preserve"> вуличній торгівлі доцільно основну масу товарів без упакування, що захищає від світла, закривати щільним папером, тканиною чи брезентом.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szCs w:val="24"/>
          <w:lang w:val="uk-UA"/>
        </w:rPr>
      </w:pP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>2. Основні принципи збереження</w:t>
      </w:r>
    </w:p>
    <w:p w:rsidR="00DE244E" w:rsidRPr="00706807" w:rsidRDefault="00DE244E" w:rsidP="00DE244E">
      <w:pPr>
        <w:widowControl w:val="0"/>
        <w:snapToGrid w:val="0"/>
        <w:spacing w:before="120"/>
        <w:ind w:firstLine="36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Безперервність дотримання умов збереження</w:t>
      </w:r>
      <w:r w:rsidRPr="00706807">
        <w:rPr>
          <w:sz w:val="28"/>
          <w:szCs w:val="24"/>
          <w:lang w:val="uk-UA"/>
        </w:rPr>
        <w:t xml:space="preserve"> полягає в обов'язковості дотримання на всіх етапах товарної стадії установлених вимог до кліматичного і санітарно-гігієнічного режимів. Це означає, що повинні створюватися і підтримуватися оптимальні умови збереження відразу після одержання готової продукції, а не тільки з моменту випуску товарів з підприємства-виробника.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Особливо це важливо для охолоджених і заморожених швидкопсувних продуктів, для зберігання яких велике значення мають навіть невеликі перепади температури. Для таких товарів необхідно дотримувати єдиний холодильний ланцюг на всьому шляху товарообігу.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Захист від несприятливих зовнішніх впливів</w:t>
      </w:r>
      <w:r w:rsidRPr="00706807">
        <w:rPr>
          <w:i/>
          <w:sz w:val="28"/>
          <w:szCs w:val="24"/>
          <w:lang w:val="uk-UA"/>
        </w:rPr>
        <w:t xml:space="preserve"> — </w:t>
      </w:r>
      <w:r w:rsidRPr="00706807">
        <w:rPr>
          <w:sz w:val="28"/>
          <w:szCs w:val="24"/>
          <w:lang w:val="uk-UA"/>
        </w:rPr>
        <w:t>захист товарів від впливів кліматичних і інших несприятливих умов при транспортуванні і збереженні.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Реалізація цього принципу досягається дотриманням оптимальних параметрів санітарно-гігієнічного і кліматичного режимів, вимог граничної висоти завантаження товарів, а також дбайливим поводженням з товаром при </w:t>
      </w:r>
      <w:proofErr w:type="spellStart"/>
      <w:r w:rsidRPr="00706807">
        <w:rPr>
          <w:sz w:val="28"/>
          <w:szCs w:val="24"/>
          <w:lang w:val="uk-UA"/>
        </w:rPr>
        <w:t>завантажувально</w:t>
      </w:r>
      <w:proofErr w:type="spellEnd"/>
      <w:r w:rsidRPr="00706807">
        <w:rPr>
          <w:sz w:val="28"/>
          <w:szCs w:val="24"/>
          <w:lang w:val="uk-UA"/>
        </w:rPr>
        <w:t xml:space="preserve"> – розвантажувальних роботах, що проходять при збереженні.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Інформаційне забезпечення</w:t>
      </w:r>
      <w:r w:rsidRPr="00706807">
        <w:rPr>
          <w:i/>
          <w:sz w:val="28"/>
          <w:szCs w:val="24"/>
          <w:lang w:val="uk-UA"/>
        </w:rPr>
        <w:t xml:space="preserve"> —</w:t>
      </w:r>
      <w:r w:rsidRPr="00706807">
        <w:rPr>
          <w:sz w:val="28"/>
          <w:szCs w:val="24"/>
          <w:lang w:val="uk-UA"/>
        </w:rPr>
        <w:t xml:space="preserve"> доведення до зацікавлених суб'єктів необхідних зведень про умови і терміни збереження. Це досягається шляхом проведення інструктажу працюючих про нормативні і технічні документи і встановлених у них вимоги до кліматичного і санітарно-гігієнічного режиму, правила розміщення товарів при транспортуванні і збереженні.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lastRenderedPageBreak/>
        <w:t xml:space="preserve">Розміщення товарів у складі повинні полегшувати ідентифікацію товарних партій. Для цього при тарному розміщенні товари укладають так, щоб </w:t>
      </w:r>
      <w:proofErr w:type="spellStart"/>
      <w:r w:rsidRPr="00706807">
        <w:rPr>
          <w:sz w:val="28"/>
          <w:szCs w:val="24"/>
          <w:lang w:val="uk-UA"/>
        </w:rPr>
        <w:t>марк</w:t>
      </w:r>
      <w:proofErr w:type="spellEnd"/>
      <w:r w:rsidRPr="00706807">
        <w:rPr>
          <w:sz w:val="28"/>
          <w:szCs w:val="24"/>
          <w:lang w:val="uk-UA"/>
        </w:rPr>
        <w:t xml:space="preserve"> </w:t>
      </w:r>
      <w:proofErr w:type="spellStart"/>
      <w:r w:rsidRPr="00706807">
        <w:rPr>
          <w:sz w:val="28"/>
          <w:szCs w:val="24"/>
          <w:lang w:val="uk-UA"/>
        </w:rPr>
        <w:t>ування</w:t>
      </w:r>
      <w:proofErr w:type="spellEnd"/>
      <w:r w:rsidRPr="00706807">
        <w:rPr>
          <w:sz w:val="28"/>
          <w:szCs w:val="24"/>
          <w:lang w:val="uk-UA"/>
        </w:rPr>
        <w:t xml:space="preserve"> транспортної тари було на зовнішній частині штабеля. Кожні штабель і товарна партія повинні забезпечуватися паспортами чи етикетками, що      полегшують ідентифікацію товарів. Окремими штабелями розміщають однойменні товари визначеного сорту, марки, класу, дотримуючись при цьому правила товарного сусідства.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При відсутності виробничого маркування товари можуть бути додатково промарковані етикетками, бирками, ярликами й іншими носіями маркування.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szCs w:val="24"/>
          <w:lang w:val="uk-UA"/>
        </w:rPr>
      </w:pPr>
      <w:r w:rsidRPr="00706807">
        <w:rPr>
          <w:sz w:val="28"/>
          <w:szCs w:val="24"/>
          <w:lang w:val="uk-UA"/>
        </w:rPr>
        <w:t>Інформаційне забезпечення дозволяє не тільки скоротити товарні втрати при збереженні, але і зменшити втрати робочого часу на пошук необхідного товару, його вивантаження.</w:t>
      </w:r>
    </w:p>
    <w:p w:rsidR="00DE244E" w:rsidRPr="00706807" w:rsidRDefault="00DE244E" w:rsidP="00DE244E">
      <w:pPr>
        <w:widowControl w:val="0"/>
        <w:snapToGrid w:val="0"/>
        <w:spacing w:before="40"/>
        <w:ind w:firstLine="34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Систематичність контролю</w:t>
      </w:r>
      <w:r w:rsidRPr="00706807">
        <w:rPr>
          <w:i/>
          <w:sz w:val="28"/>
          <w:szCs w:val="24"/>
          <w:lang w:val="uk-UA"/>
        </w:rPr>
        <w:t xml:space="preserve"> —</w:t>
      </w:r>
      <w:r w:rsidRPr="00706807">
        <w:rPr>
          <w:sz w:val="28"/>
          <w:szCs w:val="24"/>
          <w:lang w:val="uk-UA"/>
        </w:rPr>
        <w:t xml:space="preserve"> проведення періодичного контролю на всіх етапах технологічного циклу, а при тривалому збереженні — через визначені проміжки часу. Обов'язковому контролю підлягають товари при прийманні і здачі. Цей контроль одночасно є остаточним для постачальника і вхідним для одержувачів, при цьому контроль виконує ідентифікуючу функцію.</w:t>
      </w:r>
    </w:p>
    <w:p w:rsidR="00DE244E" w:rsidRPr="00706807" w:rsidRDefault="00DE244E" w:rsidP="00DE244E">
      <w:pPr>
        <w:widowControl w:val="0"/>
        <w:snapToGrid w:val="0"/>
        <w:spacing w:before="2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При збереженні систематичному контролю підлягають три групи об'єктів: товари, їхнє упакування і режим збереження.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Контроль за якістю товарів, що зберігаються, здійснюють шляхом візуального огляду штабелів чи насипу товарів. При цьому відзначають зовнішній вигляд, що повинний бути властивий визначеному товару.</w:t>
      </w:r>
    </w:p>
    <w:p w:rsidR="00DE244E" w:rsidRPr="00706807" w:rsidRDefault="00DE244E" w:rsidP="00DE244E">
      <w:pPr>
        <w:widowControl w:val="0"/>
        <w:snapToGrid w:val="0"/>
        <w:ind w:firstLine="4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Про якісні характеристики товарів можна побічно судити також за станом тари: поломки, слідами патьоків на тарі, підлозі, деформації упакування й ін.</w:t>
      </w:r>
    </w:p>
    <w:p w:rsidR="00DE244E" w:rsidRPr="00706807" w:rsidRDefault="00DE244E" w:rsidP="00DE244E">
      <w:pPr>
        <w:widowControl w:val="0"/>
        <w:snapToGrid w:val="0"/>
        <w:ind w:firstLine="4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При виявленні таких підозрілих ознак з упакованих товарів відбирають вибірку, розпаковують пакувальні одиниці, що потрапили у вибірку, і розсортовують по показниках якості, що передбачені стандартами. Окремо розпаковують товари з дефектних і бездефектних пакувальних одиниць. Після цього за результатами поточного контролю приймають одне з декількох альтернативних рішень: відбракувати дефектні упакування чи товари; терміново реалізувати товар; продовжувати збереження; відправити недоброякісний товар на </w:t>
      </w:r>
      <w:proofErr w:type="spellStart"/>
      <w:r w:rsidRPr="00706807">
        <w:rPr>
          <w:sz w:val="28"/>
          <w:szCs w:val="24"/>
          <w:lang w:val="uk-UA"/>
        </w:rPr>
        <w:t>промпереробку</w:t>
      </w:r>
      <w:proofErr w:type="spellEnd"/>
      <w:r w:rsidRPr="00706807">
        <w:rPr>
          <w:sz w:val="28"/>
          <w:szCs w:val="24"/>
          <w:lang w:val="uk-UA"/>
        </w:rPr>
        <w:t xml:space="preserve"> чи утилізацію.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Контроль за якістю товарів і станом тари товарознавці сполучають з контролем за режимом збереження. Контроль за температурою повітря в сховищі здійснюють за допомогою термометрів (спиртових, ртутних, дистанційних), термографів (тижневих і добових), а за відносною вологістю повітря — за допомогою психрометрів, гігрометрів, гігрографів (тижневих і добових).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Повітрообмін звичайно контролюють по тривалості і частоті вентилювання. Інтенсивність повітряного потоку визначають за допомогою спеціальних приладів —анемометрів чи найпростішим методом — по відхиленню полум'я палаючої свічі. Газовий склад середовища перевіряють тільки при збереженні в РГС чи МГС за допомогою газоаналізаторів.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szCs w:val="24"/>
          <w:lang w:val="uk-UA"/>
        </w:rPr>
      </w:pPr>
      <w:r w:rsidRPr="00706807">
        <w:rPr>
          <w:sz w:val="28"/>
          <w:szCs w:val="24"/>
          <w:lang w:val="uk-UA"/>
        </w:rPr>
        <w:t xml:space="preserve">Результати вимірів записують у місячні графіки температури і відносної вологості повітря або в спеціальні журнали, що повинні бути підписані товарознавцями і є технічними документами. Записи вимірів показників режиму збереження є доказом дотримання чи порушення заданого оптимального режиму </w:t>
      </w:r>
      <w:r w:rsidRPr="00706807">
        <w:rPr>
          <w:sz w:val="28"/>
          <w:szCs w:val="24"/>
          <w:lang w:val="uk-UA"/>
        </w:rPr>
        <w:lastRenderedPageBreak/>
        <w:t>і можуть бути використані при необхідності для пред'явлення експертам, представникам постачальника й інших зацікавлених осіб.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Контроль за санітарно-гігієнічним режимом, як правило, візуальний. При візуальному огляді товарів, тари, стін, підлоги і стелі відзначають наявність чи відсутність колоній цвілі, </w:t>
      </w:r>
      <w:proofErr w:type="spellStart"/>
      <w:r w:rsidRPr="00706807">
        <w:rPr>
          <w:sz w:val="28"/>
          <w:szCs w:val="24"/>
          <w:lang w:val="uk-UA"/>
        </w:rPr>
        <w:t>гнилизн</w:t>
      </w:r>
      <w:proofErr w:type="spellEnd"/>
      <w:r w:rsidRPr="00706807">
        <w:rPr>
          <w:sz w:val="28"/>
          <w:szCs w:val="24"/>
          <w:lang w:val="uk-UA"/>
        </w:rPr>
        <w:t xml:space="preserve"> і інших мікроорганізмів. Крім того, звертають увагу на сторонні неприємні запахи (пліснявий, гнильний і ін.), що свідчать про початок псування товарів. При огляді встановлюють також присутність комах у повітрі і гризунів чи їхніх слідів у виді калу, </w:t>
      </w:r>
      <w:proofErr w:type="spellStart"/>
      <w:r w:rsidRPr="00706807">
        <w:rPr>
          <w:sz w:val="28"/>
          <w:szCs w:val="24"/>
          <w:lang w:val="uk-UA"/>
        </w:rPr>
        <w:t>нір</w:t>
      </w:r>
      <w:proofErr w:type="spellEnd"/>
      <w:r w:rsidRPr="00706807">
        <w:rPr>
          <w:sz w:val="28"/>
          <w:szCs w:val="24"/>
          <w:lang w:val="uk-UA"/>
        </w:rPr>
        <w:t>, на товарах.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При виявленні ознак мікробіологічного псування, а також ушкоджень товарів комахами  чи гризунами застосовують методи санітарно-гігієнічної обробки, зазначені далі (див. с. 195). Тільки в рідких випадках викликають представників органів санітарно-епідеміологічної служби для визначення загальної мікробіологічної забрудненості методами посівів чи змивів з товарів, тари й устаткування.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Економічна ефективність</w:t>
      </w:r>
      <w:r w:rsidRPr="00706807">
        <w:rPr>
          <w:sz w:val="28"/>
          <w:szCs w:val="24"/>
          <w:lang w:val="uk-UA"/>
        </w:rPr>
        <w:t xml:space="preserve"> збереження — здатність обраних методів зберігати товари з найменшими втратами і раціональними витратами на збереження.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Товарні втрати і витрати на збереження відносяться до найважливіших критеріїв вибору методу і термінів збереження. Утрати можна знизити за рахунок скорочення термінів збереження до мінімального або за рахунок застосування дорогих методів. У кожнім із зазначених випадків не можна говорити про високу економічну ефективність, тому що скорочення термінів збереження в умовах високої насиченості ринку найчастіше зв'язано зі значними збитками (наприклад, за рахунок зниження ціни).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Високі витрати на збереження не завжди окупаються скороченням утрат, а в окремих випадках витрати виявляються істотно вище, ніж прибуток від скорочення втрат. Цим пояснюється необхідність розрахунку реальної економічної ефективності обраних методів збереження товарів з обліком реальних товарних втрат і витрат на збереження.</w:t>
      </w:r>
    </w:p>
    <w:p w:rsidR="00DE244E" w:rsidRPr="00706807" w:rsidRDefault="00DE244E" w:rsidP="00DE244E">
      <w:pPr>
        <w:keepNext/>
        <w:widowControl w:val="0"/>
        <w:snapToGrid w:val="0"/>
        <w:ind w:firstLine="340"/>
        <w:jc w:val="both"/>
        <w:outlineLvl w:val="1"/>
        <w:rPr>
          <w:rFonts w:eastAsia="Arial Unicode MS"/>
          <w:b/>
          <w:bCs/>
          <w:iCs/>
          <w:sz w:val="28"/>
          <w:lang w:val="uk-UA"/>
        </w:rPr>
      </w:pPr>
      <w:r w:rsidRPr="00706807">
        <w:rPr>
          <w:rFonts w:eastAsia="Arial Unicode MS"/>
          <w:b/>
          <w:bCs/>
          <w:iCs/>
          <w:sz w:val="28"/>
          <w:lang w:val="uk-UA"/>
        </w:rPr>
        <w:t>4. Методи збереження товарів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>Метод збереження</w:t>
      </w:r>
      <w:r w:rsidRPr="00706807">
        <w:rPr>
          <w:sz w:val="28"/>
          <w:szCs w:val="24"/>
          <w:lang w:val="uk-UA"/>
        </w:rPr>
        <w:t xml:space="preserve"> — сукупність технологічних операцій, що забезпечують зберігання товарів шляхом створення і підтримки заданих кліматичного і санітарно-гігієнічного режимів, а також способів їх розміщення й обробки.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Призначенням методів збереження є збереження споживчих властивостей товарів без втрат чи з мінімальними втратами протягом обумовлених термінів.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У залежності від характеру і спрямованості технологічних операцій розрізняють три групи методів збереження: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методи, засновані на регулюванні різних показників кліматичного режиму збереження;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методи, засновані на різних способах розміщення;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методи відходу за товарами, засновані на різних видах і способах обробки.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Кожна група включає ряд конкретних методів. Їхня кількість зростає в міру розвитку науки, техніки і технології в області збереження. У Росії і за </w:t>
      </w:r>
      <w:proofErr w:type="spellStart"/>
      <w:r w:rsidRPr="00706807">
        <w:rPr>
          <w:sz w:val="28"/>
          <w:szCs w:val="24"/>
          <w:lang w:val="uk-UA"/>
        </w:rPr>
        <w:t>рубежем</w:t>
      </w:r>
      <w:proofErr w:type="spellEnd"/>
      <w:r w:rsidRPr="00706807">
        <w:rPr>
          <w:sz w:val="28"/>
          <w:szCs w:val="24"/>
          <w:lang w:val="uk-UA"/>
        </w:rPr>
        <w:t xml:space="preserve"> останні три десятиліття здійснювалися інтенсивний пошук і розробка нових методів збереження. Деякі з них впроваджені в практику (газове збереження, активна вентиляція й ін.).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Однак багато розробок залишилися на рівні наукових експериментальних </w:t>
      </w:r>
      <w:r w:rsidRPr="00706807">
        <w:rPr>
          <w:sz w:val="28"/>
          <w:szCs w:val="24"/>
          <w:lang w:val="uk-UA"/>
        </w:rPr>
        <w:lastRenderedPageBreak/>
        <w:t>досліджень через високі витрати на збереження при використанні нових методів, невисокої економічної ефективності, несуттєвого скорочення втрат у порівнянні з методами, що уже застосовуються на практиці, низької технологічності чи відсутності засобів на їхнє впровадження. Можливо, що надалі частина цих методів буде впроваджена в практику в міру науково-технічного прогресу.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З урахуванням сучасних досягнень науково-технічного прогресу методи збереження підрозділяють на підгрупи, види і різновиди. 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b/>
          <w:i/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>Методи, засновані на регулюванні різних показників кліматичного режиму збереження.</w:t>
      </w:r>
      <w:r w:rsidRPr="00706807">
        <w:rPr>
          <w:sz w:val="28"/>
          <w:szCs w:val="24"/>
          <w:lang w:val="uk-UA"/>
        </w:rPr>
        <w:t xml:space="preserve"> Це найбільш велика група представлена чотирма підгрупами показників кліматичного режиму, що регулюються за допомогою спеціального устаткування (системи охолодження, зволоження, повітрообміну, створення і підтримки газового середовища) чи природних засобів.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Підгрупа методів регулювання температурного режиму збереження</w:t>
      </w:r>
      <w:r w:rsidRPr="00706807">
        <w:rPr>
          <w:sz w:val="28"/>
          <w:szCs w:val="24"/>
          <w:lang w:val="uk-UA"/>
        </w:rPr>
        <w:t xml:space="preserve"> включає два види, що відрізняються напрямком регулювання: методи охолодження чи заморожування; методи утеплення.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Методи охолодження чи заморожування</w:t>
      </w:r>
      <w:r w:rsidRPr="00706807">
        <w:rPr>
          <w:sz w:val="28"/>
          <w:szCs w:val="24"/>
          <w:lang w:val="uk-UA"/>
        </w:rPr>
        <w:t xml:space="preserve"> засновані на застосуванні природного чи штучного холоду, що служить засобом охолодження чи заморожування.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Природне охолодження чи заморожування досягається за допомогою холодного повітря — зовнішнього і складського (у неохолоджуваних складах). Цей метод застосовують тільки для заморожування і наступного збереження м'яса, риби, плодів, овочів, хліба, коров'ячого масла в зимовий час у холодній зоні. Крім того, природне охолодження (без заморожування) харчових продуктів здійснюється в неохолоджуваних складах за допомогою льоду, снігу і </w:t>
      </w:r>
      <w:proofErr w:type="spellStart"/>
      <w:r w:rsidRPr="00706807">
        <w:rPr>
          <w:sz w:val="28"/>
          <w:szCs w:val="24"/>
          <w:lang w:val="uk-UA"/>
        </w:rPr>
        <w:t>льодосолевої</w:t>
      </w:r>
      <w:proofErr w:type="spellEnd"/>
      <w:r w:rsidRPr="00706807">
        <w:rPr>
          <w:sz w:val="28"/>
          <w:szCs w:val="24"/>
          <w:lang w:val="uk-UA"/>
        </w:rPr>
        <w:t xml:space="preserve"> суміші.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lang w:val="uk-UA"/>
        </w:rPr>
        <w:t xml:space="preserve">Штучний холод застосовують для охолодження і заморожування швидкопсувних харчових продуктів. Для непродовольчих товарів цим методом практично не користуються. Маються рекомендації збереження парфумів, кремів і </w:t>
      </w:r>
      <w:proofErr w:type="spellStart"/>
      <w:r w:rsidRPr="00706807">
        <w:rPr>
          <w:sz w:val="28"/>
          <w:lang w:val="uk-UA"/>
        </w:rPr>
        <w:t>т.п</w:t>
      </w:r>
      <w:proofErr w:type="spellEnd"/>
      <w:r w:rsidRPr="00706807">
        <w:rPr>
          <w:sz w:val="28"/>
          <w:lang w:val="uk-UA"/>
        </w:rPr>
        <w:t>. у холодильниках, де вони краще зберігаються, однак широкого промислового значення цей метод не одержав.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Штучний холод створюється за допомогою холодильного устаткування і покладений в основу функціонування особливих типів сховищ — холодильників. Холодильне устаткування — це холодильні камери, шафи, прилавки, що використовують в оптовій і роздрібній торговій мережі.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У промислових холодильниках зниження температури досягається за допомогою різних систем охолодження: повітряної, батарейної, </w:t>
      </w:r>
      <w:proofErr w:type="spellStart"/>
      <w:r w:rsidRPr="00706807">
        <w:rPr>
          <w:sz w:val="28"/>
          <w:szCs w:val="24"/>
          <w:lang w:val="uk-UA"/>
        </w:rPr>
        <w:t>батарейно</w:t>
      </w:r>
      <w:proofErr w:type="spellEnd"/>
      <w:r w:rsidRPr="00706807">
        <w:rPr>
          <w:sz w:val="28"/>
          <w:szCs w:val="24"/>
          <w:lang w:val="uk-UA"/>
        </w:rPr>
        <w:t>-повітряної і панельної.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Повітряне охолодження — охолодження шляхом подачі в холодильну камеру холодного повітря, температура якого на 0,5—1</w:t>
      </w:r>
      <w:r w:rsidRPr="00706807">
        <w:rPr>
          <w:sz w:val="28"/>
          <w:szCs w:val="24"/>
          <w:vertAlign w:val="superscript"/>
          <w:lang w:val="uk-UA"/>
        </w:rPr>
        <w:t>0</w:t>
      </w:r>
      <w:r w:rsidRPr="00706807">
        <w:rPr>
          <w:sz w:val="28"/>
          <w:szCs w:val="24"/>
          <w:lang w:val="uk-UA"/>
        </w:rPr>
        <w:t xml:space="preserve"> С нижче заданого температурного режиму. Холодне повітря подається в камеру вентиляторами з повітроохолоджувачів.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Батарейне охолодження — охолодження повітря холодильної камери шляхом контакту з охолодженою поверхнею </w:t>
      </w:r>
      <w:proofErr w:type="spellStart"/>
      <w:r w:rsidRPr="00706807">
        <w:rPr>
          <w:sz w:val="28"/>
          <w:szCs w:val="24"/>
          <w:lang w:val="uk-UA"/>
        </w:rPr>
        <w:t>батарей</w:t>
      </w:r>
      <w:proofErr w:type="spellEnd"/>
      <w:r w:rsidRPr="00706807">
        <w:rPr>
          <w:sz w:val="28"/>
          <w:szCs w:val="24"/>
          <w:lang w:val="uk-UA"/>
        </w:rPr>
        <w:t>-випарників, у яких циркулює холодоагент із температурою на 5—6° С нижче заданого температурного режиму.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proofErr w:type="spellStart"/>
      <w:r w:rsidRPr="00706807">
        <w:rPr>
          <w:sz w:val="28"/>
          <w:lang w:val="uk-UA"/>
        </w:rPr>
        <w:t>Батарейно</w:t>
      </w:r>
      <w:proofErr w:type="spellEnd"/>
      <w:r w:rsidRPr="00706807">
        <w:rPr>
          <w:sz w:val="28"/>
          <w:lang w:val="uk-UA"/>
        </w:rPr>
        <w:t>-повітряне охолодження — змішане охолодження: контактним шляхом аналогічно батарейному і подачею в камеру холодного повітря.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lastRenderedPageBreak/>
        <w:t>Панельне охолодження — охолодження повітря холодильної камери при контакті з поверхнею стельової панелі, усередині якої по змійовику циркулює холодоагент із температурою, близькою до заданого температурного режиму.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Вибір системи охолодження обумовлений двома критеріями: можливістю створення і підтримки заданого рівномірного </w:t>
      </w:r>
      <w:proofErr w:type="spellStart"/>
      <w:r w:rsidRPr="00706807">
        <w:rPr>
          <w:sz w:val="28"/>
          <w:szCs w:val="24"/>
          <w:lang w:val="uk-UA"/>
        </w:rPr>
        <w:t>температурно</w:t>
      </w:r>
      <w:proofErr w:type="spellEnd"/>
      <w:r w:rsidRPr="00706807">
        <w:rPr>
          <w:sz w:val="28"/>
          <w:szCs w:val="24"/>
          <w:lang w:val="uk-UA"/>
        </w:rPr>
        <w:t xml:space="preserve">-вологого режиму, витратами на збереження (на устаткування, електроенергію, експлуатацію і </w:t>
      </w:r>
      <w:proofErr w:type="spellStart"/>
      <w:r w:rsidRPr="00706807">
        <w:rPr>
          <w:sz w:val="28"/>
          <w:szCs w:val="24"/>
          <w:lang w:val="uk-UA"/>
        </w:rPr>
        <w:t>т.п</w:t>
      </w:r>
      <w:proofErr w:type="spellEnd"/>
      <w:r w:rsidRPr="00706807">
        <w:rPr>
          <w:sz w:val="28"/>
          <w:szCs w:val="24"/>
          <w:lang w:val="uk-UA"/>
        </w:rPr>
        <w:t xml:space="preserve">.). Зазначені критерії неоднакові для різних систем охолодження й обумовлюють їхні преваги і недоліки. 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Аналіз переваг і недоліків цих систем показує, що найбільш ефективне повітряне охолодження. Хоча перепади температури при цьому охолодженні трохи вищі, ніж при панельному, і більші витрати на збереження за рахунок застосування вентиляційного устаткування, але менша імовірність порушень заданого режиму при відтаюванні повітроохолоджувачів, винесених за межі камери. Цим порозумівається широке поширення в промислових холодильниках повітряного охолодження.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Батарейне охолодження найменш ефективне, тому його застосовують в основному в невеликих холодильних камерах, шафах, прилавках, де вдається створити відносно рівномірний режим при невеликих витратах на експлуатацію, а використання інших систем охолодження менш ефективно.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Найменш поширене панельне охолодження, тому що, незважаючи на ряд переваг, недоліки його істотні.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Підгрупа методів регулювання вологого режиму збереження</w:t>
      </w:r>
      <w:r w:rsidRPr="00706807">
        <w:rPr>
          <w:sz w:val="28"/>
          <w:szCs w:val="24"/>
          <w:lang w:val="uk-UA"/>
        </w:rPr>
        <w:t xml:space="preserve"> в залежності від напрямку регулювання ВВП підрозділяється на два види: методи зволоження; методи осушення.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Методи зволоження</w:t>
      </w:r>
      <w:r w:rsidRPr="00706807">
        <w:rPr>
          <w:sz w:val="28"/>
          <w:szCs w:val="24"/>
          <w:lang w:val="uk-UA"/>
        </w:rPr>
        <w:t xml:space="preserve"> застосовують для товарів, які необхідно зберігати при ВВП більш 90%. До них відносяться, в основному, </w:t>
      </w:r>
      <w:proofErr w:type="spellStart"/>
      <w:r w:rsidRPr="00706807">
        <w:rPr>
          <w:sz w:val="28"/>
          <w:szCs w:val="24"/>
          <w:lang w:val="uk-UA"/>
        </w:rPr>
        <w:t>легкоуводимі</w:t>
      </w:r>
      <w:proofErr w:type="spellEnd"/>
      <w:r w:rsidRPr="00706807">
        <w:rPr>
          <w:sz w:val="28"/>
          <w:szCs w:val="24"/>
          <w:lang w:val="uk-UA"/>
        </w:rPr>
        <w:t xml:space="preserve"> свіжі плоди й овочі, а також квашені овочі в дерев'яних бочках. Зволоження повітря відбувається за допомогою спеціального устаткування: зволожувачів-</w:t>
      </w:r>
      <w:proofErr w:type="spellStart"/>
      <w:r w:rsidRPr="00706807">
        <w:rPr>
          <w:sz w:val="28"/>
          <w:szCs w:val="24"/>
          <w:lang w:val="uk-UA"/>
        </w:rPr>
        <w:t>розбризгувачів</w:t>
      </w:r>
      <w:proofErr w:type="spellEnd"/>
      <w:r w:rsidRPr="00706807">
        <w:rPr>
          <w:sz w:val="28"/>
          <w:szCs w:val="24"/>
          <w:lang w:val="uk-UA"/>
        </w:rPr>
        <w:t>, зволожувачів у потоці вентиляційного повітря й інших, а також найпростіших засобів — води, снігу, льоду. Водою воложать підлогу, обпилювання, тканини (мішковина, брезент і ін.), рідше тару. Сніг і колотий лід вносять у сховище і розсипають на підлоги.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Переваги зволожувачів — можливість автоматизованого регулювання ВВП, створення рівномірного вологого режиму в сполученні з примусовим повітрообміном. Однак при застосуванні цього методу збільшуються витрати на збереження, тому що необхідні додаткові устаткування і витрата електроенергії.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Найпростіші засоби зволоження дешевші, але вимагають великих витрат ручної праці (заливання води чи засипання снігу і льоду в ємності, зволоження підлоги, обпилювань, тканини, розкидання снігу по підлозі), а іноді і транспортні витрати (доставка чистого снігу і льоду з місць, віддалених від сховища). Крім того, за допомогою найпростіших засобів створюється в основному локальне зволоження, що менш ефективне, і виникає небезпека випадання конденсату на товарі при найменших перепадах температури.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Методи осушення</w:t>
      </w:r>
      <w:r w:rsidRPr="00706807">
        <w:rPr>
          <w:sz w:val="28"/>
          <w:szCs w:val="24"/>
          <w:lang w:val="uk-UA"/>
        </w:rPr>
        <w:t xml:space="preserve"> застосовують при збереженні сухих харчових продуктів, а також непродовольчих товарів, якщо виникає небезпека підвищення ВВП, зволоження і псування товарів.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Штучне осушення здійснюють тільки в охолоджуваних складах шляхом </w:t>
      </w:r>
      <w:r w:rsidRPr="00706807">
        <w:rPr>
          <w:sz w:val="28"/>
          <w:szCs w:val="24"/>
          <w:lang w:val="uk-UA"/>
        </w:rPr>
        <w:lastRenderedPageBreak/>
        <w:t>виморожування води на випарниках чи  за допомогою розчину хлористого літію, через який пропускають повітря, подаваний потім у камеру. Цей спосіб досить дорогий, тому що вимагаються значні витрати на хлористий літій і його регенерацію.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szCs w:val="24"/>
          <w:lang w:val="uk-UA"/>
        </w:rPr>
      </w:pPr>
      <w:r w:rsidRPr="00706807">
        <w:rPr>
          <w:sz w:val="28"/>
          <w:szCs w:val="24"/>
          <w:lang w:val="uk-UA"/>
        </w:rPr>
        <w:t xml:space="preserve">Осушують повітря в неохолоджуваних сховищах за допомогою найпростіших засобів: водовбирних речовин чи матеріалів (вапно, крейда, обпилювання і </w:t>
      </w:r>
      <w:proofErr w:type="spellStart"/>
      <w:r w:rsidRPr="00706807">
        <w:rPr>
          <w:sz w:val="28"/>
          <w:szCs w:val="24"/>
          <w:lang w:val="uk-UA"/>
        </w:rPr>
        <w:t>т.п</w:t>
      </w:r>
      <w:proofErr w:type="spellEnd"/>
      <w:r w:rsidRPr="00706807">
        <w:rPr>
          <w:sz w:val="28"/>
          <w:szCs w:val="24"/>
          <w:lang w:val="uk-UA"/>
        </w:rPr>
        <w:t>.).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 Перевага цих засобів — невисокі витрати на їхнє придбання, а недолік — низька </w:t>
      </w:r>
      <w:proofErr w:type="spellStart"/>
      <w:r w:rsidRPr="00706807">
        <w:rPr>
          <w:sz w:val="28"/>
          <w:szCs w:val="24"/>
          <w:lang w:val="uk-UA"/>
        </w:rPr>
        <w:t>водопоглинаюча</w:t>
      </w:r>
      <w:proofErr w:type="spellEnd"/>
      <w:r w:rsidRPr="00706807">
        <w:rPr>
          <w:sz w:val="28"/>
          <w:szCs w:val="24"/>
          <w:lang w:val="uk-UA"/>
        </w:rPr>
        <w:t xml:space="preserve"> здатність, що вимагає частої регенерації.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Підгрупа методів регулювання повітрообміну</w:t>
      </w:r>
      <w:r w:rsidRPr="00706807">
        <w:rPr>
          <w:sz w:val="28"/>
          <w:szCs w:val="24"/>
          <w:lang w:val="uk-UA"/>
        </w:rPr>
        <w:t xml:space="preserve"> підрозділяється на два види в залежності від сполучення внутрішнього повітрообміну з подачею повітря ззовні (циркуляція і вентиляція). У залежності від засобів спонукання повітрообмін буває природний і примусовий, причому обидва різновиди можуть здійснюватися як у виді циркуляції, так і вентиляції.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За способом подачі повітря в сховище розрізняють два типи повітрообміну: </w:t>
      </w:r>
      <w:proofErr w:type="spellStart"/>
      <w:r w:rsidRPr="00706807">
        <w:rPr>
          <w:sz w:val="28"/>
          <w:szCs w:val="24"/>
          <w:lang w:val="uk-UA"/>
        </w:rPr>
        <w:t>загальнобмінний</w:t>
      </w:r>
      <w:proofErr w:type="spellEnd"/>
      <w:r w:rsidRPr="00706807">
        <w:rPr>
          <w:sz w:val="28"/>
          <w:szCs w:val="24"/>
          <w:lang w:val="uk-UA"/>
        </w:rPr>
        <w:t xml:space="preserve"> і активний, котрі в однаковій мірі відносяться до вентиляції і циркуляції, їх природного і примусового різновидів.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Підгрупа методів регулювання газового середовища</w:t>
      </w:r>
      <w:r w:rsidRPr="00706807">
        <w:rPr>
          <w:sz w:val="28"/>
          <w:szCs w:val="24"/>
          <w:lang w:val="uk-UA"/>
        </w:rPr>
        <w:t xml:space="preserve"> в залежності від способів створення і підтримки заданого газового складу повітря поділяється на два види: регульоване газове середовище; модифіковане газове середовище.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При РГС кисень частково віддаляється шляхом спалювання рідкого чи твердого палива, поглинання визначеними речовинами чи за допомогою селективних мембран, що обмежено пропускають О</w:t>
      </w:r>
      <w:r w:rsidRPr="00706807">
        <w:rPr>
          <w:sz w:val="28"/>
          <w:szCs w:val="24"/>
          <w:vertAlign w:val="subscript"/>
          <w:lang w:val="uk-UA"/>
        </w:rPr>
        <w:t>2</w:t>
      </w:r>
      <w:r w:rsidRPr="00706807">
        <w:rPr>
          <w:sz w:val="28"/>
          <w:szCs w:val="24"/>
          <w:lang w:val="uk-UA"/>
        </w:rPr>
        <w:t>. СО</w:t>
      </w:r>
      <w:r w:rsidRPr="00706807">
        <w:rPr>
          <w:sz w:val="28"/>
          <w:szCs w:val="24"/>
          <w:vertAlign w:val="subscript"/>
          <w:lang w:val="uk-UA"/>
        </w:rPr>
        <w:t>2</w:t>
      </w:r>
      <w:r w:rsidRPr="00706807">
        <w:rPr>
          <w:sz w:val="28"/>
          <w:szCs w:val="24"/>
          <w:lang w:val="uk-UA"/>
        </w:rPr>
        <w:t xml:space="preserve"> або утвориться при спалюванні, або вводиться газоподібний двоокис вуглецю.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МГС утвориться в упакуваннях, що обмежують доступ повітря за рахунок подиху живих об'єктів. При подиху поглинається кисень і виділяється вуглекислий газ, тому МГС характеризується постійним зниженням концентрації О</w:t>
      </w:r>
      <w:r w:rsidRPr="00706807">
        <w:rPr>
          <w:sz w:val="28"/>
          <w:szCs w:val="24"/>
          <w:vertAlign w:val="subscript"/>
          <w:lang w:val="uk-UA"/>
        </w:rPr>
        <w:t>2</w:t>
      </w:r>
      <w:r w:rsidRPr="00706807">
        <w:rPr>
          <w:sz w:val="28"/>
          <w:szCs w:val="24"/>
          <w:lang w:val="uk-UA"/>
        </w:rPr>
        <w:t xml:space="preserve"> і збільшенням </w:t>
      </w:r>
      <w:r w:rsidRPr="00706807">
        <w:rPr>
          <w:iCs/>
          <w:sz w:val="28"/>
          <w:szCs w:val="24"/>
          <w:lang w:val="uk-UA"/>
        </w:rPr>
        <w:t>СО</w:t>
      </w:r>
      <w:r w:rsidRPr="00706807">
        <w:rPr>
          <w:iCs/>
          <w:sz w:val="28"/>
          <w:szCs w:val="24"/>
          <w:vertAlign w:val="subscript"/>
          <w:lang w:val="uk-UA"/>
        </w:rPr>
        <w:t>2</w:t>
      </w:r>
      <w:r w:rsidRPr="00706807">
        <w:rPr>
          <w:sz w:val="28"/>
          <w:szCs w:val="24"/>
          <w:lang w:val="uk-UA"/>
        </w:rPr>
        <w:t xml:space="preserve"> Застосування полімерних матеріалів і силіконових мембран, що вибірково пропускають кисень і майже не проникних для СО2, дозволяє створювати необхідні концентрації газів.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На практиці газове збереження застосовують для свіжих плодів і овочів, тому більш докладно цей метод розглядається в розділі «Товарознавство плодів і овочів».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>Методи, засновані на різних способах розміщення.</w:t>
      </w:r>
      <w:r w:rsidRPr="00706807">
        <w:rPr>
          <w:sz w:val="28"/>
          <w:szCs w:val="24"/>
          <w:lang w:val="uk-UA"/>
        </w:rPr>
        <w:t xml:space="preserve"> Ці методи поділяються на дві  підгрупи — безтарний і тарний.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szCs w:val="24"/>
          <w:lang w:val="uk-UA"/>
        </w:rPr>
      </w:pPr>
      <w:r w:rsidRPr="00706807">
        <w:rPr>
          <w:sz w:val="28"/>
          <w:szCs w:val="24"/>
          <w:lang w:val="uk-UA"/>
        </w:rPr>
        <w:t>Аналіз переваг і недоліків методів розміщення показує, що ідеальних, що не мають недоліків методів не існує. Критеріями вибору методу розміщення можуть служити: зберігання товарів (утрати) з урахуванням їх характеристик, економічна ефективність (витрати на упакування, устаткування, витрату електроенергії), а також ефективність використання складських площ. Зазначені критерії визначають область застосування різних підгруп, видів і різновидів методів.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Друга група методів підрозділяється на підгрупи в залежності від видів, способів розміщення, видів тари.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Методи безтарного розміщення</w:t>
      </w:r>
      <w:r w:rsidRPr="00706807">
        <w:rPr>
          <w:sz w:val="28"/>
          <w:szCs w:val="24"/>
          <w:lang w:val="uk-UA"/>
        </w:rPr>
        <w:t xml:space="preserve"> в залежності, від засобів що застосовуються підрозділяють на чотири види: насипний, підвісний, напільній і стелажний. Поєднує їх відсутність упакування (транспортна, споживча тара і пакувальні матеріали), а відрізняють —наявність чи відсутність різних засобів розміщення: </w:t>
      </w:r>
      <w:r w:rsidRPr="00706807">
        <w:rPr>
          <w:sz w:val="28"/>
          <w:szCs w:val="24"/>
          <w:lang w:val="uk-UA"/>
        </w:rPr>
        <w:lastRenderedPageBreak/>
        <w:t>складського устаткування, пристосувань і ін.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Насипний спосіб розміщення — розміщення товарів насипом на підлоги, рідше на стелажах чи  </w:t>
      </w:r>
      <w:proofErr w:type="spellStart"/>
      <w:r w:rsidRPr="00706807">
        <w:rPr>
          <w:sz w:val="28"/>
          <w:szCs w:val="24"/>
          <w:lang w:val="uk-UA"/>
        </w:rPr>
        <w:t>підтоварниках</w:t>
      </w:r>
      <w:proofErr w:type="spellEnd"/>
      <w:r w:rsidRPr="00706807">
        <w:rPr>
          <w:sz w:val="28"/>
          <w:szCs w:val="24"/>
          <w:lang w:val="uk-UA"/>
        </w:rPr>
        <w:t>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Перевагою способу є ефективне використання складських площ, якщо висота завантаження достатня, якщо  товар займає всю складську площу, то окремими   насипами влаштовують проходи і проїзди. Останні знижують ефективність використання складських площ, але забезпечують систематичний доступ до товарів, контроль за їхнім зберіганням і режимом збереження.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Ефективність методу підвищується при сполученні його з активною вентиляцією, що дозволяє збільшити висоту</w:t>
      </w:r>
      <w:r w:rsidRPr="00706807">
        <w:rPr>
          <w:sz w:val="28"/>
          <w:lang w:val="uk-UA"/>
        </w:rPr>
        <w:t xml:space="preserve">  </w:t>
      </w:r>
      <w:r w:rsidRPr="00706807">
        <w:rPr>
          <w:sz w:val="28"/>
          <w:szCs w:val="24"/>
          <w:lang w:val="uk-UA"/>
        </w:rPr>
        <w:t>завантаження в 1,5—2 рази.</w:t>
      </w:r>
    </w:p>
    <w:p w:rsidR="00DE244E" w:rsidRPr="00706807" w:rsidRDefault="00DE244E" w:rsidP="00DE244E">
      <w:pPr>
        <w:widowControl w:val="0"/>
        <w:snapToGrid w:val="0"/>
        <w:ind w:firstLine="28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Область застосування: механічно стійкі товари (зерно, борошно, картопля, буряк, капуста).</w:t>
      </w:r>
    </w:p>
    <w:p w:rsidR="00DE244E" w:rsidRPr="00706807" w:rsidRDefault="00DE244E" w:rsidP="00DE244E">
      <w:pPr>
        <w:widowControl w:val="0"/>
        <w:snapToGrid w:val="0"/>
        <w:ind w:firstLine="28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У залежності від типу складу і складського устаткування розрізняють наступні різновиди насипного методу: навальний, </w:t>
      </w:r>
      <w:proofErr w:type="spellStart"/>
      <w:r w:rsidRPr="00706807">
        <w:rPr>
          <w:sz w:val="28"/>
          <w:szCs w:val="24"/>
          <w:lang w:val="uk-UA"/>
        </w:rPr>
        <w:t>закромний</w:t>
      </w:r>
      <w:proofErr w:type="spellEnd"/>
      <w:r w:rsidRPr="00706807">
        <w:rPr>
          <w:sz w:val="28"/>
          <w:szCs w:val="24"/>
          <w:lang w:val="uk-UA"/>
        </w:rPr>
        <w:t>, траншейний, буртовий і секційний.</w:t>
      </w:r>
    </w:p>
    <w:p w:rsidR="00DE244E" w:rsidRPr="00706807" w:rsidRDefault="00DE244E" w:rsidP="00DE244E">
      <w:pPr>
        <w:widowControl w:val="0"/>
        <w:snapToGrid w:val="0"/>
        <w:ind w:firstLine="28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Навальний спосіб розміщення — товари розміщають на підлоги без устаткування і пристосувань. Це найдешевший, але і самий ненадійний спосіб через низький ступінь захисту від механічних ушкоджень і інших несприятливих впливів навколишнього середовища. Область застосування для товарів гранична (картопля, капуста, буряк, кавуни, дині, гарбузи).</w:t>
      </w:r>
    </w:p>
    <w:p w:rsidR="00DE244E" w:rsidRPr="00706807" w:rsidRDefault="00DE244E" w:rsidP="00DE244E">
      <w:pPr>
        <w:widowControl w:val="0"/>
        <w:snapToGrid w:val="0"/>
        <w:ind w:firstLine="28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При </w:t>
      </w:r>
      <w:proofErr w:type="spellStart"/>
      <w:r w:rsidRPr="00706807">
        <w:rPr>
          <w:sz w:val="28"/>
          <w:szCs w:val="24"/>
          <w:lang w:val="uk-UA"/>
        </w:rPr>
        <w:t>закромному</w:t>
      </w:r>
      <w:proofErr w:type="spellEnd"/>
      <w:r w:rsidRPr="00706807">
        <w:rPr>
          <w:sz w:val="28"/>
          <w:szCs w:val="24"/>
          <w:lang w:val="uk-UA"/>
        </w:rPr>
        <w:t xml:space="preserve"> способі розміщення товари укладають навалом у засіках, а при секційному — у секціях. Засіки від секцій відрізняються меншими розмірами і великими витратами на деревину, з якої зроблені стінки засіків і секцій. Однак оскільки в засіку міститься менше товарів, знижується імовірність утрат при осередкових загниваннях і легше регулюється режим збереження усередині маси товару. Цими способами зберігають картоплю, буряк, капусту, моркву, цибулю.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Навальне, </w:t>
      </w:r>
      <w:proofErr w:type="spellStart"/>
      <w:r w:rsidRPr="00706807">
        <w:rPr>
          <w:sz w:val="28"/>
          <w:szCs w:val="24"/>
          <w:lang w:val="uk-UA"/>
        </w:rPr>
        <w:t>закромне</w:t>
      </w:r>
      <w:proofErr w:type="spellEnd"/>
      <w:r w:rsidRPr="00706807">
        <w:rPr>
          <w:sz w:val="28"/>
          <w:szCs w:val="24"/>
          <w:lang w:val="uk-UA"/>
        </w:rPr>
        <w:t xml:space="preserve"> і секційне розміщення товарів застосовують у стаціонарних складах; а траншейне і </w:t>
      </w:r>
      <w:proofErr w:type="spellStart"/>
      <w:r w:rsidRPr="00706807">
        <w:rPr>
          <w:sz w:val="28"/>
          <w:szCs w:val="24"/>
          <w:lang w:val="uk-UA"/>
        </w:rPr>
        <w:t>закромне</w:t>
      </w:r>
      <w:proofErr w:type="spellEnd"/>
      <w:r w:rsidRPr="00706807">
        <w:rPr>
          <w:sz w:val="28"/>
          <w:szCs w:val="24"/>
          <w:lang w:val="uk-UA"/>
        </w:rPr>
        <w:t xml:space="preserve"> збереження — у тимчасових сховищах: траншеях і буртах, що найбільш ефективні для збереження картоплі, буряків і капусти в польових умовах.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Підвісне розміщення — розміщення шляхом підвішування товарів на гаках, штангах, вішалках і інших пристосуваннях. Цей спосіб найбільш зручний для розміщення одягу, хутр, а також м'ясних туш, </w:t>
      </w:r>
      <w:proofErr w:type="spellStart"/>
      <w:r w:rsidRPr="00706807">
        <w:rPr>
          <w:sz w:val="28"/>
          <w:szCs w:val="24"/>
          <w:lang w:val="uk-UA"/>
        </w:rPr>
        <w:t>напівтуш</w:t>
      </w:r>
      <w:proofErr w:type="spellEnd"/>
      <w:r w:rsidRPr="00706807">
        <w:rPr>
          <w:sz w:val="28"/>
          <w:szCs w:val="24"/>
          <w:lang w:val="uk-UA"/>
        </w:rPr>
        <w:t>, четвертин, окостів, ковбас, дичини, великої риби, вобли. Іноді в підвішеному стані зберігають капустини, що підв'язують за кочергу, грона винограду, кавуни і дині — у сітках, цибуля і часник, заплетені у вінки, коси чи покладені в сітки.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Перевагою способу є гарне зберігання товарів, тому що вони не стикаються один з одним, швидко прохолоджуються, підсушуються й обдуваються повітрям. Однак витрати на збереження досить високі, тому що застосовується ручна праця і недостатньо ефективно використовується обсяг складу.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proofErr w:type="spellStart"/>
      <w:r w:rsidRPr="00706807">
        <w:rPr>
          <w:sz w:val="28"/>
          <w:szCs w:val="24"/>
          <w:lang w:val="uk-UA"/>
        </w:rPr>
        <w:t>Напольне</w:t>
      </w:r>
      <w:proofErr w:type="spellEnd"/>
      <w:r w:rsidRPr="00706807">
        <w:rPr>
          <w:sz w:val="28"/>
          <w:szCs w:val="24"/>
          <w:lang w:val="uk-UA"/>
        </w:rPr>
        <w:t xml:space="preserve"> розміщення —установка чи укладання товарів без тари на підлоги чи </w:t>
      </w:r>
      <w:proofErr w:type="spellStart"/>
      <w:r w:rsidRPr="00706807">
        <w:rPr>
          <w:sz w:val="28"/>
          <w:szCs w:val="24"/>
          <w:lang w:val="uk-UA"/>
        </w:rPr>
        <w:t>підтоварниках</w:t>
      </w:r>
      <w:proofErr w:type="spellEnd"/>
      <w:r w:rsidRPr="00706807">
        <w:rPr>
          <w:sz w:val="28"/>
          <w:szCs w:val="24"/>
          <w:lang w:val="uk-UA"/>
        </w:rPr>
        <w:t xml:space="preserve"> у горизонтальному чи вертикальному положенні. Цей спосіб є аналогом навального збереження, але на відміну від нього застосовується для великогабаритних товарів, що встановлюються на підлогу в строго визначеному положенні.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Переваги методу — зниження витрат на збереження за рахунок економії на тарі, гарне зберігання товарів, простота контролю за якістю, відходу за товарами, </w:t>
      </w:r>
      <w:r w:rsidRPr="00706807">
        <w:rPr>
          <w:sz w:val="28"/>
          <w:szCs w:val="24"/>
          <w:lang w:val="uk-UA"/>
        </w:rPr>
        <w:lastRenderedPageBreak/>
        <w:t>а також добір товарів для реалізації; недоліки — низька ефективність використання висоти складських приміщень.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proofErr w:type="spellStart"/>
      <w:r w:rsidRPr="00706807">
        <w:rPr>
          <w:sz w:val="28"/>
          <w:szCs w:val="24"/>
          <w:lang w:val="uk-UA"/>
        </w:rPr>
        <w:t>Напольним</w:t>
      </w:r>
      <w:proofErr w:type="spellEnd"/>
      <w:r w:rsidRPr="00706807">
        <w:rPr>
          <w:sz w:val="28"/>
          <w:szCs w:val="24"/>
          <w:lang w:val="uk-UA"/>
        </w:rPr>
        <w:t xml:space="preserve"> методом розміщують деякі спорттовари (лижі, санки й інший інвентар), транспортні засоби, устаткування і меблі, а також м'ясні туші, </w:t>
      </w:r>
      <w:proofErr w:type="spellStart"/>
      <w:r w:rsidRPr="00706807">
        <w:rPr>
          <w:sz w:val="28"/>
          <w:szCs w:val="24"/>
          <w:lang w:val="uk-UA"/>
        </w:rPr>
        <w:t>напівтуші</w:t>
      </w:r>
      <w:proofErr w:type="spellEnd"/>
      <w:r w:rsidRPr="00706807">
        <w:rPr>
          <w:sz w:val="28"/>
          <w:szCs w:val="24"/>
          <w:lang w:val="uk-UA"/>
        </w:rPr>
        <w:t>, четвертині, велику рибу.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Стелажне розміщення — укладання товарів на вертикальних стелажах. При цьому способі розміщення краще в порівнянні з іншими способами збереження використовується висота складів; полегшений контроль за якістю і відхід за товарами, що зберігались. До недоліків методу відносяться високі витрати на придбання стелажів, значна питома вага площ проходів і проїздів, що не використовуються  для збереження, складність механізації вантажно-розвантажувальних робіт. Останній недолік усунутий у складах сучасних конструкцій.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Завдяки зазначеним перевагам стелажний метод широко застосовують у складах для збереження непродовольчих товарів у неупакованому виді, а також у споживчій тарі. Значно рідше ним користуються або для харчових продуктів, що зберігаються в транспортній чи спеціальній тарі, або для неупакованих продовольчих товарів. Виключення складають виноградні марочні чи колекційні вина, що </w:t>
      </w:r>
      <w:proofErr w:type="spellStart"/>
      <w:r w:rsidRPr="00706807">
        <w:rPr>
          <w:sz w:val="28"/>
          <w:szCs w:val="24"/>
          <w:lang w:val="uk-UA"/>
        </w:rPr>
        <w:t>разпаковуються</w:t>
      </w:r>
      <w:proofErr w:type="spellEnd"/>
      <w:r w:rsidRPr="00706807">
        <w:rPr>
          <w:sz w:val="28"/>
          <w:szCs w:val="24"/>
          <w:lang w:val="uk-UA"/>
        </w:rPr>
        <w:t xml:space="preserve"> і зберігаються на спеціальних стелажах у похилому положенні для запобігання висихання коркової пробки, зникнення етилового спирту, ароматичних речовин і випару води.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Тарні методи —</w:t>
      </w:r>
      <w:r w:rsidRPr="00706807">
        <w:rPr>
          <w:sz w:val="28"/>
          <w:szCs w:val="24"/>
          <w:lang w:val="uk-UA"/>
        </w:rPr>
        <w:t xml:space="preserve"> розміщення і збереження товарів у тарі. У залежності від її габаритів розрізняють збереження в </w:t>
      </w:r>
      <w:proofErr w:type="spellStart"/>
      <w:r w:rsidRPr="00706807">
        <w:rPr>
          <w:sz w:val="28"/>
          <w:szCs w:val="24"/>
          <w:lang w:val="uk-UA"/>
        </w:rPr>
        <w:t>крупно</w:t>
      </w:r>
      <w:proofErr w:type="spellEnd"/>
      <w:r w:rsidRPr="00706807">
        <w:rPr>
          <w:sz w:val="28"/>
          <w:szCs w:val="24"/>
          <w:lang w:val="uk-UA"/>
        </w:rPr>
        <w:t>- і малогабаритній тарі. Кожний із зазначених видів поділяється на різновиди и в залежності від виду, форми і розміру тари.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Особливості методів тарного збереження визначаються особливостями тари, що були розглянуті вище. 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>Методи догляду за товарами за способами їх обробки</w:t>
      </w:r>
      <w:r w:rsidRPr="00706807">
        <w:rPr>
          <w:sz w:val="28"/>
          <w:szCs w:val="24"/>
          <w:lang w:val="uk-UA"/>
        </w:rPr>
        <w:t xml:space="preserve"> — складова частина методів збереження, в основу яких покладені технологічні операції різних видів товарної обробки.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Цю групу методів підрозділяють за двома класифікаційними ознаками: за видами і за часом обробки.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Розрізняють наступні види обробки: санітарно-гігієнічна, захисна і спеціальна.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Санітарно-гігієнічна обробка</w:t>
      </w:r>
      <w:r w:rsidRPr="00706807">
        <w:rPr>
          <w:sz w:val="28"/>
          <w:szCs w:val="24"/>
          <w:lang w:val="uk-UA"/>
        </w:rPr>
        <w:t xml:space="preserve"> призначена для створення і підтримки встановленого санітарно-гігієнічного режиму. Різновидами цієї підгрупи методів догляду за товарами є дезінфекція, </w:t>
      </w:r>
      <w:proofErr w:type="spellStart"/>
      <w:r w:rsidRPr="00706807">
        <w:rPr>
          <w:sz w:val="28"/>
          <w:szCs w:val="24"/>
          <w:lang w:val="uk-UA"/>
        </w:rPr>
        <w:t>дезинсекція</w:t>
      </w:r>
      <w:proofErr w:type="spellEnd"/>
      <w:r w:rsidRPr="00706807">
        <w:rPr>
          <w:sz w:val="28"/>
          <w:szCs w:val="24"/>
          <w:lang w:val="uk-UA"/>
        </w:rPr>
        <w:t>, дератизація, дезактивація, дезодорація, дегазація.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Дезінфекція —</w:t>
      </w:r>
      <w:r w:rsidRPr="00706807">
        <w:rPr>
          <w:sz w:val="28"/>
          <w:szCs w:val="24"/>
          <w:lang w:val="uk-UA"/>
        </w:rPr>
        <w:t xml:space="preserve"> діяльність по знезаражуванню мікроорганізмів, що викликають мікробіологічне псування товарів.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proofErr w:type="spellStart"/>
      <w:r w:rsidRPr="00706807">
        <w:rPr>
          <w:sz w:val="28"/>
          <w:szCs w:val="24"/>
          <w:lang w:val="uk-UA"/>
        </w:rPr>
        <w:t>Дезинфікуюча</w:t>
      </w:r>
      <w:proofErr w:type="spellEnd"/>
      <w:r w:rsidRPr="00706807">
        <w:rPr>
          <w:sz w:val="28"/>
          <w:szCs w:val="24"/>
          <w:lang w:val="uk-UA"/>
        </w:rPr>
        <w:t xml:space="preserve"> обробка включає ряд операцій: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підбір і готування засобів дезінфекції; підготовка складів і товарів до обробки; нанесення дезінфікуючих розчинів на поверхні (товару, тари, устаткування, будівельні конструкції й ін.) чи розпилення газоподібних речовин у повітрі;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витримка </w:t>
      </w:r>
      <w:proofErr w:type="spellStart"/>
      <w:r w:rsidRPr="00706807">
        <w:rPr>
          <w:sz w:val="28"/>
          <w:szCs w:val="24"/>
          <w:lang w:val="uk-UA"/>
        </w:rPr>
        <w:t>продезинфікованих</w:t>
      </w:r>
      <w:proofErr w:type="spellEnd"/>
      <w:r w:rsidRPr="00706807">
        <w:rPr>
          <w:sz w:val="28"/>
          <w:szCs w:val="24"/>
          <w:lang w:val="uk-UA"/>
        </w:rPr>
        <w:t xml:space="preserve"> об'єктів протягом обумовленого часу; видалення </w:t>
      </w:r>
      <w:proofErr w:type="spellStart"/>
      <w:r w:rsidRPr="00706807">
        <w:rPr>
          <w:sz w:val="28"/>
          <w:szCs w:val="24"/>
          <w:lang w:val="uk-UA"/>
        </w:rPr>
        <w:t>дезинфікуючих</w:t>
      </w:r>
      <w:proofErr w:type="spellEnd"/>
      <w:r w:rsidRPr="00706807">
        <w:rPr>
          <w:sz w:val="28"/>
          <w:szCs w:val="24"/>
          <w:lang w:val="uk-UA"/>
        </w:rPr>
        <w:t xml:space="preserve"> засобів зі складу.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Засоби дезінфекції підрозділяють на хімічні і фізичні.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lastRenderedPageBreak/>
        <w:t xml:space="preserve">Хімічні </w:t>
      </w:r>
      <w:proofErr w:type="spellStart"/>
      <w:r w:rsidRPr="00706807">
        <w:rPr>
          <w:sz w:val="28"/>
          <w:szCs w:val="24"/>
          <w:lang w:val="uk-UA"/>
        </w:rPr>
        <w:t>дезинфікуючі</w:t>
      </w:r>
      <w:proofErr w:type="spellEnd"/>
      <w:r w:rsidRPr="00706807">
        <w:rPr>
          <w:sz w:val="28"/>
          <w:szCs w:val="24"/>
          <w:lang w:val="uk-UA"/>
        </w:rPr>
        <w:t xml:space="preserve"> засоби можуть бути твердими, рідкими, газоподібними й аерозолями; короткочасного і тривалого терміну дії.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До твердих </w:t>
      </w:r>
      <w:proofErr w:type="spellStart"/>
      <w:r w:rsidRPr="00706807">
        <w:rPr>
          <w:sz w:val="28"/>
          <w:szCs w:val="24"/>
          <w:lang w:val="uk-UA"/>
        </w:rPr>
        <w:t>дезинфікуючих</w:t>
      </w:r>
      <w:proofErr w:type="spellEnd"/>
      <w:r w:rsidRPr="00706807">
        <w:rPr>
          <w:sz w:val="28"/>
          <w:szCs w:val="24"/>
          <w:lang w:val="uk-UA"/>
        </w:rPr>
        <w:t xml:space="preserve"> засобів відносяться крейда, вапно, дія яких заснована на створенні лужного середовища, несприятливого для розвитку багатьох патогенних мікроорганізмів. Їх застосовують для побілки стін складів, а також для обробки чи пересипання моркви для попередження появи білої гнилизни.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Рідкі </w:t>
      </w:r>
      <w:proofErr w:type="spellStart"/>
      <w:r w:rsidRPr="00706807">
        <w:rPr>
          <w:sz w:val="28"/>
          <w:szCs w:val="24"/>
          <w:lang w:val="uk-UA"/>
        </w:rPr>
        <w:t>дезинфікуючі</w:t>
      </w:r>
      <w:proofErr w:type="spellEnd"/>
      <w:r w:rsidRPr="00706807">
        <w:rPr>
          <w:sz w:val="28"/>
          <w:szCs w:val="24"/>
          <w:lang w:val="uk-UA"/>
        </w:rPr>
        <w:t xml:space="preserve"> засоби представлені розчинами сірчистої кислоти, формальдегіду, відварами </w:t>
      </w:r>
      <w:proofErr w:type="spellStart"/>
      <w:r w:rsidRPr="00706807">
        <w:rPr>
          <w:sz w:val="28"/>
          <w:szCs w:val="24"/>
          <w:lang w:val="uk-UA"/>
        </w:rPr>
        <w:t>фітоцидних</w:t>
      </w:r>
      <w:proofErr w:type="spellEnd"/>
      <w:r w:rsidRPr="00706807">
        <w:rPr>
          <w:sz w:val="28"/>
          <w:szCs w:val="24"/>
          <w:lang w:val="uk-UA"/>
        </w:rPr>
        <w:t xml:space="preserve"> рослин (цибулі, часнику, гірчиці, м'яти, полину й ін.). Зазначені засоби мають антисептичні властивості, завдяки чому впливають на мікрофлору.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Такими ж властивостями володіють газоподібні речовини (озон, сірчистий ангідрид, формальдегід і ін.) і аерозолі (</w:t>
      </w:r>
      <w:proofErr w:type="spellStart"/>
      <w:r w:rsidRPr="00706807">
        <w:rPr>
          <w:sz w:val="28"/>
          <w:szCs w:val="24"/>
          <w:lang w:val="uk-UA"/>
        </w:rPr>
        <w:t>дихлоретан</w:t>
      </w:r>
      <w:proofErr w:type="spellEnd"/>
      <w:r w:rsidRPr="00706807">
        <w:rPr>
          <w:sz w:val="28"/>
          <w:szCs w:val="24"/>
          <w:lang w:val="uk-UA"/>
        </w:rPr>
        <w:t xml:space="preserve">, </w:t>
      </w:r>
      <w:proofErr w:type="spellStart"/>
      <w:r w:rsidRPr="00706807">
        <w:rPr>
          <w:sz w:val="28"/>
          <w:szCs w:val="24"/>
          <w:lang w:val="uk-UA"/>
        </w:rPr>
        <w:t>дикарбофос</w:t>
      </w:r>
      <w:proofErr w:type="spellEnd"/>
      <w:r w:rsidRPr="00706807">
        <w:rPr>
          <w:sz w:val="28"/>
          <w:szCs w:val="24"/>
          <w:lang w:val="uk-UA"/>
        </w:rPr>
        <w:t xml:space="preserve"> і ін.). Для одержання газоподібних речовин застосовують спеціальне устаткування чи пристосування. Так, озон одержують за допомогою озонаторів, сірчистий ангідрид — спалюванням сірки в жаровнях, газоподібний формальдегід — впливом на водяний розчин формальдегіду марганцевокислим калієм. Багато які аерозолі виготовляють у заводських умовах, упаковують у балони, за допомогою яких і обробляють товари чи склади.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У невеликих складах можна застосовувати безпечні народні засоби, наприклад окурювання димом при спалюванні гілок хвойних порід, особливо </w:t>
      </w:r>
      <w:proofErr w:type="spellStart"/>
      <w:r w:rsidRPr="00706807">
        <w:rPr>
          <w:sz w:val="28"/>
          <w:szCs w:val="24"/>
          <w:lang w:val="uk-UA"/>
        </w:rPr>
        <w:t>ялівця</w:t>
      </w:r>
      <w:proofErr w:type="spellEnd"/>
      <w:r w:rsidRPr="00706807">
        <w:rPr>
          <w:sz w:val="28"/>
          <w:szCs w:val="24"/>
          <w:lang w:val="uk-UA"/>
        </w:rPr>
        <w:t>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Крім хімічних засобів, для дезінфекції рекомендовані засоби фізичної обробки: </w:t>
      </w:r>
      <w:proofErr w:type="spellStart"/>
      <w:r w:rsidRPr="00706807">
        <w:rPr>
          <w:sz w:val="28"/>
          <w:szCs w:val="24"/>
          <w:lang w:val="uk-UA"/>
        </w:rPr>
        <w:t>радуризація</w:t>
      </w:r>
      <w:proofErr w:type="spellEnd"/>
      <w:r w:rsidRPr="00706807">
        <w:rPr>
          <w:sz w:val="28"/>
          <w:szCs w:val="24"/>
          <w:lang w:val="uk-UA"/>
        </w:rPr>
        <w:t xml:space="preserve">,  </w:t>
      </w:r>
      <w:proofErr w:type="spellStart"/>
      <w:r w:rsidRPr="00706807">
        <w:rPr>
          <w:sz w:val="28"/>
          <w:szCs w:val="24"/>
          <w:lang w:val="uk-UA"/>
        </w:rPr>
        <w:t>аероіони</w:t>
      </w:r>
      <w:proofErr w:type="spellEnd"/>
      <w:r w:rsidRPr="00706807">
        <w:rPr>
          <w:sz w:val="28"/>
          <w:szCs w:val="24"/>
          <w:lang w:val="uk-UA"/>
        </w:rPr>
        <w:t>, ультра фіолетові промені, струми СВЧ і ін. НА відміну від хімічних речовин, залишкові кількості яких можуть попадати на поверхню товарів, проникати в них і знижувати безпеку, засоби фізичної обробки більш безпечні для споживача. Однак деякі з них можуть мати визначений негативний вплив на товари і навколишнє середовище, що стримує широке практичне застосування їх.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Після закінчення фізичної обробки, шкідливих наслідків, як правило, не виникає. Для хімічних засобів потрібна операція по видаленню їхніх залишкових кількостей, тому що застосовувані речовини навіть у невеликих кількостях небезпечні для споживачів.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У складах допускається застосування тільки дезінфікуючих засобів, дозволених Міністерством охорони здоров'я. Особливо жорстко цей порядок повинний дотримуватися у відношенні харчових продуктів. Хімічні засоби характеризуються тривалою дією, тому обробку ними можна проводити рідше.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Фізична обробка — короткочасна, унаслідок чого проводиться частіше. За звичай періодичність такої обробки визначається терміном, протягом якого проростають спори і відновлюється популяція мікроорганізмів, здатних викликати псування товарів. Багато засобів </w:t>
      </w:r>
      <w:proofErr w:type="spellStart"/>
      <w:r w:rsidRPr="00706807">
        <w:rPr>
          <w:sz w:val="28"/>
          <w:szCs w:val="24"/>
          <w:lang w:val="uk-UA"/>
        </w:rPr>
        <w:t>дезинфекції</w:t>
      </w:r>
      <w:proofErr w:type="spellEnd"/>
      <w:r w:rsidRPr="00706807">
        <w:rPr>
          <w:sz w:val="28"/>
          <w:szCs w:val="24"/>
          <w:lang w:val="uk-UA"/>
        </w:rPr>
        <w:t xml:space="preserve"> одночасно виконують функції засобів для </w:t>
      </w:r>
      <w:proofErr w:type="spellStart"/>
      <w:r w:rsidRPr="00706807">
        <w:rPr>
          <w:sz w:val="28"/>
          <w:szCs w:val="24"/>
          <w:lang w:val="uk-UA"/>
        </w:rPr>
        <w:t>дезинсекції</w:t>
      </w:r>
      <w:proofErr w:type="spellEnd"/>
      <w:r w:rsidRPr="00706807">
        <w:rPr>
          <w:sz w:val="28"/>
          <w:szCs w:val="24"/>
          <w:lang w:val="uk-UA"/>
        </w:rPr>
        <w:t>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proofErr w:type="spellStart"/>
      <w:r w:rsidRPr="00706807">
        <w:rPr>
          <w:i/>
          <w:sz w:val="28"/>
          <w:szCs w:val="24"/>
          <w:lang w:val="uk-UA"/>
        </w:rPr>
        <w:t>Дезинсекції</w:t>
      </w:r>
      <w:proofErr w:type="spellEnd"/>
      <w:r w:rsidRPr="00706807">
        <w:rPr>
          <w:i/>
          <w:sz w:val="28"/>
          <w:szCs w:val="24"/>
          <w:lang w:val="uk-UA"/>
        </w:rPr>
        <w:t>. —</w:t>
      </w:r>
      <w:r w:rsidRPr="00706807">
        <w:rPr>
          <w:sz w:val="28"/>
          <w:szCs w:val="24"/>
          <w:lang w:val="uk-UA"/>
        </w:rPr>
        <w:t xml:space="preserve"> діяльність по знищенню комах спеціальними засобами. На товарних складах застосовують, в основному, засоби хімічної обробки газоподібними речовинами чи аерозолями (бромистий мітив — проти кліщів, нематод цибулі і часнику, середземноморської мухи зерняткових і цитрусових плодів; </w:t>
      </w:r>
      <w:proofErr w:type="spellStart"/>
      <w:r w:rsidRPr="00706807">
        <w:rPr>
          <w:sz w:val="28"/>
          <w:szCs w:val="24"/>
          <w:lang w:val="uk-UA"/>
        </w:rPr>
        <w:t>хлоромісткі</w:t>
      </w:r>
      <w:proofErr w:type="spellEnd"/>
      <w:r w:rsidRPr="00706807">
        <w:rPr>
          <w:sz w:val="28"/>
          <w:szCs w:val="24"/>
          <w:lang w:val="uk-UA"/>
        </w:rPr>
        <w:t xml:space="preserve"> чи </w:t>
      </w:r>
      <w:proofErr w:type="spellStart"/>
      <w:r w:rsidRPr="00706807">
        <w:rPr>
          <w:sz w:val="28"/>
          <w:szCs w:val="24"/>
          <w:lang w:val="uk-UA"/>
        </w:rPr>
        <w:t>фосфоромісткі</w:t>
      </w:r>
      <w:proofErr w:type="spellEnd"/>
      <w:r w:rsidRPr="00706807">
        <w:rPr>
          <w:sz w:val="28"/>
          <w:szCs w:val="24"/>
          <w:lang w:val="uk-UA"/>
        </w:rPr>
        <w:t xml:space="preserve"> препарати — проти платтяної молі й ін.).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lastRenderedPageBreak/>
        <w:t>Застосування газоподібної обробки цілком виправдано, тому що багато шкідливих комах (дорослі особи) живуть у повітряному середовищі, мігрують по повітрю. Крім того, газоподібні речовини легше проникають усередину товарної маси, де локалізуються комахи. Тверді і рідкі речовини для цих цілей непридатні.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Засоби </w:t>
      </w:r>
      <w:proofErr w:type="spellStart"/>
      <w:r w:rsidRPr="00706807">
        <w:rPr>
          <w:sz w:val="28"/>
          <w:szCs w:val="24"/>
          <w:lang w:val="uk-UA"/>
        </w:rPr>
        <w:t>дезинфекції</w:t>
      </w:r>
      <w:proofErr w:type="spellEnd"/>
      <w:r w:rsidRPr="00706807">
        <w:rPr>
          <w:sz w:val="28"/>
          <w:szCs w:val="24"/>
          <w:lang w:val="uk-UA"/>
        </w:rPr>
        <w:t xml:space="preserve"> менш розроблені і рідше застосовуються, чим засоби дезінфекції. Перелік таких засобів також регламентується органами Мінздраву РФ.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Дератизація —</w:t>
      </w:r>
      <w:r w:rsidRPr="00706807">
        <w:rPr>
          <w:sz w:val="28"/>
          <w:szCs w:val="24"/>
          <w:lang w:val="uk-UA"/>
        </w:rPr>
        <w:t xml:space="preserve"> діяльність по винищуванню гризунів (</w:t>
      </w:r>
      <w:proofErr w:type="spellStart"/>
      <w:r w:rsidRPr="00706807">
        <w:rPr>
          <w:sz w:val="28"/>
          <w:szCs w:val="24"/>
          <w:lang w:val="uk-UA"/>
        </w:rPr>
        <w:t>мишей</w:t>
      </w:r>
      <w:proofErr w:type="spellEnd"/>
      <w:r w:rsidRPr="00706807">
        <w:rPr>
          <w:sz w:val="28"/>
          <w:szCs w:val="24"/>
          <w:lang w:val="uk-UA"/>
        </w:rPr>
        <w:t xml:space="preserve">, пацюків), що наносять економічний збиток унаслідок псування товарів і поширення інфекційних </w:t>
      </w:r>
      <w:proofErr w:type="spellStart"/>
      <w:r w:rsidRPr="00706807">
        <w:rPr>
          <w:sz w:val="28"/>
          <w:szCs w:val="24"/>
          <w:lang w:val="uk-UA"/>
        </w:rPr>
        <w:t>хвороб</w:t>
      </w:r>
      <w:proofErr w:type="spellEnd"/>
      <w:r w:rsidRPr="00706807">
        <w:rPr>
          <w:sz w:val="28"/>
          <w:szCs w:val="24"/>
          <w:lang w:val="uk-UA"/>
        </w:rPr>
        <w:t xml:space="preserve">. Боротьба з гризунами — один із заходів щодо дотримання необхідного санітарно-гігієнічного режиму. Методи дератизації: механічні (мишоловки, </w:t>
      </w:r>
      <w:proofErr w:type="spellStart"/>
      <w:r w:rsidRPr="00706807">
        <w:rPr>
          <w:sz w:val="28"/>
          <w:szCs w:val="24"/>
          <w:lang w:val="uk-UA"/>
        </w:rPr>
        <w:t>крисоловки</w:t>
      </w:r>
      <w:proofErr w:type="spellEnd"/>
      <w:r w:rsidRPr="00706807">
        <w:rPr>
          <w:sz w:val="28"/>
          <w:szCs w:val="24"/>
          <w:lang w:val="uk-UA"/>
        </w:rPr>
        <w:t>), біологічні (кішки), хімічні (отрутні принади).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Хімічні методи боротьби з гризунами не рекомендується застосовувати в складах з харчовими продуктами, тому що отрути у вигляді пилу чи за допомогою гризунів можуть потрапити на продукти. У цих випадках доцільніше механічні методи. Крім того, ефективні профілактичні міри (забивання отворів, ходів і норок цементом, битим склом, сіткою), а також найпростіші методи боротьби (наприклад, використання принад у вигляді суміші борошна чи крупи з цементом, гіпсом, алебастром).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Птахи (голуби, горобці, ворони) значно рідше, ніж гризуни, попадають у склади, проникають вони через двері, вентиляційні отвори. У складах вони швидко гинуть, тому менш небезпечні, чим гризуни. Однак їх варто негайно видаляти з складу чи торгового залу магазина. Птахи можуть поїдати продукти харчування, роздзьобуючи упакування і самі товари, забруднювати приміщення і всі предмети, що знаходяться в ньому, калом. Крім того, голуби можуть бути хворі паратуберкульозом, що передається людині, у тому числі через продукти харчування. При короткочасному збереженні на відкритому повітрі продукти необхідно закривати брезентом, мішковиною, поліетиленом для захисту від птахів.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Дезактивація —</w:t>
      </w:r>
      <w:r w:rsidRPr="00706807">
        <w:rPr>
          <w:sz w:val="28"/>
          <w:szCs w:val="24"/>
          <w:lang w:val="uk-UA"/>
        </w:rPr>
        <w:t xml:space="preserve"> видалення радіоактивних забруднень з поверхні товарів, тари, устаткування. Дезактивацію проводять, в основному, мийкою поверхні товарів, що видаляє радіоактивний пил. Так, при мийці багатьох овочів радіоактивне забруднення знижується на 30—50%. При мийці автомобілів водою із шампунем радіоактивне забруднення віддаляється практично цілком. Ряд товарів не можна мити, тому для них може бути рекомендоване сухе повітряне очищення за допомогою пилососів.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Дезодорація —</w:t>
      </w:r>
      <w:r w:rsidRPr="00706807">
        <w:rPr>
          <w:sz w:val="28"/>
          <w:szCs w:val="24"/>
          <w:lang w:val="uk-UA"/>
        </w:rPr>
        <w:t xml:space="preserve"> видалення сторонніх запахів. Така обробка призначена для запобігання поглинання сторонніх запахів товарами і збереження їхньої якості.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Як дезодоруючі засоби застосовують вентиляцію, значно рідше — дезодоранти. Гарним дезодорантом є озон, причому озонування складів дозволяє одночасно видалити сторонні запахи (пліснявий, гнильний і ін.) і провести </w:t>
      </w:r>
      <w:proofErr w:type="spellStart"/>
      <w:r w:rsidRPr="00706807">
        <w:rPr>
          <w:sz w:val="28"/>
          <w:szCs w:val="24"/>
          <w:lang w:val="uk-UA"/>
        </w:rPr>
        <w:t>дезинсекцію</w:t>
      </w:r>
      <w:proofErr w:type="spellEnd"/>
      <w:r w:rsidRPr="00706807">
        <w:rPr>
          <w:sz w:val="28"/>
          <w:szCs w:val="24"/>
          <w:lang w:val="uk-UA"/>
        </w:rPr>
        <w:t>. Можуть бути використані й інші поглиначі пахучих речовин (адсорбенти).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Дегазація —</w:t>
      </w:r>
      <w:r w:rsidRPr="00706807">
        <w:rPr>
          <w:sz w:val="28"/>
          <w:szCs w:val="24"/>
          <w:lang w:val="uk-UA"/>
        </w:rPr>
        <w:t xml:space="preserve">видалення чи знешкодження шкідливих газів, що містяться в повітрі складів. Цей спосіб обробки при збереженні товарів практично не застосовується, але з огляду на усе більше забруднення навколишнього середовища, у тому числі в атмосферному повітрі, у майбутньому очищення </w:t>
      </w:r>
      <w:r w:rsidRPr="00706807">
        <w:rPr>
          <w:sz w:val="28"/>
          <w:szCs w:val="24"/>
          <w:lang w:val="uk-UA"/>
        </w:rPr>
        <w:lastRenderedPageBreak/>
        <w:t xml:space="preserve">повітря складів від шкідливих газів на підставі відповідних рекомендацій стане обов'язковим. В даний час маються лише рекомендації з застосування методів видалення </w:t>
      </w:r>
      <w:proofErr w:type="spellStart"/>
      <w:r w:rsidRPr="00706807">
        <w:rPr>
          <w:sz w:val="28"/>
          <w:szCs w:val="24"/>
          <w:lang w:val="uk-UA"/>
        </w:rPr>
        <w:t>етилена</w:t>
      </w:r>
      <w:proofErr w:type="spellEnd"/>
      <w:r w:rsidRPr="00706807">
        <w:rPr>
          <w:sz w:val="28"/>
          <w:szCs w:val="24"/>
          <w:lang w:val="uk-UA"/>
        </w:rPr>
        <w:t xml:space="preserve"> в плодосховищах, у результаті чого сповільнюються процеси дозрівання і поліпшується зберігання плодів.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Захисна обробка</w:t>
      </w:r>
      <w:r w:rsidRPr="00706807">
        <w:rPr>
          <w:i/>
          <w:sz w:val="28"/>
          <w:szCs w:val="24"/>
          <w:lang w:val="uk-UA"/>
        </w:rPr>
        <w:t xml:space="preserve"> —</w:t>
      </w:r>
      <w:r w:rsidRPr="00706807">
        <w:rPr>
          <w:sz w:val="28"/>
          <w:szCs w:val="24"/>
          <w:lang w:val="uk-UA"/>
        </w:rPr>
        <w:t xml:space="preserve"> обробка, призначена для захисту товарів від несприятливих зовнішніх умов (кисню, мікроорганізмів, водяних пар, механічних впливів). Така обробка досягається двома шляхами: нанесенням захисних покрить на поверхню товарів чи упаковування.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i/>
          <w:sz w:val="28"/>
          <w:szCs w:val="24"/>
          <w:lang w:val="uk-UA"/>
        </w:rPr>
        <w:t>Нанесення захисних покрить —</w:t>
      </w:r>
      <w:r w:rsidRPr="00706807">
        <w:rPr>
          <w:sz w:val="28"/>
          <w:szCs w:val="24"/>
          <w:lang w:val="uk-UA"/>
        </w:rPr>
        <w:t xml:space="preserve"> один з найбільш розповсюджених методів догляду за товарами. Ефективність його обумовлена видом захисних засобів, товщиною, безперервністю плівки і її агресивними властивостями.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Як захисні засоби застосовують: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антикорозійні покриття (фарби, лаки і </w:t>
      </w:r>
      <w:proofErr w:type="spellStart"/>
      <w:r w:rsidRPr="00706807">
        <w:rPr>
          <w:sz w:val="28"/>
          <w:szCs w:val="24"/>
          <w:lang w:val="uk-UA"/>
        </w:rPr>
        <w:t>т.п</w:t>
      </w:r>
      <w:proofErr w:type="spellEnd"/>
      <w:r w:rsidRPr="00706807">
        <w:rPr>
          <w:sz w:val="28"/>
          <w:szCs w:val="24"/>
          <w:lang w:val="uk-UA"/>
        </w:rPr>
        <w:t>.)— для побутової техніки, транспортних засобів, устаткування;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мастильні матеріали (мінеральні олії, нафтопродукти і </w:t>
      </w:r>
      <w:proofErr w:type="spellStart"/>
      <w:r w:rsidRPr="00706807">
        <w:rPr>
          <w:sz w:val="28"/>
          <w:szCs w:val="24"/>
          <w:lang w:val="uk-UA"/>
        </w:rPr>
        <w:t>т.п</w:t>
      </w:r>
      <w:proofErr w:type="spellEnd"/>
      <w:r w:rsidRPr="00706807">
        <w:rPr>
          <w:sz w:val="28"/>
          <w:szCs w:val="24"/>
          <w:lang w:val="uk-UA"/>
        </w:rPr>
        <w:t>.) — для металевих (</w:t>
      </w:r>
      <w:proofErr w:type="spellStart"/>
      <w:r w:rsidRPr="00706807">
        <w:rPr>
          <w:sz w:val="28"/>
          <w:szCs w:val="24"/>
          <w:lang w:val="uk-UA"/>
        </w:rPr>
        <w:t>метизних</w:t>
      </w:r>
      <w:proofErr w:type="spellEnd"/>
      <w:r w:rsidRPr="00706807">
        <w:rPr>
          <w:sz w:val="28"/>
          <w:szCs w:val="24"/>
          <w:lang w:val="uk-UA"/>
        </w:rPr>
        <w:t xml:space="preserve"> і </w:t>
      </w:r>
      <w:proofErr w:type="spellStart"/>
      <w:r w:rsidRPr="00706807">
        <w:rPr>
          <w:sz w:val="28"/>
          <w:szCs w:val="24"/>
          <w:lang w:val="uk-UA"/>
        </w:rPr>
        <w:t>скобяних</w:t>
      </w:r>
      <w:proofErr w:type="spellEnd"/>
      <w:r w:rsidRPr="00706807">
        <w:rPr>
          <w:sz w:val="28"/>
          <w:szCs w:val="24"/>
          <w:lang w:val="uk-UA"/>
        </w:rPr>
        <w:t>) товарів, окремих деталей і вузлів транспортних засобів, консервів у металевих банках, призначених для тривалого збереження, і ін.;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парафінування — для голівок сиру, часнику;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лудіння — для внутрішньої поверхні металевих консервних банок, цебер;</w:t>
      </w:r>
    </w:p>
    <w:p w:rsidR="00DE244E" w:rsidRPr="00706807" w:rsidRDefault="00DE244E" w:rsidP="00DE244E">
      <w:pPr>
        <w:widowControl w:val="0"/>
        <w:snapToGrid w:val="0"/>
        <w:ind w:firstLine="30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лакування — для шкіри, </w:t>
      </w:r>
      <w:proofErr w:type="spellStart"/>
      <w:r w:rsidRPr="00706807">
        <w:rPr>
          <w:sz w:val="28"/>
          <w:szCs w:val="24"/>
          <w:lang w:val="uk-UA"/>
        </w:rPr>
        <w:t>кожзамінників</w:t>
      </w:r>
      <w:proofErr w:type="spellEnd"/>
      <w:r w:rsidRPr="00706807">
        <w:rPr>
          <w:sz w:val="28"/>
          <w:szCs w:val="24"/>
          <w:lang w:val="uk-UA"/>
        </w:rPr>
        <w:t>, металевих консервних банок;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полімерні плівки — для деяких плодів і овочів, напівфабрикатів, хлібобулочних виробів, сирів, птаха, ковбас (для них застосовують також природні оболонки, штучні оболонки з целофану); крижана глазур — для мороженої риби (захищає від випару води).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Особливістю захисних плівок є їх щільне прилипання до поверхні товару, у результаті чого вони практично не пропускають кисень з повітря, водяні пари і попереджають їхній несприятливий вплив на товар. Використовувані при цьому засоби хімічно інертні, тому тривалий час істотна не змінюються. Важливими умовами гарного зберігання товару є достатня товщина і цілісність захисної плівки, відсутність ділянок поверхні товару без плівки.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На відміну від захисних плівок загортання в пакувальні матеріали і пересипання ними товарів не призначені для захисту від несприятливих впливів води і кисню, тому що між поверхнею товару й упакуванням завжди маються повітряні прошарки. Однак пакувальні матеріали надійніше, ніж захисні плівки, охороняють товари від механічних ушкоджень. Тому їх застосовують для товарів з невисокою механічною міцністю (соковиті плоди й овочі, яйця, шибка, порцеляновий, фаянсовий і керамічний посуд і ін.).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У ряді випадків захисна обробка шляхом застосування пакувальних матеріалів визначається як самостійний метод збереження. Наприклад, збереження яблук у промасленому папері, збереження моркви, картоплі, яблук з пересипанням вермикулітом чи його аналогами. При цьому пересипні матеріали поряд із захистом від механічних ушкоджень виконують ряд не менш важливих функцій: поглинають водяні пари, ароматичні речовини, етилен і ін., унаслідок чого підвищується зберігання товарів.</w:t>
      </w:r>
    </w:p>
    <w:p w:rsidR="00DE244E" w:rsidRPr="00706807" w:rsidRDefault="00DE244E" w:rsidP="00DE244E">
      <w:pPr>
        <w:widowControl w:val="0"/>
        <w:snapToGrid w:val="0"/>
        <w:ind w:firstLine="36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Деякі товари, особливо ті, що розташовуються в підвішеному стані, повинні бути перев'язані. Крім того, перев'язка дозволяє краще зберегти цілісність товарів, пакувальних матеріалів чи захисних плівок, попередити різного роду </w:t>
      </w:r>
      <w:r w:rsidRPr="00706807">
        <w:rPr>
          <w:sz w:val="28"/>
          <w:szCs w:val="24"/>
          <w:lang w:val="uk-UA"/>
        </w:rPr>
        <w:lastRenderedPageBreak/>
        <w:t>деформації.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Спеціальну обробку</w:t>
      </w:r>
      <w:r w:rsidRPr="00706807">
        <w:rPr>
          <w:sz w:val="28"/>
          <w:szCs w:val="24"/>
          <w:lang w:val="uk-UA"/>
        </w:rPr>
        <w:t xml:space="preserve"> застосовують для окремих товарів з обліком їх біологічної природи. У першу чергу це </w:t>
      </w:r>
      <w:proofErr w:type="spellStart"/>
      <w:r w:rsidRPr="00706807">
        <w:rPr>
          <w:sz w:val="28"/>
          <w:szCs w:val="24"/>
          <w:lang w:val="uk-UA"/>
        </w:rPr>
        <w:t>біообєкти</w:t>
      </w:r>
      <w:proofErr w:type="spellEnd"/>
      <w:r w:rsidRPr="00706807">
        <w:rPr>
          <w:sz w:val="28"/>
          <w:szCs w:val="24"/>
          <w:lang w:val="uk-UA"/>
        </w:rPr>
        <w:t xml:space="preserve">, обробка яких зв'язана з регулюванням фізіолого-біохімічних процесів, що відбуваються в них при збереженні чи протягом життя. Так, для свіжих плодів і овочів застосовують обробки, рости - </w:t>
      </w:r>
      <w:proofErr w:type="spellStart"/>
      <w:r w:rsidRPr="00706807">
        <w:rPr>
          <w:sz w:val="28"/>
          <w:szCs w:val="24"/>
          <w:lang w:val="uk-UA"/>
        </w:rPr>
        <w:t>муліруючі</w:t>
      </w:r>
      <w:proofErr w:type="spellEnd"/>
      <w:r w:rsidRPr="00706807">
        <w:rPr>
          <w:sz w:val="28"/>
          <w:szCs w:val="24"/>
          <w:lang w:val="uk-UA"/>
        </w:rPr>
        <w:t xml:space="preserve"> чи </w:t>
      </w:r>
      <w:proofErr w:type="spellStart"/>
      <w:r w:rsidRPr="00706807">
        <w:rPr>
          <w:sz w:val="28"/>
          <w:szCs w:val="24"/>
          <w:lang w:val="uk-UA"/>
        </w:rPr>
        <w:t>ростингибіруючі</w:t>
      </w:r>
      <w:proofErr w:type="spellEnd"/>
      <w:r w:rsidRPr="00706807">
        <w:rPr>
          <w:sz w:val="28"/>
          <w:szCs w:val="24"/>
          <w:lang w:val="uk-UA"/>
        </w:rPr>
        <w:t xml:space="preserve"> (</w:t>
      </w:r>
      <w:proofErr w:type="spellStart"/>
      <w:r w:rsidRPr="00706807">
        <w:rPr>
          <w:sz w:val="28"/>
          <w:szCs w:val="24"/>
          <w:lang w:val="uk-UA"/>
        </w:rPr>
        <w:t>етиленпродуценти</w:t>
      </w:r>
      <w:proofErr w:type="spellEnd"/>
      <w:r w:rsidRPr="00706807">
        <w:rPr>
          <w:sz w:val="28"/>
          <w:szCs w:val="24"/>
          <w:lang w:val="uk-UA"/>
        </w:rPr>
        <w:t xml:space="preserve">, струми СВЧ і ін.), що прискорюють дозрівання. Деякі квіти (орхідеї і </w:t>
      </w:r>
      <w:proofErr w:type="spellStart"/>
      <w:r w:rsidRPr="00706807">
        <w:rPr>
          <w:sz w:val="28"/>
          <w:szCs w:val="24"/>
          <w:lang w:val="uk-UA"/>
        </w:rPr>
        <w:t>т.п</w:t>
      </w:r>
      <w:proofErr w:type="spellEnd"/>
      <w:r w:rsidRPr="00706807">
        <w:rPr>
          <w:sz w:val="28"/>
          <w:szCs w:val="24"/>
          <w:lang w:val="uk-UA"/>
        </w:rPr>
        <w:t>.) обробляють спеціальними фізіологічними розчинами.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За часом обробки методи догляду за товарами підрозділяють на профілактичні і поточні.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Профілактичні методи</w:t>
      </w:r>
      <w:r w:rsidRPr="00706807">
        <w:rPr>
          <w:sz w:val="28"/>
          <w:szCs w:val="24"/>
          <w:lang w:val="uk-UA"/>
        </w:rPr>
        <w:t xml:space="preserve"> призначені для попередження несприятливих впливів навколишнього середовища і зв'язані з обробкою складів, тари і товарів до початку збереження.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Поточні методи</w:t>
      </w:r>
      <w:r w:rsidRPr="00706807">
        <w:rPr>
          <w:sz w:val="28"/>
          <w:szCs w:val="24"/>
          <w:lang w:val="uk-UA"/>
        </w:rPr>
        <w:t xml:space="preserve"> застосовують для догляду за товарами в процесі збереження. Найчастіше вони зводяться до періодичних санітарно-гігієнічних обробок, вологого прибирання складів, протирання, перевертання чи </w:t>
      </w:r>
      <w:proofErr w:type="spellStart"/>
      <w:r w:rsidRPr="00706807">
        <w:rPr>
          <w:sz w:val="28"/>
          <w:szCs w:val="24"/>
          <w:lang w:val="uk-UA"/>
        </w:rPr>
        <w:t>перетряхування</w:t>
      </w:r>
      <w:proofErr w:type="spellEnd"/>
      <w:r w:rsidRPr="00706807">
        <w:rPr>
          <w:sz w:val="28"/>
          <w:szCs w:val="24"/>
          <w:lang w:val="uk-UA"/>
        </w:rPr>
        <w:t xml:space="preserve"> одиничних екземплярів товарів, видалення зі складів недоброякісної продукції.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Під час збереження захисні плівки, як правило, не наносять. Лише в окремих випадках при частковій чи повній утраті ці плівки можуть доповнюватися.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Отже, розглянувши різні методи, слід зазначити, що збереження — складний етап товарообігу. Для забезпечення зберігання товарів, на практиці, звичайно, застосовують самі різні сполучення різних груп і підгруп методів збереження. Вибір їх визначається особливостями товару, що зберігається, термінами і матеріально-технічною базою, можливими витратами на збереження.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Так, для непродовольчих товарів застосовують, в основному, нерегульовані методи тарного чи безтарного збереження. Харчові продукти більш вимогливі до умов збереження, тому їх зберігання багато в чому залежить від того, наскільки правильно обраний визначений комплекс методів.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b/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>Споживання</w:t>
      </w:r>
    </w:p>
    <w:p w:rsidR="00DE244E" w:rsidRPr="00706807" w:rsidRDefault="00DE244E" w:rsidP="00DE244E">
      <w:pPr>
        <w:widowControl w:val="0"/>
        <w:snapToGrid w:val="0"/>
        <w:spacing w:before="120"/>
        <w:ind w:firstLine="320"/>
        <w:jc w:val="both"/>
        <w:rPr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>Споживання</w:t>
      </w:r>
      <w:r w:rsidRPr="00706807">
        <w:rPr>
          <w:sz w:val="28"/>
          <w:szCs w:val="24"/>
          <w:lang w:val="uk-UA"/>
        </w:rPr>
        <w:t xml:space="preserve"> — комплекс операцій, що забезпечують використання товарів за функціональним чи соціальним призначенням.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Розрізняють два види споживання товарів: короткострокове з повною чи частковою втратою товару і тривале без видимих ознак утрати товару протягом досить тривалого періоду.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b/>
          <w:i/>
          <w:sz w:val="28"/>
          <w:szCs w:val="24"/>
          <w:lang w:val="uk-UA"/>
        </w:rPr>
        <w:t>Короткострокове споживання з повною чи частковою втратою товару</w:t>
      </w:r>
      <w:r w:rsidRPr="00706807">
        <w:rPr>
          <w:sz w:val="28"/>
          <w:szCs w:val="24"/>
          <w:lang w:val="uk-UA"/>
        </w:rPr>
        <w:t xml:space="preserve"> характерно для всіх харчових продуктів, </w:t>
      </w:r>
      <w:proofErr w:type="spellStart"/>
      <w:r w:rsidRPr="00706807">
        <w:rPr>
          <w:sz w:val="28"/>
          <w:szCs w:val="24"/>
          <w:lang w:val="uk-UA"/>
        </w:rPr>
        <w:t>парфюмерно</w:t>
      </w:r>
      <w:proofErr w:type="spellEnd"/>
      <w:r w:rsidRPr="00706807">
        <w:rPr>
          <w:sz w:val="28"/>
          <w:szCs w:val="24"/>
          <w:lang w:val="uk-UA"/>
        </w:rPr>
        <w:t>-косметичних виробів, товарів побутової хімії, фармацевтичних препаратів. Ці товари за характером використання поділяються на товари для внутрішнього чи зовнішнього споживання людиною.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До першої групи відносяться всі харчові продукти, деякі медикаменти, а також тютюнові вироби. Для них характерно те, що компоненти, які входять до їхнього складу, мають досить високий ступінь засвоєння. Тому для них надзвичайно важлива безпека. Незасвоювані речовини разом з іншими продуктами життєдіяльності видаляються з організму.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Друга група товарів для зовнішнього споживання людиною представлена </w:t>
      </w:r>
      <w:proofErr w:type="spellStart"/>
      <w:r w:rsidRPr="00706807">
        <w:rPr>
          <w:sz w:val="28"/>
          <w:szCs w:val="24"/>
          <w:lang w:val="uk-UA"/>
        </w:rPr>
        <w:lastRenderedPageBreak/>
        <w:t>парфумерно</w:t>
      </w:r>
      <w:proofErr w:type="spellEnd"/>
      <w:r w:rsidRPr="00706807">
        <w:rPr>
          <w:sz w:val="28"/>
          <w:szCs w:val="24"/>
          <w:lang w:val="uk-UA"/>
        </w:rPr>
        <w:t>-косметичними товарами, а також деякими медикаментами. Безпека цих товарів також має важливе значення, але менше, чим товарів першої групи. Так, фармакопейний спирт, придатний для зовнішнього застосування, не можна використовувати в якості харчового. Відомі випадки отруєння при використанні його як харчового продукту.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Короткострокове споживання товарів може чергуватися з періодами більш-менш тривалого збереження, якщо при використанні товар утрачається лише частково. Наприклад, куплені взапас харчові продукти можуть уживатися частинами, а інша маса може зберігатися до повного використання. </w:t>
      </w:r>
      <w:proofErr w:type="spellStart"/>
      <w:r w:rsidRPr="00706807">
        <w:rPr>
          <w:sz w:val="28"/>
          <w:szCs w:val="24"/>
          <w:lang w:val="uk-UA"/>
        </w:rPr>
        <w:t>Парфумерно</w:t>
      </w:r>
      <w:proofErr w:type="spellEnd"/>
      <w:r w:rsidRPr="00706807">
        <w:rPr>
          <w:sz w:val="28"/>
          <w:szCs w:val="24"/>
          <w:lang w:val="uk-UA"/>
        </w:rPr>
        <w:t>-косметичні товари також використовуються невеликими порціями (парфуми, креми, мило, шампуні, лаки), а інший час вони зберігаються. При цьому товари можуть зазнавати значних змін, що погіршують їхню якість. У ряді випадків відзначається повна втрата найважливіших споживчих властивостей, у тому числі і безпеки.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Ситуація </w:t>
      </w:r>
      <w:proofErr w:type="spellStart"/>
      <w:r w:rsidRPr="00706807">
        <w:rPr>
          <w:sz w:val="28"/>
          <w:szCs w:val="24"/>
          <w:lang w:val="uk-UA"/>
        </w:rPr>
        <w:t>ускладнюється</w:t>
      </w:r>
      <w:proofErr w:type="spellEnd"/>
      <w:r w:rsidRPr="00706807">
        <w:rPr>
          <w:sz w:val="28"/>
          <w:szCs w:val="24"/>
          <w:lang w:val="uk-UA"/>
        </w:rPr>
        <w:t xml:space="preserve"> ще і тим, що при збереженні частково споживаних товарів у домашніх умовах досить складно створити оптимальні умови. Відносно наближені до них умови, що створюються побутовими холодильниками, але й у них неможливо забезпечити стабільний кліматичний режим. Особливостями режиму в домашніх холодильниках є значні перепади температури — від 0°С під морозильною камерою до 5°С на нижніх полицях, знижена ВВП, часті перепади температури через відкривання дверцят, відсутність примусового повітрообміну. Крім того, у домашньому холодильнику нерідко зберігають часом несумісні один з одним швидкопсувні продукти.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Ще більш несприятливі умови створюються при збереженні товарів з обмеженим терміном придатності при кімнатній температурі. У результаті цього зберігання товарів знижується і може відбутися втрата їхньої доброякісності.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У зв'язку з вищевикладеним стає зрозуміло, наскільки необхідна споживачу інформація про можливі терміни придатності товарів у домашніх умовах.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Таким чином, перший вид споживання може бути охарактеризований як однократне часткове чи повне використання товару з наступним збереженням частини, що залишилася.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b/>
          <w:i/>
          <w:sz w:val="28"/>
          <w:lang w:val="uk-UA"/>
        </w:rPr>
      </w:pPr>
      <w:r w:rsidRPr="00706807">
        <w:rPr>
          <w:b/>
          <w:sz w:val="28"/>
          <w:szCs w:val="24"/>
          <w:lang w:val="uk-UA"/>
        </w:rPr>
        <w:t xml:space="preserve">Другий </w:t>
      </w:r>
      <w:r w:rsidRPr="00706807">
        <w:rPr>
          <w:b/>
          <w:i/>
          <w:sz w:val="28"/>
          <w:szCs w:val="24"/>
          <w:lang w:val="uk-UA"/>
        </w:rPr>
        <w:t>вид тривалого і багаторазового споживання без видимих ознак утрати товару</w:t>
      </w:r>
      <w:r w:rsidRPr="00706807">
        <w:rPr>
          <w:b/>
          <w:sz w:val="28"/>
          <w:szCs w:val="24"/>
          <w:lang w:val="uk-UA"/>
        </w:rPr>
        <w:t xml:space="preserve"> звичайно називають </w:t>
      </w:r>
      <w:r w:rsidRPr="00706807">
        <w:rPr>
          <w:b/>
          <w:i/>
          <w:sz w:val="28"/>
          <w:szCs w:val="24"/>
          <w:lang w:val="uk-UA"/>
        </w:rPr>
        <w:t>експлуатацією.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При експлуатації товари використовуються за призначенням, при цьому видимих ознак часткової втрати найчастіше не виявляється. Однак кожен період експлуатації обов'язково зв'язаний із утратою визначених ресурсів товарів. Наприклад, одяг і взуття зношуються, у побутових приладах зношуються окремі деталі, виробляються ресурси їхньої експлуатації.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Експлуатація характерна для багатьох асортиментних груп непродовольчих товарів тривалого користування. Особливістю цього етапу технологічного циклу товару є дві стадії: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робоча — наприклад, використання одягу, взуття, робота побутових приладів і </w:t>
      </w:r>
      <w:proofErr w:type="spellStart"/>
      <w:r w:rsidRPr="00706807">
        <w:rPr>
          <w:sz w:val="28"/>
          <w:szCs w:val="24"/>
          <w:lang w:val="uk-UA"/>
        </w:rPr>
        <w:t>т.п</w:t>
      </w:r>
      <w:proofErr w:type="spellEnd"/>
      <w:r w:rsidRPr="00706807">
        <w:rPr>
          <w:sz w:val="28"/>
          <w:szCs w:val="24"/>
          <w:lang w:val="uk-UA"/>
        </w:rPr>
        <w:t>.;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неробоча — відпочинку і збереження. Для останньої стадії характерно часткове відновлення (релаксація) витрачених ресурсів, що підвищує довговічність експлуатованих виробів.</w:t>
      </w:r>
    </w:p>
    <w:p w:rsidR="00DE244E" w:rsidRPr="00706807" w:rsidRDefault="00DE244E" w:rsidP="00DE244E">
      <w:pPr>
        <w:widowControl w:val="0"/>
        <w:snapToGrid w:val="0"/>
        <w:ind w:firstLine="32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 xml:space="preserve">Таким чином, експлуатація — етап технологічного циклу, що </w:t>
      </w:r>
      <w:r w:rsidRPr="00706807">
        <w:rPr>
          <w:sz w:val="28"/>
          <w:szCs w:val="24"/>
          <w:lang w:val="uk-UA"/>
        </w:rPr>
        <w:lastRenderedPageBreak/>
        <w:t xml:space="preserve">характеризується чергуванням робочих стадій зі стадіями відпочинку і збереження, що впливає на забезпечення якості товару в споживача. 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Зберігання споживчих властивостей товарів у процесі експлуатації виражається через їхню довговічність, показниками якої є терміни експлуатації. У ряді випадків для побутової техніки в експлуатаційних документах указуються максимальна тривалість безупинної роботи і тривалість стадії відпочинку, коли прилади знаходяться в неробочому стані.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На довговічність істотно впливає тривалість робочої і неробочої стадій. Чим більше тривалість робочої стадії і випробовувані виробом навантаження, тим менше довговічність і безвідмовність товарів.</w:t>
      </w:r>
    </w:p>
    <w:p w:rsidR="00DE244E" w:rsidRPr="00706807" w:rsidRDefault="00DE244E" w:rsidP="00DE244E">
      <w:pPr>
        <w:widowControl w:val="0"/>
        <w:snapToGrid w:val="0"/>
        <w:ind w:firstLine="340"/>
        <w:jc w:val="both"/>
        <w:rPr>
          <w:sz w:val="28"/>
          <w:lang w:val="uk-UA"/>
        </w:rPr>
      </w:pPr>
      <w:r w:rsidRPr="00706807">
        <w:rPr>
          <w:sz w:val="28"/>
          <w:szCs w:val="24"/>
          <w:lang w:val="uk-UA"/>
        </w:rPr>
        <w:t>Важливе значення для забезпечення якості і кількості товарів на етапі споживання має дотримання споживачем умов використання виробу за призначенням, про які він повинний бути інформований.</w:t>
      </w:r>
    </w:p>
    <w:p w:rsidR="00BB68CE" w:rsidRDefault="00BB68CE">
      <w:bookmarkStart w:id="0" w:name="_GoBack"/>
      <w:bookmarkEnd w:id="0"/>
    </w:p>
    <w:sectPr w:rsidR="00BB6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C1"/>
    <w:rsid w:val="00BB68CE"/>
    <w:rsid w:val="00DE244E"/>
    <w:rsid w:val="00E6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AFC68-FACB-41FF-9DB0-B28B3A6A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32942</Words>
  <Characters>18778</Characters>
  <Application>Microsoft Office Word</Application>
  <DocSecurity>0</DocSecurity>
  <Lines>156</Lines>
  <Paragraphs>103</Paragraphs>
  <ScaleCrop>false</ScaleCrop>
  <Company/>
  <LinksUpToDate>false</LinksUpToDate>
  <CharactersWithSpaces>51617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2023-11-15T12:03:00Z</dcterms:created>
  <dcterms:modified xsi:type="dcterms:W3CDTF">2023-11-15T12:03:00Z</dcterms:modified>
</cp:coreProperties>
</file>