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A2" w:rsidRPr="00B03F7D" w:rsidRDefault="00EB1D63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="00AC1BA2" w:rsidRPr="00B03F7D">
        <w:rPr>
          <w:rFonts w:ascii="Times New Roman" w:hAnsi="Times New Roman" w:cs="Times New Roman"/>
          <w:sz w:val="24"/>
          <w:szCs w:val="24"/>
          <w:lang w:val="uk-UA"/>
        </w:rPr>
        <w:t>Трансформація об’єктів. Перетворення кольорів і поява об’єкта</w:t>
      </w:r>
    </w:p>
    <w:p w:rsidR="00EB1D63" w:rsidRPr="00B03F7D" w:rsidRDefault="00EB1D63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BA2" w:rsidRPr="00B03F7D" w:rsidRDefault="00AC1BA2" w:rsidP="00AC1BA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03F7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0" wp14:anchorId="77A9AEAA" wp14:editId="439EA6D2">
            <wp:simplePos x="0" y="0"/>
            <wp:positionH relativeFrom="column">
              <wp:posOffset>2857500</wp:posOffset>
            </wp:positionH>
            <wp:positionV relativeFrom="paragraph">
              <wp:posOffset>476250</wp:posOffset>
            </wp:positionV>
            <wp:extent cx="3312160" cy="434975"/>
            <wp:effectExtent l="0" t="0" r="2540" b="3175"/>
            <wp:wrapNone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Трансформація об’єкта – </w:t>
      </w: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метод,  призначений для перетворення форми одного </w:t>
      </w:r>
      <w:bookmarkEnd w:id="0"/>
      <w:r w:rsidRPr="00B03F7D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03F7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03F7D">
        <w:rPr>
          <w:rFonts w:ascii="Times New Roman" w:hAnsi="Times New Roman" w:cs="Times New Roman"/>
          <w:sz w:val="24"/>
          <w:szCs w:val="24"/>
          <w:lang w:val="uk-UA"/>
        </w:rPr>
        <w:t>єкта</w:t>
      </w:r>
      <w:proofErr w:type="spellEnd"/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 в інший.</w:t>
      </w:r>
    </w:p>
    <w:p w:rsidR="00AC1BA2" w:rsidRPr="00B03F7D" w:rsidRDefault="00AC1BA2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BA2" w:rsidRPr="00B03F7D" w:rsidRDefault="00AC1BA2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Трансформація форми</w:t>
      </w: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– це плавна зміна форми графічного фрагмента. Щоб вибрати </w:t>
      </w:r>
      <w:proofErr w:type="spellStart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покадрову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анімацію необхідно у вікні властивостей кадру у списку </w:t>
      </w: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uk-UA"/>
        </w:rPr>
        <w:t>Tween</w:t>
      </w: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обрати </w:t>
      </w: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uk-UA"/>
        </w:rPr>
        <w:t>Shape</w:t>
      </w: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.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Розглянемо редактор властивостей для трансформації руху, коли вибрано основний кадр анімації.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5486400" cy="990600"/>
            <wp:effectExtent l="0" t="0" r="0" b="0"/>
            <wp:docPr id="1" name="Рисунок 1" descr="http://ito.vspu.net/ENK/2008/MMZN_51108/labs/Lab_Flash15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o.vspu.net/ENK/2008/MMZN_51108/labs/Lab_Flash15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верхньому лівому куті редактора, </w:t>
      </w:r>
      <w:proofErr w:type="spellStart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нище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напису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Frame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знаходиться поле введення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Frame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Label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За допомогою якого можна задати ім’я кадра.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Прапорець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Scale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відповідає за </w:t>
      </w:r>
      <w:proofErr w:type="spellStart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маштабування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елементу анімації.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Використовуючи поле введення з регулятором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Easing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ви можете задати ступінь уповільнення руху елемента при завершенні анімації. Значення від 1 до 100 - рух елемента почнеться швидко, а потім </w:t>
      </w:r>
      <w:proofErr w:type="spellStart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уповільнеться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 значення від -1 до -100 - рух елемента почнеться повільно, а потім прискориться. Значення 0 означає, що елемент завжди буде рухатись рівномірно.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Список </w:t>
      </w: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Rotate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задає напрям обертання </w:t>
      </w:r>
      <w:proofErr w:type="spellStart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анімованого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елемента, якщо воно було задіяне. Доступні чотири пункти: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None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– елемент не буде обертатися взагалі, навіть якщо було задано обертання;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Auto</w:t>
      </w:r>
      <w:proofErr w:type="spellEnd"/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– елемент буде обертатися в тому напрямку, в якому було задано обертання;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CW</w:t>
      </w: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– елемент завжди буде обертатися за годинниковою стрілкою;</w:t>
      </w:r>
    </w:p>
    <w:p w:rsidR="00AC1BA2" w:rsidRPr="00B03F7D" w:rsidRDefault="00AC1BA2" w:rsidP="00AC1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3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CCW</w:t>
      </w:r>
      <w:r w:rsidRPr="00B03F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– елемент завжди буде обертатися проти годинникової стрілки</w:t>
      </w:r>
    </w:p>
    <w:p w:rsidR="00AC1BA2" w:rsidRPr="00B03F7D" w:rsidRDefault="00AC1BA2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BA2" w:rsidRPr="00B03F7D" w:rsidRDefault="00AC1BA2" w:rsidP="006B799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Алгоритм роботи: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Намалювати і зафарбувати об’єкт. 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>Виділити його чорною стрілкою.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>Виділити 1 кадр, натиснувши на ньому мишкою.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На панелі </w:t>
      </w:r>
      <w:proofErr w:type="spellStart"/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Свойства</w:t>
      </w:r>
      <w:proofErr w:type="spellEnd"/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 ( внизу) в вікні 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Пара</w:t>
      </w: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 вибрати 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Форму ( </w:t>
      </w:r>
      <w:r w:rsidRPr="00B03F7D">
        <w:rPr>
          <w:rFonts w:ascii="Times New Roman" w:hAnsi="Times New Roman" w:cs="Times New Roman"/>
          <w:b/>
          <w:sz w:val="24"/>
          <w:szCs w:val="24"/>
          <w:lang w:val="en-US"/>
        </w:rPr>
        <w:t>Shape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Виділити на шкалі часу останній ключовий кадр ( наприклад 20) і натиснути </w:t>
      </w:r>
      <w:r w:rsidRPr="00B03F7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03F7D">
        <w:rPr>
          <w:rFonts w:ascii="Times New Roman" w:hAnsi="Times New Roman" w:cs="Times New Roman"/>
          <w:b/>
          <w:sz w:val="24"/>
          <w:szCs w:val="24"/>
        </w:rPr>
        <w:t>6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3F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>Вилучити об’єкт і намалювати новий іншого кольору.</w:t>
      </w:r>
    </w:p>
    <w:p w:rsidR="00AC1BA2" w:rsidRPr="00B03F7D" w:rsidRDefault="00AC1BA2" w:rsidP="00AC1BA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отриманий ролик 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Pr="00B03F7D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B03F7D">
        <w:rPr>
          <w:rFonts w:ascii="Times New Roman" w:hAnsi="Times New Roman" w:cs="Times New Roman"/>
          <w:b/>
          <w:sz w:val="24"/>
          <w:szCs w:val="24"/>
        </w:rPr>
        <w:t>+</w:t>
      </w:r>
      <w:r w:rsidRPr="00B03F7D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03F7D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Управление</w:t>
      </w:r>
      <w:proofErr w:type="spellEnd"/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\ </w:t>
      </w:r>
      <w:proofErr w:type="spellStart"/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>Проверить</w:t>
      </w:r>
      <w:proofErr w:type="spellEnd"/>
      <w:r w:rsidRPr="00B03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ролик</w:t>
      </w:r>
    </w:p>
    <w:p w:rsidR="00AC1BA2" w:rsidRPr="00B03F7D" w:rsidRDefault="00AC1BA2" w:rsidP="00AC1BA2">
      <w:pPr>
        <w:spacing w:after="0" w:line="360" w:lineRule="auto"/>
        <w:jc w:val="both"/>
        <w:rPr>
          <w:sz w:val="24"/>
          <w:szCs w:val="24"/>
          <w:lang w:val="uk-UA"/>
        </w:rPr>
      </w:pPr>
    </w:p>
    <w:p w:rsidR="00AC1BA2" w:rsidRPr="00B03F7D" w:rsidRDefault="00AC1BA2" w:rsidP="00AC1B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3B78" w:rsidRPr="00B03F7D" w:rsidRDefault="00A13B78" w:rsidP="00AC1BA2">
      <w:pPr>
        <w:spacing w:line="360" w:lineRule="auto"/>
        <w:jc w:val="both"/>
        <w:rPr>
          <w:sz w:val="24"/>
          <w:szCs w:val="24"/>
          <w:lang w:val="uk-UA"/>
        </w:rPr>
      </w:pPr>
    </w:p>
    <w:sectPr w:rsidR="00A13B78" w:rsidRPr="00B03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6F6"/>
    <w:multiLevelType w:val="hybridMultilevel"/>
    <w:tmpl w:val="E370FEC8"/>
    <w:lvl w:ilvl="0" w:tplc="C0925BDE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" w15:restartNumberingAfterBreak="0">
    <w:nsid w:val="1B386CD1"/>
    <w:multiLevelType w:val="hybridMultilevel"/>
    <w:tmpl w:val="D9705CD0"/>
    <w:lvl w:ilvl="0" w:tplc="D346C3AA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3E09237D"/>
    <w:multiLevelType w:val="hybridMultilevel"/>
    <w:tmpl w:val="32BCA83A"/>
    <w:lvl w:ilvl="0" w:tplc="3A6CA930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3" w15:restartNumberingAfterBreak="0">
    <w:nsid w:val="63591871"/>
    <w:multiLevelType w:val="hybridMultilevel"/>
    <w:tmpl w:val="615CA608"/>
    <w:lvl w:ilvl="0" w:tplc="66625C6C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25605B8C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4" w15:restartNumberingAfterBreak="0">
    <w:nsid w:val="64832ED2"/>
    <w:multiLevelType w:val="hybridMultilevel"/>
    <w:tmpl w:val="60FC235C"/>
    <w:lvl w:ilvl="0" w:tplc="1B34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F361EB"/>
    <w:multiLevelType w:val="hybridMultilevel"/>
    <w:tmpl w:val="B6BE14D6"/>
    <w:lvl w:ilvl="0" w:tplc="444A42DE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8"/>
    <w:rsid w:val="00380B36"/>
    <w:rsid w:val="0050466C"/>
    <w:rsid w:val="006B7996"/>
    <w:rsid w:val="00A13B78"/>
    <w:rsid w:val="00AC1BA2"/>
    <w:rsid w:val="00B03F7D"/>
    <w:rsid w:val="00CF67FD"/>
    <w:rsid w:val="00E800F8"/>
    <w:rsid w:val="00E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E21F-4DA7-44DD-88AA-9F0CA99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A2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B36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0B36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AC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C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6</cp:revision>
  <dcterms:created xsi:type="dcterms:W3CDTF">2018-10-23T11:45:00Z</dcterms:created>
  <dcterms:modified xsi:type="dcterms:W3CDTF">2020-03-31T16:34:00Z</dcterms:modified>
</cp:coreProperties>
</file>