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90" w:rsidRPr="00453E90" w:rsidRDefault="00453E90" w:rsidP="00453E90">
      <w:pPr>
        <w:jc w:val="center"/>
        <w:rPr>
          <w:b/>
          <w:sz w:val="22"/>
          <w:szCs w:val="22"/>
          <w:lang w:val="uk-UA"/>
        </w:rPr>
      </w:pPr>
      <w:r w:rsidRPr="00453E90">
        <w:rPr>
          <w:rFonts w:eastAsia="TimesNewRomanPSMT"/>
          <w:b/>
          <w:sz w:val="22"/>
          <w:szCs w:val="22"/>
          <w:lang w:val="uk-UA"/>
        </w:rPr>
        <w:t xml:space="preserve">Практичне заняття 22. </w:t>
      </w:r>
      <w:r w:rsidRPr="00453E90">
        <w:rPr>
          <w:b/>
          <w:sz w:val="22"/>
          <w:szCs w:val="22"/>
          <w:lang w:val="uk-UA"/>
        </w:rPr>
        <w:t>Перевірка двигуна для електроприводу за нагрівом.</w:t>
      </w:r>
    </w:p>
    <w:p w:rsidR="00453E90" w:rsidRPr="00453E90" w:rsidRDefault="00453E90" w:rsidP="00453E90">
      <w:pPr>
        <w:jc w:val="center"/>
        <w:rPr>
          <w:b/>
          <w:sz w:val="22"/>
          <w:szCs w:val="22"/>
          <w:lang w:val="uk-UA"/>
        </w:rPr>
      </w:pPr>
    </w:p>
    <w:p w:rsidR="00453E90" w:rsidRPr="00453E90" w:rsidRDefault="00453E90" w:rsidP="00453E90">
      <w:pPr>
        <w:ind w:firstLine="567"/>
        <w:jc w:val="both"/>
        <w:rPr>
          <w:sz w:val="22"/>
          <w:szCs w:val="22"/>
          <w:lang w:val="uk-UA"/>
        </w:rPr>
      </w:pPr>
      <w:r w:rsidRPr="00453E90">
        <w:rPr>
          <w:b/>
          <w:sz w:val="22"/>
          <w:szCs w:val="22"/>
          <w:lang w:val="uk-UA"/>
        </w:rPr>
        <w:t>Задача 22.1.</w:t>
      </w:r>
      <w:r w:rsidRPr="00453E90">
        <w:rPr>
          <w:sz w:val="22"/>
          <w:szCs w:val="22"/>
          <w:lang w:val="uk-UA"/>
        </w:rPr>
        <w:t xml:space="preserve"> Асинхронний двигун </w:t>
      </w:r>
      <w:proofErr w:type="spellStart"/>
      <w:r w:rsidRPr="00453E90">
        <w:rPr>
          <w:sz w:val="22"/>
          <w:szCs w:val="22"/>
          <w:lang w:val="uk-UA"/>
        </w:rPr>
        <w:t>краново-металургічної</w:t>
      </w:r>
      <w:proofErr w:type="spellEnd"/>
      <w:r w:rsidRPr="00453E90">
        <w:rPr>
          <w:sz w:val="22"/>
          <w:szCs w:val="22"/>
          <w:lang w:val="uk-UA"/>
        </w:rPr>
        <w:t xml:space="preserve"> серії типу МТКВ-511-8 має номінальні потужність </w:t>
      </w:r>
      <w:r w:rsidRPr="00453E90">
        <w:rPr>
          <w:position w:val="-12"/>
          <w:sz w:val="22"/>
          <w:szCs w:val="22"/>
          <w:lang w:val="uk-UA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17.55pt" o:ole="">
            <v:imagedata r:id="rId5" o:title=""/>
          </v:shape>
          <o:OLEObject Type="Embed" ProgID="Equation.DSMT4" ShapeID="_x0000_i1025" DrawAspect="Content" ObjectID="_1652099028" r:id="rId6"/>
        </w:object>
      </w:r>
      <w:r w:rsidRPr="00453E90">
        <w:rPr>
          <w:sz w:val="22"/>
          <w:szCs w:val="22"/>
          <w:lang w:val="uk-UA"/>
        </w:rPr>
        <w:t xml:space="preserve"> при </w:t>
      </w:r>
      <w:r w:rsidRPr="00453E90">
        <w:rPr>
          <w:position w:val="-12"/>
          <w:sz w:val="22"/>
          <w:szCs w:val="22"/>
          <w:lang w:val="uk-UA"/>
        </w:rPr>
        <w:object w:dxaOrig="1160" w:dyaOrig="360">
          <v:shape id="_x0000_i1026" type="#_x0000_t75" style="width:52.6pt;height:16.9pt" o:ole="">
            <v:imagedata r:id="rId7" o:title=""/>
          </v:shape>
          <o:OLEObject Type="Embed" ProgID="Equation.DSMT4" ShapeID="_x0000_i1026" DrawAspect="Content" ObjectID="_1652099029" r:id="rId8"/>
        </w:object>
      </w:r>
      <w:r w:rsidRPr="00453E90">
        <w:rPr>
          <w:sz w:val="22"/>
          <w:szCs w:val="22"/>
          <w:lang w:val="uk-UA"/>
        </w:rPr>
        <w:t xml:space="preserve"> та швидкість </w:t>
      </w:r>
      <w:r w:rsidRPr="00453E90">
        <w:rPr>
          <w:position w:val="-24"/>
          <w:sz w:val="22"/>
          <w:szCs w:val="22"/>
          <w:lang w:val="uk-UA"/>
        </w:rPr>
        <w:object w:dxaOrig="1260" w:dyaOrig="620">
          <v:shape id="_x0000_i1027" type="#_x0000_t75" style="width:55.1pt;height:27.55pt" o:ole="">
            <v:imagedata r:id="rId9" o:title=""/>
          </v:shape>
          <o:OLEObject Type="Embed" ProgID="Equation.DSMT4" ShapeID="_x0000_i1027" DrawAspect="Content" ObjectID="_1652099030" r:id="rId10"/>
        </w:object>
      </w:r>
      <w:r w:rsidRPr="00453E90">
        <w:rPr>
          <w:sz w:val="22"/>
          <w:szCs w:val="22"/>
          <w:lang w:val="uk-UA"/>
        </w:rPr>
        <w:t xml:space="preserve">. Оцінити нагрів двигуна, якщо він буде періодично вмикатись на 3 </w:t>
      </w:r>
      <w:proofErr w:type="spellStart"/>
      <w:r w:rsidRPr="00453E90">
        <w:rPr>
          <w:sz w:val="22"/>
          <w:szCs w:val="22"/>
          <w:lang w:val="uk-UA"/>
        </w:rPr>
        <w:t>хв</w:t>
      </w:r>
      <w:proofErr w:type="spellEnd"/>
      <w:r w:rsidRPr="00453E90">
        <w:rPr>
          <w:sz w:val="22"/>
          <w:szCs w:val="22"/>
          <w:lang w:val="uk-UA"/>
        </w:rPr>
        <w:t xml:space="preserve"> та долати при цьому момент навантаження </w:t>
      </w:r>
      <w:r w:rsidRPr="00453E90">
        <w:rPr>
          <w:position w:val="-12"/>
          <w:sz w:val="22"/>
          <w:szCs w:val="22"/>
          <w:lang w:val="uk-UA"/>
        </w:rPr>
        <w:object w:dxaOrig="1359" w:dyaOrig="360">
          <v:shape id="_x0000_i1028" type="#_x0000_t75" style="width:60.1pt;height:15.65pt" o:ole="">
            <v:imagedata r:id="rId11" o:title=""/>
          </v:shape>
          <o:OLEObject Type="Embed" ProgID="Equation.DSMT4" ShapeID="_x0000_i1028" DrawAspect="Content" ObjectID="_1652099031" r:id="rId12"/>
        </w:object>
      </w:r>
      <w:r w:rsidRPr="00453E90">
        <w:rPr>
          <w:sz w:val="22"/>
          <w:szCs w:val="22"/>
          <w:lang w:val="uk-UA"/>
        </w:rPr>
        <w:t xml:space="preserve">, після чого буде вимикатись на 5 хв. </w:t>
      </w:r>
    </w:p>
    <w:p w:rsidR="00453E90" w:rsidRPr="00453E90" w:rsidRDefault="00453E90" w:rsidP="00453E90">
      <w:pPr>
        <w:ind w:firstLine="567"/>
        <w:jc w:val="center"/>
        <w:rPr>
          <w:i/>
          <w:sz w:val="22"/>
          <w:szCs w:val="22"/>
          <w:lang w:val="uk-UA"/>
        </w:rPr>
      </w:pPr>
      <w:proofErr w:type="spellStart"/>
      <w:r w:rsidRPr="00453E90">
        <w:rPr>
          <w:b/>
          <w:i/>
          <w:sz w:val="22"/>
          <w:szCs w:val="22"/>
        </w:rPr>
        <w:t>Розв’язок</w:t>
      </w:r>
      <w:proofErr w:type="spellEnd"/>
      <w:r w:rsidRPr="00453E90">
        <w:rPr>
          <w:i/>
          <w:sz w:val="22"/>
          <w:szCs w:val="22"/>
        </w:rPr>
        <w:t>.</w:t>
      </w:r>
    </w:p>
    <w:p w:rsidR="00453E90" w:rsidRPr="00453E90" w:rsidRDefault="00453E90" w:rsidP="00453E90">
      <w:pPr>
        <w:ind w:firstLine="567"/>
        <w:jc w:val="both"/>
        <w:rPr>
          <w:sz w:val="22"/>
          <w:szCs w:val="22"/>
          <w:lang w:val="uk-UA"/>
        </w:rPr>
      </w:pPr>
      <w:r w:rsidRPr="00453E90">
        <w:rPr>
          <w:sz w:val="22"/>
          <w:szCs w:val="22"/>
          <w:lang w:val="uk-UA"/>
        </w:rPr>
        <w:t xml:space="preserve">Номінальна кутова швидкість та номінальний момент при </w:t>
      </w:r>
      <w:r w:rsidRPr="00453E90">
        <w:rPr>
          <w:position w:val="-12"/>
          <w:sz w:val="22"/>
          <w:szCs w:val="22"/>
          <w:lang w:val="uk-UA"/>
        </w:rPr>
        <w:object w:dxaOrig="499" w:dyaOrig="360">
          <v:shape id="_x0000_i1029" type="#_x0000_t75" style="width:25.05pt;height:18.15pt" o:ole="">
            <v:imagedata r:id="rId13" o:title=""/>
          </v:shape>
          <o:OLEObject Type="Embed" ProgID="Equation.DSMT4" ShapeID="_x0000_i1029" DrawAspect="Content" ObjectID="_1652099032" r:id="rId14"/>
        </w:object>
      </w:r>
      <w:r w:rsidRPr="00453E90">
        <w:rPr>
          <w:sz w:val="22"/>
          <w:szCs w:val="22"/>
          <w:lang w:val="uk-UA"/>
        </w:rPr>
        <w:t xml:space="preserve"> двигуна</w:t>
      </w:r>
    </w:p>
    <w:p w:rsidR="00453E90" w:rsidRPr="00453E90" w:rsidRDefault="00453E90" w:rsidP="00453E90">
      <w:pPr>
        <w:ind w:firstLine="567"/>
        <w:jc w:val="center"/>
        <w:rPr>
          <w:sz w:val="22"/>
          <w:szCs w:val="22"/>
          <w:lang w:val="uk-UA"/>
        </w:rPr>
      </w:pPr>
      <w:r w:rsidRPr="00453E90">
        <w:rPr>
          <w:position w:val="-24"/>
          <w:sz w:val="22"/>
          <w:szCs w:val="22"/>
          <w:lang w:val="uk-UA"/>
        </w:rPr>
        <w:object w:dxaOrig="2900" w:dyaOrig="620">
          <v:shape id="_x0000_i1030" type="#_x0000_t75" style="width:137.1pt;height:29.45pt" o:ole="">
            <v:imagedata r:id="rId15" o:title=""/>
          </v:shape>
          <o:OLEObject Type="Embed" ProgID="Equation.DSMT4" ShapeID="_x0000_i1030" DrawAspect="Content" ObjectID="_1652099033" r:id="rId16"/>
        </w:object>
      </w:r>
      <w:r w:rsidRPr="00453E90">
        <w:rPr>
          <w:sz w:val="22"/>
          <w:szCs w:val="22"/>
          <w:lang w:val="uk-UA"/>
        </w:rPr>
        <w:t>,</w:t>
      </w:r>
    </w:p>
    <w:p w:rsidR="00453E90" w:rsidRPr="00453E90" w:rsidRDefault="00453E90" w:rsidP="00453E90">
      <w:pPr>
        <w:ind w:firstLine="567"/>
        <w:jc w:val="center"/>
        <w:rPr>
          <w:sz w:val="22"/>
          <w:szCs w:val="22"/>
          <w:lang w:val="uk-UA"/>
        </w:rPr>
      </w:pPr>
      <w:r w:rsidRPr="00453E90">
        <w:rPr>
          <w:position w:val="-30"/>
          <w:sz w:val="22"/>
          <w:szCs w:val="22"/>
          <w:lang w:val="uk-UA"/>
        </w:rPr>
        <w:object w:dxaOrig="2840" w:dyaOrig="680">
          <v:shape id="_x0000_i1031" type="#_x0000_t75" style="width:134pt;height:32.55pt" o:ole="">
            <v:imagedata r:id="rId17" o:title=""/>
          </v:shape>
          <o:OLEObject Type="Embed" ProgID="Equation.DSMT4" ShapeID="_x0000_i1031" DrawAspect="Content" ObjectID="_1652099034" r:id="rId18"/>
        </w:object>
      </w:r>
      <w:r w:rsidRPr="00453E90">
        <w:rPr>
          <w:sz w:val="22"/>
          <w:szCs w:val="22"/>
          <w:lang w:val="uk-UA"/>
        </w:rPr>
        <w:t>.</w:t>
      </w:r>
    </w:p>
    <w:p w:rsidR="00453E90" w:rsidRPr="00453E90" w:rsidRDefault="00453E90" w:rsidP="00453E90">
      <w:pPr>
        <w:ind w:firstLine="567"/>
        <w:rPr>
          <w:sz w:val="22"/>
          <w:szCs w:val="22"/>
          <w:lang w:val="uk-UA"/>
        </w:rPr>
      </w:pPr>
      <w:r w:rsidRPr="00453E90">
        <w:rPr>
          <w:sz w:val="22"/>
          <w:szCs w:val="22"/>
          <w:lang w:val="uk-UA"/>
        </w:rPr>
        <w:t xml:space="preserve">Тривалість вмикання двигуна в циклі </w:t>
      </w:r>
      <w:r w:rsidRPr="00453E90">
        <w:rPr>
          <w:position w:val="-12"/>
          <w:sz w:val="22"/>
          <w:szCs w:val="22"/>
          <w:lang w:val="uk-UA"/>
        </w:rPr>
        <w:object w:dxaOrig="380" w:dyaOrig="360">
          <v:shape id="_x0000_i1032" type="#_x0000_t75" style="width:18.15pt;height:18.15pt" o:ole="">
            <v:imagedata r:id="rId19" o:title=""/>
          </v:shape>
          <o:OLEObject Type="Embed" ProgID="Equation.DSMT4" ShapeID="_x0000_i1032" DrawAspect="Content" ObjectID="_1652099035" r:id="rId20"/>
        </w:object>
      </w:r>
      <w:r w:rsidRPr="00453E90">
        <w:rPr>
          <w:sz w:val="22"/>
          <w:szCs w:val="22"/>
          <w:lang w:val="uk-UA"/>
        </w:rPr>
        <w:t xml:space="preserve"> </w:t>
      </w:r>
    </w:p>
    <w:p w:rsidR="00453E90" w:rsidRPr="00453E90" w:rsidRDefault="00453E90" w:rsidP="00453E90">
      <w:pPr>
        <w:ind w:firstLine="567"/>
        <w:jc w:val="center"/>
        <w:rPr>
          <w:sz w:val="22"/>
          <w:szCs w:val="22"/>
          <w:lang w:val="uk-UA"/>
        </w:rPr>
      </w:pPr>
      <w:r w:rsidRPr="00453E90">
        <w:rPr>
          <w:position w:val="-30"/>
          <w:sz w:val="22"/>
          <w:szCs w:val="22"/>
          <w:lang w:val="uk-UA"/>
        </w:rPr>
        <w:object w:dxaOrig="4180" w:dyaOrig="680">
          <v:shape id="_x0000_i1033" type="#_x0000_t75" style="width:186.55pt;height:30.05pt" o:ole="">
            <v:imagedata r:id="rId21" o:title=""/>
          </v:shape>
          <o:OLEObject Type="Embed" ProgID="Equation.DSMT4" ShapeID="_x0000_i1033" DrawAspect="Content" ObjectID="_1652099036" r:id="rId22"/>
        </w:object>
      </w:r>
      <w:r w:rsidRPr="00453E90">
        <w:rPr>
          <w:sz w:val="22"/>
          <w:szCs w:val="22"/>
          <w:lang w:val="uk-UA"/>
        </w:rPr>
        <w:t>.</w:t>
      </w:r>
    </w:p>
    <w:p w:rsidR="00453E90" w:rsidRPr="00453E90" w:rsidRDefault="00453E90" w:rsidP="00453E90">
      <w:pPr>
        <w:ind w:firstLine="567"/>
        <w:jc w:val="both"/>
        <w:rPr>
          <w:sz w:val="22"/>
          <w:szCs w:val="22"/>
          <w:lang w:val="uk-UA"/>
        </w:rPr>
      </w:pPr>
      <w:r w:rsidRPr="00453E90">
        <w:rPr>
          <w:sz w:val="22"/>
          <w:szCs w:val="22"/>
          <w:lang w:val="uk-UA"/>
        </w:rPr>
        <w:t xml:space="preserve">Еквівалентний момент при стандартній </w:t>
      </w:r>
      <w:r w:rsidRPr="00453E90">
        <w:rPr>
          <w:position w:val="-10"/>
          <w:sz w:val="22"/>
          <w:szCs w:val="22"/>
          <w:lang w:val="uk-UA"/>
        </w:rPr>
        <w:object w:dxaOrig="1080" w:dyaOrig="320">
          <v:shape id="_x0000_i1034" type="#_x0000_t75" style="width:50.1pt;height:15.05pt" o:ole="">
            <v:imagedata r:id="rId23" o:title=""/>
          </v:shape>
          <o:OLEObject Type="Embed" ProgID="Equation.DSMT4" ShapeID="_x0000_i1034" DrawAspect="Content" ObjectID="_1652099037" r:id="rId24"/>
        </w:object>
      </w:r>
    </w:p>
    <w:p w:rsidR="00453E90" w:rsidRPr="00453E90" w:rsidRDefault="00453E90" w:rsidP="00453E90">
      <w:pPr>
        <w:ind w:firstLine="567"/>
        <w:jc w:val="center"/>
        <w:rPr>
          <w:sz w:val="22"/>
          <w:szCs w:val="22"/>
          <w:lang w:val="uk-UA"/>
        </w:rPr>
      </w:pPr>
      <w:r w:rsidRPr="00453E90">
        <w:rPr>
          <w:position w:val="-32"/>
          <w:sz w:val="22"/>
          <w:szCs w:val="22"/>
          <w:lang w:val="uk-UA"/>
        </w:rPr>
        <w:object w:dxaOrig="4280" w:dyaOrig="760">
          <v:shape id="_x0000_i1035" type="#_x0000_t75" style="width:195.95pt;height:34.45pt" o:ole="">
            <v:imagedata r:id="rId25" o:title=""/>
          </v:shape>
          <o:OLEObject Type="Embed" ProgID="Equation.DSMT4" ShapeID="_x0000_i1035" DrawAspect="Content" ObjectID="_1652099038" r:id="rId26"/>
        </w:object>
      </w:r>
      <w:r w:rsidRPr="00453E90">
        <w:rPr>
          <w:sz w:val="22"/>
          <w:szCs w:val="22"/>
          <w:lang w:val="uk-UA"/>
        </w:rPr>
        <w:t>.</w:t>
      </w:r>
    </w:p>
    <w:p w:rsidR="00453E90" w:rsidRPr="00453E90" w:rsidRDefault="00453E90" w:rsidP="00453E90">
      <w:pPr>
        <w:ind w:firstLine="567"/>
        <w:jc w:val="both"/>
        <w:rPr>
          <w:sz w:val="22"/>
          <w:szCs w:val="22"/>
          <w:lang w:val="uk-UA"/>
        </w:rPr>
      </w:pPr>
      <w:r w:rsidRPr="00453E90">
        <w:rPr>
          <w:sz w:val="22"/>
          <w:szCs w:val="22"/>
          <w:lang w:val="uk-UA"/>
        </w:rPr>
        <w:t xml:space="preserve">Оскільки </w:t>
      </w:r>
      <w:r w:rsidRPr="00453E90">
        <w:rPr>
          <w:position w:val="-12"/>
          <w:sz w:val="22"/>
          <w:szCs w:val="22"/>
          <w:lang w:val="uk-UA"/>
        </w:rPr>
        <w:object w:dxaOrig="3280" w:dyaOrig="360">
          <v:shape id="_x0000_i1036" type="#_x0000_t75" style="width:156.5pt;height:17.55pt" o:ole="">
            <v:imagedata r:id="rId27" o:title=""/>
          </v:shape>
          <o:OLEObject Type="Embed" ProgID="Equation.DSMT4" ShapeID="_x0000_i1036" DrawAspect="Content" ObjectID="_1652099039" r:id="rId28"/>
        </w:object>
      </w:r>
      <w:r w:rsidRPr="00453E90">
        <w:rPr>
          <w:sz w:val="22"/>
          <w:szCs w:val="22"/>
          <w:lang w:val="uk-UA"/>
        </w:rPr>
        <w:t>, то двигун при роботі у такому циклі буде перегріватись вище допустимого рівня.</w:t>
      </w:r>
    </w:p>
    <w:p w:rsidR="00453E90" w:rsidRPr="00453E90" w:rsidRDefault="00453E90" w:rsidP="00453E90">
      <w:pPr>
        <w:ind w:firstLine="567"/>
        <w:jc w:val="both"/>
        <w:rPr>
          <w:b/>
          <w:sz w:val="22"/>
          <w:szCs w:val="22"/>
          <w:lang w:val="uk-UA"/>
        </w:rPr>
      </w:pPr>
    </w:p>
    <w:p w:rsidR="00453E90" w:rsidRPr="00453E90" w:rsidRDefault="00453E90" w:rsidP="00453E90">
      <w:pPr>
        <w:ind w:firstLine="567"/>
        <w:jc w:val="both"/>
        <w:rPr>
          <w:b/>
          <w:sz w:val="22"/>
          <w:szCs w:val="22"/>
          <w:lang w:val="uk-UA"/>
        </w:rPr>
      </w:pPr>
    </w:p>
    <w:p w:rsidR="00453E90" w:rsidRPr="00453E90" w:rsidRDefault="00453E90" w:rsidP="00453E90">
      <w:pPr>
        <w:ind w:firstLine="567"/>
        <w:jc w:val="both"/>
        <w:rPr>
          <w:b/>
          <w:sz w:val="22"/>
          <w:szCs w:val="22"/>
          <w:lang w:val="uk-UA"/>
        </w:rPr>
      </w:pPr>
    </w:p>
    <w:p w:rsidR="00453E90" w:rsidRPr="00453E90" w:rsidRDefault="00453E90" w:rsidP="00453E90">
      <w:pPr>
        <w:ind w:firstLine="567"/>
        <w:jc w:val="both"/>
        <w:rPr>
          <w:sz w:val="22"/>
          <w:szCs w:val="22"/>
          <w:lang w:val="uk-UA"/>
        </w:rPr>
      </w:pPr>
      <w:r w:rsidRPr="00453E90">
        <w:rPr>
          <w:b/>
          <w:sz w:val="22"/>
          <w:szCs w:val="22"/>
        </w:rPr>
        <w:t>Задача 22.</w:t>
      </w:r>
      <w:r w:rsidRPr="00453E90">
        <w:rPr>
          <w:b/>
          <w:sz w:val="22"/>
          <w:szCs w:val="22"/>
          <w:lang w:val="uk-UA"/>
        </w:rPr>
        <w:t>2</w:t>
      </w:r>
      <w:r w:rsidRPr="00453E90">
        <w:rPr>
          <w:b/>
          <w:sz w:val="22"/>
          <w:szCs w:val="22"/>
        </w:rPr>
        <w:t xml:space="preserve">. </w:t>
      </w:r>
      <w:proofErr w:type="spellStart"/>
      <w:r w:rsidRPr="00453E90">
        <w:rPr>
          <w:sz w:val="22"/>
          <w:szCs w:val="22"/>
        </w:rPr>
        <w:t>Визначити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розрахункову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потужність</w:t>
      </w:r>
      <w:proofErr w:type="spellEnd"/>
      <w:r w:rsidRPr="00453E90">
        <w:rPr>
          <w:sz w:val="22"/>
          <w:szCs w:val="22"/>
        </w:rPr>
        <w:t xml:space="preserve"> </w:t>
      </w:r>
      <w:proofErr w:type="gramStart"/>
      <w:r w:rsidRPr="00453E90">
        <w:rPr>
          <w:sz w:val="22"/>
          <w:szCs w:val="22"/>
        </w:rPr>
        <w:t>асинхронного</w:t>
      </w:r>
      <w:proofErr w:type="gram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двигуна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з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короткозамкненим</w:t>
      </w:r>
      <w:proofErr w:type="spellEnd"/>
      <w:r w:rsidRPr="00453E90">
        <w:rPr>
          <w:sz w:val="22"/>
          <w:szCs w:val="22"/>
        </w:rPr>
        <w:t xml:space="preserve"> ротором для приводу </w:t>
      </w:r>
      <w:proofErr w:type="spellStart"/>
      <w:r w:rsidRPr="00453E90">
        <w:rPr>
          <w:sz w:val="22"/>
          <w:szCs w:val="22"/>
        </w:rPr>
        <w:t>механізму</w:t>
      </w:r>
      <w:proofErr w:type="spellEnd"/>
      <w:r w:rsidRPr="00453E90">
        <w:rPr>
          <w:sz w:val="22"/>
          <w:szCs w:val="22"/>
        </w:rPr>
        <w:t xml:space="preserve">, за </w:t>
      </w:r>
      <w:proofErr w:type="spellStart"/>
      <w:r w:rsidRPr="00453E90">
        <w:rPr>
          <w:sz w:val="22"/>
          <w:szCs w:val="22"/>
        </w:rPr>
        <w:t>графіком</w:t>
      </w:r>
      <w:proofErr w:type="spellEnd"/>
      <w:r w:rsidRPr="00453E90">
        <w:rPr>
          <w:sz w:val="22"/>
          <w:szCs w:val="22"/>
        </w:rPr>
        <w:t xml:space="preserve"> моменту </w:t>
      </w:r>
      <w:proofErr w:type="spellStart"/>
      <w:r w:rsidRPr="00453E90">
        <w:rPr>
          <w:sz w:val="22"/>
          <w:szCs w:val="22"/>
        </w:rPr>
        <w:t>навантаження</w:t>
      </w:r>
      <w:proofErr w:type="spellEnd"/>
      <w:r w:rsidRPr="00453E90">
        <w:rPr>
          <w:sz w:val="22"/>
          <w:szCs w:val="22"/>
        </w:rPr>
        <w:t xml:space="preserve"> на </w:t>
      </w:r>
      <w:r w:rsidRPr="00453E90">
        <w:rPr>
          <w:sz w:val="22"/>
          <w:szCs w:val="22"/>
        </w:rPr>
        <w:lastRenderedPageBreak/>
        <w:t xml:space="preserve">валу </w:t>
      </w:r>
      <w:proofErr w:type="spellStart"/>
      <w:r w:rsidRPr="00453E90">
        <w:rPr>
          <w:sz w:val="22"/>
          <w:szCs w:val="22"/>
        </w:rPr>
        <w:t>двигуна</w:t>
      </w:r>
      <w:proofErr w:type="spellEnd"/>
      <w:r w:rsidRPr="00453E90">
        <w:rPr>
          <w:sz w:val="22"/>
          <w:szCs w:val="22"/>
        </w:rPr>
        <w:t xml:space="preserve">, </w:t>
      </w:r>
      <w:proofErr w:type="spellStart"/>
      <w:r w:rsidRPr="00453E90">
        <w:rPr>
          <w:sz w:val="22"/>
          <w:szCs w:val="22"/>
        </w:rPr>
        <w:t>зображеному</w:t>
      </w:r>
      <w:proofErr w:type="spellEnd"/>
      <w:r w:rsidRPr="00453E90">
        <w:rPr>
          <w:sz w:val="22"/>
          <w:szCs w:val="22"/>
        </w:rPr>
        <w:t xml:space="preserve"> на рис. </w:t>
      </w:r>
      <w:r w:rsidRPr="00453E90">
        <w:rPr>
          <w:sz w:val="22"/>
          <w:szCs w:val="22"/>
          <w:lang w:val="uk-UA"/>
        </w:rPr>
        <w:t>22.1</w:t>
      </w:r>
      <w:r w:rsidRPr="00453E90">
        <w:rPr>
          <w:sz w:val="22"/>
          <w:szCs w:val="22"/>
        </w:rPr>
        <w:t xml:space="preserve">. </w:t>
      </w:r>
      <w:proofErr w:type="spellStart"/>
      <w:r w:rsidRPr="00453E90">
        <w:rPr>
          <w:sz w:val="22"/>
          <w:szCs w:val="22"/>
        </w:rPr>
        <w:t>Швидкість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обертання</w:t>
      </w:r>
      <w:proofErr w:type="spellEnd"/>
      <w:r w:rsidRPr="00453E90">
        <w:rPr>
          <w:sz w:val="22"/>
          <w:szCs w:val="22"/>
        </w:rPr>
        <w:t xml:space="preserve"> вала </w:t>
      </w:r>
      <w:proofErr w:type="spellStart"/>
      <w:r w:rsidRPr="00453E90">
        <w:rPr>
          <w:sz w:val="22"/>
          <w:szCs w:val="22"/>
        </w:rPr>
        <w:t>двигуна</w:t>
      </w:r>
      <w:proofErr w:type="spellEnd"/>
      <w:r w:rsidRPr="00453E90">
        <w:rPr>
          <w:sz w:val="22"/>
          <w:szCs w:val="22"/>
        </w:rPr>
        <w:t xml:space="preserve"> </w:t>
      </w:r>
      <w:r w:rsidRPr="00453E90">
        <w:rPr>
          <w:position w:val="-12"/>
          <w:sz w:val="22"/>
          <w:szCs w:val="22"/>
        </w:rPr>
        <w:object w:dxaOrig="1700" w:dyaOrig="360">
          <v:shape id="_x0000_i1037" type="#_x0000_t75" style="width:85.15pt;height:18.15pt" o:ole="">
            <v:imagedata r:id="rId29" o:title=""/>
          </v:shape>
          <o:OLEObject Type="Embed" ProgID="Equation.DSMT4" ShapeID="_x0000_i1037" DrawAspect="Content" ObjectID="_1652099040" r:id="rId30"/>
        </w:object>
      </w:r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Вибрати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двигун</w:t>
      </w:r>
      <w:proofErr w:type="spellEnd"/>
      <w:r w:rsidRPr="00453E90">
        <w:rPr>
          <w:sz w:val="22"/>
          <w:szCs w:val="22"/>
        </w:rPr>
        <w:t xml:space="preserve"> за каталогом.</w:t>
      </w:r>
    </w:p>
    <w:p w:rsidR="00453E90" w:rsidRPr="00453E90" w:rsidRDefault="00453E90" w:rsidP="00453E90">
      <w:pPr>
        <w:ind w:firstLine="540"/>
        <w:jc w:val="center"/>
        <w:rPr>
          <w:sz w:val="22"/>
          <w:szCs w:val="22"/>
          <w:lang w:val="uk-UA"/>
        </w:rPr>
      </w:pPr>
      <w:proofErr w:type="spellStart"/>
      <w:r w:rsidRPr="00453E90">
        <w:rPr>
          <w:b/>
          <w:sz w:val="22"/>
          <w:szCs w:val="22"/>
        </w:rPr>
        <w:t>Розв’язування</w:t>
      </w:r>
      <w:proofErr w:type="spellEnd"/>
      <w:r w:rsidRPr="00453E90">
        <w:rPr>
          <w:b/>
          <w:sz w:val="22"/>
          <w:szCs w:val="22"/>
        </w:rPr>
        <w:t>.</w:t>
      </w:r>
    </w:p>
    <w:p w:rsidR="00453E90" w:rsidRPr="00453E90" w:rsidRDefault="00453E90" w:rsidP="00453E90">
      <w:pPr>
        <w:ind w:firstLine="540"/>
        <w:jc w:val="both"/>
        <w:rPr>
          <w:sz w:val="22"/>
          <w:szCs w:val="22"/>
        </w:rPr>
      </w:pPr>
      <w:proofErr w:type="spellStart"/>
      <w:r w:rsidRPr="00453E90">
        <w:rPr>
          <w:sz w:val="22"/>
          <w:szCs w:val="22"/>
        </w:rPr>
        <w:t>Визначимо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еквівалентний</w:t>
      </w:r>
      <w:proofErr w:type="spellEnd"/>
      <w:r w:rsidRPr="00453E90">
        <w:rPr>
          <w:sz w:val="22"/>
          <w:szCs w:val="22"/>
        </w:rPr>
        <w:t xml:space="preserve"> момент</w:t>
      </w:r>
    </w:p>
    <w:p w:rsidR="00453E90" w:rsidRPr="00453E90" w:rsidRDefault="00453E90" w:rsidP="00453E90">
      <w:pPr>
        <w:ind w:firstLine="540"/>
        <w:jc w:val="both"/>
        <w:rPr>
          <w:sz w:val="22"/>
          <w:szCs w:val="22"/>
        </w:rPr>
      </w:pPr>
    </w:p>
    <w:p w:rsidR="00453E90" w:rsidRPr="00453E90" w:rsidRDefault="00453E90" w:rsidP="00453E90">
      <w:pPr>
        <w:jc w:val="center"/>
        <w:rPr>
          <w:sz w:val="22"/>
          <w:szCs w:val="22"/>
        </w:rPr>
      </w:pPr>
      <w:r w:rsidRPr="00453E90">
        <w:rPr>
          <w:position w:val="-32"/>
          <w:sz w:val="22"/>
          <w:szCs w:val="22"/>
        </w:rPr>
        <w:object w:dxaOrig="6780" w:dyaOrig="780">
          <v:shape id="_x0000_i1038" type="#_x0000_t75" style="width:306.8pt;height:35.7pt" o:ole="">
            <v:imagedata r:id="rId31" o:title=""/>
          </v:shape>
          <o:OLEObject Type="Embed" ProgID="Equation.DSMT4" ShapeID="_x0000_i1038" DrawAspect="Content" ObjectID="_1652099041" r:id="rId32"/>
        </w:object>
      </w:r>
    </w:p>
    <w:tbl>
      <w:tblPr>
        <w:tblStyle w:val="ab"/>
        <w:tblW w:w="5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369"/>
        <w:gridCol w:w="2478"/>
      </w:tblGrid>
      <w:tr w:rsidR="00453E90" w:rsidRPr="00453E90" w:rsidTr="00453E90">
        <w:trPr>
          <w:trHeight w:val="2918"/>
        </w:trPr>
        <w:tc>
          <w:tcPr>
            <w:tcW w:w="3369" w:type="dxa"/>
          </w:tcPr>
          <w:p w:rsidR="00453E90" w:rsidRPr="00453E90" w:rsidRDefault="00453E90" w:rsidP="00453E90">
            <w:pPr>
              <w:ind w:right="1666"/>
              <w:rPr>
                <w:sz w:val="22"/>
                <w:szCs w:val="22"/>
                <w:lang w:val="en-US"/>
              </w:rPr>
            </w:pPr>
            <w:r w:rsidRPr="00453E90">
              <w:rPr>
                <w:noProof/>
                <w:sz w:val="22"/>
                <w:szCs w:val="22"/>
                <w:lang w:eastAsia="en-US"/>
              </w:rPr>
              <w:object w:dxaOrig="7257" w:dyaOrig="10772">
                <v:shape id="_x0000_i1049" type="#_x0000_t75" style="width:154pt;height:85.75pt" o:ole="">
                  <v:imagedata r:id="rId33" o:title="" croptop="3380f" cropbottom="46180f" cropleft="12031f" cropright="13663f"/>
                  <o:lock v:ext="edit" aspectratio="f"/>
                </v:shape>
                <o:OLEObject Type="Embed" ProgID="Word.Picture.8" ShapeID="_x0000_i1049" DrawAspect="Content" ObjectID="_1652099042" r:id="rId34"/>
              </w:object>
            </w:r>
          </w:p>
          <w:p w:rsidR="00453E90" w:rsidRPr="00453E90" w:rsidRDefault="00453E90" w:rsidP="00FB579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453E90" w:rsidRDefault="00453E90" w:rsidP="00FB5793">
            <w:pPr>
              <w:ind w:firstLine="37"/>
              <w:jc w:val="center"/>
              <w:rPr>
                <w:position w:val="-12"/>
                <w:sz w:val="22"/>
                <w:szCs w:val="22"/>
                <w:lang w:val="uk-UA" w:eastAsia="en-US"/>
              </w:rPr>
            </w:pPr>
          </w:p>
          <w:p w:rsidR="00453E90" w:rsidRDefault="00453E90" w:rsidP="00FB5793">
            <w:pPr>
              <w:ind w:firstLine="37"/>
              <w:jc w:val="center"/>
              <w:rPr>
                <w:position w:val="-12"/>
                <w:sz w:val="22"/>
                <w:szCs w:val="22"/>
                <w:lang w:val="uk-UA" w:eastAsia="en-US"/>
              </w:rPr>
            </w:pPr>
          </w:p>
          <w:p w:rsidR="00453E90" w:rsidRDefault="00453E90" w:rsidP="00FB5793">
            <w:pPr>
              <w:ind w:firstLine="37"/>
              <w:jc w:val="center"/>
              <w:rPr>
                <w:position w:val="-12"/>
                <w:sz w:val="22"/>
                <w:szCs w:val="22"/>
                <w:lang w:val="uk-UA" w:eastAsia="en-US"/>
              </w:rPr>
            </w:pPr>
          </w:p>
          <w:p w:rsidR="00453E90" w:rsidRDefault="00453E90" w:rsidP="00FB5793">
            <w:pPr>
              <w:ind w:firstLine="37"/>
              <w:jc w:val="center"/>
              <w:rPr>
                <w:position w:val="-12"/>
                <w:sz w:val="22"/>
                <w:szCs w:val="22"/>
                <w:lang w:val="uk-UA" w:eastAsia="en-US"/>
              </w:rPr>
            </w:pPr>
          </w:p>
          <w:p w:rsidR="00453E90" w:rsidRDefault="00453E90" w:rsidP="00FB5793">
            <w:pPr>
              <w:ind w:firstLine="37"/>
              <w:jc w:val="center"/>
              <w:rPr>
                <w:position w:val="-12"/>
                <w:sz w:val="22"/>
                <w:szCs w:val="22"/>
                <w:lang w:val="uk-UA" w:eastAsia="en-US"/>
              </w:rPr>
            </w:pPr>
          </w:p>
          <w:p w:rsidR="00453E90" w:rsidRDefault="00453E90" w:rsidP="00FB5793">
            <w:pPr>
              <w:ind w:firstLine="37"/>
              <w:jc w:val="center"/>
              <w:rPr>
                <w:position w:val="-12"/>
                <w:sz w:val="22"/>
                <w:szCs w:val="22"/>
                <w:lang w:val="uk-UA" w:eastAsia="en-US"/>
              </w:rPr>
            </w:pPr>
          </w:p>
          <w:p w:rsidR="00453E90" w:rsidRDefault="00453E90" w:rsidP="00FB5793">
            <w:pPr>
              <w:ind w:firstLine="37"/>
              <w:jc w:val="center"/>
              <w:rPr>
                <w:position w:val="-12"/>
                <w:sz w:val="22"/>
                <w:szCs w:val="22"/>
                <w:lang w:val="uk-UA" w:eastAsia="en-US"/>
              </w:rPr>
            </w:pPr>
          </w:p>
          <w:p w:rsidR="00453E90" w:rsidRDefault="00453E90" w:rsidP="00FB5793">
            <w:pPr>
              <w:ind w:firstLine="37"/>
              <w:jc w:val="center"/>
              <w:rPr>
                <w:position w:val="-12"/>
                <w:sz w:val="22"/>
                <w:szCs w:val="22"/>
                <w:lang w:val="uk-UA" w:eastAsia="en-US"/>
              </w:rPr>
            </w:pPr>
          </w:p>
          <w:p w:rsidR="00453E90" w:rsidRDefault="00453E90" w:rsidP="00FB5793">
            <w:pPr>
              <w:ind w:firstLine="37"/>
              <w:jc w:val="center"/>
              <w:rPr>
                <w:position w:val="-12"/>
                <w:sz w:val="22"/>
                <w:szCs w:val="22"/>
                <w:lang w:val="uk-UA" w:eastAsia="en-US"/>
              </w:rPr>
            </w:pPr>
          </w:p>
          <w:p w:rsidR="00453E90" w:rsidRPr="00453E90" w:rsidRDefault="00453E90" w:rsidP="00FB5793">
            <w:pPr>
              <w:ind w:firstLine="37"/>
              <w:jc w:val="center"/>
              <w:rPr>
                <w:sz w:val="22"/>
                <w:szCs w:val="22"/>
              </w:rPr>
            </w:pPr>
            <w:r w:rsidRPr="00453E90">
              <w:rPr>
                <w:position w:val="-12"/>
                <w:sz w:val="22"/>
                <w:szCs w:val="22"/>
                <w:lang w:eastAsia="en-US"/>
              </w:rPr>
              <w:object w:dxaOrig="2240" w:dyaOrig="360">
                <v:shape id="_x0000_i1046" type="#_x0000_t75" style="width:112.05pt;height:18.15pt" o:ole="">
                  <v:imagedata r:id="rId35" o:title=""/>
                </v:shape>
                <o:OLEObject Type="Embed" ProgID="Equation.DSMT4" ShapeID="_x0000_i1046" DrawAspect="Content" ObjectID="_1652099043" r:id="rId36"/>
              </w:object>
            </w:r>
            <w:r w:rsidRPr="00453E90">
              <w:rPr>
                <w:sz w:val="22"/>
                <w:szCs w:val="22"/>
              </w:rPr>
              <w:t xml:space="preserve">                                                           </w:t>
            </w:r>
            <w:r w:rsidRPr="00453E90">
              <w:rPr>
                <w:sz w:val="22"/>
                <w:szCs w:val="22"/>
                <w:lang w:val="en-US"/>
              </w:rPr>
              <w:t xml:space="preserve">      </w:t>
            </w:r>
            <w:r w:rsidRPr="00453E90">
              <w:rPr>
                <w:position w:val="-12"/>
                <w:sz w:val="22"/>
                <w:szCs w:val="22"/>
                <w:lang w:eastAsia="en-US"/>
              </w:rPr>
              <w:object w:dxaOrig="2260" w:dyaOrig="360">
                <v:shape id="_x0000_i1047" type="#_x0000_t75" style="width:112.7pt;height:18.15pt" o:ole="">
                  <v:imagedata r:id="rId37" o:title=""/>
                </v:shape>
                <o:OLEObject Type="Embed" ProgID="Equation.DSMT4" ShapeID="_x0000_i1047" DrawAspect="Content" ObjectID="_1652099044" r:id="rId38"/>
              </w:object>
            </w:r>
            <w:r w:rsidRPr="00453E90">
              <w:rPr>
                <w:sz w:val="22"/>
                <w:szCs w:val="22"/>
              </w:rPr>
              <w:t xml:space="preserve">                                                           </w:t>
            </w:r>
            <w:r w:rsidRPr="00453E90">
              <w:rPr>
                <w:position w:val="-12"/>
                <w:sz w:val="22"/>
                <w:szCs w:val="22"/>
                <w:lang w:eastAsia="en-US"/>
              </w:rPr>
              <w:object w:dxaOrig="2260" w:dyaOrig="360">
                <v:shape id="_x0000_i1048" type="#_x0000_t75" style="width:112.7pt;height:18.15pt" o:ole="">
                  <v:imagedata r:id="rId39" o:title=""/>
                </v:shape>
                <o:OLEObject Type="Embed" ProgID="Equation.DSMT4" ShapeID="_x0000_i1048" DrawAspect="Content" ObjectID="_1652099045" r:id="rId40"/>
              </w:object>
            </w:r>
          </w:p>
          <w:p w:rsidR="00453E90" w:rsidRPr="00453E90" w:rsidRDefault="00453E90" w:rsidP="00FB579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53E90" w:rsidRPr="00453E90" w:rsidRDefault="00453E90" w:rsidP="00453E90">
      <w:pPr>
        <w:ind w:firstLine="540"/>
        <w:jc w:val="center"/>
        <w:rPr>
          <w:sz w:val="22"/>
          <w:szCs w:val="22"/>
        </w:rPr>
      </w:pPr>
      <w:r w:rsidRPr="00453E90">
        <w:rPr>
          <w:sz w:val="22"/>
          <w:szCs w:val="22"/>
        </w:rPr>
        <w:t>Рис.</w:t>
      </w:r>
      <w:r w:rsidRPr="00453E90">
        <w:rPr>
          <w:sz w:val="22"/>
          <w:szCs w:val="22"/>
          <w:lang w:val="uk-UA"/>
        </w:rPr>
        <w:t>22</w:t>
      </w:r>
      <w:r w:rsidRPr="00453E90">
        <w:rPr>
          <w:sz w:val="22"/>
          <w:szCs w:val="22"/>
        </w:rPr>
        <w:t>.</w:t>
      </w:r>
      <w:r w:rsidRPr="00453E90">
        <w:rPr>
          <w:sz w:val="22"/>
          <w:szCs w:val="22"/>
          <w:lang w:val="uk-UA"/>
        </w:rPr>
        <w:t>1</w:t>
      </w:r>
      <w:r w:rsidRPr="00453E90">
        <w:rPr>
          <w:sz w:val="22"/>
          <w:szCs w:val="22"/>
        </w:rPr>
        <w:t xml:space="preserve">. </w:t>
      </w:r>
      <w:proofErr w:type="spellStart"/>
      <w:r w:rsidRPr="00453E90">
        <w:rPr>
          <w:sz w:val="22"/>
          <w:szCs w:val="22"/>
        </w:rPr>
        <w:t>Графік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зміни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навантажувального</w:t>
      </w:r>
      <w:proofErr w:type="spellEnd"/>
      <w:r w:rsidRPr="00453E90">
        <w:rPr>
          <w:sz w:val="22"/>
          <w:szCs w:val="22"/>
        </w:rPr>
        <w:t xml:space="preserve"> моменту на валу </w:t>
      </w:r>
      <w:proofErr w:type="spellStart"/>
      <w:r w:rsidRPr="00453E90">
        <w:rPr>
          <w:sz w:val="22"/>
          <w:szCs w:val="22"/>
        </w:rPr>
        <w:t>двигуна</w:t>
      </w:r>
      <w:proofErr w:type="spellEnd"/>
      <w:r w:rsidRPr="00453E90">
        <w:rPr>
          <w:sz w:val="22"/>
          <w:szCs w:val="22"/>
        </w:rPr>
        <w:t xml:space="preserve"> </w:t>
      </w:r>
      <w:proofErr w:type="gramStart"/>
      <w:r w:rsidRPr="00453E90">
        <w:rPr>
          <w:sz w:val="22"/>
          <w:szCs w:val="22"/>
        </w:rPr>
        <w:t>до</w:t>
      </w:r>
      <w:proofErr w:type="gramEnd"/>
      <w:r w:rsidRPr="00453E90">
        <w:rPr>
          <w:sz w:val="22"/>
          <w:szCs w:val="22"/>
        </w:rPr>
        <w:t xml:space="preserve"> прикладу </w:t>
      </w:r>
      <w:r w:rsidRPr="00453E90">
        <w:rPr>
          <w:sz w:val="22"/>
          <w:szCs w:val="22"/>
          <w:lang w:val="uk-UA"/>
        </w:rPr>
        <w:t>22</w:t>
      </w:r>
      <w:r w:rsidRPr="00453E90">
        <w:rPr>
          <w:sz w:val="22"/>
          <w:szCs w:val="22"/>
        </w:rPr>
        <w:t>.1</w:t>
      </w:r>
    </w:p>
    <w:p w:rsidR="00453E90" w:rsidRPr="00453E90" w:rsidRDefault="00453E90" w:rsidP="00453E90">
      <w:pPr>
        <w:ind w:firstLine="540"/>
        <w:rPr>
          <w:sz w:val="22"/>
          <w:szCs w:val="22"/>
        </w:rPr>
      </w:pPr>
      <w:proofErr w:type="spellStart"/>
      <w:r w:rsidRPr="00453E90">
        <w:rPr>
          <w:sz w:val="22"/>
          <w:szCs w:val="22"/>
        </w:rPr>
        <w:t>Розрахункова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потужність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двигуна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дорівнює</w:t>
      </w:r>
      <w:proofErr w:type="spellEnd"/>
    </w:p>
    <w:p w:rsidR="00453E90" w:rsidRPr="00453E90" w:rsidRDefault="00453E90" w:rsidP="00453E90">
      <w:pPr>
        <w:ind w:firstLine="540"/>
        <w:rPr>
          <w:sz w:val="22"/>
          <w:szCs w:val="22"/>
        </w:rPr>
      </w:pPr>
      <w:r w:rsidRPr="00453E90">
        <w:rPr>
          <w:position w:val="-12"/>
          <w:sz w:val="22"/>
          <w:szCs w:val="22"/>
        </w:rPr>
        <w:object w:dxaOrig="5720" w:dyaOrig="360">
          <v:shape id="_x0000_i1039" type="#_x0000_t75" style="width:286.1pt;height:18.15pt" o:ole="">
            <v:imagedata r:id="rId41" o:title=""/>
          </v:shape>
          <o:OLEObject Type="Embed" ProgID="Equation.DSMT4" ShapeID="_x0000_i1039" DrawAspect="Content" ObjectID="_1652099046" r:id="rId42"/>
        </w:object>
      </w:r>
    </w:p>
    <w:p w:rsidR="00453E90" w:rsidRPr="00453E90" w:rsidRDefault="00453E90" w:rsidP="00453E90">
      <w:pPr>
        <w:ind w:firstLine="540"/>
        <w:rPr>
          <w:sz w:val="22"/>
          <w:szCs w:val="22"/>
        </w:rPr>
      </w:pPr>
      <w:r w:rsidRPr="00453E90">
        <w:rPr>
          <w:sz w:val="22"/>
          <w:szCs w:val="22"/>
        </w:rPr>
        <w:t xml:space="preserve">За величиною </w:t>
      </w:r>
      <w:r w:rsidRPr="00453E90">
        <w:rPr>
          <w:position w:val="-12"/>
          <w:sz w:val="22"/>
          <w:szCs w:val="22"/>
        </w:rPr>
        <w:object w:dxaOrig="1600" w:dyaOrig="360">
          <v:shape id="_x0000_i1040" type="#_x0000_t75" style="width:80.15pt;height:18.15pt" o:ole="">
            <v:imagedata r:id="rId43" o:title=""/>
          </v:shape>
          <o:OLEObject Type="Embed" ProgID="Equation.DSMT4" ShapeID="_x0000_i1040" DrawAspect="Content" ObjectID="_1652099047" r:id="rId44"/>
        </w:object>
      </w:r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вибираємо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двигун</w:t>
      </w:r>
      <w:proofErr w:type="spellEnd"/>
      <w:r w:rsidRPr="00453E90">
        <w:rPr>
          <w:sz w:val="22"/>
          <w:szCs w:val="22"/>
        </w:rPr>
        <w:t xml:space="preserve"> 4А160S4У3, </w:t>
      </w:r>
      <w:proofErr w:type="spellStart"/>
      <w:r w:rsidRPr="00453E90">
        <w:rPr>
          <w:sz w:val="22"/>
          <w:szCs w:val="22"/>
        </w:rPr>
        <w:t>що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має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такі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proofErr w:type="gramStart"/>
      <w:r w:rsidRPr="00453E90">
        <w:rPr>
          <w:sz w:val="22"/>
          <w:szCs w:val="22"/>
        </w:rPr>
        <w:t>дан</w:t>
      </w:r>
      <w:proofErr w:type="gramEnd"/>
      <w:r w:rsidRPr="00453E90">
        <w:rPr>
          <w:sz w:val="22"/>
          <w:szCs w:val="22"/>
        </w:rPr>
        <w:t>і</w:t>
      </w:r>
      <w:proofErr w:type="spellEnd"/>
      <w:r w:rsidRPr="00453E90">
        <w:rPr>
          <w:sz w:val="22"/>
          <w:szCs w:val="22"/>
        </w:rPr>
        <w:t xml:space="preserve">: </w:t>
      </w:r>
      <w:r w:rsidRPr="00453E90">
        <w:rPr>
          <w:position w:val="-12"/>
          <w:sz w:val="22"/>
          <w:szCs w:val="22"/>
        </w:rPr>
        <w:object w:dxaOrig="4160" w:dyaOrig="360">
          <v:shape id="_x0000_i1041" type="#_x0000_t75" style="width:207.85pt;height:18.15pt" o:ole="">
            <v:imagedata r:id="rId45" o:title=""/>
          </v:shape>
          <o:OLEObject Type="Embed" ProgID="Equation.DSMT4" ShapeID="_x0000_i1041" DrawAspect="Content" ObjectID="_1652099048" r:id="rId46"/>
        </w:object>
      </w:r>
    </w:p>
    <w:p w:rsidR="00453E90" w:rsidRPr="00453E90" w:rsidRDefault="00453E90" w:rsidP="00453E90">
      <w:pPr>
        <w:ind w:firstLine="540"/>
        <w:rPr>
          <w:sz w:val="22"/>
          <w:szCs w:val="22"/>
        </w:rPr>
      </w:pPr>
      <w:proofErr w:type="spellStart"/>
      <w:r w:rsidRPr="00453E90">
        <w:rPr>
          <w:sz w:val="22"/>
          <w:szCs w:val="22"/>
        </w:rPr>
        <w:t>Максимальний</w:t>
      </w:r>
      <w:proofErr w:type="spellEnd"/>
      <w:r w:rsidRPr="00453E90">
        <w:rPr>
          <w:sz w:val="22"/>
          <w:szCs w:val="22"/>
        </w:rPr>
        <w:t xml:space="preserve"> момент </w:t>
      </w:r>
      <w:proofErr w:type="spellStart"/>
      <w:r w:rsidRPr="00453E90">
        <w:rPr>
          <w:sz w:val="22"/>
          <w:szCs w:val="22"/>
        </w:rPr>
        <w:t>двигуна</w:t>
      </w:r>
      <w:proofErr w:type="spellEnd"/>
    </w:p>
    <w:p w:rsidR="00453E90" w:rsidRPr="00453E90" w:rsidRDefault="00453E90" w:rsidP="00453E90">
      <w:pPr>
        <w:ind w:firstLine="540"/>
        <w:jc w:val="center"/>
        <w:rPr>
          <w:sz w:val="22"/>
          <w:szCs w:val="22"/>
        </w:rPr>
      </w:pPr>
      <w:r w:rsidRPr="00453E90">
        <w:rPr>
          <w:position w:val="-12"/>
          <w:sz w:val="22"/>
          <w:szCs w:val="22"/>
        </w:rPr>
        <w:object w:dxaOrig="3620" w:dyaOrig="360">
          <v:shape id="_x0000_i1042" type="#_x0000_t75" style="width:180.95pt;height:18.15pt" o:ole="">
            <v:imagedata r:id="rId47" o:title=""/>
          </v:shape>
          <o:OLEObject Type="Embed" ProgID="Equation.DSMT4" ShapeID="_x0000_i1042" DrawAspect="Content" ObjectID="_1652099049" r:id="rId48"/>
        </w:object>
      </w:r>
    </w:p>
    <w:p w:rsidR="00453E90" w:rsidRPr="00453E90" w:rsidRDefault="00453E90" w:rsidP="00453E90">
      <w:pPr>
        <w:rPr>
          <w:sz w:val="22"/>
          <w:szCs w:val="22"/>
        </w:rPr>
      </w:pPr>
      <w:r w:rsidRPr="00453E90">
        <w:rPr>
          <w:sz w:val="22"/>
          <w:szCs w:val="22"/>
        </w:rPr>
        <w:lastRenderedPageBreak/>
        <w:t xml:space="preserve"> де </w:t>
      </w:r>
      <w:r w:rsidRPr="00453E90">
        <w:rPr>
          <w:position w:val="-30"/>
          <w:sz w:val="22"/>
          <w:szCs w:val="22"/>
        </w:rPr>
        <w:object w:dxaOrig="3980" w:dyaOrig="700">
          <v:shape id="_x0000_i1043" type="#_x0000_t75" style="width:199.1pt;height:35.05pt" o:ole="">
            <v:imagedata r:id="rId49" o:title=""/>
          </v:shape>
          <o:OLEObject Type="Embed" ProgID="Equation.DSMT4" ShapeID="_x0000_i1043" DrawAspect="Content" ObjectID="_1652099050" r:id="rId50"/>
        </w:object>
      </w:r>
    </w:p>
    <w:p w:rsidR="00453E90" w:rsidRPr="00453E90" w:rsidRDefault="00453E90" w:rsidP="00453E90">
      <w:pPr>
        <w:ind w:firstLine="540"/>
        <w:jc w:val="both"/>
        <w:rPr>
          <w:sz w:val="22"/>
          <w:szCs w:val="22"/>
        </w:rPr>
      </w:pPr>
      <w:proofErr w:type="spellStart"/>
      <w:r w:rsidRPr="00453E90">
        <w:rPr>
          <w:sz w:val="22"/>
          <w:szCs w:val="22"/>
        </w:rPr>
        <w:t>Із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графіка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зміни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навантажувального</w:t>
      </w:r>
      <w:proofErr w:type="spellEnd"/>
      <w:r w:rsidRPr="00453E90">
        <w:rPr>
          <w:sz w:val="22"/>
          <w:szCs w:val="22"/>
        </w:rPr>
        <w:t xml:space="preserve"> моменту величина </w:t>
      </w:r>
      <w:proofErr w:type="spellStart"/>
      <w:r w:rsidRPr="00453E90">
        <w:rPr>
          <w:sz w:val="22"/>
          <w:szCs w:val="22"/>
        </w:rPr>
        <w:t>найбільшого</w:t>
      </w:r>
      <w:proofErr w:type="spellEnd"/>
      <w:r w:rsidRPr="00453E90">
        <w:rPr>
          <w:sz w:val="22"/>
          <w:szCs w:val="22"/>
        </w:rPr>
        <w:t xml:space="preserve"> моменту </w:t>
      </w:r>
      <w:proofErr w:type="spellStart"/>
      <w:r w:rsidRPr="00453E90">
        <w:rPr>
          <w:sz w:val="22"/>
          <w:szCs w:val="22"/>
        </w:rPr>
        <w:t>дорівнює</w:t>
      </w:r>
      <w:proofErr w:type="spellEnd"/>
      <w:r w:rsidRPr="00453E90">
        <w:rPr>
          <w:sz w:val="22"/>
          <w:szCs w:val="22"/>
        </w:rPr>
        <w:t xml:space="preserve"> 120 </w:t>
      </w:r>
      <w:r w:rsidRPr="00453E90">
        <w:rPr>
          <w:position w:val="-10"/>
          <w:sz w:val="22"/>
          <w:szCs w:val="22"/>
        </w:rPr>
        <w:object w:dxaOrig="460" w:dyaOrig="320">
          <v:shape id="_x0000_i1044" type="#_x0000_t75" style="width:22.55pt;height:15.65pt" o:ole="">
            <v:imagedata r:id="rId51" o:title=""/>
          </v:shape>
          <o:OLEObject Type="Embed" ProgID="Equation.DSMT4" ShapeID="_x0000_i1044" DrawAspect="Content" ObjectID="_1652099051" r:id="rId52"/>
        </w:object>
      </w:r>
      <w:r w:rsidRPr="00453E90">
        <w:rPr>
          <w:sz w:val="22"/>
          <w:szCs w:val="22"/>
        </w:rPr>
        <w:t xml:space="preserve">. </w:t>
      </w:r>
      <w:proofErr w:type="spellStart"/>
      <w:r w:rsidRPr="00453E90">
        <w:rPr>
          <w:sz w:val="22"/>
          <w:szCs w:val="22"/>
        </w:rPr>
        <w:t>Перевантажувальна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здатність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двигуна</w:t>
      </w:r>
      <w:proofErr w:type="spellEnd"/>
      <w:r w:rsidRPr="00453E90">
        <w:rPr>
          <w:sz w:val="22"/>
          <w:szCs w:val="22"/>
        </w:rPr>
        <w:t xml:space="preserve"> буде </w:t>
      </w:r>
      <w:proofErr w:type="spellStart"/>
      <w:r w:rsidRPr="00453E90">
        <w:rPr>
          <w:sz w:val="22"/>
          <w:szCs w:val="22"/>
        </w:rPr>
        <w:t>достатня</w:t>
      </w:r>
      <w:proofErr w:type="spellEnd"/>
      <w:r w:rsidRPr="00453E90">
        <w:rPr>
          <w:sz w:val="22"/>
          <w:szCs w:val="22"/>
        </w:rPr>
        <w:t xml:space="preserve">, </w:t>
      </w:r>
      <w:proofErr w:type="spellStart"/>
      <w:r w:rsidRPr="00453E90">
        <w:rPr>
          <w:sz w:val="22"/>
          <w:szCs w:val="22"/>
        </w:rPr>
        <w:t>оскільки</w:t>
      </w:r>
      <w:proofErr w:type="spellEnd"/>
      <w:r w:rsidRPr="00453E90">
        <w:rPr>
          <w:sz w:val="22"/>
          <w:szCs w:val="22"/>
        </w:rPr>
        <w:t xml:space="preserve"> </w:t>
      </w:r>
      <w:r w:rsidRPr="00453E90">
        <w:rPr>
          <w:position w:val="-10"/>
          <w:sz w:val="22"/>
          <w:szCs w:val="22"/>
        </w:rPr>
        <w:object w:dxaOrig="1579" w:dyaOrig="320">
          <v:shape id="_x0000_i1045" type="#_x0000_t75" style="width:78.9pt;height:15.65pt" o:ole="">
            <v:imagedata r:id="rId53" o:title=""/>
          </v:shape>
          <o:OLEObject Type="Embed" ProgID="Equation.DSMT4" ShapeID="_x0000_i1045" DrawAspect="Content" ObjectID="_1652099052" r:id="rId54"/>
        </w:object>
      </w:r>
      <w:r w:rsidRPr="00453E90">
        <w:rPr>
          <w:sz w:val="22"/>
          <w:szCs w:val="22"/>
        </w:rPr>
        <w:t xml:space="preserve"> де </w:t>
      </w:r>
      <w:proofErr w:type="spellStart"/>
      <w:r w:rsidRPr="00453E90">
        <w:rPr>
          <w:sz w:val="22"/>
          <w:szCs w:val="22"/>
        </w:rPr>
        <w:t>коефіцієнт</w:t>
      </w:r>
      <w:proofErr w:type="spellEnd"/>
      <w:r w:rsidRPr="00453E90">
        <w:rPr>
          <w:sz w:val="22"/>
          <w:szCs w:val="22"/>
        </w:rPr>
        <w:t xml:space="preserve"> 0,81 </w:t>
      </w:r>
      <w:proofErr w:type="spellStart"/>
      <w:r w:rsidRPr="00453E90">
        <w:rPr>
          <w:sz w:val="22"/>
          <w:szCs w:val="22"/>
        </w:rPr>
        <w:t>враховує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пониження</w:t>
      </w:r>
      <w:proofErr w:type="spellEnd"/>
      <w:r w:rsidRPr="00453E90">
        <w:rPr>
          <w:sz w:val="22"/>
          <w:szCs w:val="22"/>
        </w:rPr>
        <w:t xml:space="preserve"> </w:t>
      </w:r>
      <w:proofErr w:type="spellStart"/>
      <w:r w:rsidRPr="00453E90">
        <w:rPr>
          <w:sz w:val="22"/>
          <w:szCs w:val="22"/>
        </w:rPr>
        <w:t>напруги</w:t>
      </w:r>
      <w:proofErr w:type="spellEnd"/>
      <w:r w:rsidRPr="00453E90">
        <w:rPr>
          <w:sz w:val="22"/>
          <w:szCs w:val="22"/>
        </w:rPr>
        <w:t xml:space="preserve"> на 10%.</w:t>
      </w:r>
    </w:p>
    <w:p w:rsidR="00453E90" w:rsidRPr="00453E90" w:rsidRDefault="00453E90" w:rsidP="00453E90">
      <w:pPr>
        <w:ind w:firstLine="540"/>
        <w:jc w:val="both"/>
        <w:rPr>
          <w:sz w:val="22"/>
          <w:szCs w:val="22"/>
        </w:rPr>
      </w:pPr>
    </w:p>
    <w:p w:rsidR="00453E90" w:rsidRPr="00453E90" w:rsidRDefault="00453E90" w:rsidP="00453E90">
      <w:pPr>
        <w:jc w:val="center"/>
        <w:rPr>
          <w:b/>
          <w:sz w:val="22"/>
          <w:szCs w:val="22"/>
        </w:rPr>
      </w:pPr>
    </w:p>
    <w:p w:rsidR="00190B4B" w:rsidRPr="00453E90" w:rsidRDefault="00190B4B" w:rsidP="00453E90">
      <w:pPr>
        <w:rPr>
          <w:sz w:val="22"/>
          <w:szCs w:val="22"/>
        </w:rPr>
      </w:pPr>
    </w:p>
    <w:sectPr w:rsidR="00190B4B" w:rsidRPr="00453E90" w:rsidSect="00453E90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F72AB"/>
    <w:multiLevelType w:val="hybridMultilevel"/>
    <w:tmpl w:val="3D60E52A"/>
    <w:lvl w:ilvl="0" w:tplc="75E8C2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087A15"/>
    <w:rsid w:val="000F5662"/>
    <w:rsid w:val="00190B4B"/>
    <w:rsid w:val="00193608"/>
    <w:rsid w:val="00210DF0"/>
    <w:rsid w:val="003C497E"/>
    <w:rsid w:val="00453E90"/>
    <w:rsid w:val="004D6776"/>
    <w:rsid w:val="004F46FC"/>
    <w:rsid w:val="005173A6"/>
    <w:rsid w:val="005C19C0"/>
    <w:rsid w:val="005D1A05"/>
    <w:rsid w:val="00665DE2"/>
    <w:rsid w:val="00687675"/>
    <w:rsid w:val="006C4FDC"/>
    <w:rsid w:val="00794D59"/>
    <w:rsid w:val="007B2001"/>
    <w:rsid w:val="007C462E"/>
    <w:rsid w:val="008421ED"/>
    <w:rsid w:val="008B01F9"/>
    <w:rsid w:val="00983608"/>
    <w:rsid w:val="00B17FEF"/>
    <w:rsid w:val="00C25F78"/>
    <w:rsid w:val="00C93826"/>
    <w:rsid w:val="00C9434F"/>
    <w:rsid w:val="00D056B7"/>
    <w:rsid w:val="00D27C65"/>
    <w:rsid w:val="00D35A8D"/>
    <w:rsid w:val="00DE73F8"/>
    <w:rsid w:val="00EA2D8C"/>
    <w:rsid w:val="00EE5627"/>
    <w:rsid w:val="00FB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1F9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  <w:style w:type="table" w:styleId="ab">
    <w:name w:val="Table Grid"/>
    <w:basedOn w:val="a1"/>
    <w:rsid w:val="005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087A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32">
    <w:name w:val="Font Style432"/>
    <w:basedOn w:val="a0"/>
    <w:rsid w:val="00087A1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F46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46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01F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2020-05-27T12:11:00Z</dcterms:created>
  <dcterms:modified xsi:type="dcterms:W3CDTF">2020-05-27T12:11:00Z</dcterms:modified>
</cp:coreProperties>
</file>