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F9" w:rsidRPr="008B01F9" w:rsidRDefault="008B01F9" w:rsidP="008B01F9">
      <w:pPr>
        <w:ind w:firstLine="567"/>
        <w:jc w:val="center"/>
        <w:rPr>
          <w:b/>
          <w:i/>
          <w:sz w:val="22"/>
          <w:szCs w:val="22"/>
        </w:rPr>
      </w:pPr>
      <w:r w:rsidRPr="008B01F9">
        <w:rPr>
          <w:rFonts w:eastAsia="TimesNewRomanPSMT"/>
          <w:b/>
          <w:sz w:val="22"/>
          <w:szCs w:val="22"/>
          <w:lang w:val="uk-UA"/>
        </w:rPr>
        <w:t xml:space="preserve">Практичне заняття 20. </w:t>
      </w:r>
      <w:r w:rsidRPr="008B01F9">
        <w:rPr>
          <w:sz w:val="22"/>
          <w:szCs w:val="22"/>
          <w:lang w:val="uk-UA"/>
        </w:rPr>
        <w:t xml:space="preserve"> </w:t>
      </w:r>
      <w:r w:rsidRPr="008B01F9">
        <w:rPr>
          <w:b/>
          <w:sz w:val="22"/>
          <w:szCs w:val="22"/>
          <w:lang w:val="uk-UA"/>
        </w:rPr>
        <w:t>Перевірка двигуна для електроприводу за розрахунковим струмом</w:t>
      </w:r>
    </w:p>
    <w:p w:rsidR="00C9434F" w:rsidRDefault="00C9434F" w:rsidP="008B01F9">
      <w:pPr>
        <w:ind w:firstLine="567"/>
        <w:jc w:val="center"/>
        <w:rPr>
          <w:b/>
          <w:i/>
          <w:sz w:val="22"/>
          <w:szCs w:val="22"/>
          <w:lang w:val="uk-UA"/>
        </w:rPr>
      </w:pPr>
    </w:p>
    <w:p w:rsidR="008B01F9" w:rsidRPr="008B01F9" w:rsidRDefault="008B01F9" w:rsidP="008B01F9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8B01F9">
        <w:rPr>
          <w:b/>
          <w:i/>
          <w:sz w:val="22"/>
          <w:szCs w:val="22"/>
        </w:rPr>
        <w:t>Задача 20.</w:t>
      </w:r>
      <w:r w:rsidRPr="008B01F9">
        <w:rPr>
          <w:b/>
          <w:i/>
          <w:sz w:val="22"/>
          <w:szCs w:val="22"/>
          <w:lang w:val="uk-UA"/>
        </w:rPr>
        <w:t>1</w:t>
      </w:r>
      <w:r w:rsidRPr="008B01F9">
        <w:rPr>
          <w:b/>
          <w:i/>
          <w:sz w:val="22"/>
          <w:szCs w:val="22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>Робота електроприводу характеризується графіками на рис.</w:t>
      </w:r>
      <w:r w:rsidRPr="008B01F9">
        <w:rPr>
          <w:sz w:val="22"/>
          <w:szCs w:val="22"/>
        </w:rPr>
        <w:t>19</w:t>
      </w:r>
      <w:r w:rsidRPr="008B01F9">
        <w:rPr>
          <w:sz w:val="22"/>
          <w:szCs w:val="22"/>
          <w:lang w:val="uk-UA"/>
        </w:rPr>
        <w:t xml:space="preserve">.1,а,б. При цьому: </w:t>
      </w:r>
      <w:r w:rsidRPr="008B01F9">
        <w:rPr>
          <w:position w:val="-12"/>
          <w:sz w:val="22"/>
          <w:szCs w:val="22"/>
          <w:lang w:val="uk-UA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16.9pt" o:ole="">
            <v:imagedata r:id="rId5" o:title=""/>
          </v:shape>
          <o:OLEObject Type="Embed" ProgID="Equation.DSMT4" ShapeID="_x0000_i1025" DrawAspect="Content" ObjectID="_1652098560" r:id="rId6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1300" w:dyaOrig="360">
          <v:shape id="_x0000_i1026" type="#_x0000_t75" style="width:56.95pt;height:15.65pt" o:ole="">
            <v:imagedata r:id="rId7" o:title=""/>
          </v:shape>
          <o:OLEObject Type="Embed" ProgID="Equation.DSMT4" ShapeID="_x0000_i1026" DrawAspect="Content" ObjectID="_1652098561" r:id="rId8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800" w:dyaOrig="360">
          <v:shape id="_x0000_i1027" type="#_x0000_t75" style="width:35.05pt;height:15.65pt" o:ole="">
            <v:imagedata r:id="rId9" o:title=""/>
          </v:shape>
          <o:OLEObject Type="Embed" ProgID="Equation.DSMT4" ShapeID="_x0000_i1027" DrawAspect="Content" ObjectID="_1652098562" r:id="rId10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820" w:dyaOrig="360">
          <v:shape id="_x0000_i1028" type="#_x0000_t75" style="width:35.7pt;height:15.65pt" o:ole="">
            <v:imagedata r:id="rId11" o:title=""/>
          </v:shape>
          <o:OLEObject Type="Embed" ProgID="Equation.DSMT4" ShapeID="_x0000_i1028" DrawAspect="Content" ObjectID="_1652098563" r:id="rId12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740" w:dyaOrig="360">
          <v:shape id="_x0000_i1029" type="#_x0000_t75" style="width:33.2pt;height:16.9pt" o:ole="">
            <v:imagedata r:id="rId13" o:title=""/>
          </v:shape>
          <o:OLEObject Type="Embed" ProgID="Equation.DSMT4" ShapeID="_x0000_i1029" DrawAspect="Content" ObjectID="_1652098564" r:id="rId14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700" w:dyaOrig="360">
          <v:shape id="_x0000_i1030" type="#_x0000_t75" style="width:33.2pt;height:17.55pt" o:ole="">
            <v:imagedata r:id="rId15" o:title=""/>
          </v:shape>
          <o:OLEObject Type="Embed" ProgID="Equation.DSMT4" ShapeID="_x0000_i1030" DrawAspect="Content" ObjectID="_1652098565" r:id="rId16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859" w:dyaOrig="360">
          <v:shape id="_x0000_i1031" type="#_x0000_t75" style="width:41.3pt;height:17.55pt" o:ole="">
            <v:imagedata r:id="rId17" o:title=""/>
          </v:shape>
          <o:OLEObject Type="Embed" ProgID="Equation.DSMT4" ShapeID="_x0000_i1031" DrawAspect="Content" ObjectID="_1652098566" r:id="rId18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2"/>
          <w:sz w:val="22"/>
          <w:szCs w:val="22"/>
          <w:lang w:val="uk-UA"/>
        </w:rPr>
        <w:object w:dxaOrig="1359" w:dyaOrig="380">
          <v:shape id="_x0000_i1032" type="#_x0000_t75" style="width:63.85pt;height:17.55pt" o:ole="">
            <v:imagedata r:id="rId19" o:title=""/>
          </v:shape>
          <o:OLEObject Type="Embed" ProgID="Equation.DSMT4" ShapeID="_x0000_i1032" DrawAspect="Content" ObjectID="_1652098567" r:id="rId20"/>
        </w:object>
      </w:r>
      <w:r w:rsidRPr="008B01F9">
        <w:rPr>
          <w:sz w:val="22"/>
          <w:szCs w:val="22"/>
          <w:lang w:val="uk-UA"/>
        </w:rPr>
        <w:t xml:space="preserve">, </w:t>
      </w:r>
      <w:r w:rsidRPr="008B01F9">
        <w:rPr>
          <w:position w:val="-10"/>
          <w:sz w:val="22"/>
          <w:szCs w:val="22"/>
          <w:lang w:val="uk-UA"/>
        </w:rPr>
        <w:object w:dxaOrig="1219" w:dyaOrig="360">
          <v:shape id="_x0000_i1033" type="#_x0000_t75" style="width:51.35pt;height:15.05pt" o:ole="">
            <v:imagedata r:id="rId21" o:title=""/>
          </v:shape>
          <o:OLEObject Type="Embed" ProgID="Equation.DSMT4" ShapeID="_x0000_i1033" DrawAspect="Content" ObjectID="_1652098568" r:id="rId22"/>
        </w:object>
      </w:r>
      <w:r w:rsidRPr="008B01F9">
        <w:rPr>
          <w:sz w:val="22"/>
          <w:szCs w:val="22"/>
          <w:lang w:val="uk-UA"/>
        </w:rPr>
        <w:t>. Визначити розрахунковий момент та потужність двигуна й побудувати його навантажувальну діаграму.</w:t>
      </w:r>
    </w:p>
    <w:p w:rsidR="008B01F9" w:rsidRPr="008B01F9" w:rsidRDefault="008B01F9" w:rsidP="008B01F9">
      <w:pPr>
        <w:ind w:firstLine="567"/>
        <w:jc w:val="center"/>
        <w:rPr>
          <w:i/>
          <w:sz w:val="22"/>
          <w:szCs w:val="22"/>
          <w:lang w:val="uk-UA"/>
        </w:rPr>
      </w:pPr>
      <w:proofErr w:type="spellStart"/>
      <w:r w:rsidRPr="008B01F9">
        <w:rPr>
          <w:b/>
          <w:i/>
          <w:sz w:val="22"/>
          <w:szCs w:val="22"/>
        </w:rPr>
        <w:t>Розв’язок</w:t>
      </w:r>
      <w:proofErr w:type="spellEnd"/>
      <w:r w:rsidRPr="008B01F9">
        <w:rPr>
          <w:i/>
          <w:sz w:val="22"/>
          <w:szCs w:val="22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8B01F9">
        <w:rPr>
          <w:sz w:val="22"/>
          <w:szCs w:val="22"/>
        </w:rPr>
        <w:t>Розрахунковий</w:t>
      </w:r>
      <w:proofErr w:type="spellEnd"/>
      <w:r w:rsidRPr="008B01F9">
        <w:rPr>
          <w:sz w:val="22"/>
          <w:szCs w:val="22"/>
        </w:rPr>
        <w:t xml:space="preserve"> момент </w:t>
      </w:r>
      <w:proofErr w:type="spellStart"/>
      <w:r w:rsidRPr="008B01F9">
        <w:rPr>
          <w:sz w:val="22"/>
          <w:szCs w:val="22"/>
        </w:rPr>
        <w:t>двигуна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визначається</w:t>
      </w:r>
      <w:proofErr w:type="spellEnd"/>
      <w:r w:rsidRPr="008B01F9">
        <w:rPr>
          <w:sz w:val="22"/>
          <w:szCs w:val="22"/>
        </w:rPr>
        <w:t xml:space="preserve"> за (19</w:t>
      </w:r>
      <w:r w:rsidRPr="008B01F9">
        <w:rPr>
          <w:sz w:val="22"/>
          <w:szCs w:val="22"/>
          <w:lang w:val="uk-UA"/>
        </w:rPr>
        <w:t>.1) з врахуванням (</w:t>
      </w:r>
      <w:r w:rsidRPr="008B01F9">
        <w:rPr>
          <w:sz w:val="22"/>
          <w:szCs w:val="22"/>
        </w:rPr>
        <w:t>19</w:t>
      </w:r>
      <w:r w:rsidRPr="008B01F9">
        <w:rPr>
          <w:sz w:val="22"/>
          <w:szCs w:val="22"/>
          <w:lang w:val="uk-UA"/>
        </w:rPr>
        <w:t>.2), а розрахункова потужність – за (</w:t>
      </w:r>
      <w:r w:rsidRPr="008B01F9">
        <w:rPr>
          <w:sz w:val="22"/>
          <w:szCs w:val="22"/>
        </w:rPr>
        <w:t>19</w:t>
      </w:r>
      <w:r w:rsidRPr="008B01F9">
        <w:rPr>
          <w:sz w:val="22"/>
          <w:szCs w:val="22"/>
          <w:lang w:val="uk-UA"/>
        </w:rPr>
        <w:t>.3):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26"/>
          <w:sz w:val="22"/>
          <w:szCs w:val="22"/>
          <w:lang w:val="uk-UA"/>
        </w:rPr>
        <w:object w:dxaOrig="4900" w:dyaOrig="720">
          <v:shape id="_x0000_i1034" type="#_x0000_t75" style="width:230.4pt;height:33.8pt" o:ole="">
            <v:imagedata r:id="rId23" o:title=""/>
          </v:shape>
          <o:OLEObject Type="Embed" ProgID="Equation.DSMT4" ShapeID="_x0000_i1034" DrawAspect="Content" ObjectID="_1652098569" r:id="rId24"/>
        </w:object>
      </w:r>
      <w:r w:rsidRPr="008B01F9">
        <w:rPr>
          <w:sz w:val="22"/>
          <w:szCs w:val="22"/>
          <w:lang w:val="uk-UA"/>
        </w:rPr>
        <w:t>;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</w:rPr>
      </w:pPr>
      <w:r w:rsidRPr="008B01F9">
        <w:rPr>
          <w:position w:val="-12"/>
          <w:sz w:val="22"/>
          <w:szCs w:val="22"/>
          <w:lang w:val="uk-UA"/>
        </w:rPr>
        <w:object w:dxaOrig="4599" w:dyaOrig="360">
          <v:shape id="_x0000_i1035" type="#_x0000_t75" style="width:220.4pt;height:17.55pt" o:ole="">
            <v:imagedata r:id="rId25" o:title=""/>
          </v:shape>
          <o:OLEObject Type="Embed" ProgID="Equation.DSMT4" ShapeID="_x0000_i1035" DrawAspect="Content" ObjectID="_1652098570" r:id="rId26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</w:rPr>
      </w:pPr>
      <w:r w:rsidRPr="008B01F9">
        <w:rPr>
          <w:sz w:val="22"/>
          <w:szCs w:val="22"/>
          <w:lang w:val="uk-UA"/>
        </w:rPr>
        <w:t xml:space="preserve">Для побудови навантажувальної діаграми двигуна </w:t>
      </w:r>
      <w:r w:rsidRPr="008B01F9">
        <w:rPr>
          <w:position w:val="-14"/>
          <w:sz w:val="22"/>
          <w:szCs w:val="22"/>
          <w:lang w:val="uk-UA"/>
        </w:rPr>
        <w:object w:dxaOrig="600" w:dyaOrig="400">
          <v:shape id="_x0000_i1036" type="#_x0000_t75" style="width:25.65pt;height:17.55pt" o:ole="">
            <v:imagedata r:id="rId27" o:title=""/>
          </v:shape>
          <o:OLEObject Type="Embed" ProgID="Equation.DSMT4" ShapeID="_x0000_i1036" DrawAspect="Content" ObjectID="_1652098571" r:id="rId28"/>
        </w:object>
      </w:r>
      <w:r w:rsidRPr="008B01F9">
        <w:rPr>
          <w:sz w:val="22"/>
          <w:szCs w:val="22"/>
          <w:lang w:val="uk-UA"/>
        </w:rPr>
        <w:t xml:space="preserve"> визначаємо спочатку динамічні моменти на ділянках розбігу </w:t>
      </w:r>
      <w:r w:rsidRPr="008B01F9">
        <w:rPr>
          <w:position w:val="-14"/>
          <w:sz w:val="22"/>
          <w:szCs w:val="22"/>
          <w:lang w:val="uk-UA"/>
        </w:rPr>
        <w:object w:dxaOrig="700" w:dyaOrig="380">
          <v:shape id="_x0000_i1037" type="#_x0000_t75" style="width:31.95pt;height:17.55pt" o:ole="">
            <v:imagedata r:id="rId29" o:title=""/>
          </v:shape>
          <o:OLEObject Type="Embed" ProgID="Equation.DSMT4" ShapeID="_x0000_i1037" DrawAspect="Content" ObjectID="_1652098572" r:id="rId30"/>
        </w:object>
      </w:r>
      <w:r w:rsidRPr="008B01F9">
        <w:rPr>
          <w:sz w:val="22"/>
          <w:szCs w:val="22"/>
          <w:lang w:val="uk-UA"/>
        </w:rPr>
        <w:t xml:space="preserve"> та гальмування </w:t>
      </w:r>
      <w:r w:rsidRPr="008B01F9">
        <w:rPr>
          <w:position w:val="-14"/>
          <w:sz w:val="22"/>
          <w:szCs w:val="22"/>
          <w:lang w:val="uk-UA"/>
        </w:rPr>
        <w:object w:dxaOrig="700" w:dyaOrig="380">
          <v:shape id="_x0000_i1038" type="#_x0000_t75" style="width:31.95pt;height:17.55pt" o:ole="">
            <v:imagedata r:id="rId31" o:title=""/>
          </v:shape>
          <o:OLEObject Type="Embed" ProgID="Equation.DSMT4" ShapeID="_x0000_i1038" DrawAspect="Content" ObjectID="_1652098573" r:id="rId32"/>
        </w:object>
      </w:r>
      <w:r w:rsidRPr="008B01F9">
        <w:rPr>
          <w:sz w:val="22"/>
          <w:szCs w:val="22"/>
        </w:rPr>
        <w:t>: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30"/>
          <w:sz w:val="22"/>
          <w:szCs w:val="22"/>
          <w:lang w:val="uk-UA"/>
        </w:rPr>
        <w:object w:dxaOrig="3440" w:dyaOrig="680">
          <v:shape id="_x0000_i1039" type="#_x0000_t75" style="width:161.55pt;height:31.95pt" o:ole="">
            <v:imagedata r:id="rId33" o:title=""/>
          </v:shape>
          <o:OLEObject Type="Embed" ProgID="Equation.DSMT4" ShapeID="_x0000_i1039" DrawAspect="Content" ObjectID="_1652098574" r:id="rId34"/>
        </w:object>
      </w:r>
      <w:r w:rsidRPr="008B01F9">
        <w:rPr>
          <w:sz w:val="22"/>
          <w:szCs w:val="22"/>
          <w:lang w:val="uk-UA"/>
        </w:rPr>
        <w:t>,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</w:rPr>
      </w:pPr>
      <w:r w:rsidRPr="008B01F9">
        <w:rPr>
          <w:position w:val="-30"/>
          <w:sz w:val="22"/>
          <w:szCs w:val="22"/>
          <w:lang w:val="uk-UA"/>
        </w:rPr>
        <w:object w:dxaOrig="4040" w:dyaOrig="680">
          <v:shape id="_x0000_i1040" type="#_x0000_t75" style="width:190.95pt;height:31.95pt" o:ole="">
            <v:imagedata r:id="rId35" o:title=""/>
          </v:shape>
          <o:OLEObject Type="Embed" ProgID="Equation.DSMT4" ShapeID="_x0000_i1040" DrawAspect="Content" ObjectID="_1652098575" r:id="rId36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 xml:space="preserve">Моменти двигуна на ділянках розбігу </w:t>
      </w:r>
      <w:r w:rsidRPr="008B01F9">
        <w:rPr>
          <w:position w:val="-12"/>
          <w:sz w:val="22"/>
          <w:szCs w:val="22"/>
          <w:lang w:val="uk-UA"/>
        </w:rPr>
        <w:object w:dxaOrig="360" w:dyaOrig="360">
          <v:shape id="_x0000_i1041" type="#_x0000_t75" style="width:15.05pt;height:15.05pt" o:ole="">
            <v:imagedata r:id="rId37" o:title=""/>
          </v:shape>
          <o:OLEObject Type="Embed" ProgID="Equation.DSMT4" ShapeID="_x0000_i1041" DrawAspect="Content" ObjectID="_1652098576" r:id="rId38"/>
        </w:object>
      </w:r>
      <w:r w:rsidRPr="008B01F9">
        <w:rPr>
          <w:sz w:val="22"/>
          <w:szCs w:val="22"/>
          <w:lang w:val="uk-UA"/>
        </w:rPr>
        <w:t xml:space="preserve"> та гальмування </w:t>
      </w:r>
      <w:r w:rsidRPr="008B01F9">
        <w:rPr>
          <w:position w:val="-12"/>
          <w:sz w:val="22"/>
          <w:szCs w:val="22"/>
          <w:lang w:val="uk-UA"/>
        </w:rPr>
        <w:object w:dxaOrig="380" w:dyaOrig="360">
          <v:shape id="_x0000_i1042" type="#_x0000_t75" style="width:15.65pt;height:15.05pt" o:ole="">
            <v:imagedata r:id="rId39" o:title=""/>
          </v:shape>
          <o:OLEObject Type="Embed" ProgID="Equation.DSMT4" ShapeID="_x0000_i1042" DrawAspect="Content" ObjectID="_1652098577" r:id="rId40"/>
        </w:object>
      </w:r>
      <w:r w:rsidRPr="008B01F9">
        <w:rPr>
          <w:sz w:val="22"/>
          <w:szCs w:val="22"/>
          <w:lang w:val="uk-UA"/>
        </w:rPr>
        <w:t xml:space="preserve"> визначаємо за (19.4)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14"/>
          <w:sz w:val="22"/>
          <w:szCs w:val="22"/>
          <w:lang w:val="uk-UA"/>
        </w:rPr>
        <w:object w:dxaOrig="3620" w:dyaOrig="380">
          <v:shape id="_x0000_i1043" type="#_x0000_t75" style="width:174.05pt;height:17.55pt" o:ole="">
            <v:imagedata r:id="rId41" o:title=""/>
          </v:shape>
          <o:OLEObject Type="Embed" ProgID="Equation.DSMT4" ShapeID="_x0000_i1043" DrawAspect="Content" ObjectID="_1652098578" r:id="rId42"/>
        </w:object>
      </w:r>
      <w:r w:rsidRPr="008B01F9">
        <w:rPr>
          <w:sz w:val="22"/>
          <w:szCs w:val="22"/>
          <w:lang w:val="uk-UA"/>
        </w:rPr>
        <w:t>;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14"/>
          <w:sz w:val="22"/>
          <w:szCs w:val="22"/>
          <w:lang w:val="uk-UA"/>
        </w:rPr>
        <w:object w:dxaOrig="3960" w:dyaOrig="380">
          <v:shape id="_x0000_i1044" type="#_x0000_t75" style="width:190.95pt;height:17.55pt" o:ole="">
            <v:imagedata r:id="rId43" o:title=""/>
          </v:shape>
          <o:OLEObject Type="Embed" ProgID="Equation.DSMT4" ShapeID="_x0000_i1044" DrawAspect="Content" ObjectID="_1652098579" r:id="rId44"/>
        </w:objec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 xml:space="preserve">Моменти двигуна на ділянках усталеного руху </w:t>
      </w:r>
      <w:r w:rsidRPr="008B01F9">
        <w:rPr>
          <w:position w:val="-14"/>
          <w:sz w:val="22"/>
          <w:szCs w:val="22"/>
          <w:lang w:val="uk-UA"/>
        </w:rPr>
        <w:object w:dxaOrig="780" w:dyaOrig="400">
          <v:shape id="_x0000_i1045" type="#_x0000_t75" style="width:35.05pt;height:18.15pt" o:ole="">
            <v:imagedata r:id="rId45" o:title=""/>
          </v:shape>
          <o:OLEObject Type="Embed" ProgID="Equation.DSMT4" ShapeID="_x0000_i1045" DrawAspect="Content" ObjectID="_1652098580" r:id="rId46"/>
        </w:object>
      </w:r>
      <w:r w:rsidRPr="008B01F9">
        <w:rPr>
          <w:sz w:val="22"/>
          <w:szCs w:val="22"/>
          <w:lang w:val="uk-UA"/>
        </w:rPr>
        <w:t xml:space="preserve"> та </w:t>
      </w:r>
      <w:r w:rsidRPr="008B01F9">
        <w:rPr>
          <w:position w:val="-14"/>
          <w:sz w:val="22"/>
          <w:szCs w:val="22"/>
          <w:lang w:val="uk-UA"/>
        </w:rPr>
        <w:object w:dxaOrig="820" w:dyaOrig="400">
          <v:shape id="_x0000_i1046" type="#_x0000_t75" style="width:36.95pt;height:18.15pt" o:ole="">
            <v:imagedata r:id="rId47" o:title=""/>
          </v:shape>
          <o:OLEObject Type="Embed" ProgID="Equation.DSMT4" ShapeID="_x0000_i1046" DrawAspect="Content" ObjectID="_1652098581" r:id="rId48"/>
        </w:object>
      </w:r>
      <w:r w:rsidRPr="008B01F9">
        <w:rPr>
          <w:sz w:val="22"/>
          <w:szCs w:val="22"/>
          <w:lang w:val="uk-UA"/>
        </w:rPr>
        <w:t xml:space="preserve"> дорівнюють моментам навантаження </w:t>
      </w:r>
      <w:r w:rsidRPr="008B01F9">
        <w:rPr>
          <w:position w:val="-12"/>
          <w:sz w:val="22"/>
          <w:szCs w:val="22"/>
          <w:lang w:val="uk-UA"/>
        </w:rPr>
        <w:object w:dxaOrig="460" w:dyaOrig="360">
          <v:shape id="_x0000_i1047" type="#_x0000_t75" style="width:20.65pt;height:16.9pt" o:ole="">
            <v:imagedata r:id="rId49" o:title=""/>
          </v:shape>
          <o:OLEObject Type="Embed" ProgID="Equation.DSMT4" ShapeID="_x0000_i1047" DrawAspect="Content" ObjectID="_1652098582" r:id="rId50"/>
        </w:object>
      </w:r>
      <w:r w:rsidRPr="008B01F9">
        <w:rPr>
          <w:sz w:val="22"/>
          <w:szCs w:val="22"/>
          <w:lang w:val="uk-UA"/>
        </w:rPr>
        <w:t xml:space="preserve"> й </w:t>
      </w:r>
      <w:r w:rsidRPr="008B01F9">
        <w:rPr>
          <w:position w:val="-12"/>
          <w:sz w:val="22"/>
          <w:szCs w:val="22"/>
          <w:lang w:val="uk-UA"/>
        </w:rPr>
        <w:object w:dxaOrig="480" w:dyaOrig="360">
          <v:shape id="_x0000_i1048" type="#_x0000_t75" style="width:20.65pt;height:15.65pt" o:ole="">
            <v:imagedata r:id="rId51" o:title=""/>
          </v:shape>
          <o:OLEObject Type="Embed" ProgID="Equation.DSMT4" ShapeID="_x0000_i1048" DrawAspect="Content" ObjectID="_1652098583" r:id="rId52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 xml:space="preserve">            </w:t>
      </w:r>
    </w:p>
    <w:p w:rsid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</w:p>
    <w:p w:rsidR="00C9434F" w:rsidRPr="00C9434F" w:rsidRDefault="00C9434F" w:rsidP="008B01F9">
      <w:pPr>
        <w:ind w:firstLine="567"/>
        <w:jc w:val="both"/>
        <w:rPr>
          <w:sz w:val="22"/>
          <w:szCs w:val="22"/>
          <w:lang w:val="uk-UA"/>
        </w:rPr>
      </w:pPr>
    </w:p>
    <w:p w:rsidR="008B01F9" w:rsidRPr="008B01F9" w:rsidRDefault="008B01F9" w:rsidP="008B01F9">
      <w:pPr>
        <w:ind w:firstLine="567"/>
        <w:jc w:val="both"/>
        <w:rPr>
          <w:sz w:val="22"/>
          <w:szCs w:val="22"/>
        </w:rPr>
      </w:pP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b/>
          <w:i/>
          <w:sz w:val="22"/>
          <w:szCs w:val="22"/>
        </w:rPr>
        <w:lastRenderedPageBreak/>
        <w:t>Задача 20.</w:t>
      </w:r>
      <w:r w:rsidRPr="008B01F9">
        <w:rPr>
          <w:b/>
          <w:i/>
          <w:sz w:val="22"/>
          <w:szCs w:val="22"/>
          <w:lang w:val="uk-UA"/>
        </w:rPr>
        <w:t>2</w:t>
      </w:r>
      <w:r w:rsidRPr="008B01F9">
        <w:rPr>
          <w:b/>
          <w:i/>
          <w:sz w:val="22"/>
          <w:szCs w:val="22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 xml:space="preserve">Двигун постійного струму типу 2ПФ-200 має такі паспортні дані: </w:t>
      </w:r>
      <w:r w:rsidRPr="008B01F9">
        <w:rPr>
          <w:position w:val="-12"/>
          <w:sz w:val="22"/>
          <w:szCs w:val="22"/>
          <w:lang w:val="uk-UA"/>
        </w:rPr>
        <w:object w:dxaOrig="1280" w:dyaOrig="360">
          <v:shape id="_x0000_i1049" type="#_x0000_t75" style="width:57.6pt;height:17.55pt" o:ole="">
            <v:imagedata r:id="rId53" o:title=""/>
          </v:shape>
          <o:OLEObject Type="Embed" ProgID="Equation.DSMT4" ShapeID="_x0000_i1049" DrawAspect="Content" ObjectID="_1652098584" r:id="rId54"/>
        </w:object>
      </w:r>
      <w:r w:rsidRPr="008B01F9">
        <w:rPr>
          <w:sz w:val="22"/>
          <w:szCs w:val="22"/>
          <w:lang w:val="uk-UA"/>
        </w:rPr>
        <w:t xml:space="preserve">; </w:t>
      </w:r>
      <w:r w:rsidRPr="008B01F9">
        <w:rPr>
          <w:position w:val="-24"/>
          <w:sz w:val="22"/>
          <w:szCs w:val="22"/>
          <w:lang w:val="uk-UA"/>
        </w:rPr>
        <w:object w:dxaOrig="1380" w:dyaOrig="620">
          <v:shape id="_x0000_i1050" type="#_x0000_t75" style="width:62.6pt;height:30.05pt" o:ole="">
            <v:imagedata r:id="rId55" o:title=""/>
          </v:shape>
          <o:OLEObject Type="Embed" ProgID="Equation.DSMT4" ShapeID="_x0000_i1050" DrawAspect="Content" ObjectID="_1652098585" r:id="rId56"/>
        </w:object>
      </w:r>
      <w:r w:rsidRPr="008B01F9">
        <w:rPr>
          <w:sz w:val="22"/>
          <w:szCs w:val="22"/>
          <w:lang w:val="uk-UA"/>
        </w:rPr>
        <w:t xml:space="preserve">; </w:t>
      </w:r>
      <w:r w:rsidRPr="008B01F9">
        <w:rPr>
          <w:position w:val="-12"/>
          <w:sz w:val="22"/>
          <w:szCs w:val="22"/>
          <w:lang w:val="uk-UA"/>
        </w:rPr>
        <w:object w:dxaOrig="960" w:dyaOrig="360">
          <v:shape id="_x0000_i1051" type="#_x0000_t75" style="width:39.45pt;height:17.55pt" o:ole="">
            <v:imagedata r:id="rId57" o:title=""/>
          </v:shape>
          <o:OLEObject Type="Embed" ProgID="Equation.DSMT4" ShapeID="_x0000_i1051" DrawAspect="Content" ObjectID="_1652098586" r:id="rId58"/>
        </w:object>
      </w:r>
      <w:r w:rsidRPr="008B01F9">
        <w:rPr>
          <w:sz w:val="22"/>
          <w:szCs w:val="22"/>
          <w:lang w:val="uk-UA"/>
        </w:rPr>
        <w:t xml:space="preserve">; </w:t>
      </w:r>
      <w:r w:rsidRPr="008B01F9">
        <w:rPr>
          <w:position w:val="-12"/>
          <w:sz w:val="22"/>
          <w:szCs w:val="22"/>
          <w:lang w:val="uk-UA"/>
        </w:rPr>
        <w:object w:dxaOrig="1160" w:dyaOrig="360">
          <v:shape id="_x0000_i1052" type="#_x0000_t75" style="width:50.1pt;height:17.55pt" o:ole="">
            <v:imagedata r:id="rId59" o:title=""/>
          </v:shape>
          <o:OLEObject Type="Embed" ProgID="Equation.DSMT4" ShapeID="_x0000_i1052" DrawAspect="Content" ObjectID="_1652098587" r:id="rId60"/>
        </w:object>
      </w:r>
      <w:r w:rsidRPr="008B01F9">
        <w:rPr>
          <w:sz w:val="22"/>
          <w:szCs w:val="22"/>
          <w:lang w:val="uk-UA"/>
        </w:rPr>
        <w:t xml:space="preserve">; </w:t>
      </w:r>
      <w:r w:rsidRPr="008B01F9">
        <w:rPr>
          <w:position w:val="-12"/>
          <w:sz w:val="22"/>
          <w:szCs w:val="22"/>
          <w:lang w:val="uk-UA"/>
        </w:rPr>
        <w:object w:dxaOrig="1020" w:dyaOrig="360">
          <v:shape id="_x0000_i1053" type="#_x0000_t75" style="width:43.85pt;height:17.55pt" o:ole="">
            <v:imagedata r:id="rId61" o:title=""/>
          </v:shape>
          <o:OLEObject Type="Embed" ProgID="Equation.DSMT4" ShapeID="_x0000_i1053" DrawAspect="Content" ObjectID="_1652098588" r:id="rId62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 xml:space="preserve">Оцінити тепловий режим двигуна при його роботі за таким циклом: на перший ділянці тривалістю </w:t>
      </w:r>
      <w:r w:rsidRPr="008B01F9">
        <w:rPr>
          <w:position w:val="-12"/>
          <w:sz w:val="22"/>
          <w:szCs w:val="22"/>
          <w:lang w:val="uk-UA"/>
        </w:rPr>
        <w:object w:dxaOrig="900" w:dyaOrig="360">
          <v:shape id="_x0000_i1054" type="#_x0000_t75" style="width:40.05pt;height:16.9pt" o:ole="">
            <v:imagedata r:id="rId63" o:title=""/>
          </v:shape>
          <o:OLEObject Type="Embed" ProgID="Equation.DSMT4" ShapeID="_x0000_i1054" DrawAspect="Content" ObjectID="_1652098589" r:id="rId64"/>
        </w:object>
      </w:r>
      <w:r w:rsidRPr="008B01F9">
        <w:rPr>
          <w:sz w:val="22"/>
          <w:szCs w:val="22"/>
          <w:lang w:val="uk-UA"/>
        </w:rPr>
        <w:t xml:space="preserve"> момент навантаження </w:t>
      </w:r>
      <w:r w:rsidRPr="008B01F9">
        <w:rPr>
          <w:position w:val="-12"/>
          <w:sz w:val="22"/>
          <w:szCs w:val="22"/>
          <w:lang w:val="uk-UA"/>
        </w:rPr>
        <w:object w:dxaOrig="1400" w:dyaOrig="360">
          <v:shape id="_x0000_i1055" type="#_x0000_t75" style="width:66.35pt;height:17.55pt" o:ole="">
            <v:imagedata r:id="rId65" o:title=""/>
          </v:shape>
          <o:OLEObject Type="Embed" ProgID="Equation.DSMT4" ShapeID="_x0000_i1055" DrawAspect="Content" ObjectID="_1652098590" r:id="rId66"/>
        </w:object>
      </w:r>
      <w:r w:rsidRPr="008B01F9">
        <w:rPr>
          <w:sz w:val="22"/>
          <w:szCs w:val="22"/>
          <w:lang w:val="uk-UA"/>
        </w:rPr>
        <w:t xml:space="preserve">; на другій ділянці тривалістю </w:t>
      </w:r>
      <w:r w:rsidRPr="008B01F9">
        <w:rPr>
          <w:position w:val="-12"/>
          <w:sz w:val="22"/>
          <w:szCs w:val="22"/>
          <w:lang w:val="uk-UA"/>
        </w:rPr>
        <w:object w:dxaOrig="940" w:dyaOrig="360">
          <v:shape id="_x0000_i1056" type="#_x0000_t75" style="width:43.85pt;height:16.9pt" o:ole="">
            <v:imagedata r:id="rId67" o:title=""/>
          </v:shape>
          <o:OLEObject Type="Embed" ProgID="Equation.DSMT4" ShapeID="_x0000_i1056" DrawAspect="Content" ObjectID="_1652098591" r:id="rId68"/>
        </w:object>
      </w:r>
      <w:r w:rsidRPr="008B01F9">
        <w:rPr>
          <w:sz w:val="22"/>
          <w:szCs w:val="22"/>
          <w:lang w:val="uk-UA"/>
        </w:rPr>
        <w:t xml:space="preserve"> момент навантаження </w:t>
      </w:r>
      <w:r w:rsidRPr="008B01F9">
        <w:rPr>
          <w:position w:val="-12"/>
          <w:sz w:val="22"/>
          <w:szCs w:val="22"/>
          <w:lang w:val="uk-UA"/>
        </w:rPr>
        <w:object w:dxaOrig="1420" w:dyaOrig="360">
          <v:shape id="_x0000_i1057" type="#_x0000_t75" style="width:67pt;height:17.55pt" o:ole="">
            <v:imagedata r:id="rId69" o:title=""/>
          </v:shape>
          <o:OLEObject Type="Embed" ProgID="Equation.DSMT4" ShapeID="_x0000_i1057" DrawAspect="Content" ObjectID="_1652098592" r:id="rId70"/>
        </w:object>
      </w:r>
      <w:r w:rsidRPr="008B01F9">
        <w:rPr>
          <w:sz w:val="22"/>
          <w:szCs w:val="22"/>
          <w:lang w:val="uk-UA"/>
        </w:rPr>
        <w:t xml:space="preserve">; на третій ділянці тривалістю </w:t>
      </w:r>
      <w:r w:rsidRPr="008B01F9">
        <w:rPr>
          <w:position w:val="-12"/>
          <w:sz w:val="22"/>
          <w:szCs w:val="22"/>
          <w:lang w:val="uk-UA"/>
        </w:rPr>
        <w:object w:dxaOrig="900" w:dyaOrig="360">
          <v:shape id="_x0000_i1058" type="#_x0000_t75" style="width:41.95pt;height:17.55pt" o:ole="">
            <v:imagedata r:id="rId71" o:title=""/>
          </v:shape>
          <o:OLEObject Type="Embed" ProgID="Equation.DSMT4" ShapeID="_x0000_i1058" DrawAspect="Content" ObjectID="_1652098593" r:id="rId72"/>
        </w:object>
      </w:r>
      <w:r w:rsidRPr="008B01F9">
        <w:rPr>
          <w:sz w:val="22"/>
          <w:szCs w:val="22"/>
          <w:lang w:val="uk-UA"/>
        </w:rPr>
        <w:t xml:space="preserve"> момент навантаження </w:t>
      </w:r>
      <w:r w:rsidRPr="008B01F9">
        <w:rPr>
          <w:position w:val="-12"/>
          <w:sz w:val="22"/>
          <w:szCs w:val="22"/>
          <w:lang w:val="uk-UA"/>
        </w:rPr>
        <w:object w:dxaOrig="1420" w:dyaOrig="360">
          <v:shape id="_x0000_i1059" type="#_x0000_t75" style="width:67pt;height:17.55pt" o:ole="">
            <v:imagedata r:id="rId73" o:title=""/>
          </v:shape>
          <o:OLEObject Type="Embed" ProgID="Equation.DSMT4" ShapeID="_x0000_i1059" DrawAspect="Content" ObjectID="_1652098594" r:id="rId74"/>
        </w:object>
      </w:r>
      <w:r w:rsidRPr="008B01F9">
        <w:rPr>
          <w:sz w:val="22"/>
          <w:szCs w:val="22"/>
          <w:lang w:val="uk-UA"/>
        </w:rPr>
        <w:t>. Струм збудження та опір якірного кола не змінюються.</w:t>
      </w:r>
    </w:p>
    <w:p w:rsidR="008B01F9" w:rsidRPr="008B01F9" w:rsidRDefault="008B01F9" w:rsidP="008B01F9">
      <w:pPr>
        <w:ind w:firstLine="567"/>
        <w:jc w:val="center"/>
        <w:rPr>
          <w:i/>
          <w:sz w:val="22"/>
          <w:szCs w:val="22"/>
          <w:lang w:val="uk-UA"/>
        </w:rPr>
      </w:pPr>
      <w:proofErr w:type="spellStart"/>
      <w:r w:rsidRPr="008B01F9">
        <w:rPr>
          <w:b/>
          <w:i/>
          <w:sz w:val="22"/>
          <w:szCs w:val="22"/>
        </w:rPr>
        <w:t>Розв’язок</w:t>
      </w:r>
      <w:proofErr w:type="spellEnd"/>
      <w:r w:rsidRPr="008B01F9">
        <w:rPr>
          <w:i/>
          <w:sz w:val="22"/>
          <w:szCs w:val="22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>Заданий цикл відноситься до тривалого режиму зі змінним навантаженням. Оскільки струм збудження та опір якірного кола не змінюються, то для перевірки двигуна за нагрівом можна користуватись методом еквівалентного моменту.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>Визначимо номінальні кутову швидкості та момент двигуна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24"/>
          <w:sz w:val="22"/>
          <w:szCs w:val="22"/>
          <w:lang w:val="uk-UA"/>
        </w:rPr>
        <w:object w:dxaOrig="2960" w:dyaOrig="620">
          <v:shape id="_x0000_i1060" type="#_x0000_t75" style="width:140.85pt;height:29.45pt" o:ole="">
            <v:imagedata r:id="rId75" o:title=""/>
          </v:shape>
          <o:OLEObject Type="Embed" ProgID="Equation.DSMT4" ShapeID="_x0000_i1060" DrawAspect="Content" ObjectID="_1652098595" r:id="rId76"/>
        </w:object>
      </w:r>
      <w:r w:rsidRPr="008B01F9">
        <w:rPr>
          <w:sz w:val="22"/>
          <w:szCs w:val="22"/>
          <w:lang w:val="uk-UA"/>
        </w:rPr>
        <w:t>;</w:t>
      </w:r>
    </w:p>
    <w:p w:rsidR="008B01F9" w:rsidRPr="008B01F9" w:rsidRDefault="008B01F9" w:rsidP="008B01F9">
      <w:pPr>
        <w:ind w:firstLine="567"/>
        <w:jc w:val="center"/>
        <w:rPr>
          <w:sz w:val="22"/>
          <w:szCs w:val="22"/>
          <w:lang w:val="uk-UA"/>
        </w:rPr>
      </w:pPr>
      <w:r w:rsidRPr="008B01F9">
        <w:rPr>
          <w:position w:val="-30"/>
          <w:sz w:val="22"/>
          <w:szCs w:val="22"/>
          <w:lang w:val="uk-UA"/>
        </w:rPr>
        <w:object w:dxaOrig="2820" w:dyaOrig="680">
          <v:shape id="_x0000_i1061" type="#_x0000_t75" style="width:132.1pt;height:31.95pt" o:ole="">
            <v:imagedata r:id="rId77" o:title=""/>
          </v:shape>
          <o:OLEObject Type="Embed" ProgID="Equation.DSMT4" ShapeID="_x0000_i1061" DrawAspect="Content" ObjectID="_1652098596" r:id="rId78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>Еквівалентний середньоквадратичний момент навантаження двигуна:</w:t>
      </w:r>
    </w:p>
    <w:p w:rsidR="008B01F9" w:rsidRPr="008B01F9" w:rsidRDefault="008B01F9" w:rsidP="008B01F9">
      <w:pPr>
        <w:jc w:val="center"/>
        <w:rPr>
          <w:sz w:val="22"/>
          <w:szCs w:val="22"/>
          <w:lang w:val="uk-UA"/>
        </w:rPr>
      </w:pPr>
      <w:r w:rsidRPr="008B01F9">
        <w:rPr>
          <w:position w:val="-34"/>
          <w:sz w:val="22"/>
          <w:szCs w:val="22"/>
          <w:lang w:val="uk-UA"/>
        </w:rPr>
        <w:object w:dxaOrig="6360" w:dyaOrig="800">
          <v:shape id="_x0000_i1062" type="#_x0000_t75" style="width:297.4pt;height:37.55pt" o:ole="">
            <v:imagedata r:id="rId79" o:title=""/>
          </v:shape>
          <o:OLEObject Type="Embed" ProgID="Equation.DSMT4" ShapeID="_x0000_i1062" DrawAspect="Content" ObjectID="_1652098597" r:id="rId80"/>
        </w:object>
      </w:r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8B01F9">
        <w:rPr>
          <w:sz w:val="22"/>
          <w:szCs w:val="22"/>
          <w:lang w:val="uk-UA"/>
        </w:rPr>
        <w:t>Співставимо</w:t>
      </w:r>
      <w:proofErr w:type="spellEnd"/>
      <w:r w:rsidRPr="008B01F9">
        <w:rPr>
          <w:sz w:val="22"/>
          <w:szCs w:val="22"/>
          <w:lang w:val="uk-UA"/>
        </w:rPr>
        <w:t xml:space="preserve"> розрахований еквівалентний момент з номінальним. Оскільки </w:t>
      </w:r>
      <w:r w:rsidRPr="008B01F9">
        <w:rPr>
          <w:position w:val="-12"/>
          <w:sz w:val="22"/>
          <w:szCs w:val="22"/>
          <w:lang w:val="uk-UA"/>
        </w:rPr>
        <w:object w:dxaOrig="2540" w:dyaOrig="360">
          <v:shape id="_x0000_i1063" type="#_x0000_t75" style="width:118.35pt;height:17.55pt" o:ole="">
            <v:imagedata r:id="rId81" o:title=""/>
          </v:shape>
          <o:OLEObject Type="Embed" ProgID="Equation.DSMT4" ShapeID="_x0000_i1063" DrawAspect="Content" ObjectID="_1652098598" r:id="rId82"/>
        </w:object>
      </w:r>
      <w:r w:rsidRPr="008B01F9">
        <w:rPr>
          <w:sz w:val="22"/>
          <w:szCs w:val="22"/>
          <w:lang w:val="uk-UA"/>
        </w:rPr>
        <w:t>, то двигун не буде перегріватись вище допустимого рівня.</w:t>
      </w: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</w:p>
    <w:p w:rsidR="008B01F9" w:rsidRPr="008B01F9" w:rsidRDefault="008B01F9" w:rsidP="008B01F9">
      <w:pPr>
        <w:ind w:firstLine="567"/>
        <w:jc w:val="both"/>
        <w:rPr>
          <w:sz w:val="22"/>
          <w:szCs w:val="22"/>
          <w:lang w:val="uk-UA"/>
        </w:rPr>
      </w:pPr>
    </w:p>
    <w:p w:rsidR="008B01F9" w:rsidRPr="008B01F9" w:rsidRDefault="008B01F9" w:rsidP="008B01F9">
      <w:pPr>
        <w:pStyle w:val="6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8B01F9">
        <w:rPr>
          <w:rFonts w:ascii="Times New Roman" w:hAnsi="Times New Roman" w:cs="Times New Roman"/>
          <w:b/>
          <w:color w:val="auto"/>
        </w:rPr>
        <w:lastRenderedPageBreak/>
        <w:t>Вибі</w:t>
      </w:r>
      <w:proofErr w:type="gramStart"/>
      <w:r w:rsidRPr="008B01F9">
        <w:rPr>
          <w:rFonts w:ascii="Times New Roman" w:hAnsi="Times New Roman" w:cs="Times New Roman"/>
          <w:b/>
          <w:color w:val="auto"/>
        </w:rPr>
        <w:t>р</w:t>
      </w:r>
      <w:proofErr w:type="spellEnd"/>
      <w:proofErr w:type="gramEnd"/>
      <w:r w:rsidRPr="008B01F9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B01F9">
        <w:rPr>
          <w:rFonts w:ascii="Times New Roman" w:hAnsi="Times New Roman" w:cs="Times New Roman"/>
          <w:b/>
          <w:color w:val="auto"/>
        </w:rPr>
        <w:t>електродвигуна</w:t>
      </w:r>
      <w:proofErr w:type="spellEnd"/>
      <w:r w:rsidRPr="008B01F9">
        <w:rPr>
          <w:rFonts w:ascii="Times New Roman" w:hAnsi="Times New Roman" w:cs="Times New Roman"/>
          <w:b/>
          <w:color w:val="auto"/>
        </w:rPr>
        <w:t xml:space="preserve"> за методом  </w:t>
      </w:r>
      <w:proofErr w:type="spellStart"/>
      <w:r w:rsidRPr="008B01F9">
        <w:rPr>
          <w:rFonts w:ascii="Times New Roman" w:hAnsi="Times New Roman" w:cs="Times New Roman"/>
          <w:b/>
          <w:color w:val="auto"/>
        </w:rPr>
        <w:t>еквівалентного</w:t>
      </w:r>
      <w:proofErr w:type="spellEnd"/>
      <w:r w:rsidRPr="008B01F9">
        <w:rPr>
          <w:rFonts w:ascii="Times New Roman" w:hAnsi="Times New Roman" w:cs="Times New Roman"/>
          <w:b/>
          <w:color w:val="auto"/>
        </w:rPr>
        <w:t xml:space="preserve"> струму</w:t>
      </w:r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  <w:proofErr w:type="spellStart"/>
      <w:r w:rsidRPr="008B01F9">
        <w:rPr>
          <w:sz w:val="22"/>
          <w:szCs w:val="22"/>
        </w:rPr>
        <w:t>Умовою</w:t>
      </w:r>
      <w:proofErr w:type="spellEnd"/>
      <w:r w:rsidRPr="008B01F9">
        <w:rPr>
          <w:sz w:val="22"/>
          <w:szCs w:val="22"/>
        </w:rPr>
        <w:t xml:space="preserve"> </w:t>
      </w:r>
      <w:proofErr w:type="gramStart"/>
      <w:r w:rsidRPr="008B01F9">
        <w:rPr>
          <w:sz w:val="22"/>
          <w:szCs w:val="22"/>
        </w:rPr>
        <w:t>правильного</w:t>
      </w:r>
      <w:proofErr w:type="gram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вибору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двигуна</w:t>
      </w:r>
      <w:proofErr w:type="spellEnd"/>
      <w:r w:rsidRPr="008B01F9">
        <w:rPr>
          <w:sz w:val="22"/>
          <w:szCs w:val="22"/>
        </w:rPr>
        <w:t xml:space="preserve"> за методом </w:t>
      </w:r>
      <w:proofErr w:type="spellStart"/>
      <w:r w:rsidRPr="008B01F9">
        <w:rPr>
          <w:sz w:val="22"/>
          <w:szCs w:val="22"/>
        </w:rPr>
        <w:t>еквівалентного</w:t>
      </w:r>
      <w:proofErr w:type="spellEnd"/>
      <w:r w:rsidRPr="008B01F9">
        <w:rPr>
          <w:sz w:val="22"/>
          <w:szCs w:val="22"/>
        </w:rPr>
        <w:t xml:space="preserve"> струму </w:t>
      </w:r>
      <w:proofErr w:type="spellStart"/>
      <w:r w:rsidRPr="008B01F9">
        <w:rPr>
          <w:sz w:val="22"/>
          <w:szCs w:val="22"/>
        </w:rPr>
        <w:t>є</w:t>
      </w:r>
      <w:proofErr w:type="spellEnd"/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</w:p>
    <w:p w:rsidR="008B01F9" w:rsidRPr="008B01F9" w:rsidRDefault="00C9434F" w:rsidP="00C9434F">
      <w:pPr>
        <w:tabs>
          <w:tab w:val="num" w:pos="720"/>
        </w:tabs>
        <w:jc w:val="center"/>
        <w:rPr>
          <w:sz w:val="22"/>
          <w:szCs w:val="22"/>
        </w:rPr>
      </w:pPr>
      <w:r w:rsidRPr="008B01F9">
        <w:rPr>
          <w:position w:val="-6"/>
          <w:sz w:val="22"/>
          <w:szCs w:val="22"/>
        </w:rPr>
        <w:object w:dxaOrig="820" w:dyaOrig="300">
          <v:shape id="_x0000_i1064" type="#_x0000_t75" style="width:33.8pt;height:12.5pt" o:ole="" o:bullet="t" fillcolor="window">
            <v:imagedata r:id="rId83" o:title=""/>
          </v:shape>
          <o:OLEObject Type="Embed" ProgID="Equation.3" ShapeID="_x0000_i1064" DrawAspect="Content" ObjectID="_1652098599" r:id="rId84"/>
        </w:object>
      </w:r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  <w:r w:rsidRPr="008B01F9">
        <w:rPr>
          <w:sz w:val="22"/>
          <w:szCs w:val="22"/>
        </w:rPr>
        <w:t xml:space="preserve">де </w:t>
      </w:r>
      <w:proofErr w:type="spellStart"/>
      <w:r w:rsidRPr="008B01F9">
        <w:rPr>
          <w:sz w:val="22"/>
          <w:szCs w:val="22"/>
        </w:rPr>
        <w:t>Іе</w:t>
      </w:r>
      <w:proofErr w:type="spellEnd"/>
      <w:r w:rsidRPr="008B01F9">
        <w:rPr>
          <w:sz w:val="22"/>
          <w:szCs w:val="22"/>
        </w:rPr>
        <w:t xml:space="preserve"> - величина </w:t>
      </w:r>
      <w:proofErr w:type="spellStart"/>
      <w:r w:rsidRPr="008B01F9">
        <w:rPr>
          <w:sz w:val="22"/>
          <w:szCs w:val="22"/>
        </w:rPr>
        <w:t>екві</w:t>
      </w:r>
      <w:proofErr w:type="gramStart"/>
      <w:r w:rsidRPr="008B01F9">
        <w:rPr>
          <w:sz w:val="22"/>
          <w:szCs w:val="22"/>
        </w:rPr>
        <w:t>валентного</w:t>
      </w:r>
      <w:proofErr w:type="spellEnd"/>
      <w:proofErr w:type="gramEnd"/>
      <w:r w:rsidRPr="008B01F9">
        <w:rPr>
          <w:sz w:val="22"/>
          <w:szCs w:val="22"/>
        </w:rPr>
        <w:t xml:space="preserve"> струму, А</w: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34"/>
          <w:sz w:val="22"/>
          <w:szCs w:val="22"/>
        </w:rPr>
        <w:object w:dxaOrig="1860" w:dyaOrig="880">
          <v:shape id="_x0000_i1065" type="#_x0000_t75" style="width:64.5pt;height:31.3pt" o:ole="" fillcolor="window">
            <v:imagedata r:id="rId85" o:title=""/>
          </v:shape>
          <o:OLEObject Type="Embed" ProgID="Equation.3" ShapeID="_x0000_i1065" DrawAspect="Content" ObjectID="_1652098600" r:id="rId86"/>
        </w:object>
      </w:r>
    </w:p>
    <w:p w:rsidR="008B01F9" w:rsidRPr="008B01F9" w:rsidRDefault="008B01F9" w:rsidP="008B01F9">
      <w:pPr>
        <w:jc w:val="both"/>
        <w:rPr>
          <w:sz w:val="22"/>
          <w:szCs w:val="22"/>
        </w:rPr>
      </w:pPr>
      <w:r w:rsidRPr="008B01F9">
        <w:rPr>
          <w:sz w:val="22"/>
          <w:szCs w:val="22"/>
        </w:rPr>
        <w:t xml:space="preserve">                 </w:t>
      </w:r>
      <w:proofErr w:type="spellStart"/>
      <w:r w:rsidRPr="008B01F9">
        <w:rPr>
          <w:sz w:val="22"/>
          <w:szCs w:val="22"/>
        </w:rPr>
        <w:t>Тц</w:t>
      </w:r>
      <w:proofErr w:type="spellEnd"/>
      <w:r w:rsidRPr="008B01F9">
        <w:rPr>
          <w:sz w:val="22"/>
          <w:szCs w:val="22"/>
        </w:rPr>
        <w:t xml:space="preserve"> - </w:t>
      </w:r>
      <w:proofErr w:type="spellStart"/>
      <w:r w:rsidRPr="008B01F9">
        <w:rPr>
          <w:sz w:val="22"/>
          <w:szCs w:val="22"/>
        </w:rPr>
        <w:t>повний</w:t>
      </w:r>
      <w:proofErr w:type="spellEnd"/>
      <w:r w:rsidRPr="008B01F9">
        <w:rPr>
          <w:sz w:val="22"/>
          <w:szCs w:val="22"/>
        </w:rPr>
        <w:t xml:space="preserve"> час циклу, </w:t>
      </w:r>
      <w:proofErr w:type="gramStart"/>
      <w:r w:rsidRPr="008B01F9">
        <w:rPr>
          <w:sz w:val="22"/>
          <w:szCs w:val="22"/>
        </w:rPr>
        <w:t>с</w:t>
      </w:r>
      <w:proofErr w:type="gramEnd"/>
    </w:p>
    <w:p w:rsidR="008B01F9" w:rsidRPr="00C9434F" w:rsidRDefault="00C9434F" w:rsidP="00C9434F">
      <w:pPr>
        <w:jc w:val="center"/>
        <w:rPr>
          <w:sz w:val="22"/>
          <w:szCs w:val="22"/>
          <w:lang w:val="uk-UA"/>
        </w:rPr>
      </w:pPr>
      <w:r w:rsidRPr="008B01F9">
        <w:rPr>
          <w:position w:val="-12"/>
          <w:sz w:val="22"/>
          <w:szCs w:val="22"/>
        </w:rPr>
        <w:object w:dxaOrig="1100" w:dyaOrig="380">
          <v:shape id="_x0000_i1066" type="#_x0000_t75" style="width:43.85pt;height:14.4pt" o:ole="" fillcolor="window">
            <v:imagedata r:id="rId87" o:title=""/>
          </v:shape>
          <o:OLEObject Type="Embed" ProgID="Equation.3" ShapeID="_x0000_i1066" DrawAspect="Content" ObjectID="_1652098601" r:id="rId88"/>
        </w:objec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10"/>
          <w:sz w:val="22"/>
          <w:szCs w:val="22"/>
        </w:rPr>
        <w:object w:dxaOrig="2260" w:dyaOrig="340">
          <v:shape id="_x0000_i1067" type="#_x0000_t75" style="width:83.9pt;height:13.15pt" o:ole="" fillcolor="window">
            <v:imagedata r:id="rId89" o:title=""/>
          </v:shape>
          <o:OLEObject Type="Embed" ProgID="Equation.3" ShapeID="_x0000_i1067" DrawAspect="Content" ObjectID="_1652098602" r:id="rId90"/>
        </w:objec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30"/>
          <w:sz w:val="22"/>
          <w:szCs w:val="22"/>
        </w:rPr>
        <w:object w:dxaOrig="4700" w:dyaOrig="800">
          <v:shape id="_x0000_i1068" type="#_x0000_t75" style="width:197.2pt;height:33.2pt" o:ole="" fillcolor="window">
            <v:imagedata r:id="rId91" o:title=""/>
          </v:shape>
          <o:OLEObject Type="Embed" ProgID="Equation.3" ShapeID="_x0000_i1068" DrawAspect="Content" ObjectID="_1652098603" r:id="rId92"/>
        </w:objec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10"/>
          <w:sz w:val="22"/>
          <w:szCs w:val="22"/>
        </w:rPr>
        <w:object w:dxaOrig="1260" w:dyaOrig="340">
          <v:shape id="_x0000_i1069" type="#_x0000_t75" style="width:55.1pt;height:15.65pt" o:ole="" fillcolor="window">
            <v:imagedata r:id="rId93" o:title=""/>
          </v:shape>
          <o:OLEObject Type="Embed" ProgID="Equation.3" ShapeID="_x0000_i1069" DrawAspect="Content" ObjectID="_1652098604" r:id="rId94"/>
        </w:object>
      </w:r>
    </w:p>
    <w:p w:rsidR="008B01F9" w:rsidRPr="008B01F9" w:rsidRDefault="008B01F9" w:rsidP="008B01F9">
      <w:pPr>
        <w:ind w:firstLine="3402"/>
        <w:jc w:val="both"/>
        <w:rPr>
          <w:sz w:val="22"/>
          <w:szCs w:val="22"/>
        </w:rPr>
      </w:pPr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  <w:proofErr w:type="spellStart"/>
      <w:r w:rsidRPr="008B01F9">
        <w:rPr>
          <w:sz w:val="22"/>
          <w:szCs w:val="22"/>
        </w:rPr>
        <w:t>Згідно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формули</w:t>
      </w:r>
      <w:proofErr w:type="spellEnd"/>
      <w:r w:rsidRPr="008B01F9">
        <w:rPr>
          <w:sz w:val="22"/>
          <w:szCs w:val="22"/>
        </w:rPr>
        <w:t xml:space="preserve"> (1) </w:t>
      </w:r>
      <w:proofErr w:type="spellStart"/>
      <w:r w:rsidRPr="008B01F9">
        <w:rPr>
          <w:sz w:val="22"/>
          <w:szCs w:val="22"/>
        </w:rPr>
        <w:t>вибираємо</w:t>
      </w:r>
      <w:proofErr w:type="spellEnd"/>
      <w:r w:rsidRPr="008B01F9">
        <w:rPr>
          <w:sz w:val="22"/>
          <w:szCs w:val="22"/>
        </w:rPr>
        <w:t xml:space="preserve"> за </w:t>
      </w:r>
      <w:proofErr w:type="spellStart"/>
      <w:r w:rsidRPr="008B01F9">
        <w:rPr>
          <w:sz w:val="22"/>
          <w:szCs w:val="22"/>
        </w:rPr>
        <w:t>даними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таблиці</w:t>
      </w:r>
      <w:proofErr w:type="spellEnd"/>
      <w:r w:rsidRPr="008B01F9">
        <w:rPr>
          <w:sz w:val="22"/>
          <w:szCs w:val="22"/>
        </w:rPr>
        <w:t xml:space="preserve"> </w:t>
      </w:r>
      <w:r w:rsidRPr="008B01F9">
        <w:rPr>
          <w:sz w:val="22"/>
          <w:szCs w:val="22"/>
          <w:lang w:val="uk-UA"/>
        </w:rPr>
        <w:t>1</w:t>
      </w:r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електродвигун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постійного</w:t>
      </w:r>
      <w:proofErr w:type="spellEnd"/>
      <w:r w:rsidRPr="008B01F9">
        <w:rPr>
          <w:sz w:val="22"/>
          <w:szCs w:val="22"/>
        </w:rPr>
        <w:t xml:space="preserve"> струму </w:t>
      </w:r>
      <w:proofErr w:type="spellStart"/>
      <w:r w:rsidRPr="008B01F9">
        <w:rPr>
          <w:sz w:val="22"/>
          <w:szCs w:val="22"/>
        </w:rPr>
        <w:t>з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наступними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номінальними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даними</w:t>
      </w:r>
      <w:proofErr w:type="spellEnd"/>
      <w:r w:rsidRPr="008B01F9">
        <w:rPr>
          <w:sz w:val="22"/>
          <w:szCs w:val="22"/>
        </w:rPr>
        <w:t>:</w:t>
      </w:r>
    </w:p>
    <w:tbl>
      <w:tblPr>
        <w:tblW w:w="0" w:type="auto"/>
        <w:tblInd w:w="250" w:type="dxa"/>
        <w:tblLayout w:type="fixed"/>
        <w:tblLook w:val="0000"/>
      </w:tblPr>
      <w:tblGrid>
        <w:gridCol w:w="1658"/>
        <w:gridCol w:w="1620"/>
        <w:gridCol w:w="1440"/>
        <w:gridCol w:w="2160"/>
        <w:gridCol w:w="2194"/>
      </w:tblGrid>
      <w:tr w:rsidR="008B01F9" w:rsidRPr="008B01F9" w:rsidTr="00FB5793">
        <w:tc>
          <w:tcPr>
            <w:tcW w:w="1658" w:type="dxa"/>
          </w:tcPr>
          <w:p w:rsidR="008B01F9" w:rsidRPr="008B01F9" w:rsidRDefault="008B01F9" w:rsidP="00FB5793">
            <w:pPr>
              <w:jc w:val="center"/>
              <w:rPr>
                <w:sz w:val="22"/>
                <w:szCs w:val="22"/>
              </w:rPr>
            </w:pPr>
            <w:proofErr w:type="spellStart"/>
            <w:r w:rsidRPr="008B01F9">
              <w:rPr>
                <w:sz w:val="22"/>
                <w:szCs w:val="22"/>
              </w:rPr>
              <w:t>Р</w:t>
            </w:r>
            <w:r w:rsidRPr="008B01F9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8B01F9">
              <w:rPr>
                <w:sz w:val="22"/>
                <w:szCs w:val="22"/>
              </w:rPr>
              <w:t xml:space="preserve"> = 8,5 кВт</w:t>
            </w:r>
          </w:p>
        </w:tc>
        <w:tc>
          <w:tcPr>
            <w:tcW w:w="1620" w:type="dxa"/>
          </w:tcPr>
          <w:p w:rsidR="008B01F9" w:rsidRPr="008B01F9" w:rsidRDefault="008B01F9" w:rsidP="00C9434F">
            <w:pPr>
              <w:rPr>
                <w:sz w:val="22"/>
                <w:szCs w:val="22"/>
              </w:rPr>
            </w:pPr>
            <w:r w:rsidRPr="008B01F9">
              <w:rPr>
                <w:sz w:val="22"/>
                <w:szCs w:val="22"/>
              </w:rPr>
              <w:t xml:space="preserve"> </w:t>
            </w:r>
            <w:r w:rsidRPr="008B01F9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8B01F9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8B01F9">
              <w:rPr>
                <w:sz w:val="22"/>
                <w:szCs w:val="22"/>
              </w:rPr>
              <w:t xml:space="preserve"> = 220 В</w:t>
            </w:r>
          </w:p>
        </w:tc>
        <w:tc>
          <w:tcPr>
            <w:tcW w:w="1440" w:type="dxa"/>
          </w:tcPr>
          <w:p w:rsidR="008B01F9" w:rsidRPr="008B01F9" w:rsidRDefault="008B01F9" w:rsidP="00C9434F">
            <w:pPr>
              <w:rPr>
                <w:sz w:val="22"/>
                <w:szCs w:val="22"/>
              </w:rPr>
            </w:pPr>
            <w:proofErr w:type="spellStart"/>
            <w:r w:rsidRPr="008B01F9">
              <w:rPr>
                <w:sz w:val="22"/>
                <w:szCs w:val="22"/>
              </w:rPr>
              <w:t>І</w:t>
            </w:r>
            <w:r w:rsidRPr="008B01F9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8B01F9">
              <w:rPr>
                <w:sz w:val="22"/>
                <w:szCs w:val="22"/>
              </w:rPr>
              <w:t xml:space="preserve"> = 47</w:t>
            </w:r>
            <w:proofErr w:type="gramStart"/>
            <w:r w:rsidRPr="008B01F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60" w:type="dxa"/>
          </w:tcPr>
          <w:p w:rsidR="008B01F9" w:rsidRPr="008B01F9" w:rsidRDefault="008B01F9" w:rsidP="00C9434F">
            <w:pPr>
              <w:rPr>
                <w:sz w:val="22"/>
                <w:szCs w:val="22"/>
              </w:rPr>
            </w:pPr>
            <w:r w:rsidRPr="008B01F9">
              <w:rPr>
                <w:sz w:val="22"/>
                <w:szCs w:val="22"/>
                <w:lang w:val="en-US"/>
              </w:rPr>
              <w:t>R</w:t>
            </w:r>
            <w:r w:rsidRPr="008B01F9">
              <w:rPr>
                <w:sz w:val="22"/>
                <w:szCs w:val="22"/>
                <w:vertAlign w:val="subscript"/>
              </w:rPr>
              <w:t>яΣ</w:t>
            </w:r>
            <w:r w:rsidRPr="008B01F9">
              <w:rPr>
                <w:sz w:val="22"/>
                <w:szCs w:val="22"/>
              </w:rPr>
              <w:t xml:space="preserve"> = 0,432 Ом</w:t>
            </w:r>
          </w:p>
        </w:tc>
        <w:tc>
          <w:tcPr>
            <w:tcW w:w="2194" w:type="dxa"/>
          </w:tcPr>
          <w:p w:rsidR="008B01F9" w:rsidRPr="008B01F9" w:rsidRDefault="008B01F9" w:rsidP="00FB5793">
            <w:pPr>
              <w:jc w:val="center"/>
              <w:rPr>
                <w:sz w:val="22"/>
                <w:szCs w:val="22"/>
              </w:rPr>
            </w:pPr>
            <w:r w:rsidRPr="008B01F9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8B01F9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8B01F9">
              <w:rPr>
                <w:sz w:val="22"/>
                <w:szCs w:val="22"/>
              </w:rPr>
              <w:t xml:space="preserve"> = 870 об/мин</w:t>
            </w:r>
          </w:p>
        </w:tc>
      </w:tr>
    </w:tbl>
    <w:p w:rsidR="00C9434F" w:rsidRDefault="00C9434F" w:rsidP="008B01F9">
      <w:pPr>
        <w:pStyle w:val="6"/>
        <w:spacing w:before="0" w:line="240" w:lineRule="auto"/>
        <w:rPr>
          <w:rFonts w:ascii="Times New Roman" w:hAnsi="Times New Roman" w:cs="Times New Roman"/>
          <w:color w:val="auto"/>
          <w:lang w:val="uk-UA"/>
        </w:rPr>
      </w:pPr>
    </w:p>
    <w:p w:rsidR="008B01F9" w:rsidRPr="008B01F9" w:rsidRDefault="008B01F9" w:rsidP="008B01F9">
      <w:pPr>
        <w:pStyle w:val="6"/>
        <w:spacing w:before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8B01F9">
        <w:rPr>
          <w:rFonts w:ascii="Times New Roman" w:hAnsi="Times New Roman" w:cs="Times New Roman"/>
          <w:color w:val="auto"/>
        </w:rPr>
        <w:t>Вибі</w:t>
      </w:r>
      <w:proofErr w:type="gramStart"/>
      <w:r w:rsidRPr="008B01F9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8B01F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1F9">
        <w:rPr>
          <w:rFonts w:ascii="Times New Roman" w:hAnsi="Times New Roman" w:cs="Times New Roman"/>
          <w:color w:val="auto"/>
        </w:rPr>
        <w:t>електродвигуна</w:t>
      </w:r>
      <w:proofErr w:type="spellEnd"/>
      <w:r w:rsidRPr="008B01F9">
        <w:rPr>
          <w:rFonts w:ascii="Times New Roman" w:hAnsi="Times New Roman" w:cs="Times New Roman"/>
          <w:color w:val="auto"/>
        </w:rPr>
        <w:t xml:space="preserve"> за методом </w:t>
      </w:r>
      <w:proofErr w:type="spellStart"/>
      <w:r w:rsidRPr="008B01F9">
        <w:rPr>
          <w:rFonts w:ascii="Times New Roman" w:hAnsi="Times New Roman" w:cs="Times New Roman"/>
          <w:color w:val="auto"/>
        </w:rPr>
        <w:t>еквівалентного</w:t>
      </w:r>
      <w:proofErr w:type="spellEnd"/>
      <w:r w:rsidRPr="008B01F9">
        <w:rPr>
          <w:rFonts w:ascii="Times New Roman" w:hAnsi="Times New Roman" w:cs="Times New Roman"/>
          <w:color w:val="auto"/>
        </w:rPr>
        <w:t xml:space="preserve"> моменту</w:t>
      </w:r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  <w:proofErr w:type="spellStart"/>
      <w:r w:rsidRPr="008B01F9">
        <w:rPr>
          <w:sz w:val="22"/>
          <w:szCs w:val="22"/>
        </w:rPr>
        <w:t>Умова</w:t>
      </w:r>
      <w:proofErr w:type="spellEnd"/>
      <w:r w:rsidRPr="008B01F9">
        <w:rPr>
          <w:sz w:val="22"/>
          <w:szCs w:val="22"/>
        </w:rPr>
        <w:t xml:space="preserve"> </w:t>
      </w:r>
      <w:proofErr w:type="gramStart"/>
      <w:r w:rsidRPr="008B01F9">
        <w:rPr>
          <w:sz w:val="22"/>
          <w:szCs w:val="22"/>
        </w:rPr>
        <w:t>правильного</w:t>
      </w:r>
      <w:proofErr w:type="gram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вибору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електродвигуна</w:t>
      </w:r>
      <w:proofErr w:type="spellEnd"/>
      <w:r w:rsidRPr="008B01F9">
        <w:rPr>
          <w:sz w:val="22"/>
          <w:szCs w:val="22"/>
        </w:rPr>
        <w:t xml:space="preserve"> за методом </w:t>
      </w:r>
      <w:proofErr w:type="spellStart"/>
      <w:r w:rsidRPr="008B01F9">
        <w:rPr>
          <w:sz w:val="22"/>
          <w:szCs w:val="22"/>
        </w:rPr>
        <w:t>еквівалентного</w:t>
      </w:r>
      <w:proofErr w:type="spellEnd"/>
      <w:r w:rsidRPr="008B01F9">
        <w:rPr>
          <w:sz w:val="22"/>
          <w:szCs w:val="22"/>
        </w:rPr>
        <w:t xml:space="preserve"> моменту </w: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6"/>
          <w:sz w:val="22"/>
          <w:szCs w:val="22"/>
        </w:rPr>
        <w:object w:dxaOrig="1100" w:dyaOrig="300">
          <v:shape id="_x0000_i1070" type="#_x0000_t75" style="width:47.6pt;height:13.15pt" o:ole="" fillcolor="window">
            <v:imagedata r:id="rId95" o:title=""/>
          </v:shape>
          <o:OLEObject Type="Embed" ProgID="Equation.3" ShapeID="_x0000_i1070" DrawAspect="Content" ObjectID="_1652098605" r:id="rId96"/>
        </w:object>
      </w:r>
    </w:p>
    <w:p w:rsidR="008B01F9" w:rsidRPr="008B01F9" w:rsidRDefault="008B01F9" w:rsidP="008B01F9">
      <w:pPr>
        <w:ind w:firstLine="851"/>
        <w:jc w:val="both"/>
        <w:rPr>
          <w:sz w:val="22"/>
          <w:szCs w:val="22"/>
        </w:rPr>
      </w:pPr>
      <w:r w:rsidRPr="008B01F9">
        <w:rPr>
          <w:sz w:val="22"/>
          <w:szCs w:val="22"/>
        </w:rPr>
        <w:t xml:space="preserve">де </w:t>
      </w:r>
      <w:proofErr w:type="spellStart"/>
      <w:r w:rsidRPr="008B01F9">
        <w:rPr>
          <w:sz w:val="22"/>
          <w:szCs w:val="22"/>
        </w:rPr>
        <w:t>Ме</w:t>
      </w:r>
      <w:proofErr w:type="spellEnd"/>
      <w:r w:rsidRPr="008B01F9">
        <w:rPr>
          <w:sz w:val="22"/>
          <w:szCs w:val="22"/>
        </w:rPr>
        <w:t xml:space="preserve"> - величина </w:t>
      </w:r>
      <w:proofErr w:type="spellStart"/>
      <w:r w:rsidRPr="008B01F9">
        <w:rPr>
          <w:sz w:val="22"/>
          <w:szCs w:val="22"/>
        </w:rPr>
        <w:t>еквівалентного</w:t>
      </w:r>
      <w:proofErr w:type="spellEnd"/>
      <w:r w:rsidRPr="008B01F9">
        <w:rPr>
          <w:sz w:val="22"/>
          <w:szCs w:val="22"/>
        </w:rPr>
        <w:t xml:space="preserve"> моменту, Нм.</w: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34"/>
          <w:sz w:val="22"/>
          <w:szCs w:val="22"/>
        </w:rPr>
        <w:object w:dxaOrig="2120" w:dyaOrig="880">
          <v:shape id="_x0000_i1071" type="#_x0000_t75" style="width:78.9pt;height:33.2pt" o:ole="" fillcolor="window">
            <v:imagedata r:id="rId97" o:title=""/>
          </v:shape>
          <o:OLEObject Type="Embed" ProgID="Equation.3" ShapeID="_x0000_i1071" DrawAspect="Content" ObjectID="_1652098606" r:id="rId98"/>
        </w:objec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30"/>
          <w:sz w:val="22"/>
          <w:szCs w:val="22"/>
        </w:rPr>
        <w:object w:dxaOrig="5000" w:dyaOrig="800">
          <v:shape id="_x0000_i1072" type="#_x0000_t75" style="width:207.85pt;height:33.2pt" o:ole="" fillcolor="window">
            <v:imagedata r:id="rId99" o:title=""/>
          </v:shape>
          <o:OLEObject Type="Embed" ProgID="Equation.3" ShapeID="_x0000_i1072" DrawAspect="Content" ObjectID="_1652098607" r:id="rId100"/>
        </w:object>
      </w:r>
    </w:p>
    <w:p w:rsidR="008B01F9" w:rsidRPr="008B01F9" w:rsidRDefault="00C9434F" w:rsidP="00C9434F">
      <w:pPr>
        <w:jc w:val="center"/>
        <w:rPr>
          <w:sz w:val="22"/>
          <w:szCs w:val="22"/>
        </w:rPr>
      </w:pPr>
      <w:r w:rsidRPr="008B01F9">
        <w:rPr>
          <w:position w:val="-34"/>
          <w:sz w:val="22"/>
          <w:szCs w:val="22"/>
        </w:rPr>
        <w:object w:dxaOrig="2260" w:dyaOrig="800">
          <v:shape id="_x0000_i1073" type="#_x0000_t75" style="width:95.8pt;height:33.8pt" o:ole="" fillcolor="window">
            <v:imagedata r:id="rId101" o:title=""/>
          </v:shape>
          <o:OLEObject Type="Embed" ProgID="Equation.3" ShapeID="_x0000_i1073" DrawAspect="Content" ObjectID="_1652098608" r:id="rId102"/>
        </w:object>
      </w:r>
    </w:p>
    <w:p w:rsidR="008B01F9" w:rsidRPr="008B01F9" w:rsidRDefault="008B01F9" w:rsidP="008B01F9">
      <w:pPr>
        <w:ind w:firstLine="851"/>
        <w:jc w:val="both"/>
        <w:rPr>
          <w:sz w:val="22"/>
          <w:szCs w:val="22"/>
          <w:lang w:val="uk-UA"/>
        </w:rPr>
      </w:pPr>
      <w:proofErr w:type="spellStart"/>
      <w:r w:rsidRPr="008B01F9">
        <w:rPr>
          <w:sz w:val="22"/>
          <w:szCs w:val="22"/>
        </w:rPr>
        <w:t>Згідно</w:t>
      </w:r>
      <w:proofErr w:type="spellEnd"/>
      <w:r w:rsidRPr="008B01F9">
        <w:rPr>
          <w:sz w:val="22"/>
          <w:szCs w:val="22"/>
        </w:rPr>
        <w:t xml:space="preserve"> (4) та ω = 157 1/с (</w:t>
      </w:r>
      <w:proofErr w:type="spellStart"/>
      <w:r w:rsidRPr="008B01F9">
        <w:rPr>
          <w:sz w:val="22"/>
          <w:szCs w:val="22"/>
        </w:rPr>
        <w:t>n</w:t>
      </w:r>
      <w:proofErr w:type="spellEnd"/>
      <w:r w:rsidRPr="008B01F9">
        <w:rPr>
          <w:sz w:val="22"/>
          <w:szCs w:val="22"/>
        </w:rPr>
        <w:t xml:space="preserve"> = 1500 об/</w:t>
      </w:r>
      <w:proofErr w:type="spellStart"/>
      <w:r w:rsidRPr="008B01F9">
        <w:rPr>
          <w:sz w:val="22"/>
          <w:szCs w:val="22"/>
        </w:rPr>
        <w:t>хв</w:t>
      </w:r>
      <w:proofErr w:type="spellEnd"/>
      <w:r w:rsidRPr="008B01F9">
        <w:rPr>
          <w:sz w:val="22"/>
          <w:szCs w:val="22"/>
        </w:rPr>
        <w:t xml:space="preserve">) </w:t>
      </w:r>
      <w:proofErr w:type="spellStart"/>
      <w:r w:rsidRPr="008B01F9">
        <w:rPr>
          <w:sz w:val="22"/>
          <w:szCs w:val="22"/>
        </w:rPr>
        <w:t>вибираємо</w:t>
      </w:r>
      <w:proofErr w:type="spellEnd"/>
      <w:r w:rsidRPr="008B01F9">
        <w:rPr>
          <w:sz w:val="22"/>
          <w:szCs w:val="22"/>
        </w:rPr>
        <w:t xml:space="preserve"> за </w:t>
      </w:r>
      <w:proofErr w:type="spellStart"/>
      <w:r w:rsidRPr="008B01F9">
        <w:rPr>
          <w:sz w:val="22"/>
          <w:szCs w:val="22"/>
        </w:rPr>
        <w:t>даними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таблиці</w:t>
      </w:r>
      <w:proofErr w:type="spellEnd"/>
      <w:r w:rsidRPr="008B01F9">
        <w:rPr>
          <w:sz w:val="22"/>
          <w:szCs w:val="22"/>
        </w:rPr>
        <w:t xml:space="preserve"> </w:t>
      </w:r>
      <w:r w:rsidRPr="008B01F9">
        <w:rPr>
          <w:sz w:val="22"/>
          <w:szCs w:val="22"/>
          <w:lang w:val="uk-UA"/>
        </w:rPr>
        <w:t>2</w:t>
      </w:r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електродвигун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змінного</w:t>
      </w:r>
      <w:proofErr w:type="spellEnd"/>
      <w:r w:rsidRPr="008B01F9">
        <w:rPr>
          <w:sz w:val="22"/>
          <w:szCs w:val="22"/>
        </w:rPr>
        <w:t xml:space="preserve"> струму. У </w:t>
      </w:r>
      <w:proofErr w:type="spellStart"/>
      <w:r w:rsidRPr="008B01F9">
        <w:rPr>
          <w:sz w:val="22"/>
          <w:szCs w:val="22"/>
        </w:rPr>
        <w:t>зв’язку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з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lastRenderedPageBreak/>
        <w:t>тим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що</w:t>
      </w:r>
      <w:proofErr w:type="spellEnd"/>
      <w:r w:rsidRPr="008B01F9">
        <w:rPr>
          <w:sz w:val="22"/>
          <w:szCs w:val="22"/>
        </w:rPr>
        <w:t xml:space="preserve"> не </w:t>
      </w:r>
      <w:proofErr w:type="spellStart"/>
      <w:r w:rsidRPr="008B01F9">
        <w:rPr>
          <w:sz w:val="22"/>
          <w:szCs w:val="22"/>
        </w:rPr>
        <w:t>має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двигуна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з</w:t>
      </w:r>
      <w:proofErr w:type="spellEnd"/>
      <w:proofErr w:type="gramStart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М</w:t>
      </w:r>
      <w:proofErr w:type="gramEnd"/>
      <w:r w:rsidRPr="008B01F9">
        <w:rPr>
          <w:sz w:val="22"/>
          <w:szCs w:val="22"/>
        </w:rPr>
        <w:t>н</w:t>
      </w:r>
      <w:proofErr w:type="spellEnd"/>
      <w:r w:rsidRPr="008B01F9">
        <w:rPr>
          <w:sz w:val="22"/>
          <w:szCs w:val="22"/>
        </w:rPr>
        <w:t xml:space="preserve"> = 45,8 Нм </w:t>
      </w:r>
      <w:proofErr w:type="spellStart"/>
      <w:r w:rsidRPr="008B01F9">
        <w:rPr>
          <w:sz w:val="22"/>
          <w:szCs w:val="22"/>
        </w:rPr>
        <w:t>вибираємо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найближ</w:t>
      </w:r>
      <w:proofErr w:type="spellEnd"/>
      <w:r w:rsidRPr="008B01F9">
        <w:rPr>
          <w:sz w:val="22"/>
          <w:szCs w:val="22"/>
          <w:lang w:val="uk-UA"/>
        </w:rPr>
        <w:t>ч</w:t>
      </w:r>
      <w:proofErr w:type="spellStart"/>
      <w:r w:rsidRPr="008B01F9">
        <w:rPr>
          <w:sz w:val="22"/>
          <w:szCs w:val="22"/>
        </w:rPr>
        <w:t>ий</w:t>
      </w:r>
      <w:proofErr w:type="spellEnd"/>
      <w:r w:rsidRPr="008B01F9">
        <w:rPr>
          <w:sz w:val="22"/>
          <w:szCs w:val="22"/>
          <w:lang w:val="uk-UA"/>
        </w:rPr>
        <w:t>.</w:t>
      </w:r>
    </w:p>
    <w:p w:rsidR="008B01F9" w:rsidRPr="008B01F9" w:rsidRDefault="008B01F9" w:rsidP="00C9434F">
      <w:pPr>
        <w:ind w:firstLine="708"/>
        <w:jc w:val="both"/>
        <w:rPr>
          <w:sz w:val="22"/>
          <w:szCs w:val="22"/>
          <w:lang w:val="uk-UA"/>
        </w:rPr>
      </w:pPr>
      <w:r w:rsidRPr="008B01F9">
        <w:rPr>
          <w:sz w:val="22"/>
          <w:szCs w:val="22"/>
          <w:lang w:val="uk-UA"/>
        </w:rPr>
        <w:t>АД типу 4А132</w:t>
      </w:r>
      <w:r w:rsidRPr="008B01F9">
        <w:rPr>
          <w:sz w:val="22"/>
          <w:szCs w:val="22"/>
          <w:lang w:val="en-US"/>
        </w:rPr>
        <w:t>S</w:t>
      </w:r>
      <w:r w:rsidRPr="008B01F9">
        <w:rPr>
          <w:sz w:val="22"/>
          <w:szCs w:val="22"/>
          <w:lang w:val="uk-UA"/>
        </w:rPr>
        <w:t>4 з Р</w:t>
      </w:r>
      <w:r w:rsidRPr="008B01F9">
        <w:rPr>
          <w:sz w:val="22"/>
          <w:szCs w:val="22"/>
          <w:vertAlign w:val="subscript"/>
          <w:lang w:val="uk-UA"/>
        </w:rPr>
        <w:t>2ном</w:t>
      </w:r>
      <w:r w:rsidRPr="008B01F9">
        <w:rPr>
          <w:sz w:val="22"/>
          <w:szCs w:val="22"/>
          <w:lang w:val="uk-UA"/>
        </w:rPr>
        <w:t xml:space="preserve"> = 7,5 кВт, </w:t>
      </w:r>
      <w:r w:rsidRPr="008B01F9">
        <w:rPr>
          <w:sz w:val="22"/>
          <w:szCs w:val="22"/>
        </w:rPr>
        <w:t>U</w:t>
      </w:r>
      <w:r w:rsidRPr="008B01F9">
        <w:rPr>
          <w:sz w:val="22"/>
          <w:szCs w:val="22"/>
          <w:vertAlign w:val="subscript"/>
          <w:lang w:val="uk-UA"/>
        </w:rPr>
        <w:t>1номл</w:t>
      </w:r>
      <w:r w:rsidRPr="008B01F9">
        <w:rPr>
          <w:sz w:val="22"/>
          <w:szCs w:val="22"/>
          <w:lang w:val="uk-UA"/>
        </w:rPr>
        <w:t xml:space="preserve">= 220, </w:t>
      </w:r>
      <w:r w:rsidRPr="008B01F9">
        <w:rPr>
          <w:sz w:val="22"/>
          <w:szCs w:val="22"/>
        </w:rPr>
        <w:t>S</w:t>
      </w:r>
      <w:proofErr w:type="spellStart"/>
      <w:r w:rsidRPr="008B01F9">
        <w:rPr>
          <w:sz w:val="22"/>
          <w:szCs w:val="22"/>
          <w:vertAlign w:val="subscript"/>
          <w:lang w:val="uk-UA"/>
        </w:rPr>
        <w:t>ном</w:t>
      </w:r>
      <w:proofErr w:type="spellEnd"/>
      <w:r w:rsidRPr="008B01F9">
        <w:rPr>
          <w:sz w:val="22"/>
          <w:szCs w:val="22"/>
          <w:vertAlign w:val="subscript"/>
          <w:lang w:val="uk-UA"/>
        </w:rPr>
        <w:t xml:space="preserve"> </w:t>
      </w:r>
      <w:r w:rsidRPr="008B01F9">
        <w:rPr>
          <w:sz w:val="22"/>
          <w:szCs w:val="22"/>
          <w:lang w:val="uk-UA"/>
        </w:rPr>
        <w:t xml:space="preserve">= 2,9 %, </w:t>
      </w:r>
      <w:r w:rsidRPr="008B01F9">
        <w:rPr>
          <w:sz w:val="22"/>
          <w:szCs w:val="22"/>
        </w:rPr>
        <w:t>η</w:t>
      </w:r>
      <w:proofErr w:type="spellStart"/>
      <w:r w:rsidRPr="008B01F9">
        <w:rPr>
          <w:sz w:val="22"/>
          <w:szCs w:val="22"/>
          <w:vertAlign w:val="subscript"/>
          <w:lang w:val="uk-UA"/>
        </w:rPr>
        <w:t>ном</w:t>
      </w:r>
      <w:proofErr w:type="spellEnd"/>
      <w:r w:rsidRPr="008B01F9">
        <w:rPr>
          <w:sz w:val="22"/>
          <w:szCs w:val="22"/>
          <w:lang w:val="uk-UA"/>
        </w:rPr>
        <w:t xml:space="preserve"> = 0,87, </w:t>
      </w:r>
      <w:proofErr w:type="spellStart"/>
      <w:r w:rsidRPr="008B01F9">
        <w:rPr>
          <w:sz w:val="22"/>
          <w:szCs w:val="22"/>
          <w:lang w:val="uk-UA"/>
        </w:rPr>
        <w:t>Со</w:t>
      </w:r>
      <w:proofErr w:type="spellEnd"/>
      <w:r w:rsidRPr="008B01F9">
        <w:rPr>
          <w:sz w:val="22"/>
          <w:szCs w:val="22"/>
        </w:rPr>
        <w:t>sφ</w:t>
      </w:r>
      <w:proofErr w:type="spellStart"/>
      <w:r w:rsidRPr="008B01F9">
        <w:rPr>
          <w:sz w:val="22"/>
          <w:szCs w:val="22"/>
          <w:vertAlign w:val="subscript"/>
          <w:lang w:val="uk-UA"/>
        </w:rPr>
        <w:t>ном</w:t>
      </w:r>
      <w:proofErr w:type="spellEnd"/>
      <w:r w:rsidRPr="008B01F9">
        <w:rPr>
          <w:sz w:val="22"/>
          <w:szCs w:val="22"/>
          <w:lang w:val="uk-UA"/>
        </w:rPr>
        <w:t xml:space="preserve"> = 0,86, </w:t>
      </w:r>
      <w:proofErr w:type="spellStart"/>
      <w:r w:rsidRPr="008B01F9">
        <w:rPr>
          <w:sz w:val="22"/>
          <w:szCs w:val="22"/>
        </w:rPr>
        <w:t>m</w:t>
      </w:r>
      <w:proofErr w:type="spellEnd"/>
      <w:r w:rsidRPr="008B01F9">
        <w:rPr>
          <w:sz w:val="22"/>
          <w:szCs w:val="22"/>
          <w:vertAlign w:val="subscript"/>
          <w:lang w:val="uk-UA"/>
        </w:rPr>
        <w:t>пуск</w:t>
      </w:r>
      <w:r w:rsidRPr="008B01F9">
        <w:rPr>
          <w:sz w:val="22"/>
          <w:szCs w:val="22"/>
          <w:lang w:val="uk-UA"/>
        </w:rPr>
        <w:t xml:space="preserve"> = 2,2, </w:t>
      </w:r>
      <w:proofErr w:type="spellStart"/>
      <w:r w:rsidRPr="008B01F9">
        <w:rPr>
          <w:sz w:val="22"/>
          <w:szCs w:val="22"/>
        </w:rPr>
        <w:t>m</w:t>
      </w:r>
      <w:r w:rsidRPr="008B01F9">
        <w:rPr>
          <w:sz w:val="22"/>
          <w:szCs w:val="22"/>
          <w:vertAlign w:val="subscript"/>
        </w:rPr>
        <w:t>min</w:t>
      </w:r>
      <w:proofErr w:type="spellEnd"/>
      <w:r w:rsidRPr="008B01F9">
        <w:rPr>
          <w:sz w:val="22"/>
          <w:szCs w:val="22"/>
          <w:lang w:val="uk-UA"/>
        </w:rPr>
        <w:t xml:space="preserve"> = 1,7, </w:t>
      </w:r>
      <w:proofErr w:type="spellStart"/>
      <w:r w:rsidRPr="008B01F9">
        <w:rPr>
          <w:sz w:val="22"/>
          <w:szCs w:val="22"/>
        </w:rPr>
        <w:t>m</w:t>
      </w:r>
      <w:r w:rsidRPr="008B01F9">
        <w:rPr>
          <w:sz w:val="22"/>
          <w:szCs w:val="22"/>
          <w:vertAlign w:val="subscript"/>
          <w:lang w:val="uk-UA"/>
        </w:rPr>
        <w:t>кр</w:t>
      </w:r>
      <w:proofErr w:type="spellEnd"/>
      <w:r w:rsidRPr="008B01F9">
        <w:rPr>
          <w:sz w:val="22"/>
          <w:szCs w:val="22"/>
          <w:lang w:val="uk-UA"/>
        </w:rPr>
        <w:t xml:space="preserve"> = 3</w:t>
      </w:r>
    </w:p>
    <w:p w:rsidR="008B01F9" w:rsidRPr="008B01F9" w:rsidRDefault="008B01F9" w:rsidP="00C9434F">
      <w:pPr>
        <w:ind w:firstLine="708"/>
        <w:jc w:val="both"/>
        <w:rPr>
          <w:sz w:val="22"/>
          <w:szCs w:val="22"/>
        </w:rPr>
      </w:pPr>
      <w:r w:rsidRPr="008B01F9">
        <w:rPr>
          <w:sz w:val="22"/>
          <w:szCs w:val="22"/>
        </w:rPr>
        <w:t>На рисунку 2</w:t>
      </w:r>
      <w:r w:rsidRPr="008B01F9">
        <w:rPr>
          <w:sz w:val="22"/>
          <w:szCs w:val="22"/>
          <w:lang w:val="uk-UA"/>
        </w:rPr>
        <w:t>0</w:t>
      </w:r>
      <w:r w:rsidRPr="008B01F9">
        <w:rPr>
          <w:sz w:val="22"/>
          <w:szCs w:val="22"/>
        </w:rPr>
        <w:t>.</w:t>
      </w:r>
      <w:r w:rsidRPr="008B01F9">
        <w:rPr>
          <w:sz w:val="22"/>
          <w:szCs w:val="22"/>
          <w:lang w:val="uk-UA"/>
        </w:rPr>
        <w:t>3</w:t>
      </w:r>
      <w:r w:rsidRPr="008B01F9">
        <w:rPr>
          <w:sz w:val="22"/>
          <w:szCs w:val="22"/>
        </w:rPr>
        <w:t xml:space="preserve"> </w:t>
      </w:r>
      <w:proofErr w:type="gramStart"/>
      <w:r w:rsidRPr="008B01F9">
        <w:rPr>
          <w:sz w:val="22"/>
          <w:szCs w:val="22"/>
        </w:rPr>
        <w:t>приведена</w:t>
      </w:r>
      <w:proofErr w:type="gram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навантажувальна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діаграма</w:t>
      </w:r>
      <w:proofErr w:type="spellEnd"/>
      <w:r w:rsidRPr="008B01F9">
        <w:rPr>
          <w:sz w:val="22"/>
          <w:szCs w:val="22"/>
        </w:rPr>
        <w:t xml:space="preserve"> </w:t>
      </w:r>
      <w:proofErr w:type="spellStart"/>
      <w:r w:rsidRPr="008B01F9">
        <w:rPr>
          <w:sz w:val="22"/>
          <w:szCs w:val="22"/>
        </w:rPr>
        <w:t>електроприводу</w:t>
      </w:r>
      <w:proofErr w:type="spellEnd"/>
    </w:p>
    <w:p w:rsidR="008B01F9" w:rsidRPr="008B01F9" w:rsidRDefault="00C9434F" w:rsidP="008B01F9">
      <w:pPr>
        <w:ind w:firstLine="851"/>
        <w:jc w:val="both"/>
        <w:rPr>
          <w:sz w:val="22"/>
          <w:szCs w:val="22"/>
        </w:rPr>
      </w:pPr>
      <w:r w:rsidRPr="008B01F9">
        <w:rPr>
          <w:sz w:val="22"/>
          <w:szCs w:val="22"/>
          <w:lang w:val="uk-UA"/>
        </w:rPr>
        <w:pict>
          <v:shape id="_x0000_s1026" type="#_x0000_t75" style="position:absolute;left:0;text-align:left;margin-left:28.6pt;margin-top:21.2pt;width:273.1pt;height:119.15pt;z-index:251660288" o:allowincell="f">
            <v:imagedata r:id="rId103" o:title=""/>
            <w10:wrap type="topAndBottom"/>
          </v:shape>
          <o:OLEObject Type="Embed" ProgID="PBrush" ShapeID="_x0000_s1026" DrawAspect="Content" ObjectID="_1652098609" r:id="rId104"/>
        </w:pict>
      </w:r>
    </w:p>
    <w:p w:rsidR="008B01F9" w:rsidRPr="008B01F9" w:rsidRDefault="008B01F9" w:rsidP="00C9434F">
      <w:pPr>
        <w:jc w:val="both"/>
        <w:rPr>
          <w:sz w:val="22"/>
          <w:szCs w:val="22"/>
        </w:rPr>
      </w:pPr>
    </w:p>
    <w:p w:rsidR="008B01F9" w:rsidRPr="008B01F9" w:rsidRDefault="008B01F9" w:rsidP="008B01F9">
      <w:pPr>
        <w:pStyle w:val="4"/>
        <w:jc w:val="center"/>
        <w:rPr>
          <w:sz w:val="22"/>
          <w:szCs w:val="22"/>
        </w:rPr>
      </w:pPr>
      <w:r w:rsidRPr="008B01F9">
        <w:rPr>
          <w:sz w:val="22"/>
          <w:szCs w:val="22"/>
        </w:rPr>
        <w:t>Рис</w:t>
      </w:r>
      <w:r w:rsidRPr="008B01F9">
        <w:rPr>
          <w:sz w:val="22"/>
          <w:szCs w:val="22"/>
          <w:lang w:val="ru-RU"/>
        </w:rPr>
        <w:t xml:space="preserve">. 20.3. </w:t>
      </w:r>
      <w:r w:rsidRPr="008B01F9">
        <w:rPr>
          <w:sz w:val="22"/>
          <w:szCs w:val="22"/>
        </w:rPr>
        <w:t>Навантажувальна діаграма електроприводу</w:t>
      </w:r>
    </w:p>
    <w:p w:rsidR="00190B4B" w:rsidRPr="008B01F9" w:rsidRDefault="00190B4B" w:rsidP="008B01F9">
      <w:pPr>
        <w:rPr>
          <w:sz w:val="22"/>
          <w:szCs w:val="22"/>
        </w:rPr>
      </w:pPr>
    </w:p>
    <w:sectPr w:rsidR="00190B4B" w:rsidRPr="008B01F9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65DE2"/>
    <w:rsid w:val="00687675"/>
    <w:rsid w:val="006B7BF9"/>
    <w:rsid w:val="006C4FDC"/>
    <w:rsid w:val="00794D59"/>
    <w:rsid w:val="007B2001"/>
    <w:rsid w:val="007C462E"/>
    <w:rsid w:val="008421ED"/>
    <w:rsid w:val="008B01F9"/>
    <w:rsid w:val="00983608"/>
    <w:rsid w:val="00B17FEF"/>
    <w:rsid w:val="00C25F78"/>
    <w:rsid w:val="00C93826"/>
    <w:rsid w:val="00C9434F"/>
    <w:rsid w:val="00D056B7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1F9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1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2020-05-27T12:01:00Z</dcterms:created>
  <dcterms:modified xsi:type="dcterms:W3CDTF">2020-05-27T12:04:00Z</dcterms:modified>
</cp:coreProperties>
</file>