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8" w:rsidRPr="00B17FEF" w:rsidRDefault="00B17FEF" w:rsidP="00DE73F8">
      <w:pPr>
        <w:suppressLineNumbers/>
        <w:suppressAutoHyphens/>
        <w:jc w:val="center"/>
        <w:rPr>
          <w:b/>
          <w:i/>
          <w:sz w:val="24"/>
          <w:szCs w:val="24"/>
          <w:lang w:val="uk-UA"/>
        </w:rPr>
      </w:pPr>
      <w:proofErr w:type="spellStart"/>
      <w:r w:rsidRPr="00B17FEF">
        <w:rPr>
          <w:rFonts w:eastAsia="TimesNewRomanPSMT"/>
          <w:b/>
          <w:sz w:val="24"/>
          <w:szCs w:val="24"/>
          <w:lang w:val="uk-UA"/>
        </w:rPr>
        <w:t>Практичн</w:t>
      </w:r>
      <w:proofErr w:type="spellEnd"/>
      <w:r w:rsidRPr="00B17FEF">
        <w:rPr>
          <w:rFonts w:eastAsia="TimesNewRomanPSMT"/>
          <w:b/>
          <w:sz w:val="24"/>
          <w:szCs w:val="24"/>
        </w:rPr>
        <w:t>е</w:t>
      </w:r>
      <w:r w:rsidRPr="00B17FEF">
        <w:rPr>
          <w:rFonts w:eastAsia="TimesNewRomanPSMT"/>
          <w:b/>
          <w:sz w:val="24"/>
          <w:szCs w:val="24"/>
          <w:lang w:val="uk-UA"/>
        </w:rPr>
        <w:t xml:space="preserve"> заняття 2. </w:t>
      </w:r>
      <w:proofErr w:type="spellStart"/>
      <w:r w:rsidRPr="00B17FEF">
        <w:rPr>
          <w:rFonts w:eastAsia="TimesNewRomanPSMT"/>
          <w:b/>
          <w:sz w:val="24"/>
          <w:szCs w:val="24"/>
        </w:rPr>
        <w:t>Розрахунок</w:t>
      </w:r>
      <w:proofErr w:type="spellEnd"/>
      <w:r w:rsidRPr="00B17FEF">
        <w:rPr>
          <w:rFonts w:eastAsia="TimesNewRomanPSMT"/>
          <w:b/>
          <w:sz w:val="24"/>
          <w:szCs w:val="24"/>
        </w:rPr>
        <w:t xml:space="preserve"> характеристик </w:t>
      </w:r>
      <w:proofErr w:type="spellStart"/>
      <w:r w:rsidRPr="00B17FEF">
        <w:rPr>
          <w:rFonts w:eastAsia="TimesNewRomanPSMT"/>
          <w:b/>
          <w:sz w:val="24"/>
          <w:szCs w:val="24"/>
        </w:rPr>
        <w:t>виробничих</w:t>
      </w:r>
      <w:proofErr w:type="spellEnd"/>
      <w:r w:rsidRPr="00B17FEF">
        <w:rPr>
          <w:rFonts w:eastAsia="TimesNewRomanPSMT"/>
          <w:b/>
          <w:sz w:val="24"/>
          <w:szCs w:val="24"/>
        </w:rPr>
        <w:t xml:space="preserve"> </w:t>
      </w:r>
      <w:proofErr w:type="spellStart"/>
      <w:r w:rsidRPr="00B17FEF">
        <w:rPr>
          <w:rFonts w:eastAsia="TimesNewRomanPSMT"/>
          <w:b/>
          <w:sz w:val="24"/>
          <w:szCs w:val="24"/>
        </w:rPr>
        <w:t>механізмі</w:t>
      </w:r>
      <w:proofErr w:type="gramStart"/>
      <w:r w:rsidRPr="00B17FEF">
        <w:rPr>
          <w:rFonts w:eastAsia="TimesNewRomanPSMT"/>
          <w:b/>
          <w:sz w:val="24"/>
          <w:szCs w:val="24"/>
        </w:rPr>
        <w:t>в</w:t>
      </w:r>
      <w:proofErr w:type="spellEnd"/>
      <w:proofErr w:type="gramEnd"/>
      <w:r w:rsidRPr="00B17FEF">
        <w:rPr>
          <w:rFonts w:eastAsia="TimesNewRomanPSMT"/>
          <w:b/>
          <w:sz w:val="24"/>
          <w:szCs w:val="24"/>
        </w:rPr>
        <w:t>.</w:t>
      </w:r>
    </w:p>
    <w:p w:rsidR="00DE73F8" w:rsidRPr="00422EB6" w:rsidRDefault="00DE73F8" w:rsidP="00DE73F8">
      <w:pPr>
        <w:suppressLineNumbers/>
        <w:suppressAutoHyphens/>
        <w:jc w:val="center"/>
        <w:rPr>
          <w:b/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  <w:lang w:val="uk-UA"/>
        </w:rPr>
        <w:t xml:space="preserve">Задача </w:t>
      </w:r>
      <w:r>
        <w:rPr>
          <w:b/>
          <w:i/>
          <w:sz w:val="22"/>
          <w:szCs w:val="22"/>
          <w:lang w:val="uk-UA"/>
        </w:rPr>
        <w:t>2.1.</w:t>
      </w:r>
    </w:p>
    <w:p w:rsidR="00DE73F8" w:rsidRPr="00DE73F8" w:rsidRDefault="00DE73F8" w:rsidP="00DE73F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9E4C8A">
        <w:rPr>
          <w:rFonts w:ascii="Times New Roman" w:hAnsi="Times New Roman" w:cs="Times New Roman"/>
          <w:color w:val="212121"/>
          <w:sz w:val="22"/>
          <w:szCs w:val="22"/>
        </w:rPr>
        <w:t>Визначити момент інерції стругального верстата, приведений до валу шестерні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8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. Швидкість різання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V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10м / хв.,  маса столу </w:t>
      </w:r>
      <w:proofErr w:type="spellStart"/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m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С</w:t>
      </w:r>
      <w:proofErr w:type="spellEnd"/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3000 кг, маса оброблюваної деталі </w:t>
      </w:r>
      <w:proofErr w:type="spellStart"/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m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д</w:t>
      </w:r>
      <w:proofErr w:type="spellEnd"/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600 кг, діаметр рейкової шестерні (Z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8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)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D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8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500 мм, число зубів шестерень передачі: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1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15,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2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47,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3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22,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4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58,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5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18, </w:t>
      </w:r>
      <w:r w:rsidRPr="00DE73F8">
        <w:rPr>
          <w:rFonts w:ascii="Times New Roman" w:hAnsi="Times New Roman" w:cs="Times New Roman"/>
          <w:color w:val="212121"/>
          <w:sz w:val="22"/>
          <w:szCs w:val="22"/>
        </w:rPr>
        <w:t xml:space="preserve">   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>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6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58,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7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14, Z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8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46; моменти інерції зубчастих коліс, кг·м·с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perscript"/>
        </w:rPr>
        <w:t>2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: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1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0,0079,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= 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0,0387,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3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0,0204,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4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0,0061, </w:t>
      </w:r>
      <w:r w:rsidRPr="00DE73F8">
        <w:rPr>
          <w:rFonts w:ascii="Times New Roman" w:hAnsi="Times New Roman" w:cs="Times New Roman"/>
          <w:color w:val="212121"/>
          <w:sz w:val="22"/>
          <w:szCs w:val="22"/>
        </w:rPr>
        <w:t xml:space="preserve">            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5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0,0357,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6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0,60968,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7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= 0,0663,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J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8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0,107.</w:t>
      </w:r>
    </w:p>
    <w:p w:rsidR="00DE73F8" w:rsidRPr="009E4C8A" w:rsidRDefault="00DE73F8" w:rsidP="00DE73F8">
      <w:pPr>
        <w:suppressLineNumbers/>
        <w:suppressAutoHyphens/>
        <w:jc w:val="center"/>
        <w:rPr>
          <w:color w:val="FF0000"/>
          <w:sz w:val="22"/>
          <w:szCs w:val="22"/>
          <w:lang w:val="uk-UA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3347720" cy="2472690"/>
            <wp:effectExtent l="19050" t="0" r="508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355" t="25496" r="26497" b="1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8" w:rsidRPr="00674A75" w:rsidRDefault="00DE73F8" w:rsidP="00DE73F8">
      <w:pPr>
        <w:suppressLineNumbers/>
        <w:suppressAutoHyphens/>
        <w:spacing w:before="120"/>
        <w:ind w:firstLine="567"/>
        <w:jc w:val="center"/>
        <w:rPr>
          <w:lang w:val="uk-UA"/>
        </w:rPr>
      </w:pPr>
      <w:r>
        <w:rPr>
          <w:lang w:val="uk-UA"/>
        </w:rPr>
        <w:t>Рис.2.1</w:t>
      </w:r>
      <w:r w:rsidRPr="00674A75">
        <w:rPr>
          <w:lang w:val="uk-UA"/>
        </w:rPr>
        <w:t>. Кінематична схема електроприводу.</w:t>
      </w:r>
    </w:p>
    <w:p w:rsidR="00DE73F8" w:rsidRPr="00422EB6" w:rsidRDefault="00DE73F8" w:rsidP="00DE73F8">
      <w:pPr>
        <w:suppressLineNumbers/>
        <w:suppressAutoHyphens/>
        <w:spacing w:before="120"/>
        <w:ind w:firstLine="567"/>
        <w:jc w:val="center"/>
        <w:rPr>
          <w:b/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  <w:lang w:val="uk-UA"/>
        </w:rPr>
        <w:t>Розв’язок.</w:t>
      </w:r>
    </w:p>
    <w:p w:rsidR="00DE73F8" w:rsidRPr="009E4C8A" w:rsidRDefault="00DE73F8" w:rsidP="00DE73F8">
      <w:pPr>
        <w:suppressLineNumbers/>
        <w:suppressAutoHyphens/>
        <w:ind w:left="567"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Знаходимо кутову швидкість шестерні Z</w:t>
      </w:r>
      <w:r w:rsidRPr="009E4C8A">
        <w:rPr>
          <w:sz w:val="22"/>
          <w:szCs w:val="22"/>
          <w:vertAlign w:val="subscript"/>
          <w:lang w:val="uk-UA"/>
        </w:rPr>
        <w:t>8</w:t>
      </w:r>
      <w:r w:rsidRPr="009E4C8A">
        <w:rPr>
          <w:sz w:val="22"/>
          <w:szCs w:val="22"/>
          <w:lang w:val="uk-UA"/>
        </w:rPr>
        <w:t xml:space="preserve">: </w:t>
      </w:r>
    </w:p>
    <w:p w:rsidR="00DE73F8" w:rsidRPr="009E4C8A" w:rsidRDefault="00DE73F8" w:rsidP="00DE73F8">
      <w:pPr>
        <w:suppressLineNumbers/>
        <w:suppressAutoHyphens/>
        <w:ind w:left="709" w:hanging="142"/>
        <w:jc w:val="center"/>
        <w:rPr>
          <w:color w:val="FF0000"/>
          <w:sz w:val="22"/>
          <w:szCs w:val="22"/>
          <w:lang w:val="uk-UA"/>
        </w:rPr>
      </w:pPr>
      <w:r w:rsidRPr="009E4C8A">
        <w:rPr>
          <w:color w:val="FF0000"/>
          <w:position w:val="-28"/>
          <w:sz w:val="22"/>
          <w:szCs w:val="22"/>
          <w:lang w:val="uk-UA"/>
        </w:rPr>
        <w:object w:dxaOrig="2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31.95pt" o:ole="">
            <v:imagedata r:id="rId6" o:title=""/>
          </v:shape>
          <o:OLEObject Type="Embed" ProgID="Equation.DSMT4" ShapeID="_x0000_i1025" DrawAspect="Content" ObjectID="_1652081147" r:id="rId7"/>
        </w:object>
      </w:r>
    </w:p>
    <w:p w:rsidR="00DE73F8" w:rsidRPr="009E4C8A" w:rsidRDefault="00DE73F8" w:rsidP="00DE73F8">
      <w:pPr>
        <w:suppressLineNumbers/>
        <w:suppressAutoHyphens/>
        <w:ind w:left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Знаходимо кутові швидкості інших шестерень: </w:t>
      </w:r>
    </w:p>
    <w:p w:rsidR="00DE73F8" w:rsidRPr="00577DA1" w:rsidRDefault="00DE73F8" w:rsidP="00DE73F8">
      <w:pPr>
        <w:suppressLineNumbers/>
        <w:suppressAutoHyphens/>
        <w:ind w:left="709" w:hanging="142"/>
        <w:jc w:val="center"/>
        <w:rPr>
          <w:sz w:val="22"/>
          <w:szCs w:val="22"/>
          <w:lang w:val="uk-UA"/>
        </w:rPr>
      </w:pPr>
      <w:r w:rsidRPr="009E4C8A">
        <w:rPr>
          <w:color w:val="FF0000"/>
          <w:position w:val="-28"/>
          <w:sz w:val="22"/>
          <w:szCs w:val="22"/>
          <w:lang w:val="uk-UA"/>
        </w:rPr>
        <w:object w:dxaOrig="3120" w:dyaOrig="639">
          <v:shape id="_x0000_i1026" type="#_x0000_t75" style="width:155.9pt;height:31.95pt" o:ole="">
            <v:imagedata r:id="rId8" o:title=""/>
          </v:shape>
          <o:OLEObject Type="Embed" ProgID="Equation.DSMT4" ShapeID="_x0000_i1026" DrawAspect="Content" ObjectID="_1652081148" r:id="rId9"/>
        </w:object>
      </w:r>
      <w:r w:rsidRPr="009E4C8A">
        <w:rPr>
          <w:color w:val="FF0000"/>
          <w:position w:val="-28"/>
          <w:sz w:val="22"/>
          <w:szCs w:val="22"/>
          <w:lang w:val="uk-UA"/>
        </w:rPr>
        <w:object w:dxaOrig="3019" w:dyaOrig="639">
          <v:shape id="_x0000_i1027" type="#_x0000_t75" style="width:150.9pt;height:31.95pt" o:ole="">
            <v:imagedata r:id="rId10" o:title=""/>
          </v:shape>
          <o:OLEObject Type="Embed" ProgID="Equation.DSMT4" ShapeID="_x0000_i1027" DrawAspect="Content" ObjectID="_1652081149" r:id="rId11"/>
        </w:object>
      </w:r>
      <w:r w:rsidRPr="009E4C8A">
        <w:rPr>
          <w:color w:val="FF0000"/>
          <w:position w:val="-28"/>
          <w:sz w:val="22"/>
          <w:szCs w:val="22"/>
          <w:lang w:val="uk-UA"/>
        </w:rPr>
        <w:object w:dxaOrig="3000" w:dyaOrig="639">
          <v:shape id="_x0000_i1028" type="#_x0000_t75" style="width:150.25pt;height:31.95pt" o:ole="">
            <v:imagedata r:id="rId12" o:title=""/>
          </v:shape>
          <o:OLEObject Type="Embed" ProgID="Equation.DSMT4" ShapeID="_x0000_i1028" DrawAspect="Content" ObjectID="_1652081150" r:id="rId13"/>
        </w:object>
      </w:r>
      <w:r w:rsidRPr="00577DA1">
        <w:rPr>
          <w:position w:val="-28"/>
          <w:sz w:val="22"/>
          <w:szCs w:val="22"/>
          <w:lang w:val="uk-UA"/>
        </w:rPr>
        <w:object w:dxaOrig="2980" w:dyaOrig="639">
          <v:shape id="_x0000_i1029" type="#_x0000_t75" style="width:149pt;height:31.95pt" o:ole="">
            <v:imagedata r:id="rId14" o:title=""/>
          </v:shape>
          <o:OLEObject Type="Embed" ProgID="Equation.DSMT4" ShapeID="_x0000_i1029" DrawAspect="Content" ObjectID="_1652081151" r:id="rId15"/>
        </w:object>
      </w:r>
    </w:p>
    <w:p w:rsidR="00DE73F8" w:rsidRPr="00577DA1" w:rsidRDefault="00DE73F8" w:rsidP="00DE73F8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577DA1">
        <w:rPr>
          <w:sz w:val="22"/>
          <w:szCs w:val="22"/>
          <w:lang w:val="uk-UA"/>
        </w:rPr>
        <w:t>Визначимо момент інерції стругального станка, приведений до валу шестерні Z</w:t>
      </w:r>
      <w:r w:rsidRPr="00577DA1">
        <w:rPr>
          <w:sz w:val="22"/>
          <w:szCs w:val="22"/>
          <w:vertAlign w:val="subscript"/>
          <w:lang w:val="uk-UA"/>
        </w:rPr>
        <w:t>8</w:t>
      </w:r>
      <w:r w:rsidRPr="00577DA1">
        <w:rPr>
          <w:sz w:val="22"/>
          <w:szCs w:val="22"/>
          <w:lang w:val="uk-UA"/>
        </w:rPr>
        <w:t>:</w:t>
      </w:r>
    </w:p>
    <w:p w:rsidR="00DE73F8" w:rsidRPr="009E4C8A" w:rsidRDefault="00DE73F8" w:rsidP="00DE73F8">
      <w:pPr>
        <w:suppressLineNumbers/>
        <w:suppressAutoHyphens/>
        <w:ind w:firstLine="567"/>
        <w:jc w:val="center"/>
        <w:rPr>
          <w:color w:val="FF0000"/>
          <w:sz w:val="22"/>
          <w:szCs w:val="22"/>
          <w:lang w:val="uk-UA"/>
        </w:rPr>
      </w:pPr>
      <w:r w:rsidRPr="00577DA1">
        <w:rPr>
          <w:position w:val="-64"/>
          <w:sz w:val="22"/>
          <w:szCs w:val="22"/>
          <w:lang w:val="uk-UA"/>
        </w:rPr>
        <w:object w:dxaOrig="4660" w:dyaOrig="1380">
          <v:shape id="_x0000_i1030" type="#_x0000_t75" style="width:226pt;height:67pt" o:ole="">
            <v:imagedata r:id="rId16" o:title=""/>
          </v:shape>
          <o:OLEObject Type="Embed" ProgID="Equation.DSMT4" ShapeID="_x0000_i1030" DrawAspect="Content" ObjectID="_1652081152" r:id="rId17"/>
        </w:object>
      </w:r>
    </w:p>
    <w:p w:rsidR="00DE73F8" w:rsidRPr="009E4C8A" w:rsidRDefault="00DE73F8" w:rsidP="00DE73F8">
      <w:pPr>
        <w:suppressLineNumbers/>
        <w:suppressAutoHyphens/>
        <w:jc w:val="center"/>
        <w:rPr>
          <w:color w:val="FF0000"/>
          <w:sz w:val="22"/>
          <w:szCs w:val="22"/>
          <w:lang w:val="uk-UA"/>
        </w:rPr>
      </w:pPr>
      <w:r w:rsidRPr="009E4C8A">
        <w:rPr>
          <w:color w:val="FF0000"/>
          <w:position w:val="-58"/>
          <w:sz w:val="22"/>
          <w:szCs w:val="22"/>
          <w:lang w:val="uk-UA"/>
        </w:rPr>
        <w:object w:dxaOrig="8100" w:dyaOrig="1280">
          <v:shape id="_x0000_i1031" type="#_x0000_t75" style="width:321.8pt;height:58.25pt" o:ole="">
            <v:imagedata r:id="rId18" o:title=""/>
          </v:shape>
          <o:OLEObject Type="Embed" ProgID="Equation.DSMT4" ShapeID="_x0000_i1031" DrawAspect="Content" ObjectID="_1652081153" r:id="rId19"/>
        </w:object>
      </w:r>
    </w:p>
    <w:p w:rsidR="00DE73F8" w:rsidRDefault="00DE73F8" w:rsidP="00DE73F8">
      <w:pPr>
        <w:widowControl/>
        <w:ind w:firstLine="567"/>
        <w:jc w:val="both"/>
        <w:rPr>
          <w:b/>
          <w:i/>
          <w:sz w:val="22"/>
          <w:szCs w:val="22"/>
          <w:lang w:val="uk-UA"/>
        </w:rPr>
      </w:pPr>
    </w:p>
    <w:p w:rsidR="00DE73F8" w:rsidRDefault="00DE73F8" w:rsidP="00DE73F8">
      <w:pPr>
        <w:widowControl/>
        <w:ind w:firstLine="567"/>
        <w:jc w:val="center"/>
        <w:rPr>
          <w:b/>
          <w:sz w:val="22"/>
          <w:szCs w:val="22"/>
          <w:lang w:val="uk-UA"/>
        </w:rPr>
      </w:pPr>
    </w:p>
    <w:p w:rsidR="00DE73F8" w:rsidRPr="00A80640" w:rsidRDefault="00DE73F8" w:rsidP="00DE73F8">
      <w:pPr>
        <w:widowControl/>
        <w:ind w:firstLine="567"/>
        <w:jc w:val="both"/>
        <w:rPr>
          <w:rFonts w:ascii="Arial CYR" w:hAnsi="Arial CYR" w:cs="Arial CYR"/>
          <w:sz w:val="22"/>
          <w:szCs w:val="22"/>
          <w:lang w:val="uk-UA"/>
        </w:rPr>
      </w:pPr>
    </w:p>
    <w:p w:rsidR="00DE73F8" w:rsidRDefault="00DE73F8" w:rsidP="00DE73F8">
      <w:pPr>
        <w:widowControl/>
        <w:ind w:firstLine="567"/>
        <w:jc w:val="center"/>
        <w:rPr>
          <w:b/>
          <w:sz w:val="22"/>
          <w:szCs w:val="22"/>
          <w:lang w:val="uk-UA"/>
        </w:rPr>
      </w:pPr>
    </w:p>
    <w:p w:rsidR="00DE73F8" w:rsidRPr="00422EB6" w:rsidRDefault="00DE73F8" w:rsidP="00DE73F8">
      <w:pPr>
        <w:widowControl/>
        <w:ind w:firstLine="567"/>
        <w:jc w:val="center"/>
        <w:rPr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  <w:lang w:val="uk-UA"/>
        </w:rPr>
        <w:t>Задача №</w:t>
      </w:r>
      <w:r w:rsidR="00B17FEF">
        <w:rPr>
          <w:b/>
          <w:i/>
          <w:sz w:val="22"/>
          <w:szCs w:val="22"/>
          <w:lang w:val="uk-UA"/>
        </w:rPr>
        <w:t>2.2</w:t>
      </w:r>
      <w:r w:rsidRPr="00422EB6">
        <w:rPr>
          <w:b/>
          <w:i/>
          <w:sz w:val="22"/>
          <w:szCs w:val="22"/>
          <w:lang w:val="uk-UA"/>
        </w:rPr>
        <w:t>.</w:t>
      </w:r>
    </w:p>
    <w:p w:rsidR="00DE73F8" w:rsidRPr="008B3851" w:rsidRDefault="00DE73F8" w:rsidP="00DE73F8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Схема механічної частини електроп</w:t>
      </w:r>
      <w:r>
        <w:rPr>
          <w:sz w:val="22"/>
          <w:szCs w:val="22"/>
          <w:lang w:val="uk-UA"/>
        </w:rPr>
        <w:t>риводу ліфта наведена на рис.2.2</w:t>
      </w:r>
      <w:r w:rsidRPr="008B3851">
        <w:rPr>
          <w:sz w:val="22"/>
          <w:szCs w:val="22"/>
          <w:lang w:val="uk-UA"/>
        </w:rPr>
        <w:t xml:space="preserve">. Записати у загальному вигляді формули для визначення приведених до валу двигуна </w:t>
      </w:r>
      <w:proofErr w:type="spellStart"/>
      <w:r w:rsidRPr="008B3851">
        <w:rPr>
          <w:sz w:val="22"/>
          <w:szCs w:val="22"/>
          <w:lang w:val="uk-UA"/>
        </w:rPr>
        <w:t>момента</w:t>
      </w:r>
      <w:proofErr w:type="spellEnd"/>
      <w:r w:rsidRPr="008B3851">
        <w:rPr>
          <w:sz w:val="22"/>
          <w:szCs w:val="22"/>
          <w:lang w:val="uk-UA"/>
        </w:rPr>
        <w:t xml:space="preserve"> інерції </w:t>
      </w:r>
      <w:r w:rsidRPr="008B3851">
        <w:rPr>
          <w:position w:val="-6"/>
          <w:sz w:val="22"/>
          <w:szCs w:val="22"/>
        </w:rPr>
        <w:object w:dxaOrig="220" w:dyaOrig="279">
          <v:shape id="_x0000_i1032" type="#_x0000_t75" style="width:11.25pt;height:13.75pt" o:ole="">
            <v:imagedata r:id="rId20" o:title=""/>
          </v:shape>
          <o:OLEObject Type="Embed" ProgID="Equation.DSMT4" ShapeID="_x0000_i1032" DrawAspect="Content" ObjectID="_1652081154" r:id="rId21"/>
        </w:object>
      </w:r>
      <w:r w:rsidRPr="008B3851">
        <w:rPr>
          <w:sz w:val="22"/>
          <w:szCs w:val="22"/>
          <w:lang w:val="uk-UA"/>
        </w:rPr>
        <w:t xml:space="preserve">системи та моменту опору </w:t>
      </w:r>
      <w:r w:rsidRPr="008B3851">
        <w:rPr>
          <w:position w:val="-12"/>
          <w:sz w:val="22"/>
          <w:szCs w:val="22"/>
        </w:rPr>
        <w:object w:dxaOrig="400" w:dyaOrig="360">
          <v:shape id="_x0000_i1033" type="#_x0000_t75" style="width:18.8pt;height:16.9pt" o:ole="">
            <v:imagedata r:id="rId22" o:title=""/>
          </v:shape>
          <o:OLEObject Type="Embed" ProgID="Equation.DSMT4" ShapeID="_x0000_i1033" DrawAspect="Content" ObjectID="_1652081155" r:id="rId23"/>
        </w:object>
      </w:r>
      <w:r w:rsidRPr="008B3851">
        <w:rPr>
          <w:sz w:val="22"/>
          <w:szCs w:val="22"/>
          <w:lang w:val="uk-UA"/>
        </w:rPr>
        <w:t xml:space="preserve">, якщо задано: вантажопідйомність ліфта </w:t>
      </w:r>
      <w:r w:rsidRPr="008B3851">
        <w:rPr>
          <w:position w:val="-12"/>
          <w:sz w:val="22"/>
          <w:szCs w:val="22"/>
          <w:lang w:val="uk-UA"/>
        </w:rPr>
        <w:object w:dxaOrig="680" w:dyaOrig="360">
          <v:shape id="_x0000_i1034" type="#_x0000_t75" style="width:31.95pt;height:16.9pt" o:ole="">
            <v:imagedata r:id="rId24" o:title=""/>
          </v:shape>
          <o:OLEObject Type="Embed" ProgID="Equation.DSMT4" ShapeID="_x0000_i1034" DrawAspect="Content" ObjectID="_1652081156" r:id="rId25"/>
        </w:object>
      </w:r>
      <w:r w:rsidRPr="008B3851">
        <w:rPr>
          <w:sz w:val="22"/>
          <w:szCs w:val="22"/>
          <w:lang w:val="uk-UA"/>
        </w:rPr>
        <w:t xml:space="preserve">; швидкість руху кабіни 6 </w:t>
      </w:r>
      <w:r w:rsidRPr="008B3851">
        <w:rPr>
          <w:position w:val="-12"/>
          <w:sz w:val="22"/>
          <w:szCs w:val="22"/>
          <w:lang w:val="uk-UA"/>
        </w:rPr>
        <w:object w:dxaOrig="859" w:dyaOrig="360">
          <v:shape id="_x0000_i1035" type="#_x0000_t75" style="width:36.95pt;height:15.65pt" o:ole="">
            <v:imagedata r:id="rId26" o:title=""/>
          </v:shape>
          <o:OLEObject Type="Embed" ProgID="Equation.DSMT4" ShapeID="_x0000_i1035" DrawAspect="Content" ObjectID="_1652081157" r:id="rId27"/>
        </w:object>
      </w:r>
      <w:r w:rsidRPr="008B3851">
        <w:rPr>
          <w:sz w:val="22"/>
          <w:szCs w:val="22"/>
          <w:lang w:val="uk-UA"/>
        </w:rPr>
        <w:t xml:space="preserve">; маса кабіни </w:t>
      </w:r>
      <w:r w:rsidRPr="008B3851">
        <w:rPr>
          <w:position w:val="-12"/>
          <w:sz w:val="22"/>
          <w:szCs w:val="22"/>
          <w:lang w:val="uk-UA"/>
        </w:rPr>
        <w:object w:dxaOrig="680" w:dyaOrig="360">
          <v:shape id="_x0000_i1036" type="#_x0000_t75" style="width:30.7pt;height:16.3pt" o:ole="">
            <v:imagedata r:id="rId28" o:title=""/>
          </v:shape>
          <o:OLEObject Type="Embed" ProgID="Equation.DSMT4" ShapeID="_x0000_i1036" DrawAspect="Content" ObjectID="_1652081158" r:id="rId29"/>
        </w:object>
      </w:r>
      <w:r w:rsidRPr="008B3851">
        <w:rPr>
          <w:sz w:val="22"/>
          <w:szCs w:val="22"/>
          <w:lang w:val="uk-UA"/>
        </w:rPr>
        <w:t xml:space="preserve">; маса противаги 8 </w:t>
      </w:r>
      <w:r w:rsidRPr="008B3851">
        <w:rPr>
          <w:position w:val="-12"/>
          <w:sz w:val="22"/>
          <w:szCs w:val="22"/>
          <w:lang w:val="uk-UA"/>
        </w:rPr>
        <w:object w:dxaOrig="760" w:dyaOrig="360">
          <v:shape id="_x0000_i1037" type="#_x0000_t75" style="width:38.2pt;height:18.15pt" o:ole="">
            <v:imagedata r:id="rId30" o:title=""/>
          </v:shape>
          <o:OLEObject Type="Embed" ProgID="Equation.DSMT4" ShapeID="_x0000_i1037" DrawAspect="Content" ObjectID="_1652081159" r:id="rId31"/>
        </w:object>
      </w:r>
      <w:r w:rsidRPr="008B3851">
        <w:rPr>
          <w:sz w:val="22"/>
          <w:szCs w:val="22"/>
          <w:lang w:val="uk-UA"/>
        </w:rPr>
        <w:t xml:space="preserve">; діаметр </w:t>
      </w:r>
      <w:proofErr w:type="spellStart"/>
      <w:r w:rsidRPr="008B3851">
        <w:rPr>
          <w:sz w:val="22"/>
          <w:szCs w:val="22"/>
          <w:lang w:val="uk-UA"/>
        </w:rPr>
        <w:t>канатовідучого</w:t>
      </w:r>
      <w:proofErr w:type="spellEnd"/>
      <w:r w:rsidRPr="008B3851">
        <w:rPr>
          <w:sz w:val="22"/>
          <w:szCs w:val="22"/>
          <w:lang w:val="uk-UA"/>
        </w:rPr>
        <w:t xml:space="preserve"> шківу 5 </w:t>
      </w:r>
      <w:r w:rsidRPr="008B3851">
        <w:rPr>
          <w:position w:val="-12"/>
          <w:sz w:val="22"/>
          <w:szCs w:val="22"/>
          <w:lang w:val="uk-UA"/>
        </w:rPr>
        <w:object w:dxaOrig="740" w:dyaOrig="360">
          <v:shape id="_x0000_i1038" type="#_x0000_t75" style="width:33.2pt;height:16.3pt" o:ole="">
            <v:imagedata r:id="rId32" o:title=""/>
          </v:shape>
          <o:OLEObject Type="Embed" ProgID="Equation.DSMT4" ShapeID="_x0000_i1038" DrawAspect="Content" ObjectID="_1652081160" r:id="rId33"/>
        </w:object>
      </w:r>
      <w:r w:rsidRPr="008B3851">
        <w:rPr>
          <w:sz w:val="22"/>
          <w:szCs w:val="22"/>
          <w:lang w:val="uk-UA"/>
        </w:rPr>
        <w:t xml:space="preserve">; передавальне число редуктора 4 </w:t>
      </w:r>
      <w:r w:rsidRPr="008B3851">
        <w:rPr>
          <w:position w:val="-12"/>
          <w:sz w:val="22"/>
          <w:szCs w:val="22"/>
          <w:lang w:val="uk-UA"/>
        </w:rPr>
        <w:object w:dxaOrig="220" w:dyaOrig="360">
          <v:shape id="_x0000_i1039" type="#_x0000_t75" style="width:11.25pt;height:18.15pt" o:ole="">
            <v:imagedata r:id="rId34" o:title=""/>
          </v:shape>
          <o:OLEObject Type="Embed" ProgID="Equation.DSMT4" ShapeID="_x0000_i1039" DrawAspect="Content" ObjectID="_1652081161" r:id="rId35"/>
        </w:object>
      </w:r>
      <w:r w:rsidRPr="008B3851">
        <w:rPr>
          <w:sz w:val="22"/>
          <w:szCs w:val="22"/>
          <w:lang w:val="uk-UA"/>
        </w:rPr>
        <w:t xml:space="preserve">; ККД механічної частини </w:t>
      </w:r>
      <w:r w:rsidRPr="008B3851">
        <w:rPr>
          <w:position w:val="-12"/>
          <w:sz w:val="22"/>
          <w:szCs w:val="22"/>
          <w:lang w:val="uk-UA"/>
        </w:rPr>
        <w:object w:dxaOrig="440" w:dyaOrig="360">
          <v:shape id="_x0000_i1040" type="#_x0000_t75" style="width:21.9pt;height:18.15pt" o:ole="">
            <v:imagedata r:id="rId36" o:title=""/>
          </v:shape>
          <o:OLEObject Type="Embed" ProgID="Equation.DSMT4" ShapeID="_x0000_i1040" DrawAspect="Content" ObjectID="_1652081162" r:id="rId37"/>
        </w:object>
      </w:r>
      <w:r w:rsidRPr="008B3851">
        <w:rPr>
          <w:sz w:val="22"/>
          <w:szCs w:val="22"/>
          <w:lang w:val="uk-UA"/>
        </w:rPr>
        <w:t xml:space="preserve">; довжина канатів 7 </w:t>
      </w:r>
      <w:r w:rsidRPr="008B3851">
        <w:rPr>
          <w:position w:val="-12"/>
          <w:sz w:val="22"/>
          <w:szCs w:val="22"/>
          <w:lang w:val="uk-UA"/>
        </w:rPr>
        <w:object w:dxaOrig="580" w:dyaOrig="360">
          <v:shape id="_x0000_i1041" type="#_x0000_t75" style="width:26.9pt;height:16.9pt" o:ole="">
            <v:imagedata r:id="rId38" o:title=""/>
          </v:shape>
          <o:OLEObject Type="Embed" ProgID="Equation.DSMT4" ShapeID="_x0000_i1041" DrawAspect="Content" ObjectID="_1652081163" r:id="rId39"/>
        </w:object>
      </w:r>
      <w:r w:rsidRPr="008B3851">
        <w:rPr>
          <w:sz w:val="22"/>
          <w:szCs w:val="22"/>
          <w:lang w:val="uk-UA"/>
        </w:rPr>
        <w:t xml:space="preserve">; маса погонного метра канату </w:t>
      </w:r>
      <w:r w:rsidRPr="008B3851">
        <w:rPr>
          <w:position w:val="-18"/>
          <w:sz w:val="22"/>
          <w:szCs w:val="22"/>
          <w:lang w:val="uk-UA"/>
        </w:rPr>
        <w:object w:dxaOrig="859" w:dyaOrig="480">
          <v:shape id="_x0000_i1042" type="#_x0000_t75" style="width:39.45pt;height:22.55pt" o:ole="">
            <v:imagedata r:id="rId40" o:title=""/>
          </v:shape>
          <o:OLEObject Type="Embed" ProgID="Equation.DSMT4" ShapeID="_x0000_i1042" DrawAspect="Content" ObjectID="_1652081164" r:id="rId41"/>
        </w:object>
      </w:r>
      <w:r w:rsidRPr="008B3851">
        <w:rPr>
          <w:sz w:val="22"/>
          <w:szCs w:val="22"/>
          <w:lang w:val="uk-UA"/>
        </w:rPr>
        <w:t xml:space="preserve">; моменти інерції </w:t>
      </w:r>
      <w:r w:rsidRPr="008B3851">
        <w:rPr>
          <w:sz w:val="22"/>
          <w:szCs w:val="22"/>
          <w:lang w:val="uk-UA"/>
        </w:rPr>
        <w:lastRenderedPageBreak/>
        <w:t xml:space="preserve">елементів, що обертаються зі швидкостями </w:t>
      </w:r>
      <w:r w:rsidRPr="008B3851">
        <w:rPr>
          <w:position w:val="-6"/>
          <w:sz w:val="22"/>
          <w:szCs w:val="22"/>
          <w:lang w:val="uk-UA"/>
        </w:rPr>
        <w:object w:dxaOrig="240" w:dyaOrig="220">
          <v:shape id="_x0000_i1043" type="#_x0000_t75" style="width:11.9pt;height:11.25pt" o:ole="">
            <v:imagedata r:id="rId42" o:title=""/>
          </v:shape>
          <o:OLEObject Type="Embed" ProgID="Equation.DSMT4" ShapeID="_x0000_i1043" DrawAspect="Content" ObjectID="_1652081165" r:id="rId43"/>
        </w:object>
      </w:r>
      <w:r w:rsidRPr="008B3851">
        <w:rPr>
          <w:sz w:val="22"/>
          <w:szCs w:val="22"/>
          <w:lang w:val="uk-UA"/>
        </w:rPr>
        <w:t xml:space="preserve"> та </w:t>
      </w:r>
      <w:r w:rsidRPr="008B3851">
        <w:rPr>
          <w:position w:val="-12"/>
          <w:sz w:val="22"/>
          <w:szCs w:val="22"/>
          <w:lang w:val="uk-UA"/>
        </w:rPr>
        <w:object w:dxaOrig="480" w:dyaOrig="360">
          <v:shape id="_x0000_i1044" type="#_x0000_t75" style="width:23.8pt;height:18.15pt" o:ole="">
            <v:imagedata r:id="rId44" o:title=""/>
          </v:shape>
          <o:OLEObject Type="Embed" ProgID="Equation.DSMT4" ShapeID="_x0000_i1044" DrawAspect="Content" ObjectID="_1652081166" r:id="rId45"/>
        </w:object>
      </w:r>
      <w:r w:rsidRPr="008B3851">
        <w:rPr>
          <w:sz w:val="22"/>
          <w:szCs w:val="22"/>
          <w:lang w:val="uk-UA"/>
        </w:rPr>
        <w:t xml:space="preserve">, відповідно </w:t>
      </w:r>
      <w:r w:rsidRPr="008B3851">
        <w:rPr>
          <w:position w:val="-12"/>
          <w:sz w:val="22"/>
          <w:szCs w:val="22"/>
          <w:lang w:val="uk-UA"/>
        </w:rPr>
        <w:object w:dxaOrig="260" w:dyaOrig="360">
          <v:shape id="_x0000_i1045" type="#_x0000_t75" style="width:13.15pt;height:18.15pt" o:ole="">
            <v:imagedata r:id="rId46" o:title=""/>
          </v:shape>
          <o:OLEObject Type="Embed" ProgID="Equation.DSMT4" ShapeID="_x0000_i1045" DrawAspect="Content" ObjectID="_1652081167" r:id="rId47"/>
        </w:object>
      </w:r>
      <w:r w:rsidRPr="008B3851">
        <w:rPr>
          <w:sz w:val="22"/>
          <w:szCs w:val="22"/>
          <w:lang w:val="uk-UA"/>
        </w:rPr>
        <w:t xml:space="preserve">та </w:t>
      </w:r>
      <w:r w:rsidRPr="008B3851">
        <w:rPr>
          <w:position w:val="-12"/>
          <w:sz w:val="22"/>
          <w:szCs w:val="22"/>
          <w:lang w:val="uk-UA"/>
        </w:rPr>
        <w:object w:dxaOrig="279" w:dyaOrig="360">
          <v:shape id="_x0000_i1046" type="#_x0000_t75" style="width:13.75pt;height:18.15pt" o:ole="">
            <v:imagedata r:id="rId48" o:title=""/>
          </v:shape>
          <o:OLEObject Type="Embed" ProgID="Equation.DSMT4" ShapeID="_x0000_i1046" DrawAspect="Content" ObjectID="_1652081168" r:id="rId49"/>
        </w:object>
      </w:r>
      <w:r w:rsidRPr="008B3851">
        <w:rPr>
          <w:sz w:val="22"/>
          <w:szCs w:val="22"/>
          <w:lang w:val="uk-UA"/>
        </w:rPr>
        <w:t xml:space="preserve">, двигуна 2 - </w:t>
      </w:r>
      <w:r w:rsidRPr="008B3851">
        <w:rPr>
          <w:position w:val="-14"/>
          <w:sz w:val="22"/>
          <w:szCs w:val="22"/>
          <w:lang w:val="uk-UA"/>
        </w:rPr>
        <w:object w:dxaOrig="340" w:dyaOrig="380">
          <v:shape id="_x0000_i1047" type="#_x0000_t75" style="width:16.9pt;height:18.8pt" o:ole="">
            <v:imagedata r:id="rId50" o:title=""/>
          </v:shape>
          <o:OLEObject Type="Embed" ProgID="Equation.DSMT4" ShapeID="_x0000_i1047" DrawAspect="Content" ObjectID="_1652081169" r:id="rId51"/>
        </w:object>
      </w:r>
      <w:r w:rsidRPr="008B3851">
        <w:rPr>
          <w:sz w:val="22"/>
          <w:szCs w:val="22"/>
          <w:lang w:val="uk-UA"/>
        </w:rPr>
        <w:t xml:space="preserve">. Двигун 2 </w:t>
      </w:r>
      <w:proofErr w:type="spellStart"/>
      <w:r w:rsidRPr="008B3851">
        <w:rPr>
          <w:sz w:val="22"/>
          <w:szCs w:val="22"/>
          <w:lang w:val="uk-UA"/>
        </w:rPr>
        <w:t>зв</w:t>
      </w:r>
      <w:proofErr w:type="spellEnd"/>
      <w:r w:rsidRPr="008B3851">
        <w:rPr>
          <w:sz w:val="22"/>
          <w:szCs w:val="22"/>
        </w:rPr>
        <w:t>`</w:t>
      </w:r>
      <w:proofErr w:type="spellStart"/>
      <w:r w:rsidRPr="008B3851">
        <w:rPr>
          <w:sz w:val="22"/>
          <w:szCs w:val="22"/>
          <w:lang w:val="uk-UA"/>
        </w:rPr>
        <w:t>язаний</w:t>
      </w:r>
      <w:proofErr w:type="spellEnd"/>
      <w:r w:rsidRPr="008B3851">
        <w:rPr>
          <w:sz w:val="22"/>
          <w:szCs w:val="22"/>
          <w:lang w:val="uk-UA"/>
        </w:rPr>
        <w:t xml:space="preserve"> з гальмом 1 та через муфту 3 з редуктором 4.</w:t>
      </w:r>
    </w:p>
    <w:p w:rsidR="00DE73F8" w:rsidRPr="008B3851" w:rsidRDefault="00DE73F8" w:rsidP="00DE73F8">
      <w:pPr>
        <w:widowControl/>
        <w:jc w:val="center"/>
        <w:rPr>
          <w:sz w:val="22"/>
          <w:szCs w:val="22"/>
          <w:lang w:val="uk-UA"/>
        </w:rPr>
      </w:pPr>
      <w:r w:rsidRPr="008B3851">
        <w:rPr>
          <w:sz w:val="22"/>
          <w:szCs w:val="22"/>
        </w:rPr>
        <w:object w:dxaOrig="9684" w:dyaOrig="6291">
          <v:shape id="_x0000_i1048" type="#_x0000_t75" style="width:283pt;height:184.05pt" o:ole="">
            <v:imagedata r:id="rId52" o:title=""/>
          </v:shape>
          <o:OLEObject Type="Embed" ProgID="Visio.Drawing.11" ShapeID="_x0000_i1048" DrawAspect="Content" ObjectID="_1652081170" r:id="rId53"/>
        </w:object>
      </w:r>
    </w:p>
    <w:p w:rsidR="00DE73F8" w:rsidRDefault="00DE73F8" w:rsidP="00DE73F8">
      <w:pPr>
        <w:widowControl/>
        <w:ind w:firstLine="567"/>
        <w:jc w:val="center"/>
        <w:rPr>
          <w:lang w:val="uk-UA"/>
        </w:rPr>
      </w:pPr>
      <w:r>
        <w:rPr>
          <w:lang w:val="uk-UA"/>
        </w:rPr>
        <w:t>Рис.2.2.</w:t>
      </w:r>
      <w:r w:rsidRPr="00577DA1">
        <w:rPr>
          <w:lang w:val="uk-UA"/>
        </w:rPr>
        <w:t xml:space="preserve"> Кінематична схема ліфта</w:t>
      </w:r>
      <w:r>
        <w:rPr>
          <w:lang w:val="uk-UA"/>
        </w:rPr>
        <w:t>.</w:t>
      </w:r>
    </w:p>
    <w:p w:rsidR="00DE73F8" w:rsidRDefault="00DE73F8" w:rsidP="00DE73F8">
      <w:pPr>
        <w:jc w:val="both"/>
        <w:rPr>
          <w:lang w:val="uk-UA"/>
        </w:rPr>
      </w:pPr>
    </w:p>
    <w:p w:rsidR="00DE73F8" w:rsidRDefault="00DE73F8" w:rsidP="00DE73F8">
      <w:pPr>
        <w:jc w:val="center"/>
        <w:rPr>
          <w:b/>
          <w:lang w:val="uk-UA"/>
        </w:rPr>
      </w:pPr>
    </w:p>
    <w:p w:rsidR="00DE73F8" w:rsidRDefault="00DE73F8" w:rsidP="00DE73F8">
      <w:pPr>
        <w:jc w:val="center"/>
        <w:rPr>
          <w:b/>
          <w:lang w:val="uk-UA"/>
        </w:rPr>
      </w:pPr>
    </w:p>
    <w:p w:rsidR="00DE73F8" w:rsidRPr="00B17FEF" w:rsidRDefault="00DE73F8" w:rsidP="00DE73F8">
      <w:pPr>
        <w:jc w:val="center"/>
        <w:rPr>
          <w:b/>
          <w:sz w:val="22"/>
          <w:szCs w:val="22"/>
          <w:lang w:val="uk-UA"/>
        </w:rPr>
      </w:pPr>
      <w:r w:rsidRPr="00B17FEF">
        <w:rPr>
          <w:b/>
          <w:sz w:val="22"/>
          <w:szCs w:val="22"/>
          <w:lang w:val="uk-UA"/>
        </w:rPr>
        <w:t>Задача 2.3.</w:t>
      </w:r>
    </w:p>
    <w:p w:rsidR="00DE73F8" w:rsidRPr="00B17FEF" w:rsidRDefault="00DE73F8" w:rsidP="00DE73F8">
      <w:pPr>
        <w:ind w:firstLine="708"/>
        <w:jc w:val="both"/>
        <w:rPr>
          <w:rFonts w:eastAsiaTheme="minorEastAsia"/>
          <w:sz w:val="22"/>
          <w:szCs w:val="22"/>
        </w:rPr>
      </w:pPr>
      <w:r w:rsidRPr="00B17FEF">
        <w:rPr>
          <w:rFonts w:eastAsiaTheme="minorEastAsia"/>
          <w:sz w:val="22"/>
          <w:szCs w:val="22"/>
          <w:lang w:val="uk-UA"/>
        </w:rPr>
        <w:t xml:space="preserve">Визначити статичний момент на валу двигуна підйомного крана (рис.2.3), а також потужність і швидкість двигуна, якщо маса вантажу, що піднімається </w:t>
      </w:r>
      <w:proofErr w:type="spellStart"/>
      <w:r w:rsidRPr="00B17FEF">
        <w:rPr>
          <w:rFonts w:eastAsiaTheme="minorEastAsia"/>
          <w:sz w:val="22"/>
          <w:szCs w:val="22"/>
        </w:rPr>
        <w:t>m</w:t>
      </w:r>
      <w:proofErr w:type="spellEnd"/>
      <w:r w:rsidRPr="00B17FEF">
        <w:rPr>
          <w:rFonts w:eastAsiaTheme="minorEastAsia"/>
          <w:sz w:val="22"/>
          <w:szCs w:val="22"/>
          <w:lang w:val="uk-UA"/>
        </w:rPr>
        <w:t xml:space="preserve"> = 7000 кг, а маса гака і блоку </w:t>
      </w:r>
      <w:proofErr w:type="spellStart"/>
      <w:r w:rsidRPr="00B17FEF">
        <w:rPr>
          <w:rFonts w:eastAsiaTheme="minorEastAsia"/>
          <w:sz w:val="22"/>
          <w:szCs w:val="22"/>
        </w:rPr>
        <w:t>m</w:t>
      </w:r>
      <w:proofErr w:type="spellEnd"/>
      <w:r w:rsidRPr="00B17FEF">
        <w:rPr>
          <w:rFonts w:eastAsiaTheme="minorEastAsia"/>
          <w:sz w:val="22"/>
          <w:szCs w:val="22"/>
          <w:lang w:val="uk-UA"/>
        </w:rPr>
        <w:t xml:space="preserve">б = 400 кг, передавальні числа </w:t>
      </w:r>
      <w:proofErr w:type="spellStart"/>
      <w:r w:rsidRPr="00B17FEF">
        <w:rPr>
          <w:rFonts w:eastAsiaTheme="minorEastAsia"/>
          <w:sz w:val="22"/>
          <w:szCs w:val="22"/>
        </w:rPr>
        <w:t>k</w:t>
      </w:r>
      <w:proofErr w:type="spellEnd"/>
      <w:r w:rsidRPr="00B17FEF">
        <w:rPr>
          <w:rFonts w:eastAsiaTheme="minorEastAsia"/>
          <w:sz w:val="22"/>
          <w:szCs w:val="22"/>
          <w:lang w:val="uk-UA"/>
        </w:rPr>
        <w:t xml:space="preserve">1 = 7, </w:t>
      </w:r>
      <w:proofErr w:type="spellStart"/>
      <w:r w:rsidRPr="00B17FEF">
        <w:rPr>
          <w:rFonts w:eastAsiaTheme="minorEastAsia"/>
          <w:sz w:val="22"/>
          <w:szCs w:val="22"/>
        </w:rPr>
        <w:t>k</w:t>
      </w:r>
      <w:proofErr w:type="spellEnd"/>
      <w:r w:rsidRPr="00B17FEF">
        <w:rPr>
          <w:rFonts w:eastAsiaTheme="minorEastAsia"/>
          <w:sz w:val="22"/>
          <w:szCs w:val="22"/>
          <w:lang w:val="uk-UA"/>
        </w:rPr>
        <w:t xml:space="preserve">2 =  4, </w:t>
      </w:r>
      <w:proofErr w:type="spellStart"/>
      <w:r w:rsidRPr="00B17FEF">
        <w:rPr>
          <w:rFonts w:eastAsiaTheme="minorEastAsia"/>
          <w:sz w:val="22"/>
          <w:szCs w:val="22"/>
        </w:rPr>
        <w:t>k</w:t>
      </w:r>
      <w:proofErr w:type="spellEnd"/>
      <w:r w:rsidRPr="00B17FEF">
        <w:rPr>
          <w:rFonts w:eastAsiaTheme="minorEastAsia"/>
          <w:sz w:val="22"/>
          <w:szCs w:val="22"/>
          <w:lang w:val="uk-UA"/>
        </w:rPr>
        <w:t xml:space="preserve">3 = 4, ККД передачі </w:t>
      </w:r>
      <w:r w:rsidRPr="00B17FEF">
        <w:rPr>
          <w:rFonts w:eastAsiaTheme="minorEastAsia"/>
          <w:sz w:val="22"/>
          <w:szCs w:val="22"/>
        </w:rPr>
        <w:t>η</w:t>
      </w:r>
      <w:r w:rsidRPr="00B17FEF">
        <w:rPr>
          <w:rFonts w:eastAsiaTheme="minorEastAsia"/>
          <w:sz w:val="22"/>
          <w:szCs w:val="22"/>
          <w:lang w:val="uk-UA"/>
        </w:rPr>
        <w:t xml:space="preserve">1 = </w:t>
      </w:r>
      <w:r w:rsidRPr="00B17FEF">
        <w:rPr>
          <w:rFonts w:eastAsiaTheme="minorEastAsia"/>
          <w:sz w:val="22"/>
          <w:szCs w:val="22"/>
        </w:rPr>
        <w:t>η</w:t>
      </w:r>
      <w:r w:rsidRPr="00B17FEF">
        <w:rPr>
          <w:rFonts w:eastAsiaTheme="minorEastAsia"/>
          <w:sz w:val="22"/>
          <w:szCs w:val="22"/>
          <w:lang w:val="uk-UA"/>
        </w:rPr>
        <w:t xml:space="preserve">2 = </w:t>
      </w:r>
      <w:r w:rsidRPr="00B17FEF">
        <w:rPr>
          <w:rFonts w:eastAsiaTheme="minorEastAsia"/>
          <w:sz w:val="22"/>
          <w:szCs w:val="22"/>
        </w:rPr>
        <w:t>η</w:t>
      </w:r>
      <w:r w:rsidRPr="00B17FEF">
        <w:rPr>
          <w:rFonts w:eastAsiaTheme="minorEastAsia"/>
          <w:sz w:val="22"/>
          <w:szCs w:val="22"/>
          <w:lang w:val="uk-UA"/>
        </w:rPr>
        <w:t xml:space="preserve">3 = 0,92.  </w:t>
      </w:r>
      <w:proofErr w:type="spellStart"/>
      <w:r w:rsidRPr="00B17FEF">
        <w:rPr>
          <w:rFonts w:eastAsiaTheme="minorEastAsia"/>
          <w:sz w:val="22"/>
          <w:szCs w:val="22"/>
        </w:rPr>
        <w:t>Втрати</w:t>
      </w:r>
      <w:proofErr w:type="spellEnd"/>
      <w:r w:rsidRPr="00B17FEF">
        <w:rPr>
          <w:rFonts w:eastAsiaTheme="minorEastAsia"/>
          <w:sz w:val="22"/>
          <w:szCs w:val="22"/>
        </w:rPr>
        <w:t xml:space="preserve"> в </w:t>
      </w:r>
      <w:proofErr w:type="spellStart"/>
      <w:r w:rsidRPr="00B17FEF">
        <w:rPr>
          <w:rFonts w:eastAsiaTheme="minorEastAsia"/>
          <w:sz w:val="22"/>
          <w:szCs w:val="22"/>
        </w:rPr>
        <w:t>барабані</w:t>
      </w:r>
      <w:proofErr w:type="spellEnd"/>
      <w:r w:rsidRPr="00B17FEF">
        <w:rPr>
          <w:rFonts w:eastAsiaTheme="minorEastAsia"/>
          <w:sz w:val="22"/>
          <w:szCs w:val="22"/>
        </w:rPr>
        <w:t xml:space="preserve"> </w:t>
      </w:r>
      <w:proofErr w:type="spellStart"/>
      <w:r w:rsidRPr="00B17FEF">
        <w:rPr>
          <w:rFonts w:eastAsiaTheme="minorEastAsia"/>
          <w:sz w:val="22"/>
          <w:szCs w:val="22"/>
        </w:rPr>
        <w:t>і</w:t>
      </w:r>
      <w:proofErr w:type="spellEnd"/>
      <w:r w:rsidRPr="00B17FEF">
        <w:rPr>
          <w:rFonts w:eastAsiaTheme="minorEastAsia"/>
          <w:sz w:val="22"/>
          <w:szCs w:val="22"/>
        </w:rPr>
        <w:t xml:space="preserve"> </w:t>
      </w:r>
      <w:proofErr w:type="spellStart"/>
      <w:r w:rsidRPr="00B17FEF">
        <w:rPr>
          <w:rFonts w:eastAsiaTheme="minorEastAsia"/>
          <w:sz w:val="22"/>
          <w:szCs w:val="22"/>
        </w:rPr>
        <w:t>блоці</w:t>
      </w:r>
      <w:proofErr w:type="spellEnd"/>
      <w:r w:rsidRPr="00B17FEF">
        <w:rPr>
          <w:rFonts w:eastAsiaTheme="minorEastAsia"/>
          <w:sz w:val="22"/>
          <w:szCs w:val="22"/>
        </w:rPr>
        <w:t xml:space="preserve"> не </w:t>
      </w:r>
      <w:proofErr w:type="spellStart"/>
      <w:r w:rsidRPr="00B17FEF">
        <w:rPr>
          <w:rFonts w:eastAsiaTheme="minorEastAsia"/>
          <w:sz w:val="22"/>
          <w:szCs w:val="22"/>
        </w:rPr>
        <w:t>враховуються</w:t>
      </w:r>
      <w:proofErr w:type="spellEnd"/>
      <w:r w:rsidRPr="00B17FEF">
        <w:rPr>
          <w:rFonts w:eastAsiaTheme="minorEastAsia"/>
          <w:sz w:val="22"/>
          <w:szCs w:val="22"/>
        </w:rPr>
        <w:t xml:space="preserve">.  </w:t>
      </w:r>
      <w:proofErr w:type="spellStart"/>
      <w:r w:rsidRPr="00B17FEF">
        <w:rPr>
          <w:rFonts w:eastAsiaTheme="minorEastAsia"/>
          <w:sz w:val="22"/>
          <w:szCs w:val="22"/>
        </w:rPr>
        <w:t>Лінійна</w:t>
      </w:r>
      <w:proofErr w:type="spellEnd"/>
      <w:r w:rsidRPr="00B17FEF">
        <w:rPr>
          <w:rFonts w:eastAsiaTheme="minorEastAsia"/>
          <w:sz w:val="22"/>
          <w:szCs w:val="22"/>
        </w:rPr>
        <w:t xml:space="preserve"> </w:t>
      </w:r>
      <w:proofErr w:type="spellStart"/>
      <w:r w:rsidRPr="00B17FEF">
        <w:rPr>
          <w:rFonts w:eastAsiaTheme="minorEastAsia"/>
          <w:sz w:val="22"/>
          <w:szCs w:val="22"/>
        </w:rPr>
        <w:t>швидкість</w:t>
      </w:r>
      <w:proofErr w:type="spellEnd"/>
      <w:r w:rsidRPr="00B17FEF">
        <w:rPr>
          <w:rFonts w:eastAsiaTheme="minorEastAsia"/>
          <w:sz w:val="22"/>
          <w:szCs w:val="22"/>
        </w:rPr>
        <w:t xml:space="preserve"> </w:t>
      </w:r>
      <w:proofErr w:type="spellStart"/>
      <w:proofErr w:type="gramStart"/>
      <w:r w:rsidRPr="00B17FEF">
        <w:rPr>
          <w:rFonts w:eastAsiaTheme="minorEastAsia"/>
          <w:sz w:val="22"/>
          <w:szCs w:val="22"/>
        </w:rPr>
        <w:t>п</w:t>
      </w:r>
      <w:proofErr w:type="gramEnd"/>
      <w:r w:rsidRPr="00B17FEF">
        <w:rPr>
          <w:rFonts w:eastAsiaTheme="minorEastAsia"/>
          <w:sz w:val="22"/>
          <w:szCs w:val="22"/>
        </w:rPr>
        <w:t>ідйому</w:t>
      </w:r>
      <w:proofErr w:type="spellEnd"/>
      <w:r w:rsidRPr="00B17FEF">
        <w:rPr>
          <w:rFonts w:eastAsiaTheme="minorEastAsia"/>
          <w:sz w:val="22"/>
          <w:szCs w:val="22"/>
        </w:rPr>
        <w:t xml:space="preserve"> </w:t>
      </w:r>
      <w:proofErr w:type="spellStart"/>
      <w:r w:rsidRPr="00B17FEF">
        <w:rPr>
          <w:rFonts w:eastAsiaTheme="minorEastAsia"/>
          <w:sz w:val="22"/>
          <w:szCs w:val="22"/>
        </w:rPr>
        <w:t>вантажу</w:t>
      </w:r>
      <w:proofErr w:type="spellEnd"/>
      <w:r w:rsidRPr="00B17FEF">
        <w:rPr>
          <w:rFonts w:eastAsiaTheme="minorEastAsia"/>
          <w:sz w:val="22"/>
          <w:szCs w:val="22"/>
        </w:rPr>
        <w:t xml:space="preserve"> </w:t>
      </w:r>
      <w:proofErr w:type="spellStart"/>
      <w:r w:rsidRPr="00B17FEF">
        <w:rPr>
          <w:rFonts w:eastAsiaTheme="minorEastAsia"/>
          <w:sz w:val="22"/>
          <w:szCs w:val="22"/>
        </w:rPr>
        <w:t>v</w:t>
      </w:r>
      <w:proofErr w:type="spellEnd"/>
      <w:r w:rsidRPr="00B17FEF">
        <w:rPr>
          <w:rFonts w:eastAsiaTheme="minorEastAsia"/>
          <w:sz w:val="22"/>
          <w:szCs w:val="22"/>
        </w:rPr>
        <w:t xml:space="preserve"> = 0,4 м / с, </w:t>
      </w:r>
      <w:proofErr w:type="spellStart"/>
      <w:r w:rsidRPr="00B17FEF">
        <w:rPr>
          <w:rFonts w:eastAsiaTheme="minorEastAsia"/>
          <w:sz w:val="22"/>
          <w:szCs w:val="22"/>
        </w:rPr>
        <w:t>діаметр</w:t>
      </w:r>
      <w:proofErr w:type="spellEnd"/>
      <w:r w:rsidRPr="00B17FEF">
        <w:rPr>
          <w:rFonts w:eastAsiaTheme="minorEastAsia"/>
          <w:sz w:val="22"/>
          <w:szCs w:val="22"/>
        </w:rPr>
        <w:t xml:space="preserve"> барабана </w:t>
      </w:r>
      <w:proofErr w:type="spellStart"/>
      <w:r w:rsidRPr="00B17FEF">
        <w:rPr>
          <w:rFonts w:eastAsiaTheme="minorEastAsia"/>
          <w:sz w:val="22"/>
          <w:szCs w:val="22"/>
        </w:rPr>
        <w:t>Dб</w:t>
      </w:r>
      <w:proofErr w:type="spellEnd"/>
      <w:r w:rsidRPr="00B17FEF">
        <w:rPr>
          <w:rFonts w:eastAsiaTheme="minorEastAsia"/>
          <w:sz w:val="22"/>
          <w:szCs w:val="22"/>
        </w:rPr>
        <w:t xml:space="preserve"> = 1,2 м.</w:t>
      </w:r>
    </w:p>
    <w:p w:rsidR="00DE73F8" w:rsidRPr="00B17FEF" w:rsidRDefault="00DE73F8" w:rsidP="00DE73F8">
      <w:pPr>
        <w:pStyle w:val="a5"/>
        <w:ind w:left="284"/>
        <w:jc w:val="center"/>
        <w:rPr>
          <w:sz w:val="22"/>
          <w:szCs w:val="22"/>
        </w:rPr>
      </w:pPr>
      <w:r w:rsidRPr="00B17FEF">
        <w:rPr>
          <w:sz w:val="22"/>
          <w:szCs w:val="22"/>
        </w:rPr>
        <w:object w:dxaOrig="3944" w:dyaOrig="3156">
          <v:shape id="_x0000_i1049" type="#_x0000_t75" style="width:208.5pt;height:165.9pt" o:ole="">
            <v:imagedata r:id="rId54" o:title=""/>
          </v:shape>
          <o:OLEObject Type="Embed" ProgID="Visio.Drawing.11" ShapeID="_x0000_i1049" DrawAspect="Content" ObjectID="_1652081171" r:id="rId55"/>
        </w:object>
      </w:r>
    </w:p>
    <w:p w:rsidR="00DE73F8" w:rsidRPr="00B17FEF" w:rsidRDefault="00DE73F8" w:rsidP="00DE73F8">
      <w:pPr>
        <w:pStyle w:val="a5"/>
        <w:ind w:left="284"/>
        <w:jc w:val="center"/>
        <w:rPr>
          <w:rFonts w:eastAsiaTheme="minorEastAsia" w:cs="Times New Roman"/>
          <w:sz w:val="22"/>
          <w:szCs w:val="22"/>
        </w:rPr>
      </w:pPr>
      <w:r w:rsidRPr="00B17FEF">
        <w:rPr>
          <w:sz w:val="22"/>
          <w:szCs w:val="22"/>
        </w:rPr>
        <w:t>Рис.2.3.</w:t>
      </w:r>
    </w:p>
    <w:p w:rsidR="00983608" w:rsidRPr="00B17FEF" w:rsidRDefault="00983608" w:rsidP="00983608">
      <w:pPr>
        <w:pStyle w:val="a5"/>
        <w:ind w:left="0" w:firstLine="284"/>
        <w:jc w:val="center"/>
        <w:rPr>
          <w:rFonts w:eastAsiaTheme="minorEastAsia" w:cs="Times New Roman"/>
          <w:b/>
          <w:sz w:val="22"/>
          <w:szCs w:val="22"/>
        </w:rPr>
      </w:pPr>
      <w:proofErr w:type="spellStart"/>
      <w:r w:rsidRPr="00B17FEF">
        <w:rPr>
          <w:rFonts w:eastAsiaTheme="minorEastAsia" w:cs="Times New Roman"/>
          <w:b/>
          <w:sz w:val="22"/>
          <w:szCs w:val="22"/>
        </w:rPr>
        <w:t>Розвязання</w:t>
      </w:r>
      <w:proofErr w:type="spellEnd"/>
    </w:p>
    <w:p w:rsidR="00DE73F8" w:rsidRPr="00B17FEF" w:rsidRDefault="00DE73F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B17FEF">
        <w:rPr>
          <w:rFonts w:eastAsiaTheme="minorEastAsia" w:cs="Times New Roman"/>
          <w:sz w:val="22"/>
          <w:szCs w:val="22"/>
        </w:rPr>
        <w:t>Статичне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B17FEF">
        <w:rPr>
          <w:rFonts w:eastAsiaTheme="minorEastAsia" w:cs="Times New Roman"/>
          <w:sz w:val="22"/>
          <w:szCs w:val="22"/>
        </w:rPr>
        <w:t>:</w:t>
      </w:r>
    </w:p>
    <w:p w:rsidR="00DE73F8" w:rsidRPr="00B17FEF" w:rsidRDefault="00DE73F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DE73F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=(</m:t>
        </m:r>
        <m:r>
          <w:rPr>
            <w:rFonts w:ascii="Cambria Math" w:eastAsiaTheme="minorEastAsia" w:hAnsi="Cambria Math" w:cs="Times New Roman"/>
            <w:sz w:val="22"/>
            <w:szCs w:val="22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)</m:t>
        </m:r>
      </m:oMath>
      <w:r w:rsidRPr="00B17FEF">
        <w:rPr>
          <w:rFonts w:eastAsiaTheme="minorEastAsia" w:cs="Times New Roman"/>
          <w:sz w:val="22"/>
          <w:szCs w:val="22"/>
          <w:lang w:val="en-US"/>
        </w:rPr>
        <w:t>g</w:t>
      </w:r>
      <w:proofErr w:type="gramStart"/>
      <w:r w:rsidRPr="00B17FEF">
        <w:rPr>
          <w:rFonts w:eastAsiaTheme="minorEastAsia" w:cs="Times New Roman"/>
          <w:sz w:val="22"/>
          <w:szCs w:val="22"/>
        </w:rPr>
        <w:t>=(</w:t>
      </w:r>
      <w:proofErr w:type="gramEnd"/>
      <w:r w:rsidRPr="00B17FEF">
        <w:rPr>
          <w:rFonts w:eastAsiaTheme="minorEastAsia" w:cs="Times New Roman"/>
          <w:sz w:val="22"/>
          <w:szCs w:val="22"/>
        </w:rPr>
        <w:t xml:space="preserve">7000+40)9,81=72600 </w:t>
      </w:r>
      <w:r w:rsidRPr="00B17FEF">
        <w:rPr>
          <w:rFonts w:eastAsiaTheme="minorEastAsia" w:cs="Times New Roman"/>
          <w:sz w:val="22"/>
          <w:szCs w:val="22"/>
          <w:lang w:val="en-US"/>
        </w:rPr>
        <w:t>H</w:t>
      </w:r>
      <w:r w:rsidR="00983608" w:rsidRPr="00B17FEF">
        <w:rPr>
          <w:rFonts w:eastAsiaTheme="minorEastAsia" w:cs="Times New Roman"/>
          <w:sz w:val="22"/>
          <w:szCs w:val="22"/>
        </w:rPr>
        <w:t>.</w:t>
      </w:r>
    </w:p>
    <w:p w:rsidR="00DE73F8" w:rsidRPr="00B17FEF" w:rsidRDefault="00DE73F8" w:rsidP="00DE73F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DE73F8" w:rsidRPr="00B17FEF" w:rsidRDefault="0098360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B17FEF">
        <w:rPr>
          <w:rFonts w:eastAsiaTheme="minorEastAsia" w:cs="Times New Roman"/>
          <w:sz w:val="22"/>
          <w:szCs w:val="22"/>
        </w:rPr>
        <w:t>Завдяки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блоку </w:t>
      </w:r>
      <w:proofErr w:type="spellStart"/>
      <w:r w:rsidRPr="00B17FEF">
        <w:rPr>
          <w:rFonts w:eastAsiaTheme="minorEastAsia" w:cs="Times New Roman"/>
          <w:sz w:val="22"/>
          <w:szCs w:val="22"/>
        </w:rPr>
        <w:t>це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розподіляється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proofErr w:type="gramStart"/>
      <w:r w:rsidRPr="00B17FEF">
        <w:rPr>
          <w:rFonts w:eastAsiaTheme="minorEastAsia" w:cs="Times New Roman"/>
          <w:sz w:val="22"/>
          <w:szCs w:val="22"/>
        </w:rPr>
        <w:t>р</w:t>
      </w:r>
      <w:proofErr w:type="gramEnd"/>
      <w:r w:rsidRPr="00B17FEF">
        <w:rPr>
          <w:rFonts w:eastAsiaTheme="minorEastAsia" w:cs="Times New Roman"/>
          <w:sz w:val="22"/>
          <w:szCs w:val="22"/>
        </w:rPr>
        <w:t>івномірно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між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обома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частинами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троса, на </w:t>
      </w:r>
      <w:proofErr w:type="spellStart"/>
      <w:r w:rsidRPr="00B17FEF">
        <w:rPr>
          <w:rFonts w:eastAsiaTheme="minorEastAsia" w:cs="Times New Roman"/>
          <w:sz w:val="22"/>
          <w:szCs w:val="22"/>
        </w:rPr>
        <w:t>яких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підвішений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блок, тому барабан </w:t>
      </w:r>
      <w:proofErr w:type="spellStart"/>
      <w:r w:rsidRPr="00B17FEF">
        <w:rPr>
          <w:rFonts w:eastAsiaTheme="minorEastAsia" w:cs="Times New Roman"/>
          <w:sz w:val="22"/>
          <w:szCs w:val="22"/>
        </w:rPr>
        <w:t>сприймає</w:t>
      </w:r>
      <w:proofErr w:type="spellEnd"/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B17FEF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B17FEF">
        <w:rPr>
          <w:rFonts w:eastAsiaTheme="minorEastAsia" w:cs="Times New Roman"/>
          <w:sz w:val="22"/>
          <w:szCs w:val="22"/>
        </w:rPr>
        <w:t>:</w:t>
      </w:r>
    </w:p>
    <w:p w:rsidR="00DE73F8" w:rsidRPr="00B17FEF" w:rsidRDefault="00DE73F8" w:rsidP="00983608">
      <w:pPr>
        <w:ind w:firstLine="284"/>
        <w:jc w:val="center"/>
        <w:rPr>
          <w:rFonts w:eastAsiaTheme="minorEastAsia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  <w:sz w:val="22"/>
                    <w:szCs w:val="22"/>
                  </w:rPr>
                  <m:t>с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2"/>
                <w:szCs w:val="22"/>
              </w:rPr>
              <m:t>72600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  <w:sz w:val="22"/>
            <w:szCs w:val="22"/>
          </w:rPr>
          <m:t>=36300</m:t>
        </m:r>
      </m:oMath>
      <w:r w:rsidRPr="00B17FEF">
        <w:rPr>
          <w:rFonts w:eastAsiaTheme="minorEastAsia"/>
          <w:sz w:val="22"/>
          <w:szCs w:val="22"/>
          <w:lang w:val="en-US"/>
        </w:rPr>
        <w:t>H</w:t>
      </w:r>
      <w:r w:rsidR="00983608" w:rsidRPr="00B17FEF">
        <w:rPr>
          <w:rFonts w:eastAsiaTheme="minorEastAsia"/>
          <w:sz w:val="22"/>
          <w:szCs w:val="22"/>
          <w:lang w:val="uk-UA"/>
        </w:rPr>
        <w:t>.</w:t>
      </w:r>
    </w:p>
    <w:p w:rsidR="00DE73F8" w:rsidRPr="00B17FEF" w:rsidRDefault="00DE73F8" w:rsidP="00DE73F8">
      <w:pPr>
        <w:ind w:firstLine="284"/>
        <w:jc w:val="center"/>
        <w:rPr>
          <w:rFonts w:eastAsiaTheme="minorEastAsia"/>
          <w:sz w:val="22"/>
          <w:szCs w:val="22"/>
        </w:rPr>
      </w:pPr>
    </w:p>
    <w:p w:rsidR="00DE73F8" w:rsidRPr="00B17FEF" w:rsidRDefault="00DE73F8" w:rsidP="00DE73F8">
      <w:pPr>
        <w:ind w:firstLine="284"/>
        <w:jc w:val="both"/>
        <w:rPr>
          <w:rFonts w:eastAsiaTheme="minorEastAsia"/>
          <w:sz w:val="22"/>
          <w:szCs w:val="22"/>
        </w:rPr>
      </w:pPr>
      <w:r w:rsidRPr="00B17FEF">
        <w:rPr>
          <w:rFonts w:eastAsiaTheme="minorEastAsia"/>
          <w:sz w:val="22"/>
          <w:szCs w:val="22"/>
        </w:rPr>
        <w:t>Момент на валу барабана:</w:t>
      </w:r>
    </w:p>
    <w:p w:rsidR="00DE73F8" w:rsidRPr="00B17FEF" w:rsidRDefault="00DE73F8" w:rsidP="00DE73F8">
      <w:pPr>
        <w:ind w:firstLine="284"/>
        <w:jc w:val="both"/>
        <w:rPr>
          <w:rFonts w:eastAsiaTheme="minorEastAsia"/>
          <w:sz w:val="22"/>
          <w:szCs w:val="22"/>
        </w:rPr>
      </w:pPr>
    </w:p>
    <w:p w:rsidR="00DE73F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36300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1,2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=21780</m:t>
        </m:r>
      </m:oMath>
      <w:r w:rsidRPr="00B17FEF">
        <w:rPr>
          <w:rFonts w:eastAsiaTheme="minorEastAsia" w:cs="Times New Roman"/>
          <w:sz w:val="22"/>
          <w:szCs w:val="22"/>
        </w:rPr>
        <w:t>Н·м</w:t>
      </w:r>
      <w:r w:rsidR="00983608" w:rsidRPr="00B17FEF">
        <w:rPr>
          <w:rFonts w:eastAsiaTheme="minorEastAsia" w:cs="Times New Roman"/>
          <w:sz w:val="22"/>
          <w:szCs w:val="22"/>
          <w:lang w:val="uk-UA"/>
        </w:rPr>
        <w:t>.</w:t>
      </w:r>
    </w:p>
    <w:p w:rsidR="00DE73F8" w:rsidRPr="00B17FEF" w:rsidRDefault="00DE73F8" w:rsidP="00DE73F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DE73F8" w:rsidRPr="00B17FEF" w:rsidRDefault="0098360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B17FEF">
        <w:rPr>
          <w:rFonts w:eastAsiaTheme="minorEastAsia" w:cs="Times New Roman"/>
          <w:sz w:val="22"/>
          <w:szCs w:val="22"/>
        </w:rPr>
        <w:t>Статичний</w:t>
      </w:r>
      <w:proofErr w:type="spellEnd"/>
      <w:r w:rsidR="00DE73F8" w:rsidRPr="00B17FEF">
        <w:rPr>
          <w:rFonts w:eastAsiaTheme="minorEastAsia" w:cs="Times New Roman"/>
          <w:sz w:val="22"/>
          <w:szCs w:val="22"/>
        </w:rPr>
        <w:t xml:space="preserve"> момент, приведен</w:t>
      </w:r>
      <w:r w:rsidRPr="00B17FEF">
        <w:rPr>
          <w:rFonts w:eastAsiaTheme="minorEastAsia" w:cs="Times New Roman"/>
          <w:sz w:val="22"/>
          <w:szCs w:val="22"/>
        </w:rPr>
        <w:t xml:space="preserve">ий </w:t>
      </w:r>
      <w:proofErr w:type="gramStart"/>
      <w:r w:rsidRPr="00B17FEF">
        <w:rPr>
          <w:rFonts w:eastAsiaTheme="minorEastAsia" w:cs="Times New Roman"/>
          <w:sz w:val="22"/>
          <w:szCs w:val="22"/>
        </w:rPr>
        <w:t>до</w:t>
      </w:r>
      <w:proofErr w:type="gramEnd"/>
      <w:r w:rsidRPr="00B17FEF">
        <w:rPr>
          <w:rFonts w:eastAsiaTheme="minorEastAsia" w:cs="Times New Roman"/>
          <w:sz w:val="22"/>
          <w:szCs w:val="22"/>
        </w:rPr>
        <w:t xml:space="preserve"> валу</w:t>
      </w:r>
      <w:r w:rsidR="00DE73F8"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="00DE73F8" w:rsidRPr="00B17FEF">
        <w:rPr>
          <w:rFonts w:eastAsiaTheme="minorEastAsia" w:cs="Times New Roman"/>
          <w:sz w:val="22"/>
          <w:szCs w:val="22"/>
        </w:rPr>
        <w:t>двиг</w:t>
      </w:r>
      <w:r w:rsidRPr="00B17FEF">
        <w:rPr>
          <w:rFonts w:eastAsiaTheme="minorEastAsia" w:cs="Times New Roman"/>
          <w:sz w:val="22"/>
          <w:szCs w:val="22"/>
        </w:rPr>
        <w:t>уна</w:t>
      </w:r>
      <w:proofErr w:type="spellEnd"/>
      <w:r w:rsidR="00DE73F8" w:rsidRPr="00B17FEF">
        <w:rPr>
          <w:rFonts w:eastAsiaTheme="minorEastAsia" w:cs="Times New Roman"/>
          <w:sz w:val="22"/>
          <w:szCs w:val="22"/>
        </w:rPr>
        <w:t>:</w:t>
      </w:r>
    </w:p>
    <w:p w:rsidR="00DE73F8" w:rsidRPr="00B17FEF" w:rsidRDefault="00DE73F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DE73F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21780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7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4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4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=250</m:t>
        </m:r>
      </m:oMath>
      <w:r w:rsidRPr="00B17FEF">
        <w:rPr>
          <w:rFonts w:eastAsiaTheme="minorEastAsia" w:cs="Times New Roman"/>
          <w:sz w:val="22"/>
          <w:szCs w:val="22"/>
        </w:rPr>
        <w:t>Н·м</w:t>
      </w:r>
      <w:r w:rsidR="00983608" w:rsidRPr="00B17FEF">
        <w:rPr>
          <w:rFonts w:eastAsiaTheme="minorEastAsia" w:cs="Times New Roman"/>
          <w:sz w:val="22"/>
          <w:szCs w:val="22"/>
          <w:lang w:val="uk-UA"/>
        </w:rPr>
        <w:t>.</w:t>
      </w:r>
    </w:p>
    <w:p w:rsidR="00DE73F8" w:rsidRPr="00B17FEF" w:rsidRDefault="00DE73F8" w:rsidP="00DE73F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DE73F8" w:rsidRPr="00B17FEF" w:rsidRDefault="0098360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B17FEF">
        <w:rPr>
          <w:rFonts w:eastAsiaTheme="minorEastAsia" w:cs="Times New Roman"/>
          <w:sz w:val="22"/>
          <w:szCs w:val="22"/>
        </w:rPr>
        <w:t>Швидкысть</w:t>
      </w:r>
      <w:proofErr w:type="spellEnd"/>
      <w:r w:rsidR="00DE73F8" w:rsidRPr="00B17FEF">
        <w:rPr>
          <w:rFonts w:eastAsiaTheme="minorEastAsia" w:cs="Times New Roman"/>
          <w:sz w:val="22"/>
          <w:szCs w:val="22"/>
        </w:rPr>
        <w:t xml:space="preserve"> барабана:</w:t>
      </w:r>
    </w:p>
    <w:p w:rsidR="00DE73F8" w:rsidRPr="00B17FEF" w:rsidRDefault="00DE73F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DE73F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D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1,2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=1,33</m:t>
        </m:r>
        <w:proofErr w:type="gramStart"/>
      </m:oMath>
      <w:r w:rsidRPr="00B17FEF">
        <w:rPr>
          <w:rFonts w:eastAsiaTheme="minorEastAsia" w:cs="Times New Roman"/>
          <w:sz w:val="22"/>
          <w:szCs w:val="22"/>
          <w:lang w:val="en-US"/>
        </w:rPr>
        <w:t>c</w:t>
      </w:r>
      <w:r w:rsidRPr="00B17FEF">
        <w:rPr>
          <w:rFonts w:eastAsiaTheme="minorEastAsia" w:cs="Times New Roman"/>
          <w:sz w:val="22"/>
          <w:szCs w:val="22"/>
          <w:vertAlign w:val="superscript"/>
        </w:rPr>
        <w:t>-1</w:t>
      </w:r>
      <w:proofErr w:type="gramEnd"/>
      <w:r w:rsidR="00983608" w:rsidRPr="00B17FEF">
        <w:rPr>
          <w:rFonts w:eastAsiaTheme="minorEastAsia" w:cs="Times New Roman"/>
          <w:sz w:val="22"/>
          <w:szCs w:val="22"/>
          <w:lang w:val="uk-UA"/>
        </w:rPr>
        <w:t>.</w:t>
      </w:r>
    </w:p>
    <w:p w:rsidR="00DE73F8" w:rsidRPr="00B17FEF" w:rsidRDefault="00DE73F8" w:rsidP="00DE73F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vertAlign w:val="superscript"/>
        </w:rPr>
      </w:pPr>
    </w:p>
    <w:p w:rsidR="00DE73F8" w:rsidRPr="00B17FEF" w:rsidRDefault="0098360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B17FEF">
        <w:rPr>
          <w:rFonts w:eastAsiaTheme="minorEastAsia" w:cs="Times New Roman"/>
          <w:sz w:val="22"/>
          <w:szCs w:val="22"/>
        </w:rPr>
        <w:t>Швидкість</w:t>
      </w:r>
      <w:proofErr w:type="spellEnd"/>
      <w:r w:rsidR="00DE73F8" w:rsidRPr="00B17FEF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="00DE73F8" w:rsidRPr="00B17FEF">
        <w:rPr>
          <w:rFonts w:eastAsiaTheme="minorEastAsia" w:cs="Times New Roman"/>
          <w:sz w:val="22"/>
          <w:szCs w:val="22"/>
        </w:rPr>
        <w:t>двиг</w:t>
      </w:r>
      <w:r w:rsidRPr="00B17FEF"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 w:rsidR="00DE73F8" w:rsidRPr="00B17FEF">
        <w:rPr>
          <w:rFonts w:eastAsiaTheme="minorEastAsia" w:cs="Times New Roman"/>
          <w:sz w:val="22"/>
          <w:szCs w:val="22"/>
        </w:rPr>
        <w:t>:</w:t>
      </w:r>
    </w:p>
    <w:p w:rsidR="00DE73F8" w:rsidRPr="00B17FEF" w:rsidRDefault="00DE73F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DE73F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vertAlign w:val="superscript"/>
            <w:lang w:val="en-US"/>
          </w:rPr>
          <m:t>ω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=1,33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7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4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4=149</m:t>
        </m:r>
      </m:oMath>
      <w:r w:rsidRPr="00B17FEF">
        <w:rPr>
          <w:rFonts w:eastAsiaTheme="minorEastAsia" w:cs="Times New Roman"/>
          <w:sz w:val="22"/>
          <w:szCs w:val="22"/>
        </w:rPr>
        <w:t xml:space="preserve"> </w:t>
      </w:r>
      <w:proofErr w:type="gramStart"/>
      <w:r w:rsidRPr="00B17FEF">
        <w:rPr>
          <w:rFonts w:eastAsiaTheme="minorEastAsia" w:cs="Times New Roman"/>
          <w:sz w:val="22"/>
          <w:szCs w:val="22"/>
          <w:lang w:val="en-US"/>
        </w:rPr>
        <w:t>c</w:t>
      </w:r>
      <w:r w:rsidRPr="00B17FEF">
        <w:rPr>
          <w:rFonts w:eastAsiaTheme="minorEastAsia" w:cs="Times New Roman"/>
          <w:sz w:val="22"/>
          <w:szCs w:val="22"/>
          <w:vertAlign w:val="superscript"/>
        </w:rPr>
        <w:t>-1</w:t>
      </w:r>
      <w:proofErr w:type="gramEnd"/>
      <w:r w:rsidRPr="00B17FEF">
        <w:rPr>
          <w:rFonts w:eastAsiaTheme="minorEastAsia" w:cs="Times New Roman"/>
          <w:sz w:val="22"/>
          <w:szCs w:val="22"/>
        </w:rPr>
        <w:t>,</w:t>
      </w:r>
    </w:p>
    <w:p w:rsidR="00DE73F8" w:rsidRPr="00B17FEF" w:rsidRDefault="00DE73F8" w:rsidP="00DE73F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DE73F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n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0,105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=1420</m:t>
        </m:r>
      </m:oMath>
      <w:r w:rsidR="00983608" w:rsidRPr="00B17FEF">
        <w:rPr>
          <w:rFonts w:eastAsiaTheme="minorEastAsia" w:cs="Times New Roman"/>
          <w:sz w:val="22"/>
          <w:szCs w:val="22"/>
        </w:rPr>
        <w:t xml:space="preserve"> об/</w:t>
      </w:r>
      <w:r w:rsidR="00983608" w:rsidRPr="00B17FEF">
        <w:rPr>
          <w:rFonts w:eastAsiaTheme="minorEastAsia" w:cs="Times New Roman"/>
          <w:sz w:val="22"/>
          <w:szCs w:val="22"/>
          <w:lang w:val="uk-UA"/>
        </w:rPr>
        <w:t>хв.</w:t>
      </w:r>
    </w:p>
    <w:p w:rsidR="00DE73F8" w:rsidRPr="00B17FEF" w:rsidRDefault="00DE73F8" w:rsidP="00DE73F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DE73F8" w:rsidRPr="00B17FEF" w:rsidRDefault="0098360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 w:rsidRPr="00B17FEF">
        <w:rPr>
          <w:rFonts w:eastAsiaTheme="minorEastAsia" w:cs="Times New Roman"/>
          <w:sz w:val="22"/>
          <w:szCs w:val="22"/>
          <w:lang w:val="uk-UA"/>
        </w:rPr>
        <w:t>Потужність двигуна</w:t>
      </w:r>
    </w:p>
    <w:p w:rsidR="00DE73F8" w:rsidRPr="00B17FEF" w:rsidRDefault="00DE73F8" w:rsidP="00DE73F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983608" w:rsidRPr="00B17FEF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</w:rPr>
          <m:t>P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=M</m:t>
        </m:r>
        <m:r>
          <w:rPr>
            <w:rFonts w:ascii="Cambria Math" w:eastAsiaTheme="minorEastAsia" w:hAnsi="Cambria Math" w:cs="Times New Roman"/>
            <w:sz w:val="22"/>
            <w:szCs w:val="22"/>
            <w:vertAlign w:val="superscript"/>
            <w:lang w:val="en-US"/>
          </w:rPr>
          <m:t>ω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250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vertAlign w:val="superscript"/>
              </w:rPr>
              <m:t>1000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vertAlign w:val="superscript"/>
          </w:rPr>
          <m:t>=37,3</m:t>
        </m:r>
      </m:oMath>
      <w:r w:rsidRPr="00B17FEF">
        <w:rPr>
          <w:rFonts w:eastAsiaTheme="minorEastAsia" w:cs="Times New Roman"/>
          <w:sz w:val="22"/>
          <w:szCs w:val="22"/>
          <w:vertAlign w:val="superscript"/>
        </w:rPr>
        <w:t xml:space="preserve"> </w:t>
      </w:r>
      <w:r w:rsidRPr="00B17FEF">
        <w:rPr>
          <w:rFonts w:eastAsiaTheme="minorEastAsia" w:cs="Times New Roman"/>
          <w:sz w:val="22"/>
          <w:szCs w:val="22"/>
        </w:rPr>
        <w:t>кВт</w:t>
      </w:r>
      <w:r w:rsidR="00983608" w:rsidRPr="00B17FEF">
        <w:rPr>
          <w:rFonts w:eastAsiaTheme="minorEastAsia" w:cs="Times New Roman"/>
          <w:sz w:val="22"/>
          <w:szCs w:val="22"/>
          <w:lang w:val="uk-UA"/>
        </w:rPr>
        <w:t>.</w:t>
      </w:r>
    </w:p>
    <w:p w:rsidR="00983608" w:rsidRPr="00B17FEF" w:rsidRDefault="00983608" w:rsidP="00983608">
      <w:pPr>
        <w:pStyle w:val="a5"/>
        <w:ind w:left="0" w:firstLine="284"/>
        <w:jc w:val="right"/>
        <w:rPr>
          <w:rFonts w:eastAsiaTheme="minorEastAsia" w:cs="Times New Roman"/>
          <w:sz w:val="22"/>
          <w:szCs w:val="22"/>
          <w:lang w:val="uk-UA"/>
        </w:rPr>
      </w:pPr>
    </w:p>
    <w:p w:rsidR="00DE73F8" w:rsidRPr="00B17FEF" w:rsidRDefault="00983608" w:rsidP="00983608">
      <w:pPr>
        <w:pStyle w:val="a5"/>
        <w:ind w:left="0" w:firstLine="284"/>
        <w:jc w:val="right"/>
        <w:rPr>
          <w:rFonts w:eastAsiaTheme="minorEastAsia" w:cs="Times New Roman"/>
          <w:sz w:val="22"/>
          <w:szCs w:val="22"/>
        </w:rPr>
      </w:pPr>
      <w:r w:rsidRPr="00B17FEF">
        <w:rPr>
          <w:rFonts w:eastAsiaTheme="minorEastAsia" w:cs="Times New Roman"/>
          <w:sz w:val="22"/>
          <w:szCs w:val="22"/>
        </w:rPr>
        <w:t xml:space="preserve">                           </w:t>
      </w:r>
    </w:p>
    <w:p w:rsidR="00DE73F8" w:rsidRDefault="00DE73F8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P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1000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72600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1000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0,92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=37,3</m:t>
        </m:r>
      </m:oMath>
      <w:r w:rsidRPr="00B17FEF">
        <w:rPr>
          <w:rFonts w:eastAsiaTheme="minorEastAsia" w:cs="Times New Roman"/>
          <w:sz w:val="22"/>
          <w:szCs w:val="22"/>
        </w:rPr>
        <w:t xml:space="preserve"> кВт</w:t>
      </w:r>
      <w:proofErr w:type="gramStart"/>
      <w:r w:rsidRPr="00B17FEF">
        <w:rPr>
          <w:rFonts w:eastAsiaTheme="minorEastAsia" w:cs="Times New Roman"/>
          <w:sz w:val="22"/>
          <w:szCs w:val="22"/>
        </w:rPr>
        <w:t xml:space="preserve"> </w:t>
      </w:r>
      <w:r w:rsidR="00983608" w:rsidRPr="00B17FEF">
        <w:rPr>
          <w:rFonts w:eastAsiaTheme="minorEastAsia" w:cs="Times New Roman"/>
          <w:sz w:val="22"/>
          <w:szCs w:val="22"/>
        </w:rPr>
        <w:t>.</w:t>
      </w:r>
      <w:proofErr w:type="gramEnd"/>
    </w:p>
    <w:p w:rsidR="00B17FEF" w:rsidRDefault="00B17FEF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B17FEF" w:rsidRDefault="00B17FEF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B17FEF" w:rsidRDefault="00B17FEF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B17FEF" w:rsidRDefault="00B17FEF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B17FEF" w:rsidRPr="00422EB6" w:rsidRDefault="00B17FEF" w:rsidP="00B17FEF">
      <w:pPr>
        <w:widowControl/>
        <w:ind w:firstLine="567"/>
        <w:jc w:val="center"/>
        <w:rPr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</w:rPr>
        <w:t xml:space="preserve">Задача </w:t>
      </w:r>
      <w:r>
        <w:rPr>
          <w:b/>
          <w:i/>
          <w:sz w:val="22"/>
          <w:szCs w:val="22"/>
          <w:lang w:val="uk-UA"/>
        </w:rPr>
        <w:t>2</w:t>
      </w:r>
      <w:r w:rsidRPr="00422EB6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uk-UA"/>
        </w:rPr>
        <w:t>2</w:t>
      </w:r>
      <w:r w:rsidRPr="00422EB6">
        <w:rPr>
          <w:b/>
          <w:i/>
          <w:sz w:val="22"/>
          <w:szCs w:val="22"/>
        </w:rPr>
        <w:t>.</w:t>
      </w:r>
    </w:p>
    <w:p w:rsidR="00B17FEF" w:rsidRDefault="00B17FEF" w:rsidP="00B17FEF">
      <w:pPr>
        <w:widowControl/>
        <w:ind w:firstLine="567"/>
        <w:jc w:val="both"/>
        <w:rPr>
          <w:rFonts w:ascii="Arial CYR" w:hAnsi="Arial CYR" w:cs="Arial CYR"/>
          <w:sz w:val="22"/>
          <w:szCs w:val="22"/>
          <w:lang w:val="uk-UA"/>
        </w:rPr>
      </w:pP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схеми</w:t>
      </w:r>
      <w:proofErr w:type="spellEnd"/>
      <w:r>
        <w:rPr>
          <w:sz w:val="22"/>
          <w:szCs w:val="22"/>
        </w:rPr>
        <w:t xml:space="preserve"> на рис.2</w:t>
      </w:r>
      <w:r w:rsidRPr="008B3851">
        <w:rPr>
          <w:sz w:val="22"/>
          <w:szCs w:val="22"/>
        </w:rPr>
        <w:t xml:space="preserve">.1,а </w:t>
      </w:r>
      <w:proofErr w:type="spellStart"/>
      <w:r w:rsidRPr="008B3851">
        <w:rPr>
          <w:sz w:val="22"/>
          <w:szCs w:val="22"/>
        </w:rPr>
        <w:t>виконати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операцію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приведення</w:t>
      </w:r>
      <w:proofErr w:type="spellEnd"/>
      <w:r w:rsidRPr="008B3851">
        <w:rPr>
          <w:sz w:val="22"/>
          <w:szCs w:val="22"/>
        </w:rPr>
        <w:t xml:space="preserve"> у </w:t>
      </w:r>
      <w:proofErr w:type="spellStart"/>
      <w:r w:rsidRPr="008B3851">
        <w:rPr>
          <w:sz w:val="22"/>
          <w:szCs w:val="22"/>
        </w:rPr>
        <w:t>випадку</w:t>
      </w:r>
      <w:proofErr w:type="spellEnd"/>
      <w:r w:rsidRPr="008B3851">
        <w:rPr>
          <w:sz w:val="22"/>
          <w:szCs w:val="22"/>
        </w:rPr>
        <w:t xml:space="preserve"> спуску </w:t>
      </w:r>
      <w:proofErr w:type="spellStart"/>
      <w:r w:rsidRPr="008B3851">
        <w:rPr>
          <w:sz w:val="22"/>
          <w:szCs w:val="22"/>
        </w:rPr>
        <w:t>вантажу</w:t>
      </w:r>
      <w:proofErr w:type="spellEnd"/>
      <w:r w:rsidRPr="008B3851">
        <w:rPr>
          <w:sz w:val="22"/>
          <w:szCs w:val="22"/>
        </w:rPr>
        <w:t xml:space="preserve"> для тих самих </w:t>
      </w:r>
      <w:proofErr w:type="spellStart"/>
      <w:r w:rsidRPr="008B3851">
        <w:rPr>
          <w:sz w:val="22"/>
          <w:szCs w:val="22"/>
        </w:rPr>
        <w:t>параметрі</w:t>
      </w:r>
      <w:proofErr w:type="gramStart"/>
      <w:r w:rsidRPr="008B3851">
        <w:rPr>
          <w:sz w:val="22"/>
          <w:szCs w:val="22"/>
        </w:rPr>
        <w:t>в</w:t>
      </w:r>
      <w:proofErr w:type="spellEnd"/>
      <w:proofErr w:type="gramEnd"/>
      <w:r w:rsidRPr="008B3851">
        <w:rPr>
          <w:sz w:val="22"/>
          <w:szCs w:val="22"/>
        </w:rPr>
        <w:t xml:space="preserve"> та ККД </w:t>
      </w:r>
      <w:proofErr w:type="spellStart"/>
      <w:r w:rsidRPr="008B3851">
        <w:rPr>
          <w:sz w:val="22"/>
          <w:szCs w:val="22"/>
        </w:rPr>
        <w:t>кін</w:t>
      </w:r>
      <w:r>
        <w:rPr>
          <w:sz w:val="22"/>
          <w:szCs w:val="22"/>
        </w:rPr>
        <w:t>ематичної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схеми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задачі</w:t>
      </w:r>
      <w:proofErr w:type="spellEnd"/>
      <w:r>
        <w:rPr>
          <w:sz w:val="22"/>
          <w:szCs w:val="22"/>
        </w:rPr>
        <w:t xml:space="preserve"> 2</w:t>
      </w:r>
      <w:r w:rsidRPr="008B3851">
        <w:rPr>
          <w:sz w:val="22"/>
          <w:szCs w:val="22"/>
        </w:rPr>
        <w:t>.1.</w:t>
      </w:r>
      <w:r w:rsidRPr="008B3851">
        <w:rPr>
          <w:rFonts w:ascii="Arial CYR" w:hAnsi="Arial CYR" w:cs="Arial CYR"/>
          <w:sz w:val="22"/>
          <w:szCs w:val="22"/>
        </w:rPr>
        <w:t xml:space="preserve"> </w:t>
      </w:r>
    </w:p>
    <w:p w:rsidR="00B17FEF" w:rsidRPr="00B17FEF" w:rsidRDefault="00B17FEF" w:rsidP="0098360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DE73F8" w:rsidRPr="00DE73F8" w:rsidRDefault="00DE73F8" w:rsidP="00DE73F8">
      <w:pPr>
        <w:widowControl/>
        <w:ind w:firstLine="567"/>
        <w:jc w:val="center"/>
      </w:pPr>
    </w:p>
    <w:p w:rsidR="004D6776" w:rsidRPr="00DE73F8" w:rsidRDefault="004D6776" w:rsidP="00DE73F8"/>
    <w:sectPr w:rsidR="004D6776" w:rsidRPr="00DE73F8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4D6776"/>
    <w:rsid w:val="00794D59"/>
    <w:rsid w:val="00983608"/>
    <w:rsid w:val="00B17FEF"/>
    <w:rsid w:val="00D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2020-05-27T07:36:00Z</dcterms:created>
  <dcterms:modified xsi:type="dcterms:W3CDTF">2020-05-27T07:38:00Z</dcterms:modified>
</cp:coreProperties>
</file>