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C98" w:rsidRDefault="00B61C98" w:rsidP="009D5D99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proofErr w:type="spellStart"/>
      <w:r w:rsidRPr="00317F7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Лабораторна</w:t>
      </w:r>
      <w:proofErr w:type="spellEnd"/>
      <w:r w:rsidRPr="00317F7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робота №</w:t>
      </w:r>
      <w:r w:rsidR="001B2BA8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1</w:t>
      </w:r>
      <w:r w:rsidR="009270A5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2</w:t>
      </w:r>
    </w:p>
    <w:p w:rsidR="009270A5" w:rsidRDefault="009270A5" w:rsidP="009270A5">
      <w:pPr>
        <w:spacing w:after="0" w:line="360" w:lineRule="auto"/>
        <w:ind w:firstLine="567"/>
        <w:jc w:val="both"/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</w:pP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Спадкування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властивостей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класів</w:t>
      </w:r>
      <w:proofErr w:type="spellEnd"/>
    </w:p>
    <w:p w:rsidR="009270A5" w:rsidRDefault="009270A5" w:rsidP="009270A5">
      <w:pPr>
        <w:spacing w:after="0" w:line="360" w:lineRule="auto"/>
        <w:ind w:firstLine="567"/>
        <w:jc w:val="both"/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Мета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роботи</w:t>
      </w:r>
      <w:proofErr w:type="spellEnd"/>
    </w:p>
    <w:p w:rsidR="009270A5" w:rsidRDefault="009270A5" w:rsidP="009270A5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proofErr w:type="spellStart"/>
      <w:r>
        <w:rPr>
          <w:rFonts w:ascii="TimesNewRomanPSMT" w:hAnsi="TimesNewRomanPSMT"/>
          <w:color w:val="000000"/>
          <w:sz w:val="28"/>
          <w:szCs w:val="28"/>
        </w:rPr>
        <w:t>Ознайомитись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з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властивостями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процесу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спадкування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та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отримати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практичні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навички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у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створенні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похідних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від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базового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класів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>.</w:t>
      </w:r>
    </w:p>
    <w:p w:rsidR="009270A5" w:rsidRDefault="009270A5" w:rsidP="009270A5">
      <w:pPr>
        <w:spacing w:after="0" w:line="360" w:lineRule="auto"/>
        <w:ind w:firstLine="567"/>
        <w:jc w:val="both"/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</w:pP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Хід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роботи</w:t>
      </w:r>
    </w:p>
    <w:p w:rsidR="009270A5" w:rsidRDefault="009270A5" w:rsidP="009270A5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1)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Ознайомитися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з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методичними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вказівками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до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лабораторної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роботи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та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темою "Спадкування";</w:t>
      </w:r>
    </w:p>
    <w:p w:rsidR="009270A5" w:rsidRDefault="009270A5" w:rsidP="009270A5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 w:rsidRPr="009270A5">
        <w:rPr>
          <w:rFonts w:ascii="TimesNewRomanPSMT" w:hAnsi="TimesNewRomanPSMT"/>
          <w:color w:val="000000"/>
          <w:sz w:val="28"/>
          <w:szCs w:val="28"/>
          <w:lang w:val="uk-UA"/>
        </w:rPr>
        <w:t>2) розробити схеми алгоритмів методів похідного класу згідно із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Pr="009270A5">
        <w:rPr>
          <w:rFonts w:ascii="TimesNewRomanPSMT" w:hAnsi="TimesNewRomanPSMT"/>
          <w:color w:val="000000"/>
          <w:sz w:val="28"/>
          <w:szCs w:val="28"/>
          <w:lang w:val="uk-UA"/>
        </w:rPr>
        <w:t>завданням за варіантом;</w:t>
      </w:r>
    </w:p>
    <w:p w:rsidR="009270A5" w:rsidRDefault="009270A5" w:rsidP="009270A5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 w:rsidRPr="009270A5">
        <w:rPr>
          <w:rFonts w:ascii="TimesNewRomanPSMT" w:hAnsi="TimesNewRomanPSMT"/>
          <w:color w:val="000000"/>
          <w:sz w:val="28"/>
          <w:szCs w:val="28"/>
          <w:lang w:val="uk-UA"/>
        </w:rPr>
        <w:t>3) за схемами алгоритмів виконати оголошення та визначення похідного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Pr="009270A5">
        <w:rPr>
          <w:rFonts w:ascii="TimesNewRomanPSMT" w:hAnsi="TimesNewRomanPSMT"/>
          <w:color w:val="000000"/>
          <w:sz w:val="28"/>
          <w:szCs w:val="28"/>
          <w:lang w:val="uk-UA"/>
        </w:rPr>
        <w:t>від створеного у лабораторній роботі №1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>1</w:t>
      </w:r>
      <w:r w:rsidRPr="009270A5">
        <w:rPr>
          <w:rFonts w:ascii="TimesNewRomanPSMT" w:hAnsi="TimesNewRomanPSMT"/>
          <w:color w:val="000000"/>
          <w:sz w:val="28"/>
          <w:szCs w:val="28"/>
          <w:lang w:val="uk-UA"/>
        </w:rPr>
        <w:t xml:space="preserve"> класу і його членів;</w:t>
      </w:r>
    </w:p>
    <w:p w:rsidR="009270A5" w:rsidRDefault="009270A5" w:rsidP="009270A5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 w:rsidRPr="009270A5">
        <w:rPr>
          <w:rFonts w:ascii="TimesNewRomanPSMT" w:hAnsi="TimesNewRomanPSMT"/>
          <w:color w:val="000000"/>
          <w:sz w:val="28"/>
          <w:szCs w:val="28"/>
          <w:lang w:val="uk-UA"/>
        </w:rPr>
        <w:t>4) розробити схему алгоритму програми, що демонструє роботу зі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Pr="009270A5">
        <w:rPr>
          <w:rFonts w:ascii="TimesNewRomanPSMT" w:hAnsi="TimesNewRomanPSMT"/>
          <w:color w:val="000000"/>
          <w:sz w:val="28"/>
          <w:szCs w:val="28"/>
          <w:lang w:val="uk-UA"/>
        </w:rPr>
        <w:t>сформованим класом;</w:t>
      </w:r>
    </w:p>
    <w:p w:rsidR="009270A5" w:rsidRDefault="009270A5" w:rsidP="009270A5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 w:rsidRPr="009270A5">
        <w:rPr>
          <w:rFonts w:ascii="TimesNewRomanPSMT" w:hAnsi="TimesNewRomanPSMT"/>
          <w:color w:val="000000"/>
          <w:sz w:val="28"/>
          <w:szCs w:val="28"/>
          <w:lang w:val="uk-UA"/>
        </w:rPr>
        <w:t>5) за схемою алгоритму написати програму на мові С++;</w:t>
      </w:r>
    </w:p>
    <w:p w:rsidR="009270A5" w:rsidRDefault="009270A5" w:rsidP="009270A5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 w:rsidRPr="009270A5">
        <w:rPr>
          <w:rFonts w:ascii="TimesNewRomanPSMT" w:hAnsi="TimesNewRomanPSMT"/>
          <w:color w:val="000000"/>
          <w:sz w:val="28"/>
          <w:szCs w:val="28"/>
          <w:lang w:val="uk-UA"/>
        </w:rPr>
        <w:t>6) зробити висновки;</w:t>
      </w:r>
    </w:p>
    <w:p w:rsidR="009270A5" w:rsidRDefault="009270A5" w:rsidP="009270A5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 w:rsidRPr="009270A5">
        <w:rPr>
          <w:rFonts w:ascii="TimesNewRomanPSMT" w:hAnsi="TimesNewRomanPSMT"/>
          <w:color w:val="000000"/>
          <w:sz w:val="28"/>
          <w:szCs w:val="28"/>
          <w:lang w:val="uk-UA"/>
        </w:rPr>
        <w:t>7) підготувати звіт про виконання лабораторної роботи, що включає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Pr="009270A5">
        <w:rPr>
          <w:rFonts w:ascii="TimesNewRomanPSMT" w:hAnsi="TimesNewRomanPSMT"/>
          <w:color w:val="000000"/>
          <w:sz w:val="28"/>
          <w:szCs w:val="28"/>
          <w:lang w:val="uk-UA"/>
        </w:rPr>
        <w:t>наступні пункти: номер, тема, мета та хід лабораторної роботи, завдання, схема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Pr="009270A5">
        <w:rPr>
          <w:rFonts w:ascii="TimesNewRomanPSMT" w:hAnsi="TimesNewRomanPSMT"/>
          <w:color w:val="000000"/>
          <w:sz w:val="28"/>
          <w:szCs w:val="28"/>
          <w:lang w:val="uk-UA"/>
        </w:rPr>
        <w:t>алгоритму програми, лістинг програми з коментуванням кожної інструкції,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Pr="009270A5">
        <w:rPr>
          <w:rFonts w:ascii="TimesNewRomanPSMT" w:hAnsi="TimesNewRomanPSMT"/>
          <w:color w:val="000000"/>
          <w:sz w:val="28"/>
          <w:szCs w:val="28"/>
          <w:lang w:val="uk-UA"/>
        </w:rPr>
        <w:t>результат роботи програми (</w:t>
      </w:r>
      <w:proofErr w:type="spellStart"/>
      <w:r w:rsidRPr="009270A5">
        <w:rPr>
          <w:rFonts w:ascii="TimesNewRomanPSMT" w:hAnsi="TimesNewRomanPSMT"/>
          <w:color w:val="000000"/>
          <w:sz w:val="28"/>
          <w:szCs w:val="28"/>
          <w:lang w:val="uk-UA"/>
        </w:rPr>
        <w:t>скріншот</w:t>
      </w:r>
      <w:proofErr w:type="spellEnd"/>
      <w:r w:rsidRPr="009270A5">
        <w:rPr>
          <w:rFonts w:ascii="TimesNewRomanPSMT" w:hAnsi="TimesNewRomanPSMT"/>
          <w:color w:val="000000"/>
          <w:sz w:val="28"/>
          <w:szCs w:val="28"/>
          <w:lang w:val="uk-UA"/>
        </w:rPr>
        <w:t>), висновки.</w:t>
      </w:r>
    </w:p>
    <w:p w:rsidR="009270A5" w:rsidRDefault="009270A5" w:rsidP="009270A5">
      <w:pPr>
        <w:spacing w:after="0" w:line="360" w:lineRule="auto"/>
        <w:ind w:firstLine="567"/>
        <w:jc w:val="both"/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</w:pP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Теоретичні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відомості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та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рекомендації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до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виконання</w:t>
      </w:r>
      <w:proofErr w:type="spellEnd"/>
    </w:p>
    <w:p w:rsidR="009270A5" w:rsidRDefault="009270A5" w:rsidP="009270A5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proofErr w:type="spellStart"/>
      <w:r>
        <w:rPr>
          <w:rFonts w:ascii="TimesNewRomanPSMT" w:hAnsi="TimesNewRomanPSMT"/>
          <w:color w:val="000000"/>
          <w:sz w:val="28"/>
          <w:szCs w:val="28"/>
        </w:rPr>
        <w:t>Спадкування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–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це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одне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з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базисних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понять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об'єктно-орієнтованого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програмування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.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Воно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засновується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на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використанні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вже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розроблених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класі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в</w:t>
      </w:r>
      <w:proofErr w:type="spellEnd"/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та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 xml:space="preserve">для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створення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більш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повних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чи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спеціалізованих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програмних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об'єктів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>.</w:t>
      </w:r>
    </w:p>
    <w:p w:rsidR="009270A5" w:rsidRDefault="009270A5" w:rsidP="009270A5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proofErr w:type="spellStart"/>
      <w:r>
        <w:rPr>
          <w:rFonts w:ascii="TimesNewRomanPSMT" w:hAnsi="TimesNewRomanPSMT"/>
          <w:color w:val="000000"/>
          <w:sz w:val="28"/>
          <w:szCs w:val="28"/>
        </w:rPr>
        <w:t>Основне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призначення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спадкування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–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спрощення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написання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програм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>,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завдяки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застосуванню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вже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перевірених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функцій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класу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без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їх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повторного</w:t>
      </w:r>
      <w:proofErr w:type="gram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оголошення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та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визначення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через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створення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копії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об'єкта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у новому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класі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>.</w:t>
      </w:r>
    </w:p>
    <w:p w:rsidR="009270A5" w:rsidRDefault="009270A5" w:rsidP="009270A5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proofErr w:type="spellStart"/>
      <w:r>
        <w:rPr>
          <w:rFonts w:ascii="TimesNewRomanPSMT" w:hAnsi="TimesNewRomanPSMT"/>
          <w:color w:val="000000"/>
          <w:sz w:val="28"/>
          <w:szCs w:val="28"/>
        </w:rPr>
        <w:t>Використання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спадкування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приводить до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зменшення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програмного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коду.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 xml:space="preserve">При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виконанні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завдання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до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лабораторної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роботи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студент повинен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засвоїти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lastRenderedPageBreak/>
        <w:t>базові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принципи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побудови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похідних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класі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в</w:t>
      </w:r>
      <w:proofErr w:type="spellEnd"/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та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навчитися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працювати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з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їх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членами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із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основної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програми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>.</w:t>
      </w:r>
    </w:p>
    <w:p w:rsidR="009270A5" w:rsidRDefault="009270A5" w:rsidP="009270A5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proofErr w:type="spellStart"/>
      <w:r>
        <w:rPr>
          <w:rFonts w:ascii="TimesNewRomanPSMT" w:hAnsi="TimesNewRomanPSMT"/>
          <w:color w:val="000000"/>
          <w:sz w:val="28"/>
          <w:szCs w:val="28"/>
        </w:rPr>
        <w:t>Виконання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лабораторної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роботи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NewRomanPSMT" w:hAnsi="TimesNewRomanPSMT"/>
          <w:color w:val="000000"/>
          <w:sz w:val="28"/>
          <w:szCs w:val="28"/>
        </w:rPr>
        <w:t>починається</w:t>
      </w:r>
      <w:proofErr w:type="spellEnd"/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ознайомленням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з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теоретичними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відомостями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про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основи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побудови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похідних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класів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та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методичними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вказівками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.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Засвоївши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їх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, студент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приступає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до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розробки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класу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згідно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із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завданням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за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варіантом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.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Базовим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класом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для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створюваного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NewRomanPSMT" w:hAnsi="TimesNewRomanPSMT"/>
          <w:color w:val="000000"/>
          <w:sz w:val="28"/>
          <w:szCs w:val="28"/>
        </w:rPr>
        <w:t>обирається</w:t>
      </w:r>
      <w:proofErr w:type="spellEnd"/>
      <w:proofErr w:type="gram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клас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з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лабораторної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роботи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№1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>1.</w:t>
      </w:r>
    </w:p>
    <w:p w:rsidR="009270A5" w:rsidRDefault="009270A5" w:rsidP="009270A5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proofErr w:type="spellStart"/>
      <w:r>
        <w:rPr>
          <w:rFonts w:ascii="TimesNewRomanPSMT" w:hAnsi="TimesNewRomanPSMT"/>
          <w:color w:val="000000"/>
          <w:sz w:val="28"/>
          <w:szCs w:val="28"/>
        </w:rPr>
        <w:t>Після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розробки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класу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студент переходить до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створення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схеми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алгоритму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програми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,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що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демонструє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можливості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як базового, так і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похідного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класів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>. За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 xml:space="preserve">схемою алгоритму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виконується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написання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програми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на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мов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і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С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++.</w:t>
      </w:r>
    </w:p>
    <w:p w:rsidR="009270A5" w:rsidRDefault="009270A5" w:rsidP="009270A5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У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висновках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до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звіту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студент повинен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розкрити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призначення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теми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"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Спадкування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властивостей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класі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в</w:t>
      </w:r>
      <w:proofErr w:type="spellEnd"/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".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Висновок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має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бути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поданий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в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формі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пояснення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сфери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застосування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вивченого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NewRomanPSMT" w:hAnsi="TimesNewRomanPSMT"/>
          <w:color w:val="000000"/>
          <w:sz w:val="28"/>
          <w:szCs w:val="28"/>
        </w:rPr>
        <w:t>матер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іалу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згідно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із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розумінням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його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студентом.</w:t>
      </w:r>
    </w:p>
    <w:p w:rsidR="009270A5" w:rsidRDefault="009270A5" w:rsidP="009270A5">
      <w:pPr>
        <w:spacing w:after="0" w:line="360" w:lineRule="auto"/>
        <w:ind w:firstLine="567"/>
        <w:jc w:val="both"/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</w:pP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Завдання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для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самостійного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виконання</w:t>
      </w:r>
      <w:proofErr w:type="spellEnd"/>
    </w:p>
    <w:p w:rsidR="009270A5" w:rsidRDefault="009270A5" w:rsidP="009270A5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proofErr w:type="spellStart"/>
      <w:r>
        <w:rPr>
          <w:rFonts w:ascii="TimesNewRomanPSMT" w:hAnsi="TimesNewRomanPSMT"/>
          <w:color w:val="000000"/>
          <w:sz w:val="28"/>
          <w:szCs w:val="28"/>
        </w:rPr>
        <w:t>Розробити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схему алгоритму та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програму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,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що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демонструє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роботу з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похідним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від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розробленого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у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лабораторній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роботі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№1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>1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класом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,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оголошеним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та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визначеним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згідно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із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завданням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за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варіантом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.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Клас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повинен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включати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змінну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>,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 xml:space="preserve">яка є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прапорцем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заповнення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масиву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, три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методи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,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вказані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у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таблиці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варіантів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 xml:space="preserve">(табл. 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>11</w:t>
      </w:r>
      <w:r>
        <w:rPr>
          <w:rFonts w:ascii="TimesNewRomanPSMT" w:hAnsi="TimesNewRomanPSMT"/>
          <w:color w:val="000000"/>
          <w:sz w:val="28"/>
          <w:szCs w:val="28"/>
        </w:rPr>
        <w:t>.1</w:t>
      </w:r>
      <w:r>
        <w:rPr>
          <w:rFonts w:ascii="TimesNewRomanPSMT" w:hAnsi="TimesNewRomanPSMT"/>
          <w:color w:val="000000"/>
          <w:sz w:val="28"/>
          <w:szCs w:val="28"/>
        </w:rPr>
        <w:t xml:space="preserve">), метод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поелементного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заповнення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тривимірного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масиву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та метод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тасування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елементі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в</w:t>
      </w:r>
      <w:proofErr w:type="spellEnd"/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у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двовимірному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масиві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>.</w:t>
      </w:r>
    </w:p>
    <w:p w:rsidR="009270A5" w:rsidRDefault="009270A5" w:rsidP="009270A5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proofErr w:type="spellStart"/>
      <w:r>
        <w:rPr>
          <w:rFonts w:ascii="TimesNewRomanPSMT" w:hAnsi="TimesNewRomanPSMT"/>
          <w:color w:val="000000"/>
          <w:sz w:val="28"/>
          <w:szCs w:val="28"/>
        </w:rPr>
        <w:t>Тривимірний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масив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повинен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бути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побудований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згідно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з рис. 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>12</w:t>
      </w:r>
      <w:r>
        <w:rPr>
          <w:rFonts w:ascii="TimesNewRomanPSMT" w:hAnsi="TimesNewRomanPSMT"/>
          <w:color w:val="000000"/>
          <w:sz w:val="28"/>
          <w:szCs w:val="28"/>
        </w:rPr>
        <w:t>.1</w:t>
      </w:r>
      <w:r>
        <w:rPr>
          <w:rFonts w:ascii="TimesNewRomanPSMT" w:hAnsi="TimesNewRomanPSMT"/>
          <w:color w:val="000000"/>
          <w:sz w:val="28"/>
          <w:szCs w:val="28"/>
        </w:rPr>
        <w:t>.</w:t>
      </w:r>
    </w:p>
    <w:p w:rsidR="009270A5" w:rsidRDefault="009270A5" w:rsidP="009270A5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>
        <w:rPr>
          <w:rFonts w:ascii="TimesNewRomanPSMT" w:hAnsi="TimesNewRomanPSMT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467225" cy="14668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0A5" w:rsidRDefault="009270A5" w:rsidP="009270A5">
      <w:pPr>
        <w:spacing w:after="0" w:line="360" w:lineRule="auto"/>
        <w:ind w:firstLine="567"/>
        <w:jc w:val="center"/>
        <w:rPr>
          <w:rFonts w:ascii="TimesNewRomanPSMT" w:hAnsi="TimesNewRomanPSMT"/>
          <w:b/>
          <w:color w:val="000000"/>
          <w:sz w:val="28"/>
          <w:szCs w:val="28"/>
          <w:lang w:val="uk-UA"/>
        </w:rPr>
      </w:pPr>
      <w:r w:rsidRPr="009270A5">
        <w:rPr>
          <w:rFonts w:ascii="TimesNewRomanPSMT" w:hAnsi="TimesNewRomanPSMT"/>
          <w:b/>
          <w:color w:val="000000"/>
          <w:sz w:val="28"/>
          <w:szCs w:val="28"/>
        </w:rPr>
        <w:t xml:space="preserve">Рис. </w:t>
      </w:r>
      <w:r w:rsidRPr="009270A5">
        <w:rPr>
          <w:rFonts w:ascii="TimesNewRomanPSMT" w:hAnsi="TimesNewRomanPSMT"/>
          <w:b/>
          <w:color w:val="000000"/>
          <w:sz w:val="28"/>
          <w:szCs w:val="28"/>
          <w:lang w:val="uk-UA"/>
        </w:rPr>
        <w:t>12</w:t>
      </w:r>
      <w:r w:rsidRPr="009270A5">
        <w:rPr>
          <w:rFonts w:ascii="TimesNewRomanPSMT" w:hAnsi="TimesNewRomanPSMT"/>
          <w:b/>
          <w:color w:val="000000"/>
          <w:sz w:val="28"/>
          <w:szCs w:val="28"/>
        </w:rPr>
        <w:t>.1</w:t>
      </w:r>
      <w:r w:rsidRPr="009270A5">
        <w:rPr>
          <w:rFonts w:ascii="TimesNewRomanPSMT" w:hAnsi="TimesNewRomanPSMT"/>
          <w:b/>
          <w:color w:val="000000"/>
          <w:sz w:val="28"/>
          <w:szCs w:val="28"/>
        </w:rPr>
        <w:t xml:space="preserve"> </w:t>
      </w:r>
      <w:proofErr w:type="spellStart"/>
      <w:r w:rsidRPr="009270A5">
        <w:rPr>
          <w:rFonts w:ascii="TimesNewRomanPSMT" w:hAnsi="TimesNewRomanPSMT"/>
          <w:b/>
          <w:color w:val="000000"/>
          <w:sz w:val="28"/>
          <w:szCs w:val="28"/>
        </w:rPr>
        <w:t>Схематичне</w:t>
      </w:r>
      <w:proofErr w:type="spellEnd"/>
      <w:r w:rsidRPr="009270A5">
        <w:rPr>
          <w:rFonts w:ascii="TimesNewRomanPSMT" w:hAnsi="TimesNewRomanPSMT"/>
          <w:b/>
          <w:color w:val="000000"/>
          <w:sz w:val="28"/>
          <w:szCs w:val="28"/>
        </w:rPr>
        <w:t xml:space="preserve"> </w:t>
      </w:r>
      <w:proofErr w:type="spellStart"/>
      <w:r w:rsidRPr="009270A5">
        <w:rPr>
          <w:rFonts w:ascii="TimesNewRomanPSMT" w:hAnsi="TimesNewRomanPSMT"/>
          <w:b/>
          <w:color w:val="000000"/>
          <w:sz w:val="28"/>
          <w:szCs w:val="28"/>
        </w:rPr>
        <w:t>відображення</w:t>
      </w:r>
      <w:proofErr w:type="spellEnd"/>
      <w:r w:rsidRPr="009270A5">
        <w:rPr>
          <w:rFonts w:ascii="TimesNewRomanPSMT" w:hAnsi="TimesNewRomanPSMT"/>
          <w:b/>
          <w:color w:val="000000"/>
          <w:sz w:val="28"/>
          <w:szCs w:val="28"/>
        </w:rPr>
        <w:t xml:space="preserve"> </w:t>
      </w:r>
      <w:proofErr w:type="spellStart"/>
      <w:r w:rsidRPr="009270A5">
        <w:rPr>
          <w:rFonts w:ascii="TimesNewRomanPSMT" w:hAnsi="TimesNewRomanPSMT"/>
          <w:b/>
          <w:color w:val="000000"/>
          <w:sz w:val="28"/>
          <w:szCs w:val="28"/>
        </w:rPr>
        <w:t>тривимірного</w:t>
      </w:r>
      <w:proofErr w:type="spellEnd"/>
      <w:r w:rsidRPr="009270A5">
        <w:rPr>
          <w:rFonts w:ascii="TimesNewRomanPSMT" w:hAnsi="TimesNewRomanPSMT"/>
          <w:b/>
          <w:color w:val="000000"/>
          <w:sz w:val="28"/>
          <w:szCs w:val="28"/>
        </w:rPr>
        <w:t xml:space="preserve"> </w:t>
      </w:r>
      <w:proofErr w:type="spellStart"/>
      <w:r w:rsidRPr="009270A5">
        <w:rPr>
          <w:rFonts w:ascii="TimesNewRomanPSMT" w:hAnsi="TimesNewRomanPSMT"/>
          <w:b/>
          <w:color w:val="000000"/>
          <w:sz w:val="28"/>
          <w:szCs w:val="28"/>
        </w:rPr>
        <w:t>масиву</w:t>
      </w:r>
      <w:proofErr w:type="spellEnd"/>
    </w:p>
    <w:p w:rsidR="009270A5" w:rsidRDefault="009270A5" w:rsidP="009270A5">
      <w:pPr>
        <w:spacing w:after="0" w:line="360" w:lineRule="auto"/>
        <w:ind w:firstLine="567"/>
        <w:jc w:val="center"/>
        <w:rPr>
          <w:rFonts w:ascii="TimesNewRomanPSMT" w:hAnsi="TimesNewRomanPSMT"/>
          <w:b/>
          <w:color w:val="000000"/>
          <w:sz w:val="28"/>
          <w:szCs w:val="28"/>
          <w:lang w:val="uk-UA"/>
        </w:rPr>
      </w:pPr>
    </w:p>
    <w:p w:rsidR="009270A5" w:rsidRPr="009270A5" w:rsidRDefault="009270A5" w:rsidP="009270A5">
      <w:pPr>
        <w:spacing w:after="0" w:line="360" w:lineRule="auto"/>
        <w:ind w:firstLine="567"/>
        <w:jc w:val="center"/>
        <w:rPr>
          <w:rFonts w:ascii="TimesNewRomanPSMT" w:hAnsi="TimesNewRomanPSMT"/>
          <w:b/>
          <w:color w:val="000000"/>
          <w:sz w:val="28"/>
          <w:szCs w:val="28"/>
          <w:lang w:val="uk-UA"/>
        </w:rPr>
      </w:pPr>
    </w:p>
    <w:p w:rsidR="009270A5" w:rsidRDefault="009270A5" w:rsidP="009270A5">
      <w:pPr>
        <w:spacing w:after="0" w:line="360" w:lineRule="auto"/>
        <w:ind w:firstLine="567"/>
        <w:jc w:val="right"/>
        <w:rPr>
          <w:rFonts w:ascii="TimesNewRomanPSMT" w:hAnsi="TimesNewRomanPSMT"/>
          <w:color w:val="000000"/>
          <w:sz w:val="28"/>
          <w:szCs w:val="28"/>
          <w:lang w:val="uk-UA"/>
        </w:rPr>
      </w:pPr>
      <w:proofErr w:type="spellStart"/>
      <w:r>
        <w:rPr>
          <w:rFonts w:ascii="TimesNewRomanPSMT" w:hAnsi="TimesNewRomanPSMT"/>
          <w:color w:val="000000"/>
          <w:sz w:val="28"/>
          <w:szCs w:val="28"/>
        </w:rPr>
        <w:lastRenderedPageBreak/>
        <w:t>Таблиця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>12</w:t>
      </w:r>
      <w:r>
        <w:rPr>
          <w:rFonts w:ascii="TimesNewRomanPSMT" w:hAnsi="TimesNewRomanPSMT"/>
          <w:color w:val="000000"/>
          <w:sz w:val="28"/>
          <w:szCs w:val="28"/>
        </w:rPr>
        <w:t>.1</w:t>
      </w:r>
    </w:p>
    <w:p w:rsidR="009270A5" w:rsidRDefault="009270A5" w:rsidP="009270A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000625" cy="37433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0A5" w:rsidRDefault="009270A5" w:rsidP="009270A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991100" cy="15811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0A5" w:rsidRDefault="009270A5" w:rsidP="009270A5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* в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цих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полях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вказані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номери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методів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,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що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наведені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нижче:</w:t>
      </w:r>
    </w:p>
    <w:p w:rsidR="009270A5" w:rsidRDefault="009270A5" w:rsidP="009270A5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1 – метод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тасування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елементів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масиву;</w:t>
      </w:r>
    </w:p>
    <w:p w:rsidR="009270A5" w:rsidRDefault="009270A5" w:rsidP="009270A5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2 – метод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поелементного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заповнення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масиву;</w:t>
      </w:r>
    </w:p>
    <w:p w:rsidR="009270A5" w:rsidRDefault="009270A5" w:rsidP="009270A5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3/4 – метод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пошуку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найбільшого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>/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найменшого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значення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вектора;</w:t>
      </w:r>
    </w:p>
    <w:p w:rsidR="009270A5" w:rsidRDefault="009270A5" w:rsidP="009270A5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5/6 – метод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розміщення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елементів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вектора 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в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порядку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зростання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>/спадання;</w:t>
      </w:r>
    </w:p>
    <w:p w:rsidR="009270A5" w:rsidRDefault="009270A5" w:rsidP="009270A5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 w:rsidRPr="009270A5">
        <w:rPr>
          <w:rFonts w:ascii="TimesNewRomanPSMT" w:hAnsi="TimesNewRomanPSMT"/>
          <w:color w:val="000000"/>
          <w:sz w:val="28"/>
          <w:szCs w:val="28"/>
          <w:lang w:val="uk-UA"/>
        </w:rPr>
        <w:t>7 – метод пошуку середнього арифметичного значення елементів вектора;</w:t>
      </w:r>
    </w:p>
    <w:p w:rsidR="009270A5" w:rsidRDefault="009270A5" w:rsidP="009270A5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 w:rsidRPr="009270A5">
        <w:rPr>
          <w:rFonts w:ascii="TimesNewRomanPSMT" w:hAnsi="TimesNewRomanPSMT"/>
          <w:color w:val="000000"/>
          <w:sz w:val="28"/>
          <w:szCs w:val="28"/>
          <w:lang w:val="uk-UA"/>
        </w:rPr>
        <w:t>8/9 – метод пошуку найбільшого/найменшого значення матриці;</w:t>
      </w:r>
    </w:p>
    <w:p w:rsidR="009270A5" w:rsidRDefault="009270A5" w:rsidP="009270A5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 w:rsidRPr="009270A5">
        <w:rPr>
          <w:rFonts w:ascii="TimesNewRomanPSMT" w:hAnsi="TimesNewRomanPSMT"/>
          <w:color w:val="000000"/>
          <w:sz w:val="28"/>
          <w:szCs w:val="28"/>
          <w:lang w:val="uk-UA"/>
        </w:rPr>
        <w:t>10/11 – метод розміщення елементів матриці у порядку зростання/спадання;</w:t>
      </w:r>
    </w:p>
    <w:p w:rsidR="009270A5" w:rsidRDefault="009270A5" w:rsidP="009270A5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 w:rsidRPr="009270A5">
        <w:rPr>
          <w:rFonts w:ascii="TimesNewRomanPSMT" w:hAnsi="TimesNewRomanPSMT"/>
          <w:color w:val="000000"/>
          <w:sz w:val="28"/>
          <w:szCs w:val="28"/>
          <w:lang w:val="uk-UA"/>
        </w:rPr>
        <w:lastRenderedPageBreak/>
        <w:t>12 – метод пошуку середнього арифметичного значення елементів матриці;</w:t>
      </w:r>
    </w:p>
    <w:p w:rsidR="009270A5" w:rsidRDefault="009270A5" w:rsidP="009270A5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 w:rsidRPr="009270A5">
        <w:rPr>
          <w:rFonts w:ascii="TimesNewRomanPSMT" w:hAnsi="TimesNewRomanPSMT"/>
          <w:color w:val="000000"/>
          <w:sz w:val="28"/>
          <w:szCs w:val="28"/>
          <w:lang w:val="uk-UA"/>
        </w:rPr>
        <w:t>13/14 – метод пошуку найбільшого/найменшого значення тривимірного масиву;</w:t>
      </w:r>
    </w:p>
    <w:p w:rsidR="009270A5" w:rsidRDefault="009270A5" w:rsidP="009270A5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 w:rsidRPr="009270A5">
        <w:rPr>
          <w:rFonts w:ascii="TimesNewRomanPSMT" w:hAnsi="TimesNewRomanPSMT"/>
          <w:color w:val="000000"/>
          <w:sz w:val="28"/>
          <w:szCs w:val="28"/>
          <w:lang w:val="uk-UA"/>
        </w:rPr>
        <w:t>15/16 – метод розміщення елементів тривимірного масиву у порядку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Pr="009270A5">
        <w:rPr>
          <w:rFonts w:ascii="TimesNewRomanPSMT" w:hAnsi="TimesNewRomanPSMT"/>
          <w:color w:val="000000"/>
          <w:sz w:val="28"/>
          <w:szCs w:val="28"/>
          <w:lang w:val="uk-UA"/>
        </w:rPr>
        <w:t>зростання/зменшення;</w:t>
      </w:r>
    </w:p>
    <w:p w:rsidR="009270A5" w:rsidRDefault="009270A5" w:rsidP="009270A5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 w:rsidRPr="009270A5">
        <w:rPr>
          <w:rFonts w:ascii="TimesNewRomanPSMT" w:hAnsi="TimesNewRomanPSMT"/>
          <w:color w:val="000000"/>
          <w:sz w:val="28"/>
          <w:szCs w:val="28"/>
          <w:lang w:val="uk-UA"/>
        </w:rPr>
        <w:t>17 – метод пошуку середнього арифметичного значення елементів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Pr="009270A5">
        <w:rPr>
          <w:rFonts w:ascii="TimesNewRomanPSMT" w:hAnsi="TimesNewRomanPSMT"/>
          <w:color w:val="000000"/>
          <w:sz w:val="28"/>
          <w:szCs w:val="28"/>
          <w:lang w:val="uk-UA"/>
        </w:rPr>
        <w:t>тривимірного масиву;</w:t>
      </w:r>
    </w:p>
    <w:p w:rsidR="009270A5" w:rsidRDefault="009270A5" w:rsidP="009270A5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 w:rsidRPr="009270A5">
        <w:rPr>
          <w:rFonts w:ascii="TimesNewRomanPSMT" w:hAnsi="TimesNewRomanPSMT"/>
          <w:color w:val="000000"/>
          <w:sz w:val="28"/>
          <w:szCs w:val="28"/>
          <w:lang w:val="uk-UA"/>
        </w:rPr>
        <w:t>18 – метод виводу елементів зрізу тривимірного масиву у вигляді матриці.</w:t>
      </w:r>
    </w:p>
    <w:p w:rsidR="009270A5" w:rsidRDefault="009270A5" w:rsidP="009270A5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** у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додаткових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до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методів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полях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вказано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для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векторів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–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координати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матриці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, у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якій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повинен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знаходитися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перший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елемент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вектора, для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матриць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–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вісь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, яка є 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перпендикулярною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до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неї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>.</w:t>
      </w:r>
    </w:p>
    <w:p w:rsidR="009270A5" w:rsidRDefault="009270A5" w:rsidP="009270A5">
      <w:pPr>
        <w:spacing w:after="0" w:line="360" w:lineRule="auto"/>
        <w:ind w:firstLine="567"/>
        <w:jc w:val="both"/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</w:pPr>
      <w:r w:rsidRPr="009270A5"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>Вказівки до виконання завдання</w:t>
      </w:r>
    </w:p>
    <w:p w:rsidR="009270A5" w:rsidRDefault="009270A5" w:rsidP="009270A5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 w:rsidRPr="009270A5">
        <w:rPr>
          <w:rFonts w:ascii="TimesNewRomanPSMT" w:hAnsi="TimesNewRomanPSMT"/>
          <w:color w:val="000000"/>
          <w:sz w:val="28"/>
          <w:szCs w:val="28"/>
          <w:lang w:val="uk-UA"/>
        </w:rPr>
        <w:t>Завдання до лабораторної роботи включає розробку прапорця, трьох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Pr="009270A5">
        <w:rPr>
          <w:rFonts w:ascii="TimesNewRomanPSMT" w:hAnsi="TimesNewRomanPSMT"/>
          <w:color w:val="000000"/>
          <w:sz w:val="28"/>
          <w:szCs w:val="28"/>
          <w:lang w:val="uk-UA"/>
        </w:rPr>
        <w:t>методів згідно з таблицею варіантів та базових методів, що мають бути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Pr="009270A5">
        <w:rPr>
          <w:rFonts w:ascii="TimesNewRomanPSMT" w:hAnsi="TimesNewRomanPSMT"/>
          <w:color w:val="000000"/>
          <w:sz w:val="28"/>
          <w:szCs w:val="28"/>
          <w:lang w:val="uk-UA"/>
        </w:rPr>
        <w:t>присутні у всіх завданнях.</w:t>
      </w:r>
    </w:p>
    <w:p w:rsidR="009270A5" w:rsidRDefault="009270A5" w:rsidP="009270A5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proofErr w:type="spellStart"/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>Прапорець</w:t>
      </w:r>
      <w:proofErr w:type="spellEnd"/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>заповнення</w:t>
      </w:r>
      <w:proofErr w:type="spellEnd"/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 xml:space="preserve"> массиву </w:t>
      </w:r>
      <w:r>
        <w:rPr>
          <w:rFonts w:ascii="TimesNewRomanPSMT" w:hAnsi="TimesNewRomanPSMT"/>
          <w:color w:val="000000"/>
          <w:sz w:val="28"/>
          <w:szCs w:val="28"/>
        </w:rPr>
        <w:t xml:space="preserve">–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це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змінна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типу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bool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. Вона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має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значення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 xml:space="preserve">1,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якщо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масив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було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заповнено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NewRomanPSMT" w:hAnsi="TimesNewRomanPSMT"/>
          <w:color w:val="000000"/>
          <w:sz w:val="28"/>
          <w:szCs w:val="28"/>
        </w:rPr>
        <w:t>п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ісля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запуску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програми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та 0, –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якщо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масив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ще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не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заповнено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.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Ця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змінна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повинна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опитуватись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у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всіх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методах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похідного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класу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для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прийняття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NewRomanPSMT" w:hAnsi="TimesNewRomanPSMT"/>
          <w:color w:val="000000"/>
          <w:sz w:val="28"/>
          <w:szCs w:val="28"/>
        </w:rPr>
        <w:t>р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ішення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про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виконання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операцій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з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масивом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(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якщо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змінна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має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значення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0 –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користувачу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виводиться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повідомлення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про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потрібність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заповнення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масиву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. </w:t>
      </w:r>
      <w:proofErr w:type="spellStart"/>
      <w:proofErr w:type="gramStart"/>
      <w:r>
        <w:rPr>
          <w:rFonts w:ascii="TimesNewRomanPSMT" w:hAnsi="TimesNewRomanPSMT"/>
          <w:color w:val="000000"/>
          <w:sz w:val="28"/>
          <w:szCs w:val="28"/>
        </w:rPr>
        <w:t>Програмний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код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функцій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при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цьому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не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виконується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>!).</w:t>
      </w:r>
      <w:proofErr w:type="gramEnd"/>
    </w:p>
    <w:p w:rsidR="009270A5" w:rsidRDefault="009270A5" w:rsidP="009270A5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 w:rsidRPr="009270A5">
        <w:rPr>
          <w:rFonts w:ascii="TimesNewRomanPSMT" w:hAnsi="TimesNewRomanPSMT"/>
          <w:color w:val="000000"/>
          <w:sz w:val="28"/>
          <w:szCs w:val="28"/>
          <w:lang w:val="uk-UA"/>
        </w:rPr>
        <w:t xml:space="preserve">Наприклад, якщо прапорець назвати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flag</w:t>
      </w:r>
      <w:proofErr w:type="spellEnd"/>
      <w:r w:rsidRPr="009270A5">
        <w:rPr>
          <w:rFonts w:ascii="TimesNewRomanPSMT" w:hAnsi="TimesNewRomanPSMT"/>
          <w:color w:val="000000"/>
          <w:sz w:val="28"/>
          <w:szCs w:val="28"/>
          <w:lang w:val="uk-UA"/>
        </w:rPr>
        <w:t>, то для його перевірки у методах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Pr="009270A5">
        <w:rPr>
          <w:rFonts w:ascii="TimesNewRomanPSMT" w:hAnsi="TimesNewRomanPSMT"/>
          <w:color w:val="000000"/>
          <w:sz w:val="28"/>
          <w:szCs w:val="28"/>
          <w:lang w:val="uk-UA"/>
        </w:rPr>
        <w:t>необхідно використати наступний код:</w:t>
      </w:r>
    </w:p>
    <w:p w:rsidR="009270A5" w:rsidRDefault="009270A5" w:rsidP="009270A5">
      <w:pPr>
        <w:spacing w:after="0" w:line="360" w:lineRule="auto"/>
        <w:ind w:firstLine="567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</w:pP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if</w:t>
      </w:r>
      <w:proofErr w:type="spellEnd"/>
      <w:r w:rsidRPr="009270A5">
        <w:rPr>
          <w:rFonts w:ascii="TimesNewRomanPSMT" w:hAnsi="TimesNewRomanPSMT"/>
          <w:color w:val="000000"/>
          <w:sz w:val="28"/>
          <w:szCs w:val="28"/>
          <w:lang w:val="uk-UA"/>
        </w:rPr>
        <w:t>(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flag</w:t>
      </w:r>
      <w:proofErr w:type="spellEnd"/>
      <w:r w:rsidRPr="009270A5">
        <w:rPr>
          <w:rFonts w:ascii="TimesNewRomanPSMT" w:hAnsi="TimesNewRomanPSMT"/>
          <w:color w:val="000000"/>
          <w:sz w:val="28"/>
          <w:szCs w:val="28"/>
          <w:lang w:val="uk-UA"/>
        </w:rPr>
        <w:t xml:space="preserve"> == 1) //</w:t>
      </w:r>
      <w:r w:rsidRPr="009270A5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>якщо прапорець має значення "1"</w:t>
      </w:r>
    </w:p>
    <w:p w:rsidR="009270A5" w:rsidRDefault="009270A5" w:rsidP="009270A5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 w:rsidRPr="009270A5">
        <w:rPr>
          <w:rFonts w:ascii="TimesNewRomanPSMT" w:hAnsi="TimesNewRomanPSMT"/>
          <w:color w:val="000000"/>
          <w:sz w:val="28"/>
          <w:szCs w:val="28"/>
          <w:lang w:val="uk-UA"/>
        </w:rPr>
        <w:t>{</w:t>
      </w:r>
    </w:p>
    <w:p w:rsidR="009270A5" w:rsidRDefault="009270A5" w:rsidP="009270A5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 w:rsidRPr="009270A5">
        <w:rPr>
          <w:rFonts w:ascii="TimesNewRomanPSMT" w:hAnsi="TimesNewRomanPSMT"/>
          <w:color w:val="000000"/>
          <w:sz w:val="28"/>
          <w:szCs w:val="28"/>
          <w:lang w:val="uk-UA"/>
        </w:rPr>
        <w:t>&lt;</w:t>
      </w:r>
      <w:proofErr w:type="spellStart"/>
      <w:r w:rsidRPr="009270A5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>діїзгідно</w:t>
      </w:r>
      <w:proofErr w:type="spellEnd"/>
      <w:r w:rsidRPr="009270A5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 xml:space="preserve"> з сутністю метода</w:t>
      </w:r>
      <w:r w:rsidRPr="009270A5">
        <w:rPr>
          <w:rFonts w:ascii="TimesNewRomanPSMT" w:hAnsi="TimesNewRomanPSMT"/>
          <w:color w:val="000000"/>
          <w:sz w:val="28"/>
          <w:szCs w:val="28"/>
          <w:lang w:val="uk-UA"/>
        </w:rPr>
        <w:t>&gt;;</w:t>
      </w:r>
    </w:p>
    <w:p w:rsidR="009270A5" w:rsidRDefault="009270A5" w:rsidP="009270A5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 w:rsidRPr="009270A5">
        <w:rPr>
          <w:rFonts w:ascii="TimesNewRomanPSMT" w:hAnsi="TimesNewRomanPSMT"/>
          <w:color w:val="000000"/>
          <w:sz w:val="28"/>
          <w:szCs w:val="28"/>
          <w:lang w:val="uk-UA"/>
        </w:rPr>
        <w:t>}</w:t>
      </w:r>
    </w:p>
    <w:p w:rsidR="009270A5" w:rsidRDefault="009270A5" w:rsidP="009270A5">
      <w:pPr>
        <w:spacing w:after="0" w:line="360" w:lineRule="auto"/>
        <w:ind w:firstLine="567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</w:pP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lastRenderedPageBreak/>
        <w:t>else</w:t>
      </w:r>
      <w:proofErr w:type="spellEnd"/>
      <w:r w:rsidRPr="009270A5"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</w:t>
      </w:r>
      <w:r w:rsidRPr="009270A5">
        <w:rPr>
          <w:rFonts w:ascii="TimesNewRomanPSMT" w:hAnsi="TimesNewRomanPSMT"/>
          <w:color w:val="000000"/>
          <w:sz w:val="28"/>
          <w:szCs w:val="28"/>
          <w:lang w:val="uk-UA"/>
        </w:rPr>
        <w:t>//</w:t>
      </w:r>
      <w:r w:rsidRPr="009270A5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>якщо прапорець має значення "0"</w:t>
      </w:r>
    </w:p>
    <w:p w:rsidR="009270A5" w:rsidRDefault="009270A5" w:rsidP="009270A5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 w:rsidRPr="009270A5">
        <w:rPr>
          <w:rFonts w:ascii="TimesNewRomanPSMT" w:hAnsi="TimesNewRomanPSMT"/>
          <w:color w:val="000000"/>
          <w:sz w:val="28"/>
          <w:szCs w:val="28"/>
          <w:lang w:val="uk-UA"/>
        </w:rPr>
        <w:t>{</w:t>
      </w:r>
    </w:p>
    <w:p w:rsidR="009A149A" w:rsidRDefault="009270A5" w:rsidP="009270A5">
      <w:pPr>
        <w:spacing w:after="0" w:line="360" w:lineRule="auto"/>
        <w:ind w:firstLine="567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</w:pPr>
      <w:proofErr w:type="spellStart"/>
      <w:proofErr w:type="gramStart"/>
      <w:r w:rsidRPr="009A149A">
        <w:rPr>
          <w:rFonts w:ascii="TimesNewRomanPSMT" w:hAnsi="TimesNewRomanPSMT"/>
          <w:color w:val="000000"/>
          <w:sz w:val="28"/>
          <w:szCs w:val="28"/>
          <w:lang w:val="en-US"/>
        </w:rPr>
        <w:t>printf</w:t>
      </w:r>
      <w:proofErr w:type="spellEnd"/>
      <w:r w:rsidRPr="009270A5">
        <w:rPr>
          <w:rFonts w:ascii="TimesNewRomanPSMT" w:hAnsi="TimesNewRomanPSMT"/>
          <w:color w:val="000000"/>
          <w:sz w:val="28"/>
          <w:szCs w:val="28"/>
          <w:lang w:val="uk-UA"/>
        </w:rPr>
        <w:t>(</w:t>
      </w:r>
      <w:proofErr w:type="gramEnd"/>
      <w:r w:rsidRPr="009270A5">
        <w:rPr>
          <w:rFonts w:ascii="TimesNewRomanPSMT" w:hAnsi="TimesNewRomanPSMT"/>
          <w:color w:val="000000"/>
          <w:sz w:val="28"/>
          <w:szCs w:val="28"/>
          <w:lang w:val="uk-UA"/>
        </w:rPr>
        <w:t>"</w:t>
      </w:r>
      <w:proofErr w:type="spellStart"/>
      <w:r w:rsidRPr="009A149A">
        <w:rPr>
          <w:rFonts w:ascii="TimesNewRomanPSMT" w:hAnsi="TimesNewRomanPSMT"/>
          <w:color w:val="000000"/>
          <w:sz w:val="28"/>
          <w:szCs w:val="28"/>
          <w:lang w:val="en-US"/>
        </w:rPr>
        <w:t>Arrey</w:t>
      </w:r>
      <w:proofErr w:type="spellEnd"/>
      <w:r w:rsidRPr="009270A5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Pr="009A149A">
        <w:rPr>
          <w:rFonts w:ascii="TimesNewRomanPSMT" w:hAnsi="TimesNewRomanPSMT"/>
          <w:color w:val="000000"/>
          <w:sz w:val="28"/>
          <w:szCs w:val="28"/>
          <w:lang w:val="en-US"/>
        </w:rPr>
        <w:t>did</w:t>
      </w:r>
      <w:r w:rsidRPr="009270A5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Pr="009A149A">
        <w:rPr>
          <w:rFonts w:ascii="TimesNewRomanPSMT" w:hAnsi="TimesNewRomanPSMT"/>
          <w:color w:val="000000"/>
          <w:sz w:val="28"/>
          <w:szCs w:val="28"/>
          <w:lang w:val="en-US"/>
        </w:rPr>
        <w:t>not</w:t>
      </w:r>
      <w:r w:rsidRPr="009270A5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 w:rsidRPr="009A149A">
        <w:rPr>
          <w:rFonts w:ascii="TimesNewRomanPSMT" w:hAnsi="TimesNewRomanPSMT"/>
          <w:color w:val="000000"/>
          <w:sz w:val="28"/>
          <w:szCs w:val="28"/>
          <w:lang w:val="en-US"/>
        </w:rPr>
        <w:t>fiilled</w:t>
      </w:r>
      <w:proofErr w:type="spellEnd"/>
      <w:r w:rsidRPr="009270A5">
        <w:rPr>
          <w:rFonts w:ascii="TimesNewRomanPSMT" w:hAnsi="TimesNewRomanPSMT"/>
          <w:color w:val="000000"/>
          <w:sz w:val="28"/>
          <w:szCs w:val="28"/>
          <w:lang w:val="uk-UA"/>
        </w:rPr>
        <w:t>!\</w:t>
      </w:r>
      <w:r w:rsidRPr="009A149A">
        <w:rPr>
          <w:rFonts w:ascii="TimesNewRomanPSMT" w:hAnsi="TimesNewRomanPSMT"/>
          <w:color w:val="000000"/>
          <w:sz w:val="28"/>
          <w:szCs w:val="28"/>
          <w:lang w:val="en-US"/>
        </w:rPr>
        <w:t>r</w:t>
      </w:r>
      <w:r w:rsidRPr="009270A5">
        <w:rPr>
          <w:rFonts w:ascii="TimesNewRomanPSMT" w:hAnsi="TimesNewRomanPSMT"/>
          <w:color w:val="000000"/>
          <w:sz w:val="28"/>
          <w:szCs w:val="28"/>
          <w:lang w:val="uk-UA"/>
        </w:rPr>
        <w:t>\</w:t>
      </w:r>
      <w:r w:rsidRPr="009A149A">
        <w:rPr>
          <w:rFonts w:ascii="TimesNewRomanPSMT" w:hAnsi="TimesNewRomanPSMT"/>
          <w:color w:val="000000"/>
          <w:sz w:val="28"/>
          <w:szCs w:val="28"/>
          <w:lang w:val="en-US"/>
        </w:rPr>
        <w:t>n</w:t>
      </w:r>
      <w:r w:rsidRPr="009270A5">
        <w:rPr>
          <w:rFonts w:ascii="TimesNewRomanPSMT" w:hAnsi="TimesNewRomanPSMT"/>
          <w:color w:val="000000"/>
          <w:sz w:val="28"/>
          <w:szCs w:val="28"/>
          <w:lang w:val="uk-UA"/>
        </w:rPr>
        <w:t>"); //</w:t>
      </w:r>
      <w:r w:rsidRPr="009270A5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>вивід константного рядка</w:t>
      </w:r>
    </w:p>
    <w:p w:rsidR="009A149A" w:rsidRDefault="009270A5" w:rsidP="009270A5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 w:rsidRPr="009270A5">
        <w:rPr>
          <w:rFonts w:ascii="TimesNewRomanPSMT" w:hAnsi="TimesNewRomanPSMT"/>
          <w:color w:val="000000"/>
          <w:sz w:val="28"/>
          <w:szCs w:val="28"/>
          <w:lang w:val="uk-UA"/>
        </w:rPr>
        <w:t>}</w:t>
      </w:r>
    </w:p>
    <w:p w:rsidR="009A149A" w:rsidRDefault="009270A5" w:rsidP="009270A5">
      <w:pPr>
        <w:spacing w:after="0" w:line="360" w:lineRule="auto"/>
        <w:ind w:firstLine="567"/>
        <w:jc w:val="both"/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</w:pPr>
      <w:r w:rsidRPr="009270A5">
        <w:rPr>
          <w:rFonts w:ascii="TimesNewRomanPSMT" w:hAnsi="TimesNewRomanPSMT"/>
          <w:color w:val="000000"/>
          <w:sz w:val="28"/>
          <w:szCs w:val="28"/>
          <w:lang w:val="uk-UA"/>
        </w:rPr>
        <w:t xml:space="preserve">Базовими функціями, що будуть входити до похідного </w:t>
      </w:r>
      <w:proofErr w:type="spellStart"/>
      <w:r w:rsidRPr="009270A5">
        <w:rPr>
          <w:rFonts w:ascii="TimesNewRomanPSMT" w:hAnsi="TimesNewRomanPSMT"/>
          <w:color w:val="000000"/>
          <w:sz w:val="28"/>
          <w:szCs w:val="28"/>
          <w:lang w:val="uk-UA"/>
        </w:rPr>
        <w:t>классу</w:t>
      </w:r>
      <w:proofErr w:type="spellEnd"/>
      <w:r w:rsidRPr="009270A5">
        <w:rPr>
          <w:rFonts w:ascii="TimesNewRomanPSMT" w:hAnsi="TimesNewRomanPSMT"/>
          <w:color w:val="000000"/>
          <w:sz w:val="28"/>
          <w:szCs w:val="28"/>
          <w:lang w:val="uk-UA"/>
        </w:rPr>
        <w:t>, є метод</w:t>
      </w:r>
      <w:r w:rsidR="009A149A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Pr="009270A5">
        <w:rPr>
          <w:rFonts w:ascii="TimesNewRomanPSMT" w:hAnsi="TimesNewRomanPSMT"/>
          <w:color w:val="000000"/>
          <w:sz w:val="28"/>
          <w:szCs w:val="28"/>
          <w:lang w:val="uk-UA"/>
        </w:rPr>
        <w:t xml:space="preserve">тасування елементів двовимірного масиву та метод </w:t>
      </w:r>
      <w:proofErr w:type="spellStart"/>
      <w:r w:rsidRPr="009270A5">
        <w:rPr>
          <w:rFonts w:ascii="TimesNewRomanPSMT" w:hAnsi="TimesNewRomanPSMT"/>
          <w:color w:val="000000"/>
          <w:sz w:val="28"/>
          <w:szCs w:val="28"/>
          <w:lang w:val="uk-UA"/>
        </w:rPr>
        <w:t>поелементного</w:t>
      </w:r>
      <w:proofErr w:type="spellEnd"/>
      <w:r w:rsidRPr="009270A5">
        <w:rPr>
          <w:rFonts w:ascii="TimesNewRomanPSMT" w:hAnsi="TimesNewRomanPSMT"/>
          <w:color w:val="000000"/>
          <w:sz w:val="28"/>
          <w:szCs w:val="28"/>
          <w:lang w:val="uk-UA"/>
        </w:rPr>
        <w:t xml:space="preserve"> заповнення</w:t>
      </w:r>
      <w:r w:rsidR="009A149A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Pr="009270A5">
        <w:rPr>
          <w:rFonts w:ascii="TimesNewRomanPSMT" w:hAnsi="TimesNewRomanPSMT"/>
          <w:color w:val="000000"/>
          <w:sz w:val="28"/>
          <w:szCs w:val="28"/>
          <w:lang w:val="uk-UA"/>
        </w:rPr>
        <w:t>масиву</w:t>
      </w:r>
      <w:r w:rsidRPr="009270A5"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>:</w:t>
      </w:r>
    </w:p>
    <w:p w:rsidR="009A149A" w:rsidRDefault="009270A5" w:rsidP="009270A5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 w:rsidRPr="009270A5"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  <w:lang w:val="uk-UA"/>
        </w:rPr>
        <w:t xml:space="preserve">1. </w:t>
      </w:r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 xml:space="preserve">Метод </w:t>
      </w:r>
      <w:proofErr w:type="spellStart"/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>тасування</w:t>
      </w:r>
      <w:proofErr w:type="spellEnd"/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>елементів</w:t>
      </w:r>
      <w:proofErr w:type="spellEnd"/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>масиву</w:t>
      </w:r>
      <w:proofErr w:type="spellEnd"/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 xml:space="preserve">. </w:t>
      </w:r>
      <w:r>
        <w:rPr>
          <w:rFonts w:ascii="TimesNewRomanPSMT" w:hAnsi="TimesNewRomanPSMT"/>
          <w:color w:val="000000"/>
          <w:sz w:val="28"/>
          <w:szCs w:val="28"/>
        </w:rPr>
        <w:t xml:space="preserve">Для того,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щоб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можна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було</w:t>
      </w:r>
      <w:proofErr w:type="spellEnd"/>
      <w:r w:rsidR="009A149A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перевірити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роботу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методів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похідного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классу,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значення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елементів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тривимірного</w:t>
      </w:r>
      <w:proofErr w:type="spellEnd"/>
      <w:r w:rsidR="009A149A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масиву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повинні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бути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записані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випадковим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чином.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Щоб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заповнити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тривимірний</w:t>
      </w:r>
      <w:proofErr w:type="spellEnd"/>
      <w:r w:rsidR="009A149A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масив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випадковими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значеннями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,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використовуйте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одномірний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масив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,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який</w:t>
      </w:r>
      <w:proofErr w:type="spellEnd"/>
      <w:r w:rsidR="009A149A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заповнюється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завдяки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функції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з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лабораторної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роботи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№9 (повинна 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бути</w:t>
      </w:r>
      <w:proofErr w:type="gramEnd"/>
      <w:r w:rsidR="009A149A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 xml:space="preserve">включена до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методів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похідного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класу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>):</w:t>
      </w:r>
    </w:p>
    <w:p w:rsidR="009A149A" w:rsidRDefault="009270A5" w:rsidP="009270A5">
      <w:pPr>
        <w:spacing w:after="0" w:line="360" w:lineRule="auto"/>
        <w:ind w:firstLine="567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</w:pPr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>//</w:t>
      </w:r>
      <w:r w:rsidRPr="009A149A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 xml:space="preserve">підключення бібліотек для </w:t>
      </w:r>
      <w:proofErr w:type="spellStart"/>
      <w:r w:rsidRPr="009A149A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>реалізаціїфункцій</w:t>
      </w:r>
      <w:proofErr w:type="spellEnd"/>
      <w:r w:rsidRPr="009A149A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 xml:space="preserve"> заповнення масиву</w:t>
      </w:r>
    </w:p>
    <w:p w:rsidR="009A149A" w:rsidRDefault="009270A5" w:rsidP="009270A5">
      <w:pPr>
        <w:spacing w:after="0" w:line="360" w:lineRule="auto"/>
        <w:ind w:firstLine="567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</w:pPr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>//</w:t>
      </w:r>
      <w:r w:rsidRPr="009A149A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 xml:space="preserve">невпорядкованими значеннями </w:t>
      </w:r>
      <w:proofErr w:type="spellStart"/>
      <w:r w:rsidRPr="009A149A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>вектора</w:t>
      </w:r>
      <w:proofErr w:type="spellEnd"/>
    </w:p>
    <w:p w:rsidR="009A149A" w:rsidRDefault="009270A5" w:rsidP="009270A5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>#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include</w:t>
      </w:r>
      <w:proofErr w:type="spellEnd"/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>&lt;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algorithm</w:t>
      </w:r>
      <w:proofErr w:type="spellEnd"/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>&gt;</w:t>
      </w:r>
    </w:p>
    <w:p w:rsidR="009A149A" w:rsidRDefault="009270A5" w:rsidP="009270A5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>#</w:t>
      </w:r>
      <w:r w:rsidRPr="009A149A">
        <w:rPr>
          <w:rFonts w:ascii="TimesNewRomanPS-BoldMT" w:hAnsi="TimesNewRomanPS-BoldMT"/>
          <w:b/>
          <w:bCs/>
          <w:color w:val="000000"/>
          <w:sz w:val="28"/>
          <w:szCs w:val="28"/>
          <w:lang w:val="en-US"/>
        </w:rPr>
        <w:t>include</w:t>
      </w:r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>&lt;</w:t>
      </w:r>
      <w:r w:rsidRPr="009A149A">
        <w:rPr>
          <w:rFonts w:ascii="TimesNewRomanPSMT" w:hAnsi="TimesNewRomanPSMT"/>
          <w:color w:val="000000"/>
          <w:sz w:val="28"/>
          <w:szCs w:val="28"/>
          <w:lang w:val="en-US"/>
        </w:rPr>
        <w:t>functional</w:t>
      </w:r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>&gt;</w:t>
      </w:r>
    </w:p>
    <w:p w:rsidR="009A149A" w:rsidRDefault="009270A5" w:rsidP="009270A5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>#</w:t>
      </w:r>
      <w:r w:rsidRPr="009A149A">
        <w:rPr>
          <w:rFonts w:ascii="TimesNewRomanPS-BoldMT" w:hAnsi="TimesNewRomanPS-BoldMT"/>
          <w:b/>
          <w:bCs/>
          <w:color w:val="000000"/>
          <w:sz w:val="28"/>
          <w:szCs w:val="28"/>
          <w:lang w:val="en-US"/>
        </w:rPr>
        <w:t>include</w:t>
      </w:r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>&lt;</w:t>
      </w:r>
      <w:r w:rsidRPr="009A149A">
        <w:rPr>
          <w:rFonts w:ascii="TimesNewRomanPSMT" w:hAnsi="TimesNewRomanPSMT"/>
          <w:color w:val="000000"/>
          <w:sz w:val="28"/>
          <w:szCs w:val="28"/>
          <w:lang w:val="en-US"/>
        </w:rPr>
        <w:t>vector</w:t>
      </w:r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>&gt;</w:t>
      </w:r>
    </w:p>
    <w:p w:rsidR="009A149A" w:rsidRDefault="009270A5" w:rsidP="009270A5">
      <w:pPr>
        <w:spacing w:after="0" w:line="360" w:lineRule="auto"/>
        <w:ind w:firstLine="567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</w:pPr>
      <w:proofErr w:type="gramStart"/>
      <w:r w:rsidRPr="009A149A">
        <w:rPr>
          <w:rFonts w:ascii="TimesNewRomanPS-BoldMT" w:hAnsi="TimesNewRomanPS-BoldMT"/>
          <w:b/>
          <w:bCs/>
          <w:color w:val="000000"/>
          <w:sz w:val="28"/>
          <w:szCs w:val="28"/>
          <w:lang w:val="en-US"/>
        </w:rPr>
        <w:t>using</w:t>
      </w:r>
      <w:proofErr w:type="gramEnd"/>
      <w:r w:rsidRPr="009A149A"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</w:t>
      </w:r>
      <w:r w:rsidRPr="009A149A">
        <w:rPr>
          <w:rFonts w:ascii="TimesNewRomanPS-BoldMT" w:hAnsi="TimesNewRomanPS-BoldMT"/>
          <w:b/>
          <w:bCs/>
          <w:color w:val="000000"/>
          <w:sz w:val="28"/>
          <w:szCs w:val="28"/>
          <w:lang w:val="en-US"/>
        </w:rPr>
        <w:t>namespace</w:t>
      </w:r>
      <w:r w:rsidRPr="009A149A"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9A149A">
        <w:rPr>
          <w:rFonts w:ascii="TimesNewRomanPSMT" w:hAnsi="TimesNewRomanPSMT"/>
          <w:color w:val="000000"/>
          <w:sz w:val="28"/>
          <w:szCs w:val="28"/>
          <w:lang w:val="en-US"/>
        </w:rPr>
        <w:t>std</w:t>
      </w:r>
      <w:proofErr w:type="spellEnd"/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>; //</w:t>
      </w:r>
      <w:r w:rsidRPr="009A149A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 xml:space="preserve">застосування простору імен </w:t>
      </w:r>
      <w:proofErr w:type="spellStart"/>
      <w:r w:rsidRPr="009A149A">
        <w:rPr>
          <w:rFonts w:ascii="TimesNewRomanPS-ItalicMT" w:hAnsi="TimesNewRomanPS-ItalicMT"/>
          <w:i/>
          <w:iCs/>
          <w:color w:val="000000"/>
          <w:sz w:val="28"/>
          <w:szCs w:val="28"/>
          <w:lang w:val="en-US"/>
        </w:rPr>
        <w:t>std</w:t>
      </w:r>
      <w:proofErr w:type="spellEnd"/>
    </w:p>
    <w:p w:rsidR="009A149A" w:rsidRDefault="009270A5" w:rsidP="009270A5">
      <w:pPr>
        <w:spacing w:after="0" w:line="360" w:lineRule="auto"/>
        <w:ind w:firstLine="567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</w:pPr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>//</w:t>
      </w:r>
      <w:r w:rsidRPr="009A149A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>оголошення масиву з 125 елементів (відповідає тривимірному масивові 5х5х5)</w:t>
      </w:r>
    </w:p>
    <w:p w:rsidR="009A149A" w:rsidRDefault="009270A5" w:rsidP="009270A5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int</w:t>
      </w:r>
      <w:proofErr w:type="spellEnd"/>
      <w:r w:rsidRPr="009A149A"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mas</w:t>
      </w:r>
      <w:proofErr w:type="spellEnd"/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>[125];</w:t>
      </w:r>
    </w:p>
    <w:p w:rsidR="009A149A" w:rsidRDefault="009270A5" w:rsidP="009270A5">
      <w:pPr>
        <w:spacing w:after="0" w:line="360" w:lineRule="auto"/>
        <w:ind w:firstLine="567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</w:pPr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>//</w:t>
      </w:r>
      <w:r w:rsidRPr="009A149A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>оголошення та визначення функції, що виконує заповнення масиву змішаними</w:t>
      </w:r>
    </w:p>
    <w:p w:rsidR="009A149A" w:rsidRDefault="009270A5" w:rsidP="009270A5">
      <w:pPr>
        <w:spacing w:after="0" w:line="360" w:lineRule="auto"/>
        <w:ind w:firstLine="567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</w:pPr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>//</w:t>
      </w:r>
      <w:r w:rsidRPr="009A149A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>значеннями</w:t>
      </w:r>
    </w:p>
    <w:p w:rsidR="009A149A" w:rsidRDefault="009270A5" w:rsidP="009270A5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proofErr w:type="gramStart"/>
      <w:r w:rsidRPr="009A149A">
        <w:rPr>
          <w:rFonts w:ascii="TimesNewRomanPS-BoldMT" w:hAnsi="TimesNewRomanPS-BoldMT"/>
          <w:b/>
          <w:bCs/>
          <w:color w:val="000000"/>
          <w:sz w:val="28"/>
          <w:szCs w:val="28"/>
          <w:lang w:val="en-US"/>
        </w:rPr>
        <w:t>void</w:t>
      </w:r>
      <w:proofErr w:type="gramEnd"/>
      <w:r w:rsidRPr="009A149A"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9A149A">
        <w:rPr>
          <w:rFonts w:ascii="TimesNewRomanPSMT" w:hAnsi="TimesNewRomanPSMT"/>
          <w:color w:val="000000"/>
          <w:sz w:val="28"/>
          <w:szCs w:val="28"/>
          <w:lang w:val="en-US"/>
        </w:rPr>
        <w:t>RandomShuffle</w:t>
      </w:r>
      <w:proofErr w:type="spellEnd"/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>(</w:t>
      </w:r>
      <w:proofErr w:type="spellStart"/>
      <w:r w:rsidRPr="009A149A">
        <w:rPr>
          <w:rFonts w:ascii="TimesNewRomanPS-BoldMT" w:hAnsi="TimesNewRomanPS-BoldMT"/>
          <w:b/>
          <w:bCs/>
          <w:color w:val="000000"/>
          <w:sz w:val="28"/>
          <w:szCs w:val="28"/>
          <w:lang w:val="en-US"/>
        </w:rPr>
        <w:t>int</w:t>
      </w:r>
      <w:proofErr w:type="spellEnd"/>
      <w:r w:rsidRPr="009A149A"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</w:t>
      </w:r>
      <w:r w:rsidRPr="009A149A">
        <w:rPr>
          <w:rFonts w:ascii="TimesNewRomanPSMT" w:hAnsi="TimesNewRomanPSMT"/>
          <w:color w:val="000000"/>
          <w:sz w:val="28"/>
          <w:szCs w:val="28"/>
          <w:lang w:val="en-US"/>
        </w:rPr>
        <w:t>x</w:t>
      </w:r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 xml:space="preserve">, </w:t>
      </w:r>
      <w:proofErr w:type="spellStart"/>
      <w:r w:rsidRPr="009A149A">
        <w:rPr>
          <w:rFonts w:ascii="TimesNewRomanPS-BoldMT" w:hAnsi="TimesNewRomanPS-BoldMT"/>
          <w:b/>
          <w:bCs/>
          <w:color w:val="000000"/>
          <w:sz w:val="28"/>
          <w:szCs w:val="28"/>
          <w:lang w:val="en-US"/>
        </w:rPr>
        <w:t>int</w:t>
      </w:r>
      <w:proofErr w:type="spellEnd"/>
      <w:r w:rsidRPr="009A149A"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</w:t>
      </w:r>
      <w:r w:rsidRPr="009A149A">
        <w:rPr>
          <w:rFonts w:ascii="TimesNewRomanPSMT" w:hAnsi="TimesNewRomanPSMT"/>
          <w:color w:val="000000"/>
          <w:sz w:val="28"/>
          <w:szCs w:val="28"/>
          <w:lang w:val="en-US"/>
        </w:rPr>
        <w:t>n</w:t>
      </w:r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>)</w:t>
      </w:r>
    </w:p>
    <w:p w:rsidR="009A149A" w:rsidRDefault="009270A5" w:rsidP="009270A5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>{</w:t>
      </w:r>
    </w:p>
    <w:p w:rsidR="009A149A" w:rsidRDefault="009270A5" w:rsidP="009270A5">
      <w:pPr>
        <w:spacing w:after="0" w:line="360" w:lineRule="auto"/>
        <w:ind w:firstLine="567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</w:pPr>
      <w:proofErr w:type="spellStart"/>
      <w:proofErr w:type="gramStart"/>
      <w:r w:rsidRPr="009A149A">
        <w:rPr>
          <w:rFonts w:ascii="TimesNewRomanPS-BoldMT" w:hAnsi="TimesNewRomanPS-BoldMT"/>
          <w:b/>
          <w:bCs/>
          <w:color w:val="000000"/>
          <w:sz w:val="28"/>
          <w:szCs w:val="28"/>
          <w:lang w:val="en-US"/>
        </w:rPr>
        <w:t>const</w:t>
      </w:r>
      <w:proofErr w:type="spellEnd"/>
      <w:proofErr w:type="gramEnd"/>
      <w:r w:rsidRPr="009A149A"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9A149A">
        <w:rPr>
          <w:rFonts w:ascii="TimesNewRomanPS-BoldMT" w:hAnsi="TimesNewRomanPS-BoldMT"/>
          <w:b/>
          <w:bCs/>
          <w:color w:val="000000"/>
          <w:sz w:val="28"/>
          <w:szCs w:val="28"/>
          <w:lang w:val="en-US"/>
        </w:rPr>
        <w:t>int</w:t>
      </w:r>
      <w:proofErr w:type="spellEnd"/>
      <w:r w:rsidRPr="009A149A"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</w:t>
      </w:r>
      <w:r w:rsidRPr="009A149A">
        <w:rPr>
          <w:rFonts w:ascii="TimesNewRomanPSMT" w:hAnsi="TimesNewRomanPSMT"/>
          <w:color w:val="000000"/>
          <w:sz w:val="28"/>
          <w:szCs w:val="28"/>
          <w:lang w:val="en-US"/>
        </w:rPr>
        <w:t>VECTOR</w:t>
      </w:r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>_</w:t>
      </w:r>
      <w:r w:rsidRPr="009A149A">
        <w:rPr>
          <w:rFonts w:ascii="TimesNewRomanPSMT" w:hAnsi="TimesNewRomanPSMT"/>
          <w:color w:val="000000"/>
          <w:sz w:val="28"/>
          <w:szCs w:val="28"/>
          <w:lang w:val="en-US"/>
        </w:rPr>
        <w:t>SIZE</w:t>
      </w:r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 xml:space="preserve"> = 125 ; //</w:t>
      </w:r>
      <w:r w:rsidRPr="009A149A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 xml:space="preserve">число елементів </w:t>
      </w:r>
      <w:proofErr w:type="spellStart"/>
      <w:r w:rsidRPr="009A149A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>вектора</w:t>
      </w:r>
      <w:proofErr w:type="spellEnd"/>
    </w:p>
    <w:p w:rsidR="009A149A" w:rsidRDefault="009270A5" w:rsidP="009270A5">
      <w:pPr>
        <w:spacing w:after="0" w:line="360" w:lineRule="auto"/>
        <w:ind w:firstLine="567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</w:pPr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>//</w:t>
      </w:r>
      <w:r w:rsidRPr="009A149A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 xml:space="preserve">створення </w:t>
      </w:r>
      <w:proofErr w:type="spellStart"/>
      <w:r w:rsidRPr="009A149A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>вектора</w:t>
      </w:r>
      <w:proofErr w:type="spellEnd"/>
    </w:p>
    <w:p w:rsidR="009A149A" w:rsidRDefault="009270A5" w:rsidP="009270A5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proofErr w:type="spellStart"/>
      <w:proofErr w:type="gramStart"/>
      <w:r w:rsidRPr="009A149A">
        <w:rPr>
          <w:rFonts w:ascii="TimesNewRomanPS-BoldMT" w:hAnsi="TimesNewRomanPS-BoldMT"/>
          <w:b/>
          <w:bCs/>
          <w:color w:val="000000"/>
          <w:sz w:val="28"/>
          <w:szCs w:val="28"/>
          <w:lang w:val="en-US"/>
        </w:rPr>
        <w:t>typedef</w:t>
      </w:r>
      <w:proofErr w:type="spellEnd"/>
      <w:proofErr w:type="gramEnd"/>
      <w:r w:rsidRPr="009A149A"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</w:t>
      </w:r>
      <w:r w:rsidRPr="009A149A">
        <w:rPr>
          <w:rFonts w:ascii="TimesNewRomanPSMT" w:hAnsi="TimesNewRomanPSMT"/>
          <w:color w:val="000000"/>
          <w:sz w:val="28"/>
          <w:szCs w:val="28"/>
          <w:lang w:val="en-US"/>
        </w:rPr>
        <w:t>vector</w:t>
      </w:r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>&lt;</w:t>
      </w:r>
      <w:proofErr w:type="spellStart"/>
      <w:r w:rsidRPr="009A149A">
        <w:rPr>
          <w:rFonts w:ascii="TimesNewRomanPS-BoldMT" w:hAnsi="TimesNewRomanPS-BoldMT"/>
          <w:b/>
          <w:bCs/>
          <w:color w:val="000000"/>
          <w:sz w:val="28"/>
          <w:szCs w:val="28"/>
          <w:lang w:val="en-US"/>
        </w:rPr>
        <w:t>int</w:t>
      </w:r>
      <w:proofErr w:type="spellEnd"/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 xml:space="preserve">&gt; </w:t>
      </w:r>
      <w:proofErr w:type="spellStart"/>
      <w:r w:rsidRPr="009A149A">
        <w:rPr>
          <w:rFonts w:ascii="TimesNewRomanPSMT" w:hAnsi="TimesNewRomanPSMT"/>
          <w:color w:val="000000"/>
          <w:sz w:val="28"/>
          <w:szCs w:val="28"/>
          <w:lang w:val="en-US"/>
        </w:rPr>
        <w:t>IntVector</w:t>
      </w:r>
      <w:proofErr w:type="spellEnd"/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 xml:space="preserve"> ;</w:t>
      </w:r>
    </w:p>
    <w:p w:rsidR="009A149A" w:rsidRDefault="009270A5" w:rsidP="009270A5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lastRenderedPageBreak/>
        <w:t>typedef</w:t>
      </w:r>
      <w:proofErr w:type="spellEnd"/>
      <w:r w:rsidRPr="009A149A"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IntVector</w:t>
      </w:r>
      <w:proofErr w:type="spellEnd"/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>::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iterator</w:t>
      </w:r>
      <w:proofErr w:type="spellEnd"/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IntVectorIt</w:t>
      </w:r>
      <w:proofErr w:type="spellEnd"/>
      <w:proofErr w:type="gramStart"/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 xml:space="preserve"> ;</w:t>
      </w:r>
      <w:proofErr w:type="gramEnd"/>
    </w:p>
    <w:p w:rsidR="009A149A" w:rsidRDefault="009270A5" w:rsidP="009270A5">
      <w:pPr>
        <w:spacing w:after="0" w:line="360" w:lineRule="auto"/>
        <w:ind w:firstLine="567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</w:pPr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>//</w:t>
      </w:r>
      <w:r w:rsidRPr="009A149A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 xml:space="preserve">оголошення та визначення </w:t>
      </w:r>
      <w:proofErr w:type="spellStart"/>
      <w:r w:rsidRPr="009A149A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>змінноїперебору</w:t>
      </w:r>
      <w:proofErr w:type="spellEnd"/>
      <w:r w:rsidRPr="009A149A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 xml:space="preserve"> індексів елементів масиву</w:t>
      </w:r>
    </w:p>
    <w:p w:rsidR="009A149A" w:rsidRDefault="009270A5" w:rsidP="009270A5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proofErr w:type="spellStart"/>
      <w:proofErr w:type="gramStart"/>
      <w:r w:rsidRPr="009A149A">
        <w:rPr>
          <w:rFonts w:ascii="TimesNewRomanPS-BoldMT" w:hAnsi="TimesNewRomanPS-BoldMT"/>
          <w:b/>
          <w:bCs/>
          <w:color w:val="000000"/>
          <w:sz w:val="28"/>
          <w:szCs w:val="28"/>
          <w:lang w:val="en-US"/>
        </w:rPr>
        <w:t>int</w:t>
      </w:r>
      <w:proofErr w:type="spellEnd"/>
      <w:proofErr w:type="gramEnd"/>
      <w:r w:rsidRPr="009A149A"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</w:t>
      </w:r>
      <w:r w:rsidRPr="009A149A">
        <w:rPr>
          <w:rFonts w:ascii="TimesNewRomanPSMT" w:hAnsi="TimesNewRomanPSMT"/>
          <w:color w:val="000000"/>
          <w:sz w:val="28"/>
          <w:szCs w:val="28"/>
          <w:lang w:val="en-US"/>
        </w:rPr>
        <w:t>g</w:t>
      </w:r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>=0;</w:t>
      </w:r>
    </w:p>
    <w:p w:rsidR="009A149A" w:rsidRDefault="009270A5" w:rsidP="009270A5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proofErr w:type="spellStart"/>
      <w:r w:rsidRPr="009A149A">
        <w:rPr>
          <w:rFonts w:ascii="TimesNewRomanPSMT" w:hAnsi="TimesNewRomanPSMT"/>
          <w:color w:val="000000"/>
          <w:sz w:val="28"/>
          <w:szCs w:val="28"/>
          <w:lang w:val="en-US"/>
        </w:rPr>
        <w:t>IntVector</w:t>
      </w:r>
      <w:proofErr w:type="spellEnd"/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gramStart"/>
      <w:r w:rsidRPr="009A149A">
        <w:rPr>
          <w:rFonts w:ascii="TimesNewRomanPSMT" w:hAnsi="TimesNewRomanPSMT"/>
          <w:color w:val="000000"/>
          <w:sz w:val="28"/>
          <w:szCs w:val="28"/>
          <w:lang w:val="en-US"/>
        </w:rPr>
        <w:t>Numbers</w:t>
      </w:r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>(</w:t>
      </w:r>
      <w:proofErr w:type="gramEnd"/>
      <w:r w:rsidRPr="009A149A">
        <w:rPr>
          <w:rFonts w:ascii="TimesNewRomanPSMT" w:hAnsi="TimesNewRomanPSMT"/>
          <w:color w:val="000000"/>
          <w:sz w:val="28"/>
          <w:szCs w:val="28"/>
          <w:lang w:val="en-US"/>
        </w:rPr>
        <w:t>VECTOR</w:t>
      </w:r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>_</w:t>
      </w:r>
      <w:r w:rsidRPr="009A149A">
        <w:rPr>
          <w:rFonts w:ascii="TimesNewRomanPSMT" w:hAnsi="TimesNewRomanPSMT"/>
          <w:color w:val="000000"/>
          <w:sz w:val="28"/>
          <w:szCs w:val="28"/>
          <w:lang w:val="en-US"/>
        </w:rPr>
        <w:t>SIZE</w:t>
      </w:r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>) ;</w:t>
      </w:r>
    </w:p>
    <w:p w:rsidR="009A149A" w:rsidRDefault="009270A5" w:rsidP="009270A5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proofErr w:type="spellStart"/>
      <w:r w:rsidRPr="009A149A">
        <w:rPr>
          <w:rFonts w:ascii="TimesNewRomanPSMT" w:hAnsi="TimesNewRomanPSMT"/>
          <w:color w:val="000000"/>
          <w:sz w:val="28"/>
          <w:szCs w:val="28"/>
          <w:lang w:val="en-US"/>
        </w:rPr>
        <w:t>IntVectorIt</w:t>
      </w:r>
      <w:proofErr w:type="spellEnd"/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Pr="009A149A">
        <w:rPr>
          <w:rFonts w:ascii="TimesNewRomanPSMT" w:hAnsi="TimesNewRomanPSMT"/>
          <w:color w:val="000000"/>
          <w:sz w:val="28"/>
          <w:szCs w:val="28"/>
          <w:lang w:val="en-US"/>
        </w:rPr>
        <w:t>start</w:t>
      </w:r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 xml:space="preserve">, </w:t>
      </w:r>
      <w:r w:rsidRPr="009A149A">
        <w:rPr>
          <w:rFonts w:ascii="TimesNewRomanPSMT" w:hAnsi="TimesNewRomanPSMT"/>
          <w:color w:val="000000"/>
          <w:sz w:val="28"/>
          <w:szCs w:val="28"/>
          <w:lang w:val="en-US"/>
        </w:rPr>
        <w:t>end</w:t>
      </w:r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 xml:space="preserve">, </w:t>
      </w:r>
      <w:proofErr w:type="gramStart"/>
      <w:r w:rsidRPr="009A149A">
        <w:rPr>
          <w:rFonts w:ascii="TimesNewRomanPSMT" w:hAnsi="TimesNewRomanPSMT"/>
          <w:color w:val="000000"/>
          <w:sz w:val="28"/>
          <w:szCs w:val="28"/>
          <w:lang w:val="en-US"/>
        </w:rPr>
        <w:t>it</w:t>
      </w:r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 xml:space="preserve"> ;</w:t>
      </w:r>
      <w:proofErr w:type="gramEnd"/>
    </w:p>
    <w:p w:rsidR="009A149A" w:rsidRDefault="009270A5" w:rsidP="009270A5">
      <w:pPr>
        <w:spacing w:after="0" w:line="360" w:lineRule="auto"/>
        <w:ind w:firstLine="567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</w:pPr>
      <w:proofErr w:type="gramStart"/>
      <w:r w:rsidRPr="009A149A">
        <w:rPr>
          <w:rFonts w:ascii="TimesNewRomanPS-BoldMT" w:hAnsi="TimesNewRomanPS-BoldMT"/>
          <w:b/>
          <w:bCs/>
          <w:color w:val="000000"/>
          <w:sz w:val="28"/>
          <w:szCs w:val="28"/>
          <w:lang w:val="en-US"/>
        </w:rPr>
        <w:t>for</w:t>
      </w:r>
      <w:proofErr w:type="gramEnd"/>
      <w:r w:rsidRPr="009A149A"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</w:t>
      </w:r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>(</w:t>
      </w:r>
      <w:proofErr w:type="spellStart"/>
      <w:r w:rsidRPr="009A149A">
        <w:rPr>
          <w:rFonts w:ascii="TimesNewRomanPS-BoldMT" w:hAnsi="TimesNewRomanPS-BoldMT"/>
          <w:b/>
          <w:bCs/>
          <w:color w:val="000000"/>
          <w:sz w:val="28"/>
          <w:szCs w:val="28"/>
          <w:lang w:val="en-US"/>
        </w:rPr>
        <w:t>int</w:t>
      </w:r>
      <w:proofErr w:type="spellEnd"/>
      <w:r w:rsidRPr="009A149A"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9A149A">
        <w:rPr>
          <w:rFonts w:ascii="TimesNewRomanPSMT" w:hAnsi="TimesNewRomanPSMT"/>
          <w:color w:val="000000"/>
          <w:sz w:val="28"/>
          <w:szCs w:val="28"/>
          <w:lang w:val="en-US"/>
        </w:rPr>
        <w:t>i</w:t>
      </w:r>
      <w:proofErr w:type="spellEnd"/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 xml:space="preserve">=0; </w:t>
      </w:r>
      <w:proofErr w:type="spellStart"/>
      <w:r w:rsidRPr="009A149A">
        <w:rPr>
          <w:rFonts w:ascii="TimesNewRomanPSMT" w:hAnsi="TimesNewRomanPSMT"/>
          <w:color w:val="000000"/>
          <w:sz w:val="28"/>
          <w:szCs w:val="28"/>
          <w:lang w:val="en-US"/>
        </w:rPr>
        <w:t>i</w:t>
      </w:r>
      <w:proofErr w:type="spellEnd"/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 xml:space="preserve">&lt;125; </w:t>
      </w:r>
      <w:proofErr w:type="spellStart"/>
      <w:r w:rsidRPr="009A149A">
        <w:rPr>
          <w:rFonts w:ascii="TimesNewRomanPSMT" w:hAnsi="TimesNewRomanPSMT"/>
          <w:color w:val="000000"/>
          <w:sz w:val="28"/>
          <w:szCs w:val="28"/>
          <w:lang w:val="en-US"/>
        </w:rPr>
        <w:t>i</w:t>
      </w:r>
      <w:proofErr w:type="spellEnd"/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>++) //</w:t>
      </w:r>
      <w:r w:rsidRPr="009A149A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 xml:space="preserve">заповнення </w:t>
      </w:r>
      <w:proofErr w:type="spellStart"/>
      <w:r w:rsidRPr="009A149A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>вектора</w:t>
      </w:r>
      <w:proofErr w:type="spellEnd"/>
      <w:r w:rsidRPr="009A149A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 xml:space="preserve"> значеннями</w:t>
      </w:r>
    </w:p>
    <w:p w:rsidR="009A149A" w:rsidRDefault="009270A5" w:rsidP="009270A5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>{</w:t>
      </w:r>
    </w:p>
    <w:p w:rsidR="009A149A" w:rsidRDefault="009270A5" w:rsidP="009270A5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 w:rsidRPr="009A149A">
        <w:rPr>
          <w:rFonts w:ascii="TimesNewRomanPSMT" w:hAnsi="TimesNewRomanPSMT"/>
          <w:color w:val="000000"/>
          <w:sz w:val="28"/>
          <w:szCs w:val="28"/>
          <w:lang w:val="en-US"/>
        </w:rPr>
        <w:t>Numbers</w:t>
      </w:r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>[</w:t>
      </w:r>
      <w:proofErr w:type="spellStart"/>
      <w:r w:rsidRPr="009A149A">
        <w:rPr>
          <w:rFonts w:ascii="TimesNewRomanPSMT" w:hAnsi="TimesNewRomanPSMT"/>
          <w:color w:val="000000"/>
          <w:sz w:val="28"/>
          <w:szCs w:val="28"/>
          <w:lang w:val="en-US"/>
        </w:rPr>
        <w:t>i</w:t>
      </w:r>
      <w:proofErr w:type="spellEnd"/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 xml:space="preserve">] = </w:t>
      </w:r>
      <w:r w:rsidRPr="009A149A">
        <w:rPr>
          <w:rFonts w:ascii="TimesNewRomanPSMT" w:hAnsi="TimesNewRomanPSMT"/>
          <w:color w:val="000000"/>
          <w:sz w:val="28"/>
          <w:szCs w:val="28"/>
          <w:lang w:val="en-US"/>
        </w:rPr>
        <w:t>x</w:t>
      </w:r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>;</w:t>
      </w:r>
    </w:p>
    <w:p w:rsidR="009A149A" w:rsidRDefault="009270A5" w:rsidP="009270A5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>
        <w:rPr>
          <w:rFonts w:ascii="TimesNewRomanPSMT" w:hAnsi="TimesNewRomanPSMT"/>
          <w:color w:val="000000"/>
          <w:sz w:val="28"/>
          <w:szCs w:val="28"/>
        </w:rPr>
        <w:t>x</w:t>
      </w:r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>=</w:t>
      </w:r>
      <w:r>
        <w:rPr>
          <w:rFonts w:ascii="TimesNewRomanPSMT" w:hAnsi="TimesNewRomanPSMT"/>
          <w:color w:val="000000"/>
          <w:sz w:val="28"/>
          <w:szCs w:val="28"/>
        </w:rPr>
        <w:t>x</w:t>
      </w:r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>+</w:t>
      </w:r>
      <w:r>
        <w:rPr>
          <w:rFonts w:ascii="TimesNewRomanPSMT" w:hAnsi="TimesNewRomanPSMT"/>
          <w:color w:val="000000"/>
          <w:sz w:val="28"/>
          <w:szCs w:val="28"/>
        </w:rPr>
        <w:t>n</w:t>
      </w:r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>;</w:t>
      </w:r>
    </w:p>
    <w:p w:rsidR="009A149A" w:rsidRDefault="009270A5" w:rsidP="009270A5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>}</w:t>
      </w:r>
    </w:p>
    <w:p w:rsidR="009A149A" w:rsidRDefault="009270A5" w:rsidP="009270A5">
      <w:pPr>
        <w:spacing w:after="0" w:line="360" w:lineRule="auto"/>
        <w:ind w:firstLine="567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</w:pPr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>//</w:t>
      </w:r>
      <w:r w:rsidRPr="009A149A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 xml:space="preserve">визначення меж </w:t>
      </w:r>
      <w:proofErr w:type="spellStart"/>
      <w:r w:rsidRPr="009A149A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>вектора</w:t>
      </w:r>
      <w:proofErr w:type="spellEnd"/>
    </w:p>
    <w:p w:rsidR="009A149A" w:rsidRDefault="009270A5" w:rsidP="009270A5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proofErr w:type="gramStart"/>
      <w:r w:rsidRPr="009A149A">
        <w:rPr>
          <w:rFonts w:ascii="TimesNewRomanPSMT" w:hAnsi="TimesNewRomanPSMT"/>
          <w:color w:val="000000"/>
          <w:sz w:val="28"/>
          <w:szCs w:val="28"/>
          <w:lang w:val="en-US"/>
        </w:rPr>
        <w:t>start</w:t>
      </w:r>
      <w:proofErr w:type="gramEnd"/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 xml:space="preserve"> = </w:t>
      </w:r>
      <w:r w:rsidRPr="009A149A">
        <w:rPr>
          <w:rFonts w:ascii="TimesNewRomanPSMT" w:hAnsi="TimesNewRomanPSMT"/>
          <w:color w:val="000000"/>
          <w:sz w:val="28"/>
          <w:szCs w:val="28"/>
          <w:lang w:val="en-US"/>
        </w:rPr>
        <w:t>Numbers</w:t>
      </w:r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>.</w:t>
      </w:r>
      <w:r w:rsidRPr="009A149A">
        <w:rPr>
          <w:rFonts w:ascii="TimesNewRomanPSMT" w:hAnsi="TimesNewRomanPSMT"/>
          <w:color w:val="000000"/>
          <w:sz w:val="28"/>
          <w:szCs w:val="28"/>
          <w:lang w:val="en-US"/>
        </w:rPr>
        <w:t>begin</w:t>
      </w:r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>();</w:t>
      </w:r>
    </w:p>
    <w:p w:rsidR="009A149A" w:rsidRDefault="009270A5" w:rsidP="009270A5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proofErr w:type="gramStart"/>
      <w:r w:rsidRPr="009A149A">
        <w:rPr>
          <w:rFonts w:ascii="TimesNewRomanPSMT" w:hAnsi="TimesNewRomanPSMT"/>
          <w:color w:val="000000"/>
          <w:sz w:val="28"/>
          <w:szCs w:val="28"/>
          <w:lang w:val="en-US"/>
        </w:rPr>
        <w:t>end</w:t>
      </w:r>
      <w:proofErr w:type="gramEnd"/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 xml:space="preserve"> = </w:t>
      </w:r>
      <w:r w:rsidRPr="009A149A">
        <w:rPr>
          <w:rFonts w:ascii="TimesNewRomanPSMT" w:hAnsi="TimesNewRomanPSMT"/>
          <w:color w:val="000000"/>
          <w:sz w:val="28"/>
          <w:szCs w:val="28"/>
          <w:lang w:val="en-US"/>
        </w:rPr>
        <w:t>Numbers</w:t>
      </w:r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>.</w:t>
      </w:r>
      <w:r w:rsidRPr="009A149A">
        <w:rPr>
          <w:rFonts w:ascii="TimesNewRomanPSMT" w:hAnsi="TimesNewRomanPSMT"/>
          <w:color w:val="000000"/>
          <w:sz w:val="28"/>
          <w:szCs w:val="28"/>
          <w:lang w:val="en-US"/>
        </w:rPr>
        <w:t>end</w:t>
      </w:r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>();</w:t>
      </w:r>
    </w:p>
    <w:p w:rsidR="009A149A" w:rsidRDefault="009270A5" w:rsidP="009270A5">
      <w:pPr>
        <w:spacing w:after="0" w:line="360" w:lineRule="auto"/>
        <w:ind w:firstLine="567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</w:pPr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>//</w:t>
      </w:r>
      <w:r w:rsidRPr="009A149A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 xml:space="preserve">виклик функції, що перемішує значення </w:t>
      </w:r>
      <w:proofErr w:type="spellStart"/>
      <w:r w:rsidRPr="009A149A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>вектора</w:t>
      </w:r>
      <w:proofErr w:type="spellEnd"/>
    </w:p>
    <w:p w:rsidR="009A149A" w:rsidRDefault="009270A5" w:rsidP="009270A5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proofErr w:type="spellStart"/>
      <w:r>
        <w:rPr>
          <w:rFonts w:ascii="TimesNewRomanPSMT" w:hAnsi="TimesNewRomanPSMT"/>
          <w:color w:val="000000"/>
          <w:sz w:val="28"/>
          <w:szCs w:val="28"/>
        </w:rPr>
        <w:t>random</w:t>
      </w:r>
      <w:proofErr w:type="spellEnd"/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>_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shuffle</w:t>
      </w:r>
      <w:proofErr w:type="spellEnd"/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>(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start</w:t>
      </w:r>
      <w:proofErr w:type="spellEnd"/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 xml:space="preserve">,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end</w:t>
      </w:r>
      <w:proofErr w:type="spellEnd"/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>);</w:t>
      </w:r>
    </w:p>
    <w:p w:rsidR="009A149A" w:rsidRDefault="009270A5" w:rsidP="009270A5">
      <w:pPr>
        <w:spacing w:after="0" w:line="360" w:lineRule="auto"/>
        <w:ind w:firstLine="567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</w:pPr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>//</w:t>
      </w:r>
      <w:r w:rsidRPr="009A149A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 xml:space="preserve">заповнення масиву значеннями </w:t>
      </w:r>
      <w:proofErr w:type="spellStart"/>
      <w:r w:rsidRPr="009A149A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>вектора</w:t>
      </w:r>
      <w:proofErr w:type="spellEnd"/>
    </w:p>
    <w:p w:rsidR="009A149A" w:rsidRDefault="009270A5" w:rsidP="009270A5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proofErr w:type="gramStart"/>
      <w:r w:rsidRPr="009A149A">
        <w:rPr>
          <w:rFonts w:ascii="TimesNewRomanPS-BoldMT" w:hAnsi="TimesNewRomanPS-BoldMT"/>
          <w:b/>
          <w:bCs/>
          <w:color w:val="000000"/>
          <w:sz w:val="28"/>
          <w:szCs w:val="28"/>
          <w:lang w:val="en-US"/>
        </w:rPr>
        <w:t>for</w:t>
      </w:r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>(</w:t>
      </w:r>
      <w:proofErr w:type="gramEnd"/>
      <w:r w:rsidRPr="009A149A">
        <w:rPr>
          <w:rFonts w:ascii="TimesNewRomanPSMT" w:hAnsi="TimesNewRomanPSMT"/>
          <w:color w:val="000000"/>
          <w:sz w:val="28"/>
          <w:szCs w:val="28"/>
          <w:lang w:val="en-US"/>
        </w:rPr>
        <w:t>it</w:t>
      </w:r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 xml:space="preserve"> = </w:t>
      </w:r>
      <w:r w:rsidRPr="009A149A">
        <w:rPr>
          <w:rFonts w:ascii="TimesNewRomanPSMT" w:hAnsi="TimesNewRomanPSMT"/>
          <w:color w:val="000000"/>
          <w:sz w:val="28"/>
          <w:szCs w:val="28"/>
          <w:lang w:val="en-US"/>
        </w:rPr>
        <w:t>start</w:t>
      </w:r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 xml:space="preserve">; </w:t>
      </w:r>
      <w:r w:rsidRPr="009A149A">
        <w:rPr>
          <w:rFonts w:ascii="TimesNewRomanPSMT" w:hAnsi="TimesNewRomanPSMT"/>
          <w:color w:val="000000"/>
          <w:sz w:val="28"/>
          <w:szCs w:val="28"/>
          <w:lang w:val="en-US"/>
        </w:rPr>
        <w:t>it</w:t>
      </w:r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 xml:space="preserve"> != </w:t>
      </w:r>
      <w:r w:rsidRPr="009A149A">
        <w:rPr>
          <w:rFonts w:ascii="TimesNewRomanPSMT" w:hAnsi="TimesNewRomanPSMT"/>
          <w:color w:val="000000"/>
          <w:sz w:val="28"/>
          <w:szCs w:val="28"/>
          <w:lang w:val="en-US"/>
        </w:rPr>
        <w:t>end</w:t>
      </w:r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 xml:space="preserve">; </w:t>
      </w:r>
      <w:r w:rsidRPr="009A149A">
        <w:rPr>
          <w:rFonts w:ascii="TimesNewRomanPSMT" w:hAnsi="TimesNewRomanPSMT"/>
          <w:color w:val="000000"/>
          <w:sz w:val="28"/>
          <w:szCs w:val="28"/>
          <w:lang w:val="en-US"/>
        </w:rPr>
        <w:t>it</w:t>
      </w:r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>++)</w:t>
      </w:r>
    </w:p>
    <w:p w:rsidR="009A149A" w:rsidRDefault="009270A5" w:rsidP="009270A5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>{</w:t>
      </w:r>
    </w:p>
    <w:p w:rsidR="009A149A" w:rsidRDefault="009270A5" w:rsidP="009270A5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proofErr w:type="spellStart"/>
      <w:r>
        <w:rPr>
          <w:rFonts w:ascii="TimesNewRomanPSMT" w:hAnsi="TimesNewRomanPSMT"/>
          <w:color w:val="000000"/>
          <w:sz w:val="28"/>
          <w:szCs w:val="28"/>
        </w:rPr>
        <w:t>mas</w:t>
      </w:r>
      <w:proofErr w:type="spellEnd"/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>[</w:t>
      </w:r>
      <w:r>
        <w:rPr>
          <w:rFonts w:ascii="TimesNewRomanPSMT" w:hAnsi="TimesNewRomanPSMT"/>
          <w:color w:val="000000"/>
          <w:sz w:val="28"/>
          <w:szCs w:val="28"/>
        </w:rPr>
        <w:t>g</w:t>
      </w:r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>]=*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it</w:t>
      </w:r>
      <w:proofErr w:type="spellEnd"/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>;</w:t>
      </w:r>
    </w:p>
    <w:p w:rsidR="009A149A" w:rsidRDefault="009270A5" w:rsidP="009270A5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>
        <w:rPr>
          <w:rFonts w:ascii="TimesNewRomanPSMT" w:hAnsi="TimesNewRomanPSMT"/>
          <w:color w:val="000000"/>
          <w:sz w:val="28"/>
          <w:szCs w:val="28"/>
        </w:rPr>
        <w:t>g</w:t>
      </w:r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>++;</w:t>
      </w:r>
    </w:p>
    <w:p w:rsidR="009A149A" w:rsidRDefault="009270A5" w:rsidP="009270A5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>}</w:t>
      </w:r>
    </w:p>
    <w:p w:rsidR="009A149A" w:rsidRDefault="009270A5" w:rsidP="009270A5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>}</w:t>
      </w:r>
    </w:p>
    <w:p w:rsidR="009A149A" w:rsidRDefault="009270A5" w:rsidP="009270A5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 xml:space="preserve">Після виконання цієї функції масив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mas</w:t>
      </w:r>
      <w:proofErr w:type="spellEnd"/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>[125] буде заповнено числами від</w:t>
      </w:r>
      <w:r w:rsidR="009A149A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>"</w:t>
      </w:r>
      <w:r>
        <w:rPr>
          <w:rFonts w:ascii="TimesNewRomanPSMT" w:hAnsi="TimesNewRomanPSMT"/>
          <w:color w:val="000000"/>
          <w:sz w:val="28"/>
          <w:szCs w:val="28"/>
        </w:rPr>
        <w:t>x</w:t>
      </w:r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>" до "</w:t>
      </w:r>
      <w:r>
        <w:rPr>
          <w:rFonts w:ascii="TimesNewRomanPSMT" w:hAnsi="TimesNewRomanPSMT"/>
          <w:color w:val="000000"/>
          <w:sz w:val="28"/>
          <w:szCs w:val="28"/>
        </w:rPr>
        <w:t>x</w:t>
      </w:r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>+124·</w:t>
      </w:r>
      <w:r>
        <w:rPr>
          <w:rFonts w:ascii="TimesNewRomanPSMT" w:hAnsi="TimesNewRomanPSMT"/>
          <w:color w:val="000000"/>
          <w:sz w:val="28"/>
          <w:szCs w:val="28"/>
        </w:rPr>
        <w:t>n</w:t>
      </w:r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 xml:space="preserve">", де х – це початкове значення, а </w:t>
      </w:r>
      <w:r>
        <w:rPr>
          <w:rFonts w:ascii="TimesNewRomanPSMT" w:hAnsi="TimesNewRomanPSMT"/>
          <w:color w:val="000000"/>
          <w:sz w:val="28"/>
          <w:szCs w:val="28"/>
        </w:rPr>
        <w:t>n</w:t>
      </w:r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 xml:space="preserve"> – крок зміни значення.</w:t>
      </w:r>
    </w:p>
    <w:p w:rsidR="009A149A" w:rsidRDefault="009270A5" w:rsidP="009270A5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proofErr w:type="spellStart"/>
      <w:r>
        <w:rPr>
          <w:rFonts w:ascii="TimesNewRomanPSMT" w:hAnsi="TimesNewRomanPSMT"/>
          <w:color w:val="000000"/>
          <w:sz w:val="28"/>
          <w:szCs w:val="28"/>
        </w:rPr>
        <w:t>Елементи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цього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масиву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можна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використати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для </w:t>
      </w:r>
      <w:proofErr w:type="spellStart"/>
      <w:proofErr w:type="gramStart"/>
      <w:r>
        <w:rPr>
          <w:rFonts w:ascii="TimesNewRomanPSMT" w:hAnsi="TimesNewRomanPSMT"/>
          <w:color w:val="000000"/>
          <w:sz w:val="28"/>
          <w:szCs w:val="28"/>
        </w:rPr>
        <w:t>посл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ідовного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заповнення</w:t>
      </w:r>
      <w:proofErr w:type="spellEnd"/>
      <w:r w:rsidR="009A149A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тривимірного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масиву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,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який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було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оголошено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у базовому класі.</w:t>
      </w:r>
    </w:p>
    <w:p w:rsidR="009A149A" w:rsidRDefault="009270A5" w:rsidP="009270A5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 w:rsidRPr="009A149A"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  <w:lang w:val="uk-UA"/>
        </w:rPr>
        <w:t xml:space="preserve">2. Метод </w:t>
      </w:r>
      <w:proofErr w:type="spellStart"/>
      <w:r w:rsidRPr="009A149A"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  <w:lang w:val="uk-UA"/>
        </w:rPr>
        <w:t>поелементного</w:t>
      </w:r>
      <w:proofErr w:type="spellEnd"/>
      <w:r w:rsidRPr="009A149A"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  <w:lang w:val="uk-UA"/>
        </w:rPr>
        <w:t xml:space="preserve"> заповнення масиву. </w:t>
      </w:r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>Ця функція повинна мати</w:t>
      </w:r>
      <w:r w:rsidR="009A149A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>наступний формат оголошення:</w:t>
      </w:r>
    </w:p>
    <w:p w:rsidR="009A149A" w:rsidRDefault="009270A5" w:rsidP="009270A5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proofErr w:type="gramStart"/>
      <w:r w:rsidRPr="009A149A">
        <w:rPr>
          <w:rFonts w:ascii="TimesNewRomanPS-BoldMT" w:hAnsi="TimesNewRomanPS-BoldMT"/>
          <w:b/>
          <w:bCs/>
          <w:color w:val="000000"/>
          <w:sz w:val="28"/>
          <w:szCs w:val="28"/>
          <w:lang w:val="en-US"/>
        </w:rPr>
        <w:t>void</w:t>
      </w:r>
      <w:proofErr w:type="gramEnd"/>
      <w:r w:rsidRPr="009A149A"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9A149A">
        <w:rPr>
          <w:rFonts w:ascii="TimesNewRomanPSMT" w:hAnsi="TimesNewRomanPSMT"/>
          <w:color w:val="000000"/>
          <w:sz w:val="28"/>
          <w:szCs w:val="28"/>
          <w:lang w:val="en-US"/>
        </w:rPr>
        <w:t>SetArrValue</w:t>
      </w:r>
      <w:proofErr w:type="spellEnd"/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>(</w:t>
      </w:r>
      <w:r w:rsidRPr="009A149A">
        <w:rPr>
          <w:rFonts w:ascii="TimesNewRomanPS-BoldMT" w:hAnsi="TimesNewRomanPS-BoldMT"/>
          <w:b/>
          <w:bCs/>
          <w:color w:val="000000"/>
          <w:sz w:val="28"/>
          <w:szCs w:val="28"/>
          <w:lang w:val="en-US"/>
        </w:rPr>
        <w:t>char</w:t>
      </w:r>
      <w:r w:rsidRPr="009A149A"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</w:t>
      </w:r>
      <w:r w:rsidRPr="009A149A">
        <w:rPr>
          <w:rFonts w:ascii="TimesNewRomanPSMT" w:hAnsi="TimesNewRomanPSMT"/>
          <w:color w:val="000000"/>
          <w:sz w:val="28"/>
          <w:szCs w:val="28"/>
          <w:lang w:val="en-US"/>
        </w:rPr>
        <w:t>x</w:t>
      </w:r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 xml:space="preserve">, </w:t>
      </w:r>
      <w:r w:rsidRPr="009A149A">
        <w:rPr>
          <w:rFonts w:ascii="TimesNewRomanPS-BoldMT" w:hAnsi="TimesNewRomanPS-BoldMT"/>
          <w:b/>
          <w:bCs/>
          <w:color w:val="000000"/>
          <w:sz w:val="28"/>
          <w:szCs w:val="28"/>
          <w:lang w:val="en-US"/>
        </w:rPr>
        <w:t>char</w:t>
      </w:r>
      <w:r w:rsidRPr="009A149A"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</w:t>
      </w:r>
      <w:r w:rsidRPr="009A149A">
        <w:rPr>
          <w:rFonts w:ascii="TimesNewRomanPSMT" w:hAnsi="TimesNewRomanPSMT"/>
          <w:color w:val="000000"/>
          <w:sz w:val="28"/>
          <w:szCs w:val="28"/>
          <w:lang w:val="en-US"/>
        </w:rPr>
        <w:t>y</w:t>
      </w:r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 xml:space="preserve">, </w:t>
      </w:r>
      <w:r w:rsidRPr="009A149A">
        <w:rPr>
          <w:rFonts w:ascii="TimesNewRomanPS-BoldMT" w:hAnsi="TimesNewRomanPS-BoldMT"/>
          <w:b/>
          <w:bCs/>
          <w:color w:val="000000"/>
          <w:sz w:val="28"/>
          <w:szCs w:val="28"/>
          <w:lang w:val="en-US"/>
        </w:rPr>
        <w:t>char</w:t>
      </w:r>
      <w:r w:rsidRPr="009A149A"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</w:t>
      </w:r>
      <w:r w:rsidRPr="009A149A">
        <w:rPr>
          <w:rFonts w:ascii="TimesNewRomanPSMT" w:hAnsi="TimesNewRomanPSMT"/>
          <w:color w:val="000000"/>
          <w:sz w:val="28"/>
          <w:szCs w:val="28"/>
          <w:lang w:val="en-US"/>
        </w:rPr>
        <w:t>z</w:t>
      </w:r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 xml:space="preserve">, </w:t>
      </w:r>
      <w:proofErr w:type="spellStart"/>
      <w:r w:rsidRPr="009A149A">
        <w:rPr>
          <w:rFonts w:ascii="TimesNewRomanPS-BoldMT" w:hAnsi="TimesNewRomanPS-BoldMT"/>
          <w:b/>
          <w:bCs/>
          <w:color w:val="000000"/>
          <w:sz w:val="28"/>
          <w:szCs w:val="28"/>
          <w:lang w:val="en-US"/>
        </w:rPr>
        <w:t>int</w:t>
      </w:r>
      <w:proofErr w:type="spellEnd"/>
      <w:r w:rsidRPr="009A149A"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</w:t>
      </w:r>
      <w:r w:rsidRPr="009A149A">
        <w:rPr>
          <w:rFonts w:ascii="TimesNewRomanPSMT" w:hAnsi="TimesNewRomanPSMT"/>
          <w:color w:val="000000"/>
          <w:sz w:val="28"/>
          <w:szCs w:val="28"/>
          <w:lang w:val="en-US"/>
        </w:rPr>
        <w:t>n</w:t>
      </w:r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>);</w:t>
      </w:r>
    </w:p>
    <w:p w:rsidR="009A149A" w:rsidRDefault="009270A5" w:rsidP="009270A5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 xml:space="preserve">де х – номер елемента за віссю </w:t>
      </w:r>
      <w:r>
        <w:rPr>
          <w:rFonts w:ascii="TimesNewRomanPSMT" w:hAnsi="TimesNewRomanPSMT"/>
          <w:color w:val="000000"/>
          <w:sz w:val="28"/>
          <w:szCs w:val="28"/>
        </w:rPr>
        <w:t>Х;</w:t>
      </w:r>
    </w:p>
    <w:p w:rsidR="009A149A" w:rsidRDefault="009270A5" w:rsidP="009270A5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>
        <w:rPr>
          <w:rFonts w:ascii="TimesNewRomanPSMT" w:hAnsi="TimesNewRomanPSMT"/>
          <w:color w:val="000000"/>
          <w:sz w:val="28"/>
          <w:szCs w:val="28"/>
        </w:rPr>
        <w:lastRenderedPageBreak/>
        <w:t xml:space="preserve">у – номер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елемента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за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віссю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Y;</w:t>
      </w:r>
    </w:p>
    <w:p w:rsidR="009A149A" w:rsidRDefault="009270A5" w:rsidP="009270A5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z – номер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елемента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за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віссю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Z;</w:t>
      </w:r>
    </w:p>
    <w:p w:rsidR="009A149A" w:rsidRDefault="009270A5" w:rsidP="009270A5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n –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значення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, яке буде </w:t>
      </w:r>
      <w:proofErr w:type="spellStart"/>
      <w:proofErr w:type="gramStart"/>
      <w:r>
        <w:rPr>
          <w:rFonts w:ascii="TimesNewRomanPSMT" w:hAnsi="TimesNewRomanPSMT"/>
          <w:color w:val="000000"/>
          <w:sz w:val="28"/>
          <w:szCs w:val="28"/>
        </w:rPr>
        <w:t>присво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єно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елементові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масиву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>.</w:t>
      </w:r>
    </w:p>
    <w:p w:rsidR="009A149A" w:rsidRDefault="009A149A" w:rsidP="009270A5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="009270A5" w:rsidRPr="009A149A">
        <w:rPr>
          <w:rFonts w:ascii="TimesNewRomanPSMT" w:hAnsi="TimesNewRomanPSMT"/>
          <w:color w:val="000000"/>
          <w:sz w:val="28"/>
          <w:szCs w:val="28"/>
          <w:lang w:val="uk-UA"/>
        </w:rPr>
        <w:t>Завдяки цій функції є можливість змінювати значення елементів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="009270A5" w:rsidRPr="009A149A">
        <w:rPr>
          <w:rFonts w:ascii="TimesNewRomanPSMT" w:hAnsi="TimesNewRomanPSMT"/>
          <w:color w:val="000000"/>
          <w:sz w:val="28"/>
          <w:szCs w:val="28"/>
          <w:lang w:val="uk-UA"/>
        </w:rPr>
        <w:t>тривимірного масиву без використання імені масиву.</w:t>
      </w:r>
    </w:p>
    <w:p w:rsidR="009A149A" w:rsidRDefault="009270A5" w:rsidP="009270A5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 xml:space="preserve">3/4. Метод </w:t>
      </w:r>
      <w:proofErr w:type="spellStart"/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>пошуку</w:t>
      </w:r>
      <w:proofErr w:type="spellEnd"/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>найбільшого</w:t>
      </w:r>
      <w:proofErr w:type="spellEnd"/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>/</w:t>
      </w:r>
      <w:proofErr w:type="spellStart"/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>найменшого</w:t>
      </w:r>
      <w:proofErr w:type="spellEnd"/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>значення</w:t>
      </w:r>
      <w:proofErr w:type="spellEnd"/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 xml:space="preserve"> вектора. </w:t>
      </w:r>
      <w:proofErr w:type="spellStart"/>
      <w:proofErr w:type="gramStart"/>
      <w:r>
        <w:rPr>
          <w:rFonts w:ascii="TimesNewRomanPSMT" w:hAnsi="TimesNewRomanPSMT"/>
          <w:color w:val="000000"/>
          <w:sz w:val="28"/>
          <w:szCs w:val="28"/>
        </w:rPr>
        <w:t>Ц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і</w:t>
      </w:r>
      <w:proofErr w:type="spellEnd"/>
      <w:r w:rsidR="009A149A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функції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повинні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мати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наступний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формат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оголошення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>:</w:t>
      </w:r>
    </w:p>
    <w:p w:rsidR="009A149A" w:rsidRDefault="009270A5" w:rsidP="009270A5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proofErr w:type="spellStart"/>
      <w:proofErr w:type="gramStart"/>
      <w:r w:rsidRPr="009A149A">
        <w:rPr>
          <w:rFonts w:ascii="TimesNewRomanPS-BoldMT" w:hAnsi="TimesNewRomanPS-BoldMT"/>
          <w:b/>
          <w:bCs/>
          <w:color w:val="000000"/>
          <w:sz w:val="28"/>
          <w:szCs w:val="28"/>
          <w:lang w:val="en-US"/>
        </w:rPr>
        <w:t>int</w:t>
      </w:r>
      <w:proofErr w:type="spellEnd"/>
      <w:proofErr w:type="gramEnd"/>
      <w:r w:rsidRPr="009A149A"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9A149A">
        <w:rPr>
          <w:rFonts w:ascii="TimesNewRomanPSMT" w:hAnsi="TimesNewRomanPSMT"/>
          <w:color w:val="000000"/>
          <w:sz w:val="28"/>
          <w:szCs w:val="28"/>
          <w:lang w:val="en-US"/>
        </w:rPr>
        <w:t>VectorMaxValue</w:t>
      </w:r>
      <w:proofErr w:type="spellEnd"/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 xml:space="preserve"> (</w:t>
      </w:r>
      <w:r w:rsidRPr="009A149A">
        <w:rPr>
          <w:rFonts w:ascii="TimesNewRomanPS-BoldMT" w:hAnsi="TimesNewRomanPS-BoldMT"/>
          <w:b/>
          <w:bCs/>
          <w:color w:val="000000"/>
          <w:sz w:val="28"/>
          <w:szCs w:val="28"/>
          <w:lang w:val="en-US"/>
        </w:rPr>
        <w:t>char</w:t>
      </w:r>
      <w:r w:rsidRPr="009A149A"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</w:t>
      </w:r>
      <w:r w:rsidRPr="009A149A">
        <w:rPr>
          <w:rFonts w:ascii="TimesNewRomanPSMT" w:hAnsi="TimesNewRomanPSMT"/>
          <w:color w:val="000000"/>
          <w:sz w:val="28"/>
          <w:szCs w:val="28"/>
          <w:lang w:val="en-US"/>
        </w:rPr>
        <w:t>x</w:t>
      </w:r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 xml:space="preserve">, </w:t>
      </w:r>
      <w:r w:rsidRPr="009A149A">
        <w:rPr>
          <w:rFonts w:ascii="TimesNewRomanPS-BoldMT" w:hAnsi="TimesNewRomanPS-BoldMT"/>
          <w:b/>
          <w:bCs/>
          <w:color w:val="000000"/>
          <w:sz w:val="28"/>
          <w:szCs w:val="28"/>
          <w:lang w:val="en-US"/>
        </w:rPr>
        <w:t>char</w:t>
      </w:r>
      <w:r w:rsidRPr="009A149A"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</w:t>
      </w:r>
      <w:r w:rsidRPr="009A149A">
        <w:rPr>
          <w:rFonts w:ascii="TimesNewRomanPSMT" w:hAnsi="TimesNewRomanPSMT"/>
          <w:color w:val="000000"/>
          <w:sz w:val="28"/>
          <w:szCs w:val="28"/>
          <w:lang w:val="en-US"/>
        </w:rPr>
        <w:t>y</w:t>
      </w:r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>);</w:t>
      </w:r>
    </w:p>
    <w:p w:rsidR="009A149A" w:rsidRDefault="009270A5" w:rsidP="009270A5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proofErr w:type="spellStart"/>
      <w:proofErr w:type="gramStart"/>
      <w:r w:rsidRPr="009A149A">
        <w:rPr>
          <w:rFonts w:ascii="TimesNewRomanPS-BoldMT" w:hAnsi="TimesNewRomanPS-BoldMT"/>
          <w:b/>
          <w:bCs/>
          <w:color w:val="000000"/>
          <w:sz w:val="28"/>
          <w:szCs w:val="28"/>
          <w:lang w:val="en-US"/>
        </w:rPr>
        <w:t>int</w:t>
      </w:r>
      <w:proofErr w:type="spellEnd"/>
      <w:proofErr w:type="gramEnd"/>
      <w:r w:rsidRPr="009A149A"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9A149A">
        <w:rPr>
          <w:rFonts w:ascii="TimesNewRomanPSMT" w:hAnsi="TimesNewRomanPSMT"/>
          <w:color w:val="000000"/>
          <w:sz w:val="28"/>
          <w:szCs w:val="28"/>
          <w:lang w:val="en-US"/>
        </w:rPr>
        <w:t>VectorMinValue</w:t>
      </w:r>
      <w:proofErr w:type="spellEnd"/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 xml:space="preserve"> (</w:t>
      </w:r>
      <w:r w:rsidRPr="009A149A">
        <w:rPr>
          <w:rFonts w:ascii="TimesNewRomanPS-BoldMT" w:hAnsi="TimesNewRomanPS-BoldMT"/>
          <w:b/>
          <w:bCs/>
          <w:color w:val="000000"/>
          <w:sz w:val="28"/>
          <w:szCs w:val="28"/>
          <w:lang w:val="en-US"/>
        </w:rPr>
        <w:t>char</w:t>
      </w:r>
      <w:r w:rsidRPr="009A149A"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</w:t>
      </w:r>
      <w:r w:rsidRPr="009A149A">
        <w:rPr>
          <w:rFonts w:ascii="TimesNewRomanPSMT" w:hAnsi="TimesNewRomanPSMT"/>
          <w:color w:val="000000"/>
          <w:sz w:val="28"/>
          <w:szCs w:val="28"/>
          <w:lang w:val="en-US"/>
        </w:rPr>
        <w:t>x</w:t>
      </w:r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 xml:space="preserve">, </w:t>
      </w:r>
      <w:r w:rsidRPr="009A149A">
        <w:rPr>
          <w:rFonts w:ascii="TimesNewRomanPS-BoldMT" w:hAnsi="TimesNewRomanPS-BoldMT"/>
          <w:b/>
          <w:bCs/>
          <w:color w:val="000000"/>
          <w:sz w:val="28"/>
          <w:szCs w:val="28"/>
          <w:lang w:val="en-US"/>
        </w:rPr>
        <w:t>char</w:t>
      </w:r>
      <w:r w:rsidRPr="009A149A"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</w:t>
      </w:r>
      <w:r w:rsidRPr="009A149A">
        <w:rPr>
          <w:rFonts w:ascii="TimesNewRomanPSMT" w:hAnsi="TimesNewRomanPSMT"/>
          <w:color w:val="000000"/>
          <w:sz w:val="28"/>
          <w:szCs w:val="28"/>
          <w:lang w:val="en-US"/>
        </w:rPr>
        <w:t>y</w:t>
      </w:r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>);</w:t>
      </w:r>
    </w:p>
    <w:p w:rsidR="009A149A" w:rsidRDefault="009270A5" w:rsidP="009270A5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 xml:space="preserve">В цих функціях х та у – координати першого елемента </w:t>
      </w:r>
      <w:proofErr w:type="spellStart"/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>вектора</w:t>
      </w:r>
      <w:proofErr w:type="spellEnd"/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 xml:space="preserve"> (згідно із</w:t>
      </w:r>
      <w:r w:rsidR="009A149A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 xml:space="preserve">таблицею може бути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xy</w:t>
      </w:r>
      <w:proofErr w:type="spellEnd"/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 xml:space="preserve">,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xz</w:t>
      </w:r>
      <w:proofErr w:type="spellEnd"/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 xml:space="preserve">,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yz</w:t>
      </w:r>
      <w:proofErr w:type="spellEnd"/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 xml:space="preserve">). </w:t>
      </w:r>
      <w:r>
        <w:rPr>
          <w:rFonts w:ascii="TimesNewRomanPSMT" w:hAnsi="TimesNewRomanPSMT"/>
          <w:color w:val="000000"/>
          <w:sz w:val="28"/>
          <w:szCs w:val="28"/>
        </w:rPr>
        <w:t xml:space="preserve">Перший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елемент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завжди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знаходиться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на</w:t>
      </w:r>
      <w:r w:rsidR="009A149A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граничній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,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нульовій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площині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тривимірного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масиву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. Так, для вектора,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що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має</w:t>
      </w:r>
      <w:proofErr w:type="spellEnd"/>
      <w:r w:rsidR="009A149A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 xml:space="preserve">початок у х = 3; у = 2,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початковим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елементом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за z буде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нульовий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>. Таким чином,</w:t>
      </w:r>
      <w:r w:rsidR="009A149A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координати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першого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елемента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вектора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будуть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наступними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(3, 2, 0).</w:t>
      </w:r>
    </w:p>
    <w:p w:rsidR="009A149A" w:rsidRDefault="009270A5" w:rsidP="009270A5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proofErr w:type="spellStart"/>
      <w:r>
        <w:rPr>
          <w:rFonts w:ascii="TimesNewRomanPSMT" w:hAnsi="TimesNewRomanPSMT"/>
          <w:color w:val="000000"/>
          <w:sz w:val="28"/>
          <w:szCs w:val="28"/>
        </w:rPr>
        <w:t>Значення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,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які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повертають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ці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функції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,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відповідно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найбільший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та</w:t>
      </w:r>
      <w:r w:rsidR="009A149A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найменший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елементи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вектора.</w:t>
      </w:r>
    </w:p>
    <w:p w:rsidR="009A149A" w:rsidRDefault="009270A5" w:rsidP="009270A5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 xml:space="preserve">5/6. Метод </w:t>
      </w:r>
      <w:proofErr w:type="spellStart"/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>розміщення</w:t>
      </w:r>
      <w:proofErr w:type="spellEnd"/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>елементів</w:t>
      </w:r>
      <w:proofErr w:type="spellEnd"/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 xml:space="preserve"> вектора у порядку</w:t>
      </w:r>
      <w:r w:rsidR="009A149A"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>зростання</w:t>
      </w:r>
      <w:proofErr w:type="spellEnd"/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>/</w:t>
      </w:r>
      <w:proofErr w:type="spellStart"/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>спадання</w:t>
      </w:r>
      <w:proofErr w:type="spellEnd"/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 xml:space="preserve">.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Функції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повинні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мати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наступний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формат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оголошення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>:</w:t>
      </w:r>
    </w:p>
    <w:p w:rsidR="009A149A" w:rsidRDefault="009270A5" w:rsidP="009270A5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void</w:t>
      </w:r>
      <w:proofErr w:type="spellEnd"/>
      <w:r w:rsidRPr="009A149A"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VectorMinToMax</w:t>
      </w:r>
      <w:proofErr w:type="spellEnd"/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 xml:space="preserve"> (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char</w:t>
      </w:r>
      <w:proofErr w:type="spellEnd"/>
      <w:r w:rsidRPr="009A149A"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x</w:t>
      </w:r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 xml:space="preserve">,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char</w:t>
      </w:r>
      <w:proofErr w:type="spellEnd"/>
      <w:r w:rsidRPr="009A149A"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y</w:t>
      </w:r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>);</w:t>
      </w:r>
    </w:p>
    <w:p w:rsidR="009A149A" w:rsidRDefault="009270A5" w:rsidP="009270A5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proofErr w:type="gramStart"/>
      <w:r w:rsidRPr="009A149A">
        <w:rPr>
          <w:rFonts w:ascii="TimesNewRomanPS-BoldMT" w:hAnsi="TimesNewRomanPS-BoldMT"/>
          <w:b/>
          <w:bCs/>
          <w:color w:val="000000"/>
          <w:sz w:val="28"/>
          <w:szCs w:val="28"/>
          <w:lang w:val="en-US"/>
        </w:rPr>
        <w:t>void</w:t>
      </w:r>
      <w:proofErr w:type="gramEnd"/>
      <w:r w:rsidRPr="009A149A"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9A149A">
        <w:rPr>
          <w:rFonts w:ascii="TimesNewRomanPSMT" w:hAnsi="TimesNewRomanPSMT"/>
          <w:color w:val="000000"/>
          <w:sz w:val="28"/>
          <w:szCs w:val="28"/>
          <w:lang w:val="en-US"/>
        </w:rPr>
        <w:t>VectorMaxToMin</w:t>
      </w:r>
      <w:proofErr w:type="spellEnd"/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 xml:space="preserve"> (</w:t>
      </w:r>
      <w:r w:rsidRPr="009A149A">
        <w:rPr>
          <w:rFonts w:ascii="TimesNewRomanPS-BoldMT" w:hAnsi="TimesNewRomanPS-BoldMT"/>
          <w:b/>
          <w:bCs/>
          <w:color w:val="000000"/>
          <w:sz w:val="28"/>
          <w:szCs w:val="28"/>
          <w:lang w:val="en-US"/>
        </w:rPr>
        <w:t>char</w:t>
      </w:r>
      <w:r w:rsidRPr="009A149A"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</w:t>
      </w:r>
      <w:r w:rsidRPr="009A149A">
        <w:rPr>
          <w:rFonts w:ascii="TimesNewRomanPSMT" w:hAnsi="TimesNewRomanPSMT"/>
          <w:color w:val="000000"/>
          <w:sz w:val="28"/>
          <w:szCs w:val="28"/>
          <w:lang w:val="en-US"/>
        </w:rPr>
        <w:t>x</w:t>
      </w:r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 xml:space="preserve">, </w:t>
      </w:r>
      <w:r w:rsidRPr="009A149A">
        <w:rPr>
          <w:rFonts w:ascii="TimesNewRomanPS-BoldMT" w:hAnsi="TimesNewRomanPS-BoldMT"/>
          <w:b/>
          <w:bCs/>
          <w:color w:val="000000"/>
          <w:sz w:val="28"/>
          <w:szCs w:val="28"/>
          <w:lang w:val="en-US"/>
        </w:rPr>
        <w:t>char</w:t>
      </w:r>
      <w:r w:rsidRPr="009A149A"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</w:t>
      </w:r>
      <w:r w:rsidRPr="009A149A">
        <w:rPr>
          <w:rFonts w:ascii="TimesNewRomanPSMT" w:hAnsi="TimesNewRomanPSMT"/>
          <w:color w:val="000000"/>
          <w:sz w:val="28"/>
          <w:szCs w:val="28"/>
          <w:lang w:val="en-US"/>
        </w:rPr>
        <w:t>y</w:t>
      </w:r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>);</w:t>
      </w:r>
    </w:p>
    <w:p w:rsidR="009A149A" w:rsidRDefault="009270A5" w:rsidP="009270A5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 xml:space="preserve">В цих функціях х та у – координати першого елемента </w:t>
      </w:r>
      <w:proofErr w:type="spellStart"/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>вектора</w:t>
      </w:r>
      <w:proofErr w:type="spellEnd"/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 xml:space="preserve"> (див.</w:t>
      </w:r>
      <w:r w:rsidR="009A149A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>метод 3/4).</w:t>
      </w:r>
    </w:p>
    <w:p w:rsidR="009A149A" w:rsidRDefault="009270A5" w:rsidP="009270A5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proofErr w:type="spellStart"/>
      <w:proofErr w:type="gramStart"/>
      <w:r>
        <w:rPr>
          <w:rFonts w:ascii="TimesNewRomanPSMT" w:hAnsi="TimesNewRomanPSMT"/>
          <w:color w:val="000000"/>
          <w:sz w:val="28"/>
          <w:szCs w:val="28"/>
        </w:rPr>
        <w:t>П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ісля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виконання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цього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методу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масив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M[x],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який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треба буде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додатково</w:t>
      </w:r>
      <w:proofErr w:type="spellEnd"/>
      <w:r w:rsidR="009A149A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оголосити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у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похідному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класі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, повинен бути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заповнений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елементами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з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вказаного</w:t>
      </w:r>
      <w:proofErr w:type="spellEnd"/>
      <w:r w:rsidR="009A149A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 xml:space="preserve">вектора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згідно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із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завданням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(у порядку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зростання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чи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у порядку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спадання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>).</w:t>
      </w:r>
    </w:p>
    <w:p w:rsidR="009A149A" w:rsidRDefault="009270A5" w:rsidP="009270A5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 xml:space="preserve">7. Метод </w:t>
      </w:r>
      <w:proofErr w:type="spellStart"/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>пошуку</w:t>
      </w:r>
      <w:proofErr w:type="spellEnd"/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>середнього</w:t>
      </w:r>
      <w:proofErr w:type="spellEnd"/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>арифметичного</w:t>
      </w:r>
      <w:proofErr w:type="spellEnd"/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>значення</w:t>
      </w:r>
      <w:proofErr w:type="spellEnd"/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>елементів</w:t>
      </w:r>
      <w:proofErr w:type="spellEnd"/>
      <w:r w:rsidR="009A149A"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 xml:space="preserve">вектора.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Функція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повинна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мати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наступний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формат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оголошення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>:</w:t>
      </w:r>
    </w:p>
    <w:p w:rsidR="009A149A" w:rsidRDefault="009270A5" w:rsidP="009270A5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int</w:t>
      </w:r>
      <w:proofErr w:type="spellEnd"/>
      <w:r w:rsidRPr="009A149A"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VectorMidValue</w:t>
      </w:r>
      <w:proofErr w:type="spellEnd"/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 xml:space="preserve"> (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char</w:t>
      </w:r>
      <w:proofErr w:type="spellEnd"/>
      <w:r w:rsidRPr="009A149A"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x</w:t>
      </w:r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 xml:space="preserve">,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char</w:t>
      </w:r>
      <w:proofErr w:type="spellEnd"/>
      <w:r w:rsidRPr="009A149A"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y</w:t>
      </w:r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>);</w:t>
      </w:r>
    </w:p>
    <w:p w:rsidR="009A149A" w:rsidRDefault="009270A5" w:rsidP="009270A5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lastRenderedPageBreak/>
        <w:t xml:space="preserve">В цій функції х та у – координати першого елемента </w:t>
      </w:r>
      <w:proofErr w:type="spellStart"/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>вектора</w:t>
      </w:r>
      <w:proofErr w:type="spellEnd"/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 xml:space="preserve"> (див.</w:t>
      </w:r>
      <w:r w:rsidR="009A149A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 xml:space="preserve">метод 3/4).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Функція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повертає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середнє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арифметичне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значення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елементів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вектора.</w:t>
      </w:r>
    </w:p>
    <w:p w:rsidR="009A149A" w:rsidRDefault="009270A5" w:rsidP="009270A5">
      <w:pPr>
        <w:spacing w:after="0" w:line="360" w:lineRule="auto"/>
        <w:ind w:firstLine="567"/>
        <w:jc w:val="both"/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  <w:lang w:val="uk-UA"/>
        </w:rPr>
      </w:pPr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 xml:space="preserve">8/9. Метод </w:t>
      </w:r>
      <w:proofErr w:type="spellStart"/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>пошуку</w:t>
      </w:r>
      <w:proofErr w:type="spellEnd"/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>найбільшого</w:t>
      </w:r>
      <w:proofErr w:type="spellEnd"/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>/</w:t>
      </w:r>
      <w:proofErr w:type="spellStart"/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>найменшого</w:t>
      </w:r>
      <w:proofErr w:type="spellEnd"/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>значення</w:t>
      </w:r>
      <w:proofErr w:type="spellEnd"/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>матриці</w:t>
      </w:r>
      <w:proofErr w:type="spellEnd"/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>.</w:t>
      </w:r>
    </w:p>
    <w:p w:rsidR="009A149A" w:rsidRDefault="009270A5" w:rsidP="009270A5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>Функції повинні мати наступний формат оголошення:</w:t>
      </w:r>
    </w:p>
    <w:p w:rsidR="009A149A" w:rsidRDefault="009270A5" w:rsidP="009270A5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proofErr w:type="spellStart"/>
      <w:proofErr w:type="gramStart"/>
      <w:r w:rsidRPr="009A149A">
        <w:rPr>
          <w:rFonts w:ascii="TimesNewRomanPS-BoldMT" w:hAnsi="TimesNewRomanPS-BoldMT"/>
          <w:b/>
          <w:bCs/>
          <w:color w:val="000000"/>
          <w:sz w:val="28"/>
          <w:szCs w:val="28"/>
          <w:lang w:val="en-US"/>
        </w:rPr>
        <w:t>int</w:t>
      </w:r>
      <w:proofErr w:type="spellEnd"/>
      <w:proofErr w:type="gramEnd"/>
      <w:r w:rsidRPr="009A149A"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9A149A">
        <w:rPr>
          <w:rFonts w:ascii="TimesNewRomanPSMT" w:hAnsi="TimesNewRomanPSMT"/>
          <w:color w:val="000000"/>
          <w:sz w:val="28"/>
          <w:szCs w:val="28"/>
          <w:lang w:val="en-US"/>
        </w:rPr>
        <w:t>MatrixMaxValue</w:t>
      </w:r>
      <w:proofErr w:type="spellEnd"/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 xml:space="preserve"> (</w:t>
      </w:r>
      <w:r w:rsidRPr="009A149A">
        <w:rPr>
          <w:rFonts w:ascii="TimesNewRomanPS-BoldMT" w:hAnsi="TimesNewRomanPS-BoldMT"/>
          <w:b/>
          <w:bCs/>
          <w:color w:val="000000"/>
          <w:sz w:val="28"/>
          <w:szCs w:val="28"/>
          <w:lang w:val="en-US"/>
        </w:rPr>
        <w:t>char</w:t>
      </w:r>
      <w:r w:rsidRPr="009A149A"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</w:t>
      </w:r>
      <w:r w:rsidRPr="009A149A">
        <w:rPr>
          <w:rFonts w:ascii="TimesNewRomanPSMT" w:hAnsi="TimesNewRomanPSMT"/>
          <w:color w:val="000000"/>
          <w:sz w:val="28"/>
          <w:szCs w:val="28"/>
          <w:lang w:val="en-US"/>
        </w:rPr>
        <w:t>x</w:t>
      </w:r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>);</w:t>
      </w:r>
    </w:p>
    <w:p w:rsidR="009A149A" w:rsidRDefault="009270A5" w:rsidP="009270A5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proofErr w:type="spellStart"/>
      <w:proofErr w:type="gramStart"/>
      <w:r w:rsidRPr="009A149A">
        <w:rPr>
          <w:rFonts w:ascii="TimesNewRomanPS-BoldMT" w:hAnsi="TimesNewRomanPS-BoldMT"/>
          <w:b/>
          <w:bCs/>
          <w:color w:val="000000"/>
          <w:sz w:val="28"/>
          <w:szCs w:val="28"/>
          <w:lang w:val="en-US"/>
        </w:rPr>
        <w:t>int</w:t>
      </w:r>
      <w:proofErr w:type="spellEnd"/>
      <w:proofErr w:type="gramEnd"/>
      <w:r w:rsidRPr="009A149A"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9A149A">
        <w:rPr>
          <w:rFonts w:ascii="TimesNewRomanPSMT" w:hAnsi="TimesNewRomanPSMT"/>
          <w:color w:val="000000"/>
          <w:sz w:val="28"/>
          <w:szCs w:val="28"/>
          <w:lang w:val="en-US"/>
        </w:rPr>
        <w:t>MatrixMinValue</w:t>
      </w:r>
      <w:proofErr w:type="spellEnd"/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 xml:space="preserve"> (</w:t>
      </w:r>
      <w:r w:rsidRPr="009A149A">
        <w:rPr>
          <w:rFonts w:ascii="TimesNewRomanPS-BoldMT" w:hAnsi="TimesNewRomanPS-BoldMT"/>
          <w:b/>
          <w:bCs/>
          <w:color w:val="000000"/>
          <w:sz w:val="28"/>
          <w:szCs w:val="28"/>
          <w:lang w:val="en-US"/>
        </w:rPr>
        <w:t>char</w:t>
      </w:r>
      <w:r w:rsidRPr="009A149A"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</w:t>
      </w:r>
      <w:r w:rsidRPr="009A149A">
        <w:rPr>
          <w:rFonts w:ascii="TimesNewRomanPSMT" w:hAnsi="TimesNewRomanPSMT"/>
          <w:color w:val="000000"/>
          <w:sz w:val="28"/>
          <w:szCs w:val="28"/>
          <w:lang w:val="en-US"/>
        </w:rPr>
        <w:t>x</w:t>
      </w:r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>);</w:t>
      </w:r>
    </w:p>
    <w:p w:rsidR="009A149A" w:rsidRDefault="009270A5" w:rsidP="009270A5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>В цих функціях х – номер матриці двовимірного масиву. Наприклад,</w:t>
      </w:r>
      <w:r w:rsidR="009A149A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>якщо сказано, що матриця має номер 3 по осі Х (згідно із варіантом може бути</w:t>
      </w:r>
      <w:r w:rsidR="009A149A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x</w:t>
      </w:r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 xml:space="preserve">, </w:t>
      </w:r>
      <w:r>
        <w:rPr>
          <w:rFonts w:ascii="TimesNewRomanPSMT" w:hAnsi="TimesNewRomanPSMT"/>
          <w:color w:val="000000"/>
          <w:sz w:val="28"/>
          <w:szCs w:val="28"/>
        </w:rPr>
        <w:t>y</w:t>
      </w:r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 xml:space="preserve">, </w:t>
      </w:r>
      <w:r>
        <w:rPr>
          <w:rFonts w:ascii="TimesNewRomanPSMT" w:hAnsi="TimesNewRomanPSMT"/>
          <w:color w:val="000000"/>
          <w:sz w:val="28"/>
          <w:szCs w:val="28"/>
        </w:rPr>
        <w:t>z</w:t>
      </w:r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 xml:space="preserve">), то вона паралельна площині </w:t>
      </w:r>
      <w:r>
        <w:rPr>
          <w:rFonts w:ascii="TimesNewRomanPSMT" w:hAnsi="TimesNewRomanPSMT"/>
          <w:color w:val="000000"/>
          <w:sz w:val="28"/>
          <w:szCs w:val="28"/>
        </w:rPr>
        <w:t>YZ</w:t>
      </w:r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>, а її елементи відповідають масивові</w:t>
      </w:r>
      <w:r w:rsidR="009A149A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Arr</w:t>
      </w:r>
      <w:proofErr w:type="spellEnd"/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>[2][</w:t>
      </w:r>
      <w:r>
        <w:rPr>
          <w:rFonts w:ascii="TimesNewRomanPSMT" w:hAnsi="TimesNewRomanPSMT"/>
          <w:color w:val="000000"/>
          <w:sz w:val="28"/>
          <w:szCs w:val="28"/>
        </w:rPr>
        <w:t>y</w:t>
      </w:r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>][</w:t>
      </w:r>
      <w:r>
        <w:rPr>
          <w:rFonts w:ascii="TimesNewRomanPSMT" w:hAnsi="TimesNewRomanPSMT"/>
          <w:color w:val="000000"/>
          <w:sz w:val="28"/>
          <w:szCs w:val="28"/>
        </w:rPr>
        <w:t>z</w:t>
      </w:r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>].</w:t>
      </w:r>
    </w:p>
    <w:p w:rsidR="009A149A" w:rsidRDefault="009270A5" w:rsidP="009270A5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proofErr w:type="spellStart"/>
      <w:r>
        <w:rPr>
          <w:rFonts w:ascii="TimesNewRomanPSMT" w:hAnsi="TimesNewRomanPSMT"/>
          <w:color w:val="000000"/>
          <w:sz w:val="28"/>
          <w:szCs w:val="28"/>
        </w:rPr>
        <w:t>Значення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,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які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повертають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ці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функції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,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відповідно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найбільший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та</w:t>
      </w:r>
      <w:r w:rsidR="009A149A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найменший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елементи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матриці.</w:t>
      </w:r>
    </w:p>
    <w:p w:rsidR="009A149A" w:rsidRDefault="009270A5" w:rsidP="009270A5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 xml:space="preserve">10/11. Метод </w:t>
      </w:r>
      <w:proofErr w:type="spellStart"/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>розміщення</w:t>
      </w:r>
      <w:proofErr w:type="spellEnd"/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>елементі</w:t>
      </w:r>
      <w:proofErr w:type="gramStart"/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>в</w:t>
      </w:r>
      <w:proofErr w:type="spellEnd"/>
      <w:proofErr w:type="gramEnd"/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>матриці</w:t>
      </w:r>
      <w:proofErr w:type="spellEnd"/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 xml:space="preserve"> у порядку</w:t>
      </w:r>
      <w:r w:rsidR="009A149A"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>зростання</w:t>
      </w:r>
      <w:proofErr w:type="spellEnd"/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>/</w:t>
      </w:r>
      <w:proofErr w:type="spellStart"/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>спадання</w:t>
      </w:r>
      <w:proofErr w:type="spellEnd"/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 xml:space="preserve">.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Функції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повинні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мати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наступний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формат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оголошення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>:</w:t>
      </w:r>
    </w:p>
    <w:p w:rsidR="009A149A" w:rsidRDefault="009A149A" w:rsidP="009270A5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 w:rsidRPr="009A149A"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9270A5">
        <w:rPr>
          <w:rFonts w:ascii="TimesNewRomanPS-BoldMT" w:hAnsi="TimesNewRomanPS-BoldMT"/>
          <w:b/>
          <w:bCs/>
          <w:color w:val="000000"/>
          <w:sz w:val="28"/>
          <w:szCs w:val="28"/>
        </w:rPr>
        <w:t>void</w:t>
      </w:r>
      <w:proofErr w:type="spellEnd"/>
      <w:r w:rsidR="009270A5" w:rsidRPr="009A149A"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9270A5">
        <w:rPr>
          <w:rFonts w:ascii="TimesNewRomanPSMT" w:hAnsi="TimesNewRomanPSMT"/>
          <w:color w:val="000000"/>
          <w:sz w:val="28"/>
          <w:szCs w:val="28"/>
        </w:rPr>
        <w:t>MatrixMinToMax</w:t>
      </w:r>
      <w:proofErr w:type="spellEnd"/>
      <w:r w:rsidR="009270A5" w:rsidRPr="009A149A">
        <w:rPr>
          <w:rFonts w:ascii="TimesNewRomanPSMT" w:hAnsi="TimesNewRomanPSMT"/>
          <w:color w:val="000000"/>
          <w:sz w:val="28"/>
          <w:szCs w:val="28"/>
          <w:lang w:val="uk-UA"/>
        </w:rPr>
        <w:t xml:space="preserve"> (</w:t>
      </w:r>
      <w:proofErr w:type="spellStart"/>
      <w:r w:rsidR="009270A5">
        <w:rPr>
          <w:rFonts w:ascii="TimesNewRomanPS-BoldMT" w:hAnsi="TimesNewRomanPS-BoldMT"/>
          <w:b/>
          <w:bCs/>
          <w:color w:val="000000"/>
          <w:sz w:val="28"/>
          <w:szCs w:val="28"/>
        </w:rPr>
        <w:t>char</w:t>
      </w:r>
      <w:proofErr w:type="spellEnd"/>
      <w:r w:rsidR="009270A5" w:rsidRPr="009A149A"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</w:t>
      </w:r>
      <w:r w:rsidR="009270A5">
        <w:rPr>
          <w:rFonts w:ascii="TimesNewRomanPSMT" w:hAnsi="TimesNewRomanPSMT"/>
          <w:color w:val="000000"/>
          <w:sz w:val="28"/>
          <w:szCs w:val="28"/>
        </w:rPr>
        <w:t>x</w:t>
      </w:r>
      <w:r w:rsidR="009270A5" w:rsidRPr="009A149A">
        <w:rPr>
          <w:rFonts w:ascii="TimesNewRomanPSMT" w:hAnsi="TimesNewRomanPSMT"/>
          <w:color w:val="000000"/>
          <w:sz w:val="28"/>
          <w:szCs w:val="28"/>
          <w:lang w:val="uk-UA"/>
        </w:rPr>
        <w:t>);</w:t>
      </w:r>
    </w:p>
    <w:p w:rsidR="009A149A" w:rsidRDefault="009270A5" w:rsidP="009270A5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void</w:t>
      </w:r>
      <w:proofErr w:type="spellEnd"/>
      <w:r w:rsidRPr="009A149A"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MatrixMaxToMin</w:t>
      </w:r>
      <w:proofErr w:type="spellEnd"/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 xml:space="preserve"> (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char</w:t>
      </w:r>
      <w:proofErr w:type="spellEnd"/>
      <w:r w:rsidRPr="009A149A"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x</w:t>
      </w:r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>);</w:t>
      </w:r>
    </w:p>
    <w:p w:rsidR="009A149A" w:rsidRDefault="009270A5" w:rsidP="009270A5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>В цих функціях х – номер матриці двовимірного масиву (див. метод 8/9).</w:t>
      </w:r>
    </w:p>
    <w:p w:rsidR="009A149A" w:rsidRDefault="009270A5" w:rsidP="009270A5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proofErr w:type="spellStart"/>
      <w:r>
        <w:rPr>
          <w:rFonts w:ascii="TimesNewRomanPSMT" w:hAnsi="TimesNewRomanPSMT"/>
          <w:color w:val="000000"/>
          <w:sz w:val="28"/>
          <w:szCs w:val="28"/>
        </w:rPr>
        <w:t>Після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виконання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цього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методу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масив</w:t>
      </w:r>
      <w:proofErr w:type="spellEnd"/>
      <w:proofErr w:type="gramStart"/>
      <w:r>
        <w:rPr>
          <w:rFonts w:ascii="TimesNewRomanPSMT" w:hAnsi="TimesNewRomanPSMT"/>
          <w:color w:val="000000"/>
          <w:sz w:val="28"/>
          <w:szCs w:val="28"/>
        </w:rPr>
        <w:t xml:space="preserve"> А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[x][y],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який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треба буде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додатково</w:t>
      </w:r>
      <w:proofErr w:type="spellEnd"/>
      <w:r w:rsidR="009A149A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оголосити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у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похідному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класі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, повинен бути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заповнений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елементами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з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вказаного</w:t>
      </w:r>
      <w:proofErr w:type="spellEnd"/>
      <w:r w:rsidR="009A149A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 xml:space="preserve">вектору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згідно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із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завданням.</w:t>
      </w:r>
    </w:p>
    <w:p w:rsidR="009A149A" w:rsidRDefault="009270A5" w:rsidP="009270A5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 xml:space="preserve">12. Метод </w:t>
      </w:r>
      <w:proofErr w:type="spellStart"/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>пошуку</w:t>
      </w:r>
      <w:proofErr w:type="spellEnd"/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>середнього</w:t>
      </w:r>
      <w:proofErr w:type="spellEnd"/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>арифметичного</w:t>
      </w:r>
      <w:proofErr w:type="spellEnd"/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>значення</w:t>
      </w:r>
      <w:proofErr w:type="spellEnd"/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>елементі</w:t>
      </w:r>
      <w:proofErr w:type="gramStart"/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>в</w:t>
      </w:r>
      <w:proofErr w:type="spellEnd"/>
      <w:proofErr w:type="gramEnd"/>
      <w:r w:rsidR="009A149A"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  <w:proofErr w:type="spellStart"/>
      <w:proofErr w:type="gramStart"/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>матриц</w:t>
      </w:r>
      <w:proofErr w:type="gramEnd"/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>і</w:t>
      </w:r>
      <w:proofErr w:type="spellEnd"/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 xml:space="preserve">.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Функція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повинна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мати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наступний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формат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оголошення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>:</w:t>
      </w:r>
    </w:p>
    <w:p w:rsidR="009A149A" w:rsidRDefault="009270A5" w:rsidP="009270A5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int</w:t>
      </w:r>
      <w:proofErr w:type="spellEnd"/>
      <w:r w:rsidRPr="009A149A"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MatrixMidValue</w:t>
      </w:r>
      <w:proofErr w:type="spellEnd"/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 xml:space="preserve"> (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char</w:t>
      </w:r>
      <w:proofErr w:type="spellEnd"/>
      <w:r w:rsidRPr="009A149A"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x</w:t>
      </w:r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>);</w:t>
      </w:r>
    </w:p>
    <w:p w:rsidR="009A149A" w:rsidRDefault="009270A5" w:rsidP="009270A5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>В цій функції х – номер матриці двовимірного масиву (див. метод 8/9).</w:t>
      </w:r>
    </w:p>
    <w:p w:rsidR="009A149A" w:rsidRDefault="009270A5" w:rsidP="009270A5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proofErr w:type="spellStart"/>
      <w:r>
        <w:rPr>
          <w:rFonts w:ascii="TimesNewRomanPSMT" w:hAnsi="TimesNewRomanPSMT"/>
          <w:color w:val="000000"/>
          <w:sz w:val="28"/>
          <w:szCs w:val="28"/>
        </w:rPr>
        <w:t>Функція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повертає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середнє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арифметичне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значення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елементі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в</w:t>
      </w:r>
      <w:proofErr w:type="spellEnd"/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матриці.</w:t>
      </w:r>
    </w:p>
    <w:p w:rsidR="009A149A" w:rsidRDefault="009270A5" w:rsidP="009270A5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 xml:space="preserve">13/14. Метод </w:t>
      </w:r>
      <w:proofErr w:type="spellStart"/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>пошуку</w:t>
      </w:r>
      <w:proofErr w:type="spellEnd"/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>найбільшого</w:t>
      </w:r>
      <w:proofErr w:type="spellEnd"/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>/</w:t>
      </w:r>
      <w:proofErr w:type="spellStart"/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>найменшого</w:t>
      </w:r>
      <w:proofErr w:type="spellEnd"/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>значення</w:t>
      </w:r>
      <w:proofErr w:type="spellEnd"/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>тривимірного</w:t>
      </w:r>
      <w:proofErr w:type="spellEnd"/>
      <w:r w:rsidR="009A149A"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 xml:space="preserve">массиву.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Функції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повинні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мати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наступний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формат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оголошення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>:</w:t>
      </w:r>
    </w:p>
    <w:p w:rsidR="009A149A" w:rsidRDefault="009270A5" w:rsidP="009270A5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int</w:t>
      </w:r>
      <w:proofErr w:type="spellEnd"/>
      <w:r w:rsidRPr="009A149A"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CubeMaxValue</w:t>
      </w:r>
      <w:proofErr w:type="spellEnd"/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 xml:space="preserve"> ();</w:t>
      </w:r>
    </w:p>
    <w:p w:rsidR="009A149A" w:rsidRDefault="009270A5" w:rsidP="009270A5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int</w:t>
      </w:r>
      <w:proofErr w:type="spellEnd"/>
      <w:r w:rsidRPr="009A149A"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CubeMinValue</w:t>
      </w:r>
      <w:proofErr w:type="spellEnd"/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 xml:space="preserve"> ();</w:t>
      </w:r>
    </w:p>
    <w:p w:rsidR="009A149A" w:rsidRDefault="009270A5" w:rsidP="009270A5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lastRenderedPageBreak/>
        <w:t>Значення, які повертають ці функції, відповідно найбільший та</w:t>
      </w:r>
      <w:r w:rsidR="009A149A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>найменший елементи масиву.</w:t>
      </w:r>
    </w:p>
    <w:p w:rsidR="009A149A" w:rsidRDefault="009270A5" w:rsidP="009270A5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 xml:space="preserve">15/16. Метод </w:t>
      </w:r>
      <w:proofErr w:type="spellStart"/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>розміщення</w:t>
      </w:r>
      <w:proofErr w:type="spellEnd"/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>елементів</w:t>
      </w:r>
      <w:proofErr w:type="spellEnd"/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>тривимірного</w:t>
      </w:r>
      <w:proofErr w:type="spellEnd"/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>масиву</w:t>
      </w:r>
      <w:proofErr w:type="spellEnd"/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 xml:space="preserve"> у порядку</w:t>
      </w:r>
      <w:r w:rsidR="009A149A"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>зростання</w:t>
      </w:r>
      <w:proofErr w:type="spellEnd"/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>/</w:t>
      </w:r>
      <w:proofErr w:type="spellStart"/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>спадання</w:t>
      </w:r>
      <w:proofErr w:type="spellEnd"/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 xml:space="preserve">.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Функції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повинні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мати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наступний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формат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оголошення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>:</w:t>
      </w:r>
    </w:p>
    <w:p w:rsidR="009A149A" w:rsidRDefault="009270A5" w:rsidP="009270A5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void</w:t>
      </w:r>
      <w:proofErr w:type="spellEnd"/>
      <w:r w:rsidRPr="009A149A"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CubeMinToMax</w:t>
      </w:r>
      <w:proofErr w:type="spellEnd"/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 xml:space="preserve"> ();</w:t>
      </w:r>
    </w:p>
    <w:p w:rsidR="009A149A" w:rsidRDefault="009270A5" w:rsidP="009270A5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void</w:t>
      </w:r>
      <w:proofErr w:type="spellEnd"/>
      <w:r w:rsidRPr="009A149A"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CubeMaxToMin</w:t>
      </w:r>
      <w:proofErr w:type="spellEnd"/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 xml:space="preserve"> ();</w:t>
      </w:r>
    </w:p>
    <w:p w:rsidR="009A149A" w:rsidRDefault="009270A5" w:rsidP="009A149A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 xml:space="preserve">Після виконання цього методу масив </w:t>
      </w:r>
      <w:r>
        <w:rPr>
          <w:rFonts w:ascii="TimesNewRomanPSMT" w:hAnsi="TimesNewRomanPSMT"/>
          <w:color w:val="000000"/>
          <w:sz w:val="28"/>
          <w:szCs w:val="28"/>
        </w:rPr>
        <w:t>B</w:t>
      </w:r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>[</w:t>
      </w:r>
      <w:r>
        <w:rPr>
          <w:rFonts w:ascii="TimesNewRomanPSMT" w:hAnsi="TimesNewRomanPSMT"/>
          <w:color w:val="000000"/>
          <w:sz w:val="28"/>
          <w:szCs w:val="28"/>
        </w:rPr>
        <w:t>x</w:t>
      </w:r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>][</w:t>
      </w:r>
      <w:r>
        <w:rPr>
          <w:rFonts w:ascii="TimesNewRomanPSMT" w:hAnsi="TimesNewRomanPSMT"/>
          <w:color w:val="000000"/>
          <w:sz w:val="28"/>
          <w:szCs w:val="28"/>
        </w:rPr>
        <w:t>y</w:t>
      </w:r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>][</w:t>
      </w:r>
      <w:r>
        <w:rPr>
          <w:rFonts w:ascii="TimesNewRomanPSMT" w:hAnsi="TimesNewRomanPSMT"/>
          <w:color w:val="000000"/>
          <w:sz w:val="28"/>
          <w:szCs w:val="28"/>
        </w:rPr>
        <w:t>z</w:t>
      </w:r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>], який треба буде</w:t>
      </w:r>
      <w:r w:rsidR="009A149A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>додатково оголосити у похідному класі, повинен бути заповнений значеннями</w:t>
      </w:r>
      <w:r w:rsidR="009A149A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 xml:space="preserve">елементів з тривимірного масиву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Arr</w:t>
      </w:r>
      <w:proofErr w:type="spellEnd"/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>[</w:t>
      </w:r>
      <w:r>
        <w:rPr>
          <w:rFonts w:ascii="TimesNewRomanPSMT" w:hAnsi="TimesNewRomanPSMT"/>
          <w:color w:val="000000"/>
          <w:sz w:val="28"/>
          <w:szCs w:val="28"/>
        </w:rPr>
        <w:t>x</w:t>
      </w:r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>][</w:t>
      </w:r>
      <w:r>
        <w:rPr>
          <w:rFonts w:ascii="TimesNewRomanPSMT" w:hAnsi="TimesNewRomanPSMT"/>
          <w:color w:val="000000"/>
          <w:sz w:val="28"/>
          <w:szCs w:val="28"/>
        </w:rPr>
        <w:t>y</w:t>
      </w:r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>][</w:t>
      </w:r>
      <w:r>
        <w:rPr>
          <w:rFonts w:ascii="TimesNewRomanPSMT" w:hAnsi="TimesNewRomanPSMT"/>
          <w:color w:val="000000"/>
          <w:sz w:val="28"/>
          <w:szCs w:val="28"/>
        </w:rPr>
        <w:t>z</w:t>
      </w:r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>] згідно із завданням (новий масив</w:t>
      </w:r>
      <w:r w:rsidR="009A149A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>заповнюється відповідно до алгоритму за завданням).</w:t>
      </w:r>
    </w:p>
    <w:p w:rsidR="009A149A" w:rsidRDefault="009270A5" w:rsidP="009A149A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 w:rsidRPr="009A149A"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  <w:lang w:val="uk-UA"/>
        </w:rPr>
        <w:t>17. Метод пошуку середнього арифметичного значення елементів</w:t>
      </w:r>
      <w:r w:rsidR="009A149A"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="009A149A"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>тривимірного</w:t>
      </w:r>
      <w:proofErr w:type="spellEnd"/>
      <w:r w:rsidR="009A149A"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9A149A"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>масиву</w:t>
      </w:r>
      <w:proofErr w:type="spellEnd"/>
      <w:r w:rsidR="009A149A"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 xml:space="preserve">. </w:t>
      </w:r>
      <w:proofErr w:type="spellStart"/>
      <w:r w:rsidR="009A149A">
        <w:rPr>
          <w:rFonts w:ascii="TimesNewRomanPSMT" w:hAnsi="TimesNewRomanPSMT"/>
          <w:color w:val="000000"/>
          <w:sz w:val="28"/>
          <w:szCs w:val="28"/>
        </w:rPr>
        <w:t>Функція</w:t>
      </w:r>
      <w:proofErr w:type="spellEnd"/>
      <w:r w:rsidR="009A149A">
        <w:rPr>
          <w:rFonts w:ascii="TimesNewRomanPSMT" w:hAnsi="TimesNewRomanPSMT"/>
          <w:color w:val="000000"/>
          <w:sz w:val="28"/>
          <w:szCs w:val="28"/>
        </w:rPr>
        <w:t xml:space="preserve"> повинна </w:t>
      </w:r>
      <w:proofErr w:type="spellStart"/>
      <w:r w:rsidR="009A149A">
        <w:rPr>
          <w:rFonts w:ascii="TimesNewRomanPSMT" w:hAnsi="TimesNewRomanPSMT"/>
          <w:color w:val="000000"/>
          <w:sz w:val="28"/>
          <w:szCs w:val="28"/>
        </w:rPr>
        <w:t>мати</w:t>
      </w:r>
      <w:proofErr w:type="spellEnd"/>
      <w:r w:rsidR="009A149A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="009A149A">
        <w:rPr>
          <w:rFonts w:ascii="TimesNewRomanPSMT" w:hAnsi="TimesNewRomanPSMT"/>
          <w:color w:val="000000"/>
          <w:sz w:val="28"/>
          <w:szCs w:val="28"/>
        </w:rPr>
        <w:t>наступний</w:t>
      </w:r>
      <w:proofErr w:type="spellEnd"/>
      <w:r w:rsidR="009A149A">
        <w:rPr>
          <w:rFonts w:ascii="TimesNewRomanPSMT" w:hAnsi="TimesNewRomanPSMT"/>
          <w:color w:val="000000"/>
          <w:sz w:val="28"/>
          <w:szCs w:val="28"/>
        </w:rPr>
        <w:t xml:space="preserve"> формат </w:t>
      </w:r>
      <w:proofErr w:type="spellStart"/>
      <w:r w:rsidR="009A149A">
        <w:rPr>
          <w:rFonts w:ascii="TimesNewRomanPSMT" w:hAnsi="TimesNewRomanPSMT"/>
          <w:color w:val="000000"/>
          <w:sz w:val="28"/>
          <w:szCs w:val="28"/>
        </w:rPr>
        <w:t>оголошення</w:t>
      </w:r>
      <w:proofErr w:type="spellEnd"/>
      <w:r w:rsidR="009A149A">
        <w:rPr>
          <w:rFonts w:ascii="TimesNewRomanPSMT" w:hAnsi="TimesNewRomanPSMT"/>
          <w:color w:val="000000"/>
          <w:sz w:val="28"/>
          <w:szCs w:val="28"/>
        </w:rPr>
        <w:t>:</w:t>
      </w:r>
    </w:p>
    <w:p w:rsidR="009A149A" w:rsidRDefault="009A149A" w:rsidP="009A149A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int</w:t>
      </w:r>
      <w:proofErr w:type="spellEnd"/>
      <w:r w:rsidRPr="009A149A"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CubeMidValue</w:t>
      </w:r>
      <w:proofErr w:type="spellEnd"/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 xml:space="preserve"> ();</w:t>
      </w:r>
    </w:p>
    <w:p w:rsidR="009A149A" w:rsidRDefault="009A149A" w:rsidP="009A149A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>Функція повертає середнє арифметичне значення елементів масиву.</w:t>
      </w:r>
    </w:p>
    <w:p w:rsidR="009A149A" w:rsidRDefault="009A149A" w:rsidP="009A149A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 xml:space="preserve">18. Метод </w:t>
      </w:r>
      <w:proofErr w:type="spellStart"/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>виводу</w:t>
      </w:r>
      <w:proofErr w:type="spellEnd"/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>елементів</w:t>
      </w:r>
      <w:proofErr w:type="spellEnd"/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>зрізу</w:t>
      </w:r>
      <w:proofErr w:type="spellEnd"/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>тривимірного</w:t>
      </w:r>
      <w:proofErr w:type="spellEnd"/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>масиву</w:t>
      </w:r>
      <w:proofErr w:type="spellEnd"/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 xml:space="preserve"> у </w:t>
      </w:r>
      <w:proofErr w:type="spellStart"/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>вигляді</w:t>
      </w:r>
      <w:proofErr w:type="spellEnd"/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>матриці</w:t>
      </w:r>
      <w:proofErr w:type="spellEnd"/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 xml:space="preserve">.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Функція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повинна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мати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наступний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формат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оголошення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>:</w:t>
      </w:r>
    </w:p>
    <w:p w:rsidR="009A149A" w:rsidRDefault="009A149A" w:rsidP="009A149A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void</w:t>
      </w:r>
      <w:proofErr w:type="spellEnd"/>
      <w:r w:rsidRPr="009A149A"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ShowMatrix</w:t>
      </w:r>
      <w:proofErr w:type="spellEnd"/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>();</w:t>
      </w:r>
    </w:p>
    <w:p w:rsidR="009A149A" w:rsidRDefault="009A149A" w:rsidP="009A149A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>Функція вичитує значення елементів зрізу згідно з варіантом і розташовує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>їх у масиві С[</w:t>
      </w:r>
      <w:r>
        <w:rPr>
          <w:rFonts w:ascii="TimesNewRomanPSMT" w:hAnsi="TimesNewRomanPSMT"/>
          <w:color w:val="000000"/>
          <w:sz w:val="28"/>
          <w:szCs w:val="28"/>
        </w:rPr>
        <w:t>x</w:t>
      </w:r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>][у], який треба буде додатково оголосити у похідному класі.</w:t>
      </w:r>
    </w:p>
    <w:p w:rsidR="009A149A" w:rsidRDefault="009A149A" w:rsidP="009A149A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>Зчитування значень елементів проводиться наступним чином: записана у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>таблиці варіантів комбінація з чотирьох цифр є верхівками чотирикутного зрізу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 xml:space="preserve">тривимірного </w:t>
      </w:r>
      <w:proofErr w:type="spellStart"/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>массиву</w:t>
      </w:r>
      <w:proofErr w:type="spellEnd"/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>, причому перша цифра показує розташування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>початкового елемента для зчитування, а перші дві цифри у сукупності – рядок,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Pr="009A149A">
        <w:rPr>
          <w:rFonts w:ascii="TimesNewRomanPSMT" w:hAnsi="TimesNewRomanPSMT"/>
          <w:color w:val="000000"/>
          <w:sz w:val="28"/>
          <w:szCs w:val="28"/>
          <w:lang w:val="uk-UA"/>
        </w:rPr>
        <w:t>по якому має проводитися зчитування.</w:t>
      </w:r>
    </w:p>
    <w:p w:rsidR="009270A5" w:rsidRDefault="009A149A" w:rsidP="009A149A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proofErr w:type="spellStart"/>
      <w:r>
        <w:rPr>
          <w:rFonts w:ascii="TimesNewRomanPSMT" w:hAnsi="TimesNewRomanPSMT"/>
          <w:color w:val="000000"/>
          <w:sz w:val="28"/>
          <w:szCs w:val="28"/>
        </w:rPr>
        <w:t>Наприклад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,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комбінація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"1278" для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тривимірного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масиву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3х3х3,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наведеного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на рис. 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>12</w:t>
      </w:r>
      <w:r>
        <w:rPr>
          <w:rFonts w:ascii="TimesNewRomanPSMT" w:hAnsi="TimesNewRomanPSMT"/>
          <w:color w:val="000000"/>
          <w:sz w:val="28"/>
          <w:szCs w:val="28"/>
        </w:rPr>
        <w:t>.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>2</w:t>
      </w:r>
      <w:r>
        <w:rPr>
          <w:rFonts w:ascii="TimesNewRomanPSMT" w:hAnsi="TimesNewRomanPSMT"/>
          <w:color w:val="000000"/>
          <w:sz w:val="28"/>
          <w:szCs w:val="28"/>
        </w:rPr>
        <w:t xml:space="preserve">,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означа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є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>,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що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першим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елементом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матриці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повинно бути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значення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"7", а другим по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лінії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за рисунком – "4". Вся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матриця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буде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мати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вигляд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>:</w:t>
      </w:r>
    </w:p>
    <w:p w:rsidR="009A149A" w:rsidRDefault="009A149A" w:rsidP="009A149A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>
        <w:rPr>
          <w:rFonts w:ascii="TimesNewRomanPSMT" w:hAnsi="TimesNewRomanPSMT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3962400" cy="235267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49A" w:rsidRDefault="009A149A" w:rsidP="009A149A">
      <w:pPr>
        <w:spacing w:after="0" w:line="360" w:lineRule="auto"/>
        <w:ind w:firstLine="567"/>
        <w:jc w:val="both"/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  <w:lang w:val="uk-UA"/>
        </w:rPr>
      </w:pPr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 xml:space="preserve">Рис. </w:t>
      </w:r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  <w:lang w:val="uk-UA"/>
        </w:rPr>
        <w:t>12</w:t>
      </w:r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>.</w:t>
      </w:r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  <w:lang w:val="uk-UA"/>
        </w:rPr>
        <w:t>2</w:t>
      </w:r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 xml:space="preserve">. </w:t>
      </w:r>
      <w:proofErr w:type="spellStart"/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>Відображення</w:t>
      </w:r>
      <w:proofErr w:type="spellEnd"/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>матриці</w:t>
      </w:r>
      <w:proofErr w:type="spellEnd"/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 xml:space="preserve">, </w:t>
      </w:r>
      <w:proofErr w:type="spellStart"/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>відповідноїдо</w:t>
      </w:r>
      <w:proofErr w:type="spellEnd"/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>зрізу</w:t>
      </w:r>
      <w:proofErr w:type="spellEnd"/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 xml:space="preserve"> "1278"</w:t>
      </w:r>
    </w:p>
    <w:p w:rsidR="009A149A" w:rsidRDefault="009A149A" w:rsidP="009A149A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proofErr w:type="spellStart"/>
      <w:r>
        <w:rPr>
          <w:rFonts w:ascii="TimesNewRomanPSMT" w:hAnsi="TimesNewRomanPSMT"/>
          <w:color w:val="000000"/>
          <w:sz w:val="28"/>
          <w:szCs w:val="28"/>
        </w:rPr>
        <w:t>Основна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програма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має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відображати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результати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роботи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всіх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методів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>,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причому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спочатку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на консоль 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повинен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бути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виведен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заповнений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випадковими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значеннями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масив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за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допомогою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методу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ShowCube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() базового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класу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>.</w:t>
      </w:r>
    </w:p>
    <w:p w:rsidR="009A149A" w:rsidRDefault="009A149A" w:rsidP="009A149A">
      <w:pPr>
        <w:spacing w:after="0" w:line="360" w:lineRule="auto"/>
        <w:ind w:firstLine="567"/>
        <w:jc w:val="both"/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</w:pP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Питання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для </w:t>
      </w:r>
      <w:proofErr w:type="spellStart"/>
      <w:proofErr w:type="gram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п</w:t>
      </w:r>
      <w:proofErr w:type="gram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ідготовки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до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захисту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лабораторної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роботи</w:t>
      </w:r>
    </w:p>
    <w:p w:rsidR="009A149A" w:rsidRDefault="009A149A" w:rsidP="009A149A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1)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Що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таке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спадкування?</w:t>
      </w:r>
    </w:p>
    <w:p w:rsidR="009A149A" w:rsidRDefault="009A149A" w:rsidP="009A149A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2) У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чому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полягає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призначення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спадкування?</w:t>
      </w:r>
    </w:p>
    <w:p w:rsidR="009A149A" w:rsidRDefault="009A149A" w:rsidP="009A149A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3)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Які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методи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доступу 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до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базового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класу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знаєте?</w:t>
      </w:r>
    </w:p>
    <w:p w:rsidR="009A149A" w:rsidRDefault="009A149A" w:rsidP="009A149A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4) У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чому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полягає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принцип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створення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похідних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класі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в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?</w:t>
      </w:r>
    </w:p>
    <w:p w:rsidR="009A149A" w:rsidRDefault="009A149A" w:rsidP="009A149A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5)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Яким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чином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виконується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виклик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методів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базового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класу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через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похідний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>?</w:t>
      </w:r>
      <w:bookmarkStart w:id="0" w:name="_GoBack"/>
      <w:bookmarkEnd w:id="0"/>
    </w:p>
    <w:sectPr w:rsidR="009A1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F7E72"/>
    <w:multiLevelType w:val="multilevel"/>
    <w:tmpl w:val="5336CD8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5D1FBF"/>
    <w:multiLevelType w:val="multilevel"/>
    <w:tmpl w:val="3D5656E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6B41BB"/>
    <w:multiLevelType w:val="multilevel"/>
    <w:tmpl w:val="EE06FDA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E477A0"/>
    <w:multiLevelType w:val="multilevel"/>
    <w:tmpl w:val="22DCBDE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3A702C"/>
    <w:multiLevelType w:val="multilevel"/>
    <w:tmpl w:val="45D2095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2D7790"/>
    <w:multiLevelType w:val="multilevel"/>
    <w:tmpl w:val="2A0EE88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FD647C"/>
    <w:multiLevelType w:val="multilevel"/>
    <w:tmpl w:val="5764F34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4D3D0E"/>
    <w:multiLevelType w:val="multilevel"/>
    <w:tmpl w:val="EA72A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961712"/>
    <w:multiLevelType w:val="multilevel"/>
    <w:tmpl w:val="A0CE7C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6F40D4"/>
    <w:multiLevelType w:val="multilevel"/>
    <w:tmpl w:val="A830A5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7E6F5E"/>
    <w:multiLevelType w:val="multilevel"/>
    <w:tmpl w:val="86DC353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7956CC"/>
    <w:multiLevelType w:val="multilevel"/>
    <w:tmpl w:val="143C9CF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60C7B6C"/>
    <w:multiLevelType w:val="multilevel"/>
    <w:tmpl w:val="6994C9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6EF7029"/>
    <w:multiLevelType w:val="multilevel"/>
    <w:tmpl w:val="347E50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8191924"/>
    <w:multiLevelType w:val="multilevel"/>
    <w:tmpl w:val="697A0E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13"/>
  </w:num>
  <w:num w:numId="5">
    <w:abstractNumId w:val="12"/>
  </w:num>
  <w:num w:numId="6">
    <w:abstractNumId w:val="14"/>
  </w:num>
  <w:num w:numId="7">
    <w:abstractNumId w:val="2"/>
  </w:num>
  <w:num w:numId="8">
    <w:abstractNumId w:val="0"/>
  </w:num>
  <w:num w:numId="9">
    <w:abstractNumId w:val="5"/>
  </w:num>
  <w:num w:numId="10">
    <w:abstractNumId w:val="4"/>
  </w:num>
  <w:num w:numId="11">
    <w:abstractNumId w:val="6"/>
  </w:num>
  <w:num w:numId="12">
    <w:abstractNumId w:val="10"/>
  </w:num>
  <w:num w:numId="13">
    <w:abstractNumId w:val="11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1CC"/>
    <w:rsid w:val="00005187"/>
    <w:rsid w:val="001B2BA8"/>
    <w:rsid w:val="002154FA"/>
    <w:rsid w:val="002F34D1"/>
    <w:rsid w:val="00317F70"/>
    <w:rsid w:val="009270A5"/>
    <w:rsid w:val="00976CA3"/>
    <w:rsid w:val="009A149A"/>
    <w:rsid w:val="009D5D99"/>
    <w:rsid w:val="00A941CC"/>
    <w:rsid w:val="00AD2E01"/>
    <w:rsid w:val="00B61C98"/>
    <w:rsid w:val="00C2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317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17F70"/>
  </w:style>
  <w:style w:type="character" w:styleId="a3">
    <w:name w:val="Hyperlink"/>
    <w:basedOn w:val="a0"/>
    <w:uiPriority w:val="99"/>
    <w:semiHidden/>
    <w:unhideWhenUsed/>
    <w:rsid w:val="00317F7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D5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5D9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A14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317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17F70"/>
  </w:style>
  <w:style w:type="character" w:styleId="a3">
    <w:name w:val="Hyperlink"/>
    <w:basedOn w:val="a0"/>
    <w:uiPriority w:val="99"/>
    <w:semiHidden/>
    <w:unhideWhenUsed/>
    <w:rsid w:val="00317F7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D5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5D9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A1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7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10</Pages>
  <Words>1802</Words>
  <Characters>10273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7</cp:revision>
  <cp:lastPrinted>2015-12-21T16:42:00Z</cp:lastPrinted>
  <dcterms:created xsi:type="dcterms:W3CDTF">2015-11-14T13:50:00Z</dcterms:created>
  <dcterms:modified xsi:type="dcterms:W3CDTF">2016-03-03T16:04:00Z</dcterms:modified>
</cp:coreProperties>
</file>