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DAB" w:rsidRPr="00761DAB" w:rsidRDefault="00761DAB" w:rsidP="00761DAB">
      <w:pPr>
        <w:shd w:val="clear" w:color="auto" w:fill="FFFFFF"/>
        <w:spacing w:before="542" w:after="407" w:line="240" w:lineRule="auto"/>
        <w:outlineLvl w:val="0"/>
        <w:rPr>
          <w:rFonts w:ascii="Helvetica" w:eastAsia="Times New Roman" w:hAnsi="Helvetica" w:cs="Helvetica"/>
          <w:b/>
          <w:bCs/>
          <w:color w:val="000000" w:themeColor="text1"/>
          <w:kern w:val="36"/>
          <w:sz w:val="28"/>
          <w:szCs w:val="28"/>
          <w:lang w:eastAsia="uk-UA"/>
        </w:rPr>
      </w:pPr>
      <w:r w:rsidRPr="00761DAB">
        <w:rPr>
          <w:rFonts w:ascii="Helvetica" w:eastAsia="Times New Roman" w:hAnsi="Helvetica" w:cs="Helvetica"/>
          <w:b/>
          <w:bCs/>
          <w:color w:val="000000" w:themeColor="text1"/>
          <w:spacing w:val="-16"/>
          <w:kern w:val="36"/>
          <w:sz w:val="28"/>
          <w:szCs w:val="28"/>
          <w:lang w:eastAsia="uk-UA"/>
        </w:rPr>
        <w:t xml:space="preserve">Шрифти та їх застосування </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t>Шрифти відіграють найважливішу роль у дизайні: створюють настрій, вселяють емоції, допомагають сприйняттю образу ще до прочитання тексту. Це таємні агенти візуальної комунікації, які працюють з підсвідомістю глядача. У цьому посібнику показано які шрифти варто використовувати для різних індустрій, і як навіть найменші шрифтові деталі змінюють ставлення до написаного.</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1. Насиченість</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t>Жирність (</w:t>
      </w:r>
      <w:proofErr w:type="spellStart"/>
      <w:r w:rsidRPr="00761DAB">
        <w:rPr>
          <w:rFonts w:ascii="Georgia" w:eastAsia="Times New Roman" w:hAnsi="Georgia" w:cs="Helvetica"/>
          <w:color w:val="000000" w:themeColor="text1"/>
          <w:sz w:val="28"/>
          <w:szCs w:val="28"/>
          <w:lang w:eastAsia="uk-UA"/>
        </w:rPr>
        <w:t>Weight</w:t>
      </w:r>
      <w:proofErr w:type="spellEnd"/>
      <w:r w:rsidRPr="00761DAB">
        <w:rPr>
          <w:rFonts w:ascii="Georgia" w:eastAsia="Times New Roman" w:hAnsi="Georgia" w:cs="Helvetica"/>
          <w:color w:val="000000" w:themeColor="text1"/>
          <w:sz w:val="28"/>
          <w:szCs w:val="28"/>
          <w:lang w:eastAsia="uk-UA"/>
        </w:rPr>
        <w:t>) шрифту ми помічаємо у першу чергу та у будь-яких умовах. Основні типи насиченості: світлий, нормальний і жирний. </w:t>
      </w:r>
      <w:hyperlink r:id="rId5" w:tgtFrame="_blank" w:history="1">
        <w:r w:rsidRPr="00761DAB">
          <w:rPr>
            <w:rFonts w:ascii="Georgia" w:eastAsia="Times New Roman" w:hAnsi="Georgia" w:cs="Helvetica"/>
            <w:color w:val="000000" w:themeColor="text1"/>
            <w:sz w:val="28"/>
            <w:szCs w:val="28"/>
            <w:lang w:eastAsia="uk-UA"/>
          </w:rPr>
          <w:t>Нормальні накреслення</w:t>
        </w:r>
      </w:hyperlink>
      <w:r w:rsidRPr="00761DAB">
        <w:rPr>
          <w:rFonts w:ascii="Georgia" w:eastAsia="Times New Roman" w:hAnsi="Georgia" w:cs="Helvetica"/>
          <w:color w:val="000000" w:themeColor="text1"/>
          <w:sz w:val="28"/>
          <w:szCs w:val="28"/>
          <w:lang w:eastAsia="uk-UA"/>
        </w:rPr>
        <w:t> (</w:t>
      </w:r>
      <w:proofErr w:type="spellStart"/>
      <w:r w:rsidRPr="00761DAB">
        <w:rPr>
          <w:rFonts w:ascii="Georgia" w:eastAsia="Times New Roman" w:hAnsi="Georgia" w:cs="Helvetica"/>
          <w:color w:val="000000" w:themeColor="text1"/>
          <w:sz w:val="28"/>
          <w:szCs w:val="28"/>
          <w:lang w:eastAsia="uk-UA"/>
        </w:rPr>
        <w:t>Regular</w:t>
      </w:r>
      <w:proofErr w:type="spellEnd"/>
      <w:r w:rsidRPr="00761DAB">
        <w:rPr>
          <w:rFonts w:ascii="Georgia" w:eastAsia="Times New Roman" w:hAnsi="Georgia" w:cs="Helvetica"/>
          <w:color w:val="000000" w:themeColor="text1"/>
          <w:sz w:val="28"/>
          <w:szCs w:val="28"/>
          <w:lang w:eastAsia="uk-UA"/>
        </w:rPr>
        <w:t>) емоційно нейтральні, на них найменше впливають оптичні викривлення чи погана чіткість зображення. Найкраще розпізнається графема, тому нормальна насиченість ідеальна для читання. Справжнє емоційне значення мають світлі та жирні накреслення, які передають гаму відчуттів від боязкої делікатності до наполегливої грубості.</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lastRenderedPageBreak/>
        <w:br/>
      </w:r>
      <w:r w:rsidRPr="00761DAB">
        <w:rPr>
          <w:rFonts w:ascii="Georgia" w:eastAsia="Times New Roman" w:hAnsi="Georgia" w:cs="Helvetica"/>
          <w:noProof/>
          <w:color w:val="000000" w:themeColor="text1"/>
          <w:sz w:val="28"/>
          <w:szCs w:val="28"/>
          <w:lang w:eastAsia="uk-UA"/>
        </w:rPr>
        <w:drawing>
          <wp:inline distT="0" distB="0" distL="0" distR="0">
            <wp:extent cx="5944446" cy="3969572"/>
            <wp:effectExtent l="19050" t="0" r="0" b="0"/>
            <wp:docPr id="1" name="Рисунок 1" descr="https://ic.pics.livejournal.com/rentafont/67162186/32809/3280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rentafont/67162186/32809/32809_original.jpg"/>
                    <pic:cNvPicPr>
                      <a:picLocks noChangeAspect="1" noChangeArrowheads="1"/>
                    </pic:cNvPicPr>
                  </pic:nvPicPr>
                  <pic:blipFill>
                    <a:blip r:embed="rId6" cstate="print"/>
                    <a:srcRect/>
                    <a:stretch>
                      <a:fillRect/>
                    </a:stretch>
                  </pic:blipFill>
                  <pic:spPr bwMode="auto">
                    <a:xfrm>
                      <a:off x="0" y="0"/>
                      <a:ext cx="5947286" cy="3971469"/>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t xml:space="preserve">Накреслення </w:t>
      </w:r>
      <w:proofErr w:type="spellStart"/>
      <w:r w:rsidRPr="00761DAB">
        <w:rPr>
          <w:rFonts w:ascii="Georgia" w:eastAsia="Times New Roman" w:hAnsi="Georgia" w:cs="Helvetica"/>
          <w:color w:val="000000" w:themeColor="text1"/>
          <w:sz w:val="28"/>
          <w:szCs w:val="28"/>
          <w:lang w:eastAsia="uk-UA"/>
        </w:rPr>
        <w:t>Thin</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Regular</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Black</w:t>
      </w:r>
      <w:proofErr w:type="spellEnd"/>
      <w:r w:rsidRPr="00761DAB">
        <w:rPr>
          <w:rFonts w:ascii="Georgia" w:eastAsia="Times New Roman" w:hAnsi="Georgia" w:cs="Helvetica"/>
          <w:color w:val="000000" w:themeColor="text1"/>
          <w:sz w:val="28"/>
          <w:szCs w:val="28"/>
          <w:lang w:eastAsia="uk-UA"/>
        </w:rPr>
        <w:t xml:space="preserve"> гарнітури </w:t>
      </w:r>
      <w:proofErr w:type="spellStart"/>
      <w:r w:rsidRPr="00761DAB">
        <w:rPr>
          <w:rFonts w:ascii="Georgia" w:eastAsia="Times New Roman" w:hAnsi="Georgia" w:cs="Helvetica"/>
          <w:color w:val="000000" w:themeColor="text1"/>
          <w:sz w:val="28"/>
          <w:szCs w:val="28"/>
          <w:lang w:eastAsia="uk-UA"/>
        </w:rPr>
        <w:t>Kazimir</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Text</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hyperlink r:id="rId7" w:tgtFrame="_blank" w:history="1">
        <w:r w:rsidRPr="00761DAB">
          <w:rPr>
            <w:rFonts w:ascii="Georgia" w:eastAsia="Times New Roman" w:hAnsi="Georgia" w:cs="Helvetica"/>
            <w:color w:val="000000" w:themeColor="text1"/>
            <w:sz w:val="28"/>
            <w:szCs w:val="28"/>
            <w:lang w:eastAsia="uk-UA"/>
          </w:rPr>
          <w:t>Тонкі накреслення</w:t>
        </w:r>
      </w:hyperlink>
      <w:r w:rsidRPr="00761DAB">
        <w:rPr>
          <w:rFonts w:ascii="Georgia" w:eastAsia="Times New Roman" w:hAnsi="Georgia" w:cs="Helvetica"/>
          <w:color w:val="000000" w:themeColor="text1"/>
          <w:sz w:val="28"/>
          <w:szCs w:val="28"/>
          <w:lang w:eastAsia="uk-UA"/>
        </w:rPr>
        <w:t> (</w:t>
      </w:r>
      <w:proofErr w:type="spellStart"/>
      <w:r w:rsidRPr="00761DAB">
        <w:rPr>
          <w:rFonts w:ascii="Georgia" w:eastAsia="Times New Roman" w:hAnsi="Georgia" w:cs="Helvetica"/>
          <w:color w:val="000000" w:themeColor="text1"/>
          <w:sz w:val="28"/>
          <w:szCs w:val="28"/>
          <w:lang w:eastAsia="uk-UA"/>
        </w:rPr>
        <w:t>Thin</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Light</w:t>
      </w:r>
      <w:proofErr w:type="spellEnd"/>
      <w:r w:rsidRPr="00761DAB">
        <w:rPr>
          <w:rFonts w:ascii="Georgia" w:eastAsia="Times New Roman" w:hAnsi="Georgia" w:cs="Helvetica"/>
          <w:color w:val="000000" w:themeColor="text1"/>
          <w:sz w:val="28"/>
          <w:szCs w:val="28"/>
          <w:lang w:eastAsia="uk-UA"/>
        </w:rPr>
        <w:t xml:space="preserve">) приємно розглядати як лінійний рисунок. Такий напис не приверне уваги, якщо ви самі цього не захочете, його можна «вимкнути» просто відвівши погляд. Звідси відчуття делікатності та дбайливості. Не дивно, що такі накреслення поширені у косметичній галузі та у всьому, що є близьким до тіла, від білизни до </w:t>
      </w:r>
      <w:proofErr w:type="spellStart"/>
      <w:r w:rsidRPr="00761DAB">
        <w:rPr>
          <w:rFonts w:ascii="Georgia" w:eastAsia="Times New Roman" w:hAnsi="Georgia" w:cs="Helvetica"/>
          <w:color w:val="000000" w:themeColor="text1"/>
          <w:sz w:val="28"/>
          <w:szCs w:val="28"/>
          <w:lang w:eastAsia="uk-UA"/>
        </w:rPr>
        <w:t>носимих</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гаджетів</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8" w:tgtFrame="_blank" w:history="1">
        <w:r w:rsidRPr="00761DAB">
          <w:rPr>
            <w:rFonts w:ascii="Georgia" w:eastAsia="Times New Roman" w:hAnsi="Georgia" w:cs="Helvetica"/>
            <w:color w:val="000000" w:themeColor="text1"/>
            <w:sz w:val="28"/>
            <w:szCs w:val="28"/>
            <w:lang w:eastAsia="uk-UA"/>
          </w:rPr>
          <w:t>Напівжирні накреслення</w:t>
        </w:r>
      </w:hyperlink>
      <w:r w:rsidRPr="00761DAB">
        <w:rPr>
          <w:rFonts w:ascii="Georgia" w:eastAsia="Times New Roman" w:hAnsi="Georgia" w:cs="Helvetica"/>
          <w:color w:val="000000" w:themeColor="text1"/>
          <w:sz w:val="28"/>
          <w:szCs w:val="28"/>
          <w:lang w:eastAsia="uk-UA"/>
        </w:rPr>
        <w:t> (</w:t>
      </w:r>
      <w:proofErr w:type="spellStart"/>
      <w:r w:rsidRPr="00761DAB">
        <w:rPr>
          <w:rFonts w:ascii="Georgia" w:eastAsia="Times New Roman" w:hAnsi="Georgia" w:cs="Helvetica"/>
          <w:color w:val="000000" w:themeColor="text1"/>
          <w:sz w:val="28"/>
          <w:szCs w:val="28"/>
          <w:lang w:eastAsia="uk-UA"/>
        </w:rPr>
        <w:t>Semibold</w:t>
      </w:r>
      <w:proofErr w:type="spellEnd"/>
      <w:r w:rsidRPr="00761DAB">
        <w:rPr>
          <w:rFonts w:ascii="Georgia" w:eastAsia="Times New Roman" w:hAnsi="Georgia" w:cs="Helvetica"/>
          <w:color w:val="000000" w:themeColor="text1"/>
          <w:sz w:val="28"/>
          <w:szCs w:val="28"/>
          <w:lang w:eastAsia="uk-UA"/>
        </w:rPr>
        <w:t>) містять максимум унікальності форми, зберігають читабельність і додають значущості тексту. Тому їх використовують для виділень у тексті, а також у логотипах.</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9" w:tgtFrame="_blank" w:history="1">
        <w:r w:rsidRPr="00761DAB">
          <w:rPr>
            <w:rFonts w:ascii="Georgia" w:eastAsia="Times New Roman" w:hAnsi="Georgia" w:cs="Helvetica"/>
            <w:color w:val="000000" w:themeColor="text1"/>
            <w:sz w:val="28"/>
            <w:szCs w:val="28"/>
            <w:lang w:eastAsia="uk-UA"/>
          </w:rPr>
          <w:t>Жирні накреслення</w:t>
        </w:r>
      </w:hyperlink>
      <w:r w:rsidRPr="00761DAB">
        <w:rPr>
          <w:rFonts w:ascii="Georgia" w:eastAsia="Times New Roman" w:hAnsi="Georgia" w:cs="Helvetica"/>
          <w:color w:val="000000" w:themeColor="text1"/>
          <w:sz w:val="28"/>
          <w:szCs w:val="28"/>
          <w:lang w:eastAsia="uk-UA"/>
        </w:rPr>
        <w:t> (</w:t>
      </w:r>
      <w:proofErr w:type="spellStart"/>
      <w:r w:rsidRPr="00761DAB">
        <w:rPr>
          <w:rFonts w:ascii="Georgia" w:eastAsia="Times New Roman" w:hAnsi="Georgia" w:cs="Helvetica"/>
          <w:color w:val="000000" w:themeColor="text1"/>
          <w:sz w:val="28"/>
          <w:szCs w:val="28"/>
          <w:lang w:eastAsia="uk-UA"/>
        </w:rPr>
        <w:t>Bold</w:t>
      </w:r>
      <w:proofErr w:type="spellEnd"/>
      <w:r w:rsidRPr="00761DAB">
        <w:rPr>
          <w:rFonts w:ascii="Georgia" w:eastAsia="Times New Roman" w:hAnsi="Georgia" w:cs="Helvetica"/>
          <w:color w:val="000000" w:themeColor="text1"/>
          <w:sz w:val="28"/>
          <w:szCs w:val="28"/>
          <w:lang w:eastAsia="uk-UA"/>
        </w:rPr>
        <w:t>) створені для привертання уваги до коротких написів. Читати їх не дуже зручно, але у вас немає вибору. ) Адже приділивши багато уваги предмету, ваш мозок дізнається про нього якомога більше.</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lastRenderedPageBreak/>
        <w:br/>
      </w:r>
      <w:hyperlink r:id="rId10" w:tgtFrame="_blank" w:history="1">
        <w:proofErr w:type="spellStart"/>
        <w:r w:rsidRPr="00761DAB">
          <w:rPr>
            <w:rFonts w:ascii="Georgia" w:eastAsia="Times New Roman" w:hAnsi="Georgia" w:cs="Helvetica"/>
            <w:color w:val="000000" w:themeColor="text1"/>
            <w:sz w:val="28"/>
            <w:szCs w:val="28"/>
            <w:lang w:eastAsia="uk-UA"/>
          </w:rPr>
          <w:t>Наджирні</w:t>
        </w:r>
        <w:proofErr w:type="spellEnd"/>
        <w:r w:rsidRPr="00761DAB">
          <w:rPr>
            <w:rFonts w:ascii="Georgia" w:eastAsia="Times New Roman" w:hAnsi="Georgia" w:cs="Helvetica"/>
            <w:color w:val="000000" w:themeColor="text1"/>
            <w:sz w:val="28"/>
            <w:szCs w:val="28"/>
            <w:lang w:eastAsia="uk-UA"/>
          </w:rPr>
          <w:t xml:space="preserve"> шрифти</w:t>
        </w:r>
      </w:hyperlink>
      <w:r w:rsidRPr="00761DAB">
        <w:rPr>
          <w:rFonts w:ascii="Georgia" w:eastAsia="Times New Roman" w:hAnsi="Georgia" w:cs="Helvetica"/>
          <w:color w:val="000000" w:themeColor="text1"/>
          <w:sz w:val="28"/>
          <w:szCs w:val="28"/>
          <w:lang w:eastAsia="uk-UA"/>
        </w:rPr>
        <w:t> (</w:t>
      </w:r>
      <w:proofErr w:type="spellStart"/>
      <w:r w:rsidRPr="00761DAB">
        <w:rPr>
          <w:rFonts w:ascii="Georgia" w:eastAsia="Times New Roman" w:hAnsi="Georgia" w:cs="Helvetica"/>
          <w:color w:val="000000" w:themeColor="text1"/>
          <w:sz w:val="28"/>
          <w:szCs w:val="28"/>
          <w:lang w:eastAsia="uk-UA"/>
        </w:rPr>
        <w:t>Black</w:t>
      </w:r>
      <w:proofErr w:type="spellEnd"/>
      <w:r w:rsidRPr="00761DAB">
        <w:rPr>
          <w:rFonts w:ascii="Georgia" w:eastAsia="Times New Roman" w:hAnsi="Georgia" w:cs="Helvetica"/>
          <w:color w:val="000000" w:themeColor="text1"/>
          <w:sz w:val="28"/>
          <w:szCs w:val="28"/>
          <w:lang w:eastAsia="uk-UA"/>
        </w:rPr>
        <w:t>) створюють відчуття ваговитості, потужності та підсилюють власні якості шрифту, для передачі яких більш нейтральним накресленням не вистачало ваги. Такі накреслення провокують швидкий емоційний відгук, тому їх часто застосовують: в іграх, рекламі, шоу-бізнесі.</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bookmarkStart w:id="0" w:name="cutid1"/>
      <w:bookmarkEnd w:id="0"/>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2. Ширина</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t>Ширина (</w:t>
      </w:r>
      <w:proofErr w:type="spellStart"/>
      <w:r w:rsidRPr="00761DAB">
        <w:rPr>
          <w:rFonts w:ascii="Georgia" w:eastAsia="Times New Roman" w:hAnsi="Georgia" w:cs="Helvetica"/>
          <w:color w:val="000000" w:themeColor="text1"/>
          <w:sz w:val="28"/>
          <w:szCs w:val="28"/>
          <w:lang w:eastAsia="uk-UA"/>
        </w:rPr>
        <w:t>Width</w:t>
      </w:r>
      <w:proofErr w:type="spellEnd"/>
      <w:r w:rsidRPr="00761DAB">
        <w:rPr>
          <w:rFonts w:ascii="Georgia" w:eastAsia="Times New Roman" w:hAnsi="Georgia" w:cs="Helvetica"/>
          <w:color w:val="000000" w:themeColor="text1"/>
          <w:sz w:val="28"/>
          <w:szCs w:val="28"/>
          <w:lang w:eastAsia="uk-UA"/>
        </w:rPr>
        <w:t>) знаків шрифту, як і насиченість, розрізняється миттєво і сильно впливає на читабельність та помітність напису. Накреслення нормальної ширини оптимальні для читання, а інші варіанти: вузькі та широкі дуже специфічні та мають виразне емоційне забарвлення.</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noProof/>
          <w:color w:val="000000" w:themeColor="text1"/>
          <w:sz w:val="28"/>
          <w:szCs w:val="28"/>
          <w:lang w:eastAsia="uk-UA"/>
        </w:rPr>
        <w:drawing>
          <wp:inline distT="0" distB="0" distL="0" distR="0">
            <wp:extent cx="6105541" cy="4077148"/>
            <wp:effectExtent l="19050" t="0" r="9509" b="0"/>
            <wp:docPr id="2" name="Рисунок 2" descr="https://ic.pics.livejournal.com/rentafont/67162186/32670/3267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rentafont/67162186/32670/32670_original.jpg"/>
                    <pic:cNvPicPr>
                      <a:picLocks noChangeAspect="1" noChangeArrowheads="1"/>
                    </pic:cNvPicPr>
                  </pic:nvPicPr>
                  <pic:blipFill>
                    <a:blip r:embed="rId11" cstate="print"/>
                    <a:srcRect/>
                    <a:stretch>
                      <a:fillRect/>
                    </a:stretch>
                  </pic:blipFill>
                  <pic:spPr bwMode="auto">
                    <a:xfrm>
                      <a:off x="0" y="0"/>
                      <a:ext cx="6110157" cy="4080230"/>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r>
      <w:proofErr w:type="spellStart"/>
      <w:r w:rsidRPr="00761DAB">
        <w:rPr>
          <w:rFonts w:ascii="Georgia" w:eastAsia="Times New Roman" w:hAnsi="Georgia" w:cs="Helvetica"/>
          <w:color w:val="000000" w:themeColor="text1"/>
          <w:sz w:val="28"/>
          <w:szCs w:val="28"/>
          <w:lang w:eastAsia="uk-UA"/>
        </w:rPr>
        <w:t>Надвузький</w:t>
      </w:r>
      <w:proofErr w:type="spellEnd"/>
      <w:r w:rsidRPr="00761DAB">
        <w:rPr>
          <w:rFonts w:ascii="Georgia" w:eastAsia="Times New Roman" w:hAnsi="Georgia" w:cs="Helvetica"/>
          <w:color w:val="000000" w:themeColor="text1"/>
          <w:sz w:val="28"/>
          <w:szCs w:val="28"/>
          <w:lang w:eastAsia="uk-UA"/>
        </w:rPr>
        <w:t xml:space="preserve"> шрифт – </w:t>
      </w:r>
      <w:proofErr w:type="spellStart"/>
      <w:r w:rsidRPr="00761DAB">
        <w:rPr>
          <w:rFonts w:ascii="Georgia" w:eastAsia="Times New Roman" w:hAnsi="Georgia" w:cs="Helvetica"/>
          <w:color w:val="000000" w:themeColor="text1"/>
          <w:sz w:val="28"/>
          <w:szCs w:val="28"/>
          <w:lang w:eastAsia="uk-UA"/>
        </w:rPr>
        <w:t>Reforma</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Grotesk</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Medium</w:t>
      </w:r>
      <w:proofErr w:type="spellEnd"/>
      <w:r w:rsidRPr="00761DAB">
        <w:rPr>
          <w:rFonts w:ascii="Georgia" w:eastAsia="Times New Roman" w:hAnsi="Georgia" w:cs="Helvetica"/>
          <w:color w:val="000000" w:themeColor="text1"/>
          <w:sz w:val="28"/>
          <w:szCs w:val="28"/>
          <w:lang w:eastAsia="uk-UA"/>
        </w:rPr>
        <w:t xml:space="preserve">, шрифт нормальної ширини – </w:t>
      </w:r>
      <w:proofErr w:type="spellStart"/>
      <w:r w:rsidRPr="00761DAB">
        <w:rPr>
          <w:rFonts w:ascii="Georgia" w:eastAsia="Times New Roman" w:hAnsi="Georgia" w:cs="Helvetica"/>
          <w:color w:val="000000" w:themeColor="text1"/>
          <w:sz w:val="28"/>
          <w:szCs w:val="28"/>
          <w:lang w:eastAsia="uk-UA"/>
        </w:rPr>
        <w:t>Pragmatica</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Book</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надширокий</w:t>
      </w:r>
      <w:proofErr w:type="spellEnd"/>
      <w:r w:rsidRPr="00761DAB">
        <w:rPr>
          <w:rFonts w:ascii="Georgia" w:eastAsia="Times New Roman" w:hAnsi="Georgia" w:cs="Helvetica"/>
          <w:color w:val="000000" w:themeColor="text1"/>
          <w:sz w:val="28"/>
          <w:szCs w:val="28"/>
          <w:lang w:eastAsia="uk-UA"/>
        </w:rPr>
        <w:t xml:space="preserve"> шрифт – </w:t>
      </w:r>
      <w:proofErr w:type="spellStart"/>
      <w:r w:rsidRPr="00761DAB">
        <w:rPr>
          <w:rFonts w:ascii="Georgia" w:eastAsia="Times New Roman" w:hAnsi="Georgia" w:cs="Helvetica"/>
          <w:color w:val="000000" w:themeColor="text1"/>
          <w:sz w:val="28"/>
          <w:szCs w:val="28"/>
          <w:lang w:eastAsia="uk-UA"/>
        </w:rPr>
        <w:t>Europe</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Extended</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t xml:space="preserve">Трохи </w:t>
      </w:r>
      <w:proofErr w:type="spellStart"/>
      <w:r w:rsidRPr="00761DAB">
        <w:rPr>
          <w:rFonts w:ascii="Georgia" w:eastAsia="Times New Roman" w:hAnsi="Georgia" w:cs="Helvetica"/>
          <w:color w:val="000000" w:themeColor="text1"/>
          <w:sz w:val="28"/>
          <w:szCs w:val="28"/>
          <w:lang w:eastAsia="uk-UA"/>
        </w:rPr>
        <w:t>завужені</w:t>
      </w:r>
      <w:proofErr w:type="spellEnd"/>
      <w:r w:rsidRPr="00761DAB">
        <w:rPr>
          <w:rFonts w:ascii="Georgia" w:eastAsia="Times New Roman" w:hAnsi="Georgia" w:cs="Helvetica"/>
          <w:color w:val="000000" w:themeColor="text1"/>
          <w:sz w:val="28"/>
          <w:szCs w:val="28"/>
          <w:lang w:eastAsia="uk-UA"/>
        </w:rPr>
        <w:t xml:space="preserve"> накреслення теж можуть бути читабельними. </w:t>
      </w:r>
      <w:hyperlink r:id="rId12" w:tgtFrame="_blank" w:history="1">
        <w:r w:rsidRPr="00761DAB">
          <w:rPr>
            <w:rFonts w:ascii="Georgia" w:eastAsia="Times New Roman" w:hAnsi="Georgia" w:cs="Helvetica"/>
            <w:color w:val="000000" w:themeColor="text1"/>
            <w:sz w:val="28"/>
            <w:szCs w:val="28"/>
            <w:lang w:eastAsia="uk-UA"/>
          </w:rPr>
          <w:t>Компактні версії текстових шрифтів</w:t>
        </w:r>
      </w:hyperlink>
      <w:r w:rsidRPr="00761DAB">
        <w:rPr>
          <w:rFonts w:ascii="Georgia" w:eastAsia="Times New Roman" w:hAnsi="Georgia" w:cs="Helvetica"/>
          <w:color w:val="000000" w:themeColor="text1"/>
          <w:sz w:val="28"/>
          <w:szCs w:val="28"/>
          <w:lang w:eastAsia="uk-UA"/>
        </w:rPr>
        <w:t> використовуються там, де потрібно вмістити багато тексту у невеликий рядок. Але цей прийом створює легке відчуття тісноти й економності.</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13" w:tgtFrame="_blank" w:history="1">
        <w:proofErr w:type="spellStart"/>
        <w:r w:rsidRPr="00761DAB">
          <w:rPr>
            <w:rFonts w:ascii="Georgia" w:eastAsia="Times New Roman" w:hAnsi="Georgia" w:cs="Helvetica"/>
            <w:color w:val="000000" w:themeColor="text1"/>
            <w:sz w:val="28"/>
            <w:szCs w:val="28"/>
            <w:lang w:eastAsia="uk-UA"/>
          </w:rPr>
          <w:t>Надвузькі</w:t>
        </w:r>
        <w:proofErr w:type="spellEnd"/>
        <w:r w:rsidRPr="00761DAB">
          <w:rPr>
            <w:rFonts w:ascii="Georgia" w:eastAsia="Times New Roman" w:hAnsi="Georgia" w:cs="Helvetica"/>
            <w:color w:val="000000" w:themeColor="text1"/>
            <w:sz w:val="28"/>
            <w:szCs w:val="28"/>
            <w:lang w:eastAsia="uk-UA"/>
          </w:rPr>
          <w:t xml:space="preserve"> накреслення</w:t>
        </w:r>
      </w:hyperlink>
      <w:r w:rsidRPr="00761DAB">
        <w:rPr>
          <w:rFonts w:ascii="Georgia" w:eastAsia="Times New Roman" w:hAnsi="Georgia" w:cs="Helvetica"/>
          <w:color w:val="000000" w:themeColor="text1"/>
          <w:sz w:val="28"/>
          <w:szCs w:val="28"/>
          <w:lang w:eastAsia="uk-UA"/>
        </w:rPr>
        <w:t xml:space="preserve"> мають цікавіші особливості. На них дуже легко звернути увагу через вертикальні лінії, що починають переважати у написі. Здається, що хтось високий вліз на трибуну та підбурює натовп. Через низьку читабельність вузьких літер такий шрифт може передавати лише короткі слова виняткової важливості. Тому </w:t>
      </w:r>
      <w:proofErr w:type="spellStart"/>
      <w:r w:rsidRPr="00761DAB">
        <w:rPr>
          <w:rFonts w:ascii="Georgia" w:eastAsia="Times New Roman" w:hAnsi="Georgia" w:cs="Helvetica"/>
          <w:color w:val="000000" w:themeColor="text1"/>
          <w:sz w:val="28"/>
          <w:szCs w:val="28"/>
          <w:lang w:eastAsia="uk-UA"/>
        </w:rPr>
        <w:t>надвузькі</w:t>
      </w:r>
      <w:proofErr w:type="spellEnd"/>
      <w:r w:rsidRPr="00761DAB">
        <w:rPr>
          <w:rFonts w:ascii="Georgia" w:eastAsia="Times New Roman" w:hAnsi="Georgia" w:cs="Helvetica"/>
          <w:color w:val="000000" w:themeColor="text1"/>
          <w:sz w:val="28"/>
          <w:szCs w:val="28"/>
          <w:lang w:eastAsia="uk-UA"/>
        </w:rPr>
        <w:t xml:space="preserve"> шрифти органічно виглядають там, де потрібен стоп-ефект: в оголошеннях, газетних заголовках, агітації.</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14" w:tgtFrame="_blank" w:history="1">
        <w:r w:rsidRPr="00761DAB">
          <w:rPr>
            <w:rFonts w:ascii="Georgia" w:eastAsia="Times New Roman" w:hAnsi="Georgia" w:cs="Helvetica"/>
            <w:color w:val="000000" w:themeColor="text1"/>
            <w:sz w:val="28"/>
            <w:szCs w:val="28"/>
            <w:lang w:eastAsia="uk-UA"/>
          </w:rPr>
          <w:t xml:space="preserve">Широкі та </w:t>
        </w:r>
        <w:proofErr w:type="spellStart"/>
        <w:r w:rsidRPr="00761DAB">
          <w:rPr>
            <w:rFonts w:ascii="Georgia" w:eastAsia="Times New Roman" w:hAnsi="Georgia" w:cs="Helvetica"/>
            <w:color w:val="000000" w:themeColor="text1"/>
            <w:sz w:val="28"/>
            <w:szCs w:val="28"/>
            <w:lang w:eastAsia="uk-UA"/>
          </w:rPr>
          <w:t>надширокі</w:t>
        </w:r>
        <w:proofErr w:type="spellEnd"/>
        <w:r w:rsidRPr="00761DAB">
          <w:rPr>
            <w:rFonts w:ascii="Georgia" w:eastAsia="Times New Roman" w:hAnsi="Georgia" w:cs="Helvetica"/>
            <w:color w:val="000000" w:themeColor="text1"/>
            <w:sz w:val="28"/>
            <w:szCs w:val="28"/>
            <w:lang w:eastAsia="uk-UA"/>
          </w:rPr>
          <w:t xml:space="preserve"> накреслення</w:t>
        </w:r>
      </w:hyperlink>
      <w:r w:rsidRPr="00761DAB">
        <w:rPr>
          <w:rFonts w:ascii="Georgia" w:eastAsia="Times New Roman" w:hAnsi="Georgia" w:cs="Helvetica"/>
          <w:color w:val="000000" w:themeColor="text1"/>
          <w:sz w:val="28"/>
          <w:szCs w:val="28"/>
          <w:lang w:eastAsia="uk-UA"/>
        </w:rPr>
        <w:t> сильно змінюють сприйняття тексту. У широких шрифтів форма літер змінюється, з'являється більше горизонталей. Навіть коротке слово починає читатися повільно, стає важливим та надовго запам'ятовується. Усе навколо напису здається рясним і значущим. Широкі накреслення чудово читаються під кутом або під час швидкісного руху бо перспектива нормалізує пропорції. Тому, такі шрифти часто використовують виробники авто, літаків та спортивних товарів.</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3. Контраст</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t>Різниця товщини основних і додаткових штрихів називається контрастністю шрифту. Контраст визначає положення шрифту на шкалі читабельність / естетичність. </w:t>
      </w:r>
      <w:hyperlink r:id="rId15" w:tgtFrame="_blank" w:history="1">
        <w:r w:rsidRPr="00761DAB">
          <w:rPr>
            <w:rFonts w:ascii="Georgia" w:eastAsia="Times New Roman" w:hAnsi="Georgia" w:cs="Helvetica"/>
            <w:color w:val="000000" w:themeColor="text1"/>
            <w:sz w:val="28"/>
            <w:szCs w:val="28"/>
            <w:lang w:eastAsia="uk-UA"/>
          </w:rPr>
          <w:t>Слабкий та середній контраст</w:t>
        </w:r>
      </w:hyperlink>
      <w:r w:rsidRPr="00761DAB">
        <w:rPr>
          <w:rFonts w:ascii="Georgia" w:eastAsia="Times New Roman" w:hAnsi="Georgia" w:cs="Helvetica"/>
          <w:color w:val="000000" w:themeColor="text1"/>
          <w:sz w:val="28"/>
          <w:szCs w:val="28"/>
          <w:lang w:eastAsia="uk-UA"/>
        </w:rPr>
        <w:t xml:space="preserve"> допомагає при тривалому читанні і не завжди створює особливий настрій, тоді як </w:t>
      </w:r>
      <w:r w:rsidRPr="00761DAB">
        <w:rPr>
          <w:rFonts w:ascii="Georgia" w:eastAsia="Times New Roman" w:hAnsi="Georgia" w:cs="Helvetica"/>
          <w:color w:val="000000" w:themeColor="text1"/>
          <w:sz w:val="28"/>
          <w:szCs w:val="28"/>
          <w:lang w:eastAsia="uk-UA"/>
        </w:rPr>
        <w:lastRenderedPageBreak/>
        <w:t>граничні значення: нульовий та сильний контраст, формують виразні художні образи.</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noProof/>
          <w:color w:val="000000" w:themeColor="text1"/>
          <w:sz w:val="28"/>
          <w:szCs w:val="28"/>
          <w:lang w:eastAsia="uk-UA"/>
        </w:rPr>
        <w:drawing>
          <wp:inline distT="0" distB="0" distL="0" distR="0">
            <wp:extent cx="6443844" cy="4303059"/>
            <wp:effectExtent l="19050" t="0" r="0" b="0"/>
            <wp:docPr id="3" name="Рисунок 3" descr="https://ic.pics.livejournal.com/rentafont/67162186/32323/3232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rentafont/67162186/32323/32323_original.jpg"/>
                    <pic:cNvPicPr>
                      <a:picLocks noChangeAspect="1" noChangeArrowheads="1"/>
                    </pic:cNvPicPr>
                  </pic:nvPicPr>
                  <pic:blipFill>
                    <a:blip r:embed="rId16" cstate="print"/>
                    <a:srcRect/>
                    <a:stretch>
                      <a:fillRect/>
                    </a:stretch>
                  </pic:blipFill>
                  <pic:spPr bwMode="auto">
                    <a:xfrm>
                      <a:off x="0" y="0"/>
                      <a:ext cx="6445210" cy="4303971"/>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t xml:space="preserve">Неконтрастний шрифт – </w:t>
      </w:r>
      <w:proofErr w:type="spellStart"/>
      <w:r w:rsidRPr="00761DAB">
        <w:rPr>
          <w:rFonts w:ascii="Georgia" w:eastAsia="Times New Roman" w:hAnsi="Georgia" w:cs="Helvetica"/>
          <w:color w:val="000000" w:themeColor="text1"/>
          <w:sz w:val="28"/>
          <w:szCs w:val="28"/>
          <w:lang w:eastAsia="uk-UA"/>
        </w:rPr>
        <w:t>Stem</w:t>
      </w:r>
      <w:proofErr w:type="spellEnd"/>
      <w:r w:rsidRPr="00761DAB">
        <w:rPr>
          <w:rFonts w:ascii="Georgia" w:eastAsia="Times New Roman" w:hAnsi="Georgia" w:cs="Helvetica"/>
          <w:color w:val="000000" w:themeColor="text1"/>
          <w:sz w:val="28"/>
          <w:szCs w:val="28"/>
          <w:lang w:eastAsia="uk-UA"/>
        </w:rPr>
        <w:t xml:space="preserve">, шрифт з помірним контрастом – PT </w:t>
      </w:r>
      <w:proofErr w:type="spellStart"/>
      <w:r w:rsidRPr="00761DAB">
        <w:rPr>
          <w:rFonts w:ascii="Georgia" w:eastAsia="Times New Roman" w:hAnsi="Georgia" w:cs="Helvetica"/>
          <w:color w:val="000000" w:themeColor="text1"/>
          <w:sz w:val="28"/>
          <w:szCs w:val="28"/>
          <w:lang w:eastAsia="uk-UA"/>
        </w:rPr>
        <w:t>Serif</w:t>
      </w:r>
      <w:proofErr w:type="spellEnd"/>
      <w:r w:rsidRPr="00761DAB">
        <w:rPr>
          <w:rFonts w:ascii="Georgia" w:eastAsia="Times New Roman" w:hAnsi="Georgia" w:cs="Helvetica"/>
          <w:color w:val="000000" w:themeColor="text1"/>
          <w:sz w:val="28"/>
          <w:szCs w:val="28"/>
          <w:lang w:eastAsia="uk-UA"/>
        </w:rPr>
        <w:t xml:space="preserve">, максимальний контраст – </w:t>
      </w:r>
      <w:proofErr w:type="spellStart"/>
      <w:r w:rsidRPr="00761DAB">
        <w:rPr>
          <w:rFonts w:ascii="Georgia" w:eastAsia="Times New Roman" w:hAnsi="Georgia" w:cs="Helvetica"/>
          <w:color w:val="000000" w:themeColor="text1"/>
          <w:sz w:val="28"/>
          <w:szCs w:val="28"/>
          <w:lang w:eastAsia="uk-UA"/>
        </w:rPr>
        <w:t>DietDidot</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t>При повній відсутності контрасту напис виглядає просто і лаконічно, іноді навіть примітивно. </w:t>
      </w:r>
      <w:hyperlink r:id="rId17" w:tgtFrame="_blank" w:history="1">
        <w:r w:rsidRPr="00761DAB">
          <w:rPr>
            <w:rFonts w:ascii="Georgia" w:eastAsia="Times New Roman" w:hAnsi="Georgia" w:cs="Helvetica"/>
            <w:color w:val="000000" w:themeColor="text1"/>
            <w:sz w:val="28"/>
            <w:szCs w:val="28"/>
            <w:lang w:eastAsia="uk-UA"/>
          </w:rPr>
          <w:t>Неконтрастні шрифти</w:t>
        </w:r>
      </w:hyperlink>
      <w:r w:rsidRPr="00761DAB">
        <w:rPr>
          <w:rFonts w:ascii="Georgia" w:eastAsia="Times New Roman" w:hAnsi="Georgia" w:cs="Helvetica"/>
          <w:color w:val="000000" w:themeColor="text1"/>
          <w:sz w:val="28"/>
          <w:szCs w:val="28"/>
          <w:lang w:eastAsia="uk-UA"/>
        </w:rPr>
        <w:t> розривають зв'язок набору із ручним письмом, спираючись на індустріальну та постіндустріальну міську естетику в будь-яких її проявах, від паличних шрифтів до неонових вивісок. Ці особливості роблять неконтрастні шрифти відмінним рішенням для всіх, хто хоче виглядати сучасно та прогресивно.</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t>Дуже сильний контраст – художній прийом, характерний для шрифтів романтизму та класицизму. </w:t>
      </w:r>
      <w:hyperlink r:id="rId18" w:tgtFrame="_blank" w:history="1">
        <w:r w:rsidRPr="00761DAB">
          <w:rPr>
            <w:rFonts w:ascii="Georgia" w:eastAsia="Times New Roman" w:hAnsi="Georgia" w:cs="Helvetica"/>
            <w:color w:val="000000" w:themeColor="text1"/>
            <w:sz w:val="28"/>
            <w:szCs w:val="28"/>
            <w:lang w:eastAsia="uk-UA"/>
          </w:rPr>
          <w:t>Контрастні шрифти</w:t>
        </w:r>
      </w:hyperlink>
      <w:r w:rsidRPr="00761DAB">
        <w:rPr>
          <w:rFonts w:ascii="Georgia" w:eastAsia="Times New Roman" w:hAnsi="Georgia" w:cs="Helvetica"/>
          <w:color w:val="000000" w:themeColor="text1"/>
          <w:sz w:val="28"/>
          <w:szCs w:val="28"/>
          <w:lang w:eastAsia="uk-UA"/>
        </w:rPr>
        <w:t xml:space="preserve"> жертвують </w:t>
      </w:r>
      <w:r w:rsidRPr="00761DAB">
        <w:rPr>
          <w:rFonts w:ascii="Georgia" w:eastAsia="Times New Roman" w:hAnsi="Georgia" w:cs="Helvetica"/>
          <w:color w:val="000000" w:themeColor="text1"/>
          <w:sz w:val="28"/>
          <w:szCs w:val="28"/>
          <w:lang w:eastAsia="uk-UA"/>
        </w:rPr>
        <w:lastRenderedPageBreak/>
        <w:t>читабельністю заради краси титульного аркуша обкладинки або плакату. Чергування товстих і тонких ліній нагадує драматичне протистояння сили та слабкості, льоду та полум'я, а поєднання різних контрастних форм створює витончений силует і ритм, що нагадує музику або хореографію. Логічно, що контрастні шрифти так добре підходять для театру, моди та розкоші.</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4. Висота рядкових</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t>Висота рядкових літер (X-</w:t>
      </w:r>
      <w:proofErr w:type="spellStart"/>
      <w:r w:rsidRPr="00761DAB">
        <w:rPr>
          <w:rFonts w:ascii="Georgia" w:eastAsia="Times New Roman" w:hAnsi="Georgia" w:cs="Helvetica"/>
          <w:color w:val="000000" w:themeColor="text1"/>
          <w:sz w:val="28"/>
          <w:szCs w:val="28"/>
          <w:lang w:eastAsia="uk-UA"/>
        </w:rPr>
        <w:t>height</w:t>
      </w:r>
      <w:proofErr w:type="spellEnd"/>
      <w:r w:rsidRPr="00761DAB">
        <w:rPr>
          <w:rFonts w:ascii="Georgia" w:eastAsia="Times New Roman" w:hAnsi="Georgia" w:cs="Helvetica"/>
          <w:color w:val="000000" w:themeColor="text1"/>
          <w:sz w:val="28"/>
          <w:szCs w:val="28"/>
          <w:lang w:eastAsia="uk-UA"/>
        </w:rPr>
        <w:t>), відносно заголовних та власних виносних елементів – один з основних ознак шрифту, що визначають його застосування. Також від висоти рядкових залежить настрій та характер повідомлення.</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noProof/>
          <w:color w:val="000000" w:themeColor="text1"/>
          <w:sz w:val="28"/>
          <w:szCs w:val="28"/>
          <w:lang w:eastAsia="uk-UA"/>
        </w:rPr>
        <w:drawing>
          <wp:inline distT="0" distB="0" distL="0" distR="0">
            <wp:extent cx="6604941" cy="4410636"/>
            <wp:effectExtent l="19050" t="0" r="5409" b="0"/>
            <wp:docPr id="4" name="Рисунок 4" descr="https://ic.pics.livejournal.com/rentafont/67162186/32054/3205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pics.livejournal.com/rentafont/67162186/32054/32054_original.jpg"/>
                    <pic:cNvPicPr>
                      <a:picLocks noChangeAspect="1" noChangeArrowheads="1"/>
                    </pic:cNvPicPr>
                  </pic:nvPicPr>
                  <pic:blipFill>
                    <a:blip r:embed="rId19" cstate="print"/>
                    <a:srcRect/>
                    <a:stretch>
                      <a:fillRect/>
                    </a:stretch>
                  </pic:blipFill>
                  <pic:spPr bwMode="auto">
                    <a:xfrm>
                      <a:off x="0" y="0"/>
                      <a:ext cx="6606341" cy="4411571"/>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lastRenderedPageBreak/>
        <w:t xml:space="preserve">Низькі рядкові – шрифт </w:t>
      </w:r>
      <w:proofErr w:type="spellStart"/>
      <w:r w:rsidRPr="00761DAB">
        <w:rPr>
          <w:rFonts w:ascii="Georgia" w:eastAsia="Times New Roman" w:hAnsi="Georgia" w:cs="Helvetica"/>
          <w:color w:val="000000" w:themeColor="text1"/>
          <w:sz w:val="28"/>
          <w:szCs w:val="28"/>
          <w:lang w:eastAsia="uk-UA"/>
        </w:rPr>
        <w:t>Metropol</w:t>
      </w:r>
      <w:proofErr w:type="spellEnd"/>
      <w:r w:rsidRPr="00761DAB">
        <w:rPr>
          <w:rFonts w:ascii="Georgia" w:eastAsia="Times New Roman" w:hAnsi="Georgia" w:cs="Helvetica"/>
          <w:color w:val="000000" w:themeColor="text1"/>
          <w:sz w:val="28"/>
          <w:szCs w:val="28"/>
          <w:lang w:eastAsia="uk-UA"/>
        </w:rPr>
        <w:t xml:space="preserve">, середні рядкові – шрифт </w:t>
      </w:r>
      <w:proofErr w:type="spellStart"/>
      <w:r w:rsidRPr="00761DAB">
        <w:rPr>
          <w:rFonts w:ascii="Georgia" w:eastAsia="Times New Roman" w:hAnsi="Georgia" w:cs="Helvetica"/>
          <w:color w:val="000000" w:themeColor="text1"/>
          <w:sz w:val="28"/>
          <w:szCs w:val="28"/>
          <w:lang w:eastAsia="uk-UA"/>
        </w:rPr>
        <w:t>Orbi</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Sans</w:t>
      </w:r>
      <w:proofErr w:type="spellEnd"/>
      <w:r w:rsidRPr="00761DAB">
        <w:rPr>
          <w:rFonts w:ascii="Georgia" w:eastAsia="Times New Roman" w:hAnsi="Georgia" w:cs="Helvetica"/>
          <w:color w:val="000000" w:themeColor="text1"/>
          <w:sz w:val="28"/>
          <w:szCs w:val="28"/>
          <w:lang w:eastAsia="uk-UA"/>
        </w:rPr>
        <w:t xml:space="preserve">, високі рядкові – шрифт </w:t>
      </w:r>
      <w:proofErr w:type="spellStart"/>
      <w:r w:rsidRPr="00761DAB">
        <w:rPr>
          <w:rFonts w:ascii="Georgia" w:eastAsia="Times New Roman" w:hAnsi="Georgia" w:cs="Helvetica"/>
          <w:color w:val="000000" w:themeColor="text1"/>
          <w:sz w:val="28"/>
          <w:szCs w:val="28"/>
          <w:lang w:eastAsia="uk-UA"/>
        </w:rPr>
        <w:t>Hermes</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t>При </w:t>
      </w:r>
      <w:hyperlink r:id="rId20" w:tgtFrame="_blank" w:history="1">
        <w:r w:rsidRPr="00761DAB">
          <w:rPr>
            <w:rFonts w:ascii="Georgia" w:eastAsia="Times New Roman" w:hAnsi="Georgia" w:cs="Helvetica"/>
            <w:color w:val="000000" w:themeColor="text1"/>
            <w:sz w:val="28"/>
            <w:szCs w:val="28"/>
            <w:lang w:eastAsia="uk-UA"/>
          </w:rPr>
          <w:t>середньому відношенні</w:t>
        </w:r>
      </w:hyperlink>
      <w:r w:rsidRPr="00761DAB">
        <w:rPr>
          <w:rFonts w:ascii="Georgia" w:eastAsia="Times New Roman" w:hAnsi="Georgia" w:cs="Helvetica"/>
          <w:color w:val="000000" w:themeColor="text1"/>
          <w:sz w:val="28"/>
          <w:szCs w:val="28"/>
          <w:lang w:eastAsia="uk-UA"/>
        </w:rPr>
        <w:t> (від 2/3 до 3/4) літери верхнього та нижнього регістру зберігають баланс схожості та відмінності, що дозволяє легко знаходити початок речення, але не відволікає від читання. Ця помірність, разом з іншими властивостями, робить шрифт зручним для роботи у тексті.</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21" w:tgtFrame="_blank" w:history="1">
        <w:r w:rsidRPr="00761DAB">
          <w:rPr>
            <w:rFonts w:ascii="Georgia" w:eastAsia="Times New Roman" w:hAnsi="Georgia" w:cs="Helvetica"/>
            <w:color w:val="000000" w:themeColor="text1"/>
            <w:sz w:val="28"/>
            <w:szCs w:val="28"/>
            <w:lang w:eastAsia="uk-UA"/>
          </w:rPr>
          <w:t>Маленька висота рядкових</w:t>
        </w:r>
      </w:hyperlink>
      <w:r w:rsidRPr="00761DAB">
        <w:rPr>
          <w:rFonts w:ascii="Georgia" w:eastAsia="Times New Roman" w:hAnsi="Georgia" w:cs="Helvetica"/>
          <w:color w:val="000000" w:themeColor="text1"/>
          <w:sz w:val="28"/>
          <w:szCs w:val="28"/>
          <w:lang w:eastAsia="uk-UA"/>
        </w:rPr>
        <w:t> (1/2 і менше) створює серйозну відмінність між літерами у межах одного шрифту. Шрифт стає удвічі різноманітнішим та цікавішим, ніж його аналог із середнім значенням. Чим більше ця різниця, тим краще передається екстраверсія, музичність, артистизм. Ці якості чудово підходять для невеликих особистих чи художніх текстів: віршів, привітань, запрошень, афіш.</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22" w:tgtFrame="_blank" w:history="1">
        <w:r w:rsidRPr="00761DAB">
          <w:rPr>
            <w:rFonts w:ascii="Georgia" w:eastAsia="Times New Roman" w:hAnsi="Georgia" w:cs="Helvetica"/>
            <w:color w:val="000000" w:themeColor="text1"/>
            <w:sz w:val="28"/>
            <w:szCs w:val="28"/>
            <w:lang w:eastAsia="uk-UA"/>
          </w:rPr>
          <w:t>Високі рядкові</w:t>
        </w:r>
      </w:hyperlink>
      <w:r w:rsidRPr="00761DAB">
        <w:rPr>
          <w:rFonts w:ascii="Georgia" w:eastAsia="Times New Roman" w:hAnsi="Georgia" w:cs="Helvetica"/>
          <w:color w:val="000000" w:themeColor="text1"/>
          <w:sz w:val="28"/>
          <w:szCs w:val="28"/>
          <w:lang w:eastAsia="uk-UA"/>
        </w:rPr>
        <w:t xml:space="preserve"> (Більше 3/4) роблять шрифт більш однорідним (великі та маленькі літери схожі між собою), таким шрифтом можна набрати більше тексту. За рахунок </w:t>
      </w:r>
      <w:proofErr w:type="spellStart"/>
      <w:r w:rsidRPr="00761DAB">
        <w:rPr>
          <w:rFonts w:ascii="Georgia" w:eastAsia="Times New Roman" w:hAnsi="Georgia" w:cs="Helvetica"/>
          <w:color w:val="000000" w:themeColor="text1"/>
          <w:sz w:val="28"/>
          <w:szCs w:val="28"/>
          <w:lang w:eastAsia="uk-UA"/>
        </w:rPr>
        <w:t>дрібіших</w:t>
      </w:r>
      <w:proofErr w:type="spellEnd"/>
      <w:r w:rsidRPr="00761DAB">
        <w:rPr>
          <w:rFonts w:ascii="Georgia" w:eastAsia="Times New Roman" w:hAnsi="Georgia" w:cs="Helvetica"/>
          <w:color w:val="000000" w:themeColor="text1"/>
          <w:sz w:val="28"/>
          <w:szCs w:val="28"/>
          <w:lang w:eastAsia="uk-UA"/>
        </w:rPr>
        <w:t xml:space="preserve"> заголовних та незначних виносних елементів, рядки тексту мало взаємодіють з навколишнім простором. Це шрифти-інтроверти, що несуть відчуття стабільності, захищеності, але їм іноді не вистачає </w:t>
      </w:r>
      <w:proofErr w:type="spellStart"/>
      <w:r w:rsidRPr="00761DAB">
        <w:rPr>
          <w:rFonts w:ascii="Georgia" w:eastAsia="Times New Roman" w:hAnsi="Georgia" w:cs="Helvetica"/>
          <w:color w:val="000000" w:themeColor="text1"/>
          <w:sz w:val="28"/>
          <w:szCs w:val="28"/>
          <w:lang w:eastAsia="uk-UA"/>
        </w:rPr>
        <w:t>приязностіі</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5. Округлення кутів</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t>Перетини та з'єднання штрихів неминуче утворюють кути. Прямі, як у </w:t>
      </w:r>
      <w:r w:rsidRPr="00761DAB">
        <w:rPr>
          <w:rFonts w:ascii="Georgia" w:eastAsia="Times New Roman" w:hAnsi="Georgia" w:cs="Helvetica"/>
          <w:b/>
          <w:bCs/>
          <w:color w:val="000000" w:themeColor="text1"/>
          <w:sz w:val="28"/>
          <w:szCs w:val="28"/>
          <w:lang w:eastAsia="uk-UA"/>
        </w:rPr>
        <w:t>T</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H</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E</w:t>
      </w:r>
      <w:r w:rsidRPr="00761DAB">
        <w:rPr>
          <w:rFonts w:ascii="Georgia" w:eastAsia="Times New Roman" w:hAnsi="Georgia" w:cs="Helvetica"/>
          <w:color w:val="000000" w:themeColor="text1"/>
          <w:sz w:val="28"/>
          <w:szCs w:val="28"/>
          <w:lang w:eastAsia="uk-UA"/>
        </w:rPr>
        <w:t>, або гострі, як у </w:t>
      </w:r>
      <w:r w:rsidRPr="00761DAB">
        <w:rPr>
          <w:rFonts w:ascii="Georgia" w:eastAsia="Times New Roman" w:hAnsi="Georgia" w:cs="Helvetica"/>
          <w:b/>
          <w:bCs/>
          <w:color w:val="000000" w:themeColor="text1"/>
          <w:sz w:val="28"/>
          <w:szCs w:val="28"/>
          <w:lang w:eastAsia="uk-UA"/>
        </w:rPr>
        <w:t>A</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V</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Z</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N</w:t>
      </w:r>
      <w:r w:rsidRPr="00761DAB">
        <w:rPr>
          <w:rFonts w:ascii="Georgia" w:eastAsia="Times New Roman" w:hAnsi="Georgia" w:cs="Helvetica"/>
          <w:color w:val="000000" w:themeColor="text1"/>
          <w:sz w:val="28"/>
          <w:szCs w:val="28"/>
          <w:lang w:eastAsia="uk-UA"/>
        </w:rPr>
        <w:t xml:space="preserve">. Також кінець кожного штриху має свій обрис: загострений, прямокутний або округлений. Кути, перетини та краї є природними візуальними подразниками. Кожен кут потрібно помітити та сфокусуватися, без цієї навички наші предки постійно </w:t>
      </w:r>
      <w:r w:rsidRPr="00761DAB">
        <w:rPr>
          <w:rFonts w:ascii="Georgia" w:eastAsia="Times New Roman" w:hAnsi="Georgia" w:cs="Helvetica"/>
          <w:color w:val="000000" w:themeColor="text1"/>
          <w:sz w:val="28"/>
          <w:szCs w:val="28"/>
          <w:lang w:eastAsia="uk-UA"/>
        </w:rPr>
        <w:lastRenderedPageBreak/>
        <w:t>натикалися би на гострі камені та гілки. Тому, чим гостріше кути у написі, тим легше вона привертає увагу.</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noProof/>
          <w:color w:val="000000" w:themeColor="text1"/>
          <w:sz w:val="28"/>
          <w:szCs w:val="28"/>
          <w:lang w:eastAsia="uk-UA"/>
        </w:rPr>
        <w:drawing>
          <wp:inline distT="0" distB="0" distL="0" distR="0">
            <wp:extent cx="6198926" cy="4139509"/>
            <wp:effectExtent l="19050" t="0" r="0" b="0"/>
            <wp:docPr id="5" name="Рисунок 5" descr="https://ic.pics.livejournal.com/rentafont/67162186/31759/3175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pics.livejournal.com/rentafont/67162186/31759/31759_original.jpg"/>
                    <pic:cNvPicPr>
                      <a:picLocks noChangeAspect="1" noChangeArrowheads="1"/>
                    </pic:cNvPicPr>
                  </pic:nvPicPr>
                  <pic:blipFill>
                    <a:blip r:embed="rId23" cstate="print"/>
                    <a:srcRect/>
                    <a:stretch>
                      <a:fillRect/>
                    </a:stretch>
                  </pic:blipFill>
                  <pic:spPr bwMode="auto">
                    <a:xfrm>
                      <a:off x="0" y="0"/>
                      <a:ext cx="6208909" cy="4146176"/>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t xml:space="preserve">Загострені кути – шрифт </w:t>
      </w:r>
      <w:proofErr w:type="spellStart"/>
      <w:r w:rsidRPr="00761DAB">
        <w:rPr>
          <w:rFonts w:ascii="Georgia" w:eastAsia="Times New Roman" w:hAnsi="Georgia" w:cs="Helvetica"/>
          <w:color w:val="000000" w:themeColor="text1"/>
          <w:sz w:val="28"/>
          <w:szCs w:val="28"/>
          <w:lang w:eastAsia="uk-UA"/>
        </w:rPr>
        <w:t>Acsioma</w:t>
      </w:r>
      <w:proofErr w:type="spellEnd"/>
      <w:r w:rsidRPr="00761DAB">
        <w:rPr>
          <w:rFonts w:ascii="Georgia" w:eastAsia="Times New Roman" w:hAnsi="Georgia" w:cs="Helvetica"/>
          <w:color w:val="000000" w:themeColor="text1"/>
          <w:sz w:val="28"/>
          <w:szCs w:val="28"/>
          <w:lang w:eastAsia="uk-UA"/>
        </w:rPr>
        <w:t xml:space="preserve">, прямі кути – шрифт TT </w:t>
      </w:r>
      <w:proofErr w:type="spellStart"/>
      <w:r w:rsidRPr="00761DAB">
        <w:rPr>
          <w:rFonts w:ascii="Georgia" w:eastAsia="Times New Roman" w:hAnsi="Georgia" w:cs="Helvetica"/>
          <w:color w:val="000000" w:themeColor="text1"/>
          <w:sz w:val="28"/>
          <w:szCs w:val="28"/>
          <w:lang w:eastAsia="uk-UA"/>
        </w:rPr>
        <w:t>Souses</w:t>
      </w:r>
      <w:proofErr w:type="spellEnd"/>
      <w:r w:rsidRPr="00761DAB">
        <w:rPr>
          <w:rFonts w:ascii="Georgia" w:eastAsia="Times New Roman" w:hAnsi="Georgia" w:cs="Helvetica"/>
          <w:color w:val="000000" w:themeColor="text1"/>
          <w:sz w:val="28"/>
          <w:szCs w:val="28"/>
          <w:lang w:eastAsia="uk-UA"/>
        </w:rPr>
        <w:t xml:space="preserve">, округлені кути – шрифт </w:t>
      </w:r>
      <w:proofErr w:type="spellStart"/>
      <w:r w:rsidRPr="00761DAB">
        <w:rPr>
          <w:rFonts w:ascii="Georgia" w:eastAsia="Times New Roman" w:hAnsi="Georgia" w:cs="Helvetica"/>
          <w:color w:val="000000" w:themeColor="text1"/>
          <w:sz w:val="28"/>
          <w:szCs w:val="28"/>
          <w:lang w:eastAsia="uk-UA"/>
        </w:rPr>
        <w:t>Sans</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Rounded</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t>Заміна звичних, очікуваних кутів літер на округлення зменшує зорове напруження та асоціюється із гладенькими, приємними на дотик поверхнями. Це викликають позитивні емоції та почуття комфорту. Також </w:t>
      </w:r>
      <w:hyperlink r:id="rId24" w:tgtFrame="_blank" w:history="1">
        <w:r w:rsidRPr="00761DAB">
          <w:rPr>
            <w:rFonts w:ascii="Georgia" w:eastAsia="Times New Roman" w:hAnsi="Georgia" w:cs="Helvetica"/>
            <w:color w:val="000000" w:themeColor="text1"/>
            <w:sz w:val="28"/>
            <w:szCs w:val="28"/>
            <w:lang w:eastAsia="uk-UA"/>
          </w:rPr>
          <w:t>округлі літери</w:t>
        </w:r>
      </w:hyperlink>
      <w:r w:rsidRPr="00761DAB">
        <w:rPr>
          <w:rFonts w:ascii="Georgia" w:eastAsia="Times New Roman" w:hAnsi="Georgia" w:cs="Helvetica"/>
          <w:color w:val="000000" w:themeColor="text1"/>
          <w:sz w:val="28"/>
          <w:szCs w:val="28"/>
          <w:lang w:eastAsia="uk-UA"/>
        </w:rPr>
        <w:t xml:space="preserve"> працюють з нашими первісними інстинктами, адже округлості – основа </w:t>
      </w:r>
      <w:proofErr w:type="spellStart"/>
      <w:r w:rsidRPr="00761DAB">
        <w:rPr>
          <w:rFonts w:ascii="Georgia" w:eastAsia="Times New Roman" w:hAnsi="Georgia" w:cs="Helvetica"/>
          <w:color w:val="000000" w:themeColor="text1"/>
          <w:sz w:val="28"/>
          <w:szCs w:val="28"/>
          <w:lang w:eastAsia="uk-UA"/>
        </w:rPr>
        <w:t>бебішейпу</w:t>
      </w:r>
      <w:proofErr w:type="spellEnd"/>
      <w:r w:rsidRPr="00761DAB">
        <w:rPr>
          <w:rFonts w:ascii="Georgia" w:eastAsia="Times New Roman" w:hAnsi="Georgia" w:cs="Helvetica"/>
          <w:color w:val="000000" w:themeColor="text1"/>
          <w:sz w:val="28"/>
          <w:szCs w:val="28"/>
          <w:lang w:eastAsia="uk-UA"/>
        </w:rPr>
        <w:t xml:space="preserve">, тобто форми дитинча. Тому жирні та округлені шрифти так пасують до дитячого харчування, шампунів, </w:t>
      </w:r>
      <w:proofErr w:type="spellStart"/>
      <w:r w:rsidRPr="00761DAB">
        <w:rPr>
          <w:rFonts w:ascii="Georgia" w:eastAsia="Times New Roman" w:hAnsi="Georgia" w:cs="Helvetica"/>
          <w:color w:val="000000" w:themeColor="text1"/>
          <w:sz w:val="28"/>
          <w:szCs w:val="28"/>
          <w:lang w:eastAsia="uk-UA"/>
        </w:rPr>
        <w:t>підгузників</w:t>
      </w:r>
      <w:proofErr w:type="spellEnd"/>
      <w:r w:rsidRPr="00761DAB">
        <w:rPr>
          <w:rFonts w:ascii="Georgia" w:eastAsia="Times New Roman" w:hAnsi="Georgia" w:cs="Helvetica"/>
          <w:color w:val="000000" w:themeColor="text1"/>
          <w:sz w:val="28"/>
          <w:szCs w:val="28"/>
          <w:lang w:eastAsia="uk-UA"/>
        </w:rPr>
        <w:t xml:space="preserve">. А ще округлення, у поєднанні з деякою </w:t>
      </w:r>
      <w:proofErr w:type="spellStart"/>
      <w:r w:rsidRPr="00761DAB">
        <w:rPr>
          <w:rFonts w:ascii="Georgia" w:eastAsia="Times New Roman" w:hAnsi="Georgia" w:cs="Helvetica"/>
          <w:color w:val="000000" w:themeColor="text1"/>
          <w:sz w:val="28"/>
          <w:szCs w:val="28"/>
          <w:lang w:eastAsia="uk-UA"/>
        </w:rPr>
        <w:t>рукотворністю</w:t>
      </w:r>
      <w:proofErr w:type="spellEnd"/>
      <w:r w:rsidRPr="00761DAB">
        <w:rPr>
          <w:rFonts w:ascii="Georgia" w:eastAsia="Times New Roman" w:hAnsi="Georgia" w:cs="Helvetica"/>
          <w:color w:val="000000" w:themeColor="text1"/>
          <w:sz w:val="28"/>
          <w:szCs w:val="28"/>
          <w:lang w:eastAsia="uk-UA"/>
        </w:rPr>
        <w:t xml:space="preserve"> робить шрифт </w:t>
      </w:r>
      <w:hyperlink r:id="rId25" w:tgtFrame="_blank" w:history="1">
        <w:r w:rsidRPr="00761DAB">
          <w:rPr>
            <w:rFonts w:ascii="Georgia" w:eastAsia="Times New Roman" w:hAnsi="Georgia" w:cs="Helvetica"/>
            <w:color w:val="000000" w:themeColor="text1"/>
            <w:sz w:val="28"/>
            <w:szCs w:val="28"/>
            <w:lang w:eastAsia="uk-UA"/>
          </w:rPr>
          <w:t>схожим на їжу</w:t>
        </w:r>
      </w:hyperlink>
      <w:r w:rsidRPr="00761DAB">
        <w:rPr>
          <w:rFonts w:ascii="Georgia" w:eastAsia="Times New Roman" w:hAnsi="Georgia" w:cs="Helvetica"/>
          <w:color w:val="000000" w:themeColor="text1"/>
          <w:sz w:val="28"/>
          <w:szCs w:val="28"/>
          <w:lang w:eastAsia="uk-UA"/>
        </w:rPr>
        <w:t>: булочки, морозиво, фрукти тощо.</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26" w:tgtFrame="_blank" w:history="1">
        <w:r w:rsidRPr="00761DAB">
          <w:rPr>
            <w:rFonts w:ascii="Georgia" w:eastAsia="Times New Roman" w:hAnsi="Georgia" w:cs="Helvetica"/>
            <w:color w:val="000000" w:themeColor="text1"/>
            <w:sz w:val="28"/>
            <w:szCs w:val="28"/>
            <w:lang w:eastAsia="uk-UA"/>
          </w:rPr>
          <w:t>Загострення кутів</w:t>
        </w:r>
      </w:hyperlink>
      <w:r w:rsidRPr="00761DAB">
        <w:rPr>
          <w:rFonts w:ascii="Georgia" w:eastAsia="Times New Roman" w:hAnsi="Georgia" w:cs="Helvetica"/>
          <w:color w:val="000000" w:themeColor="text1"/>
          <w:sz w:val="28"/>
          <w:szCs w:val="28"/>
          <w:lang w:eastAsia="uk-UA"/>
        </w:rPr>
        <w:t xml:space="preserve"> та країв штрихів привертає підвищену увагу, створює напругу і навіть дискомфорт. Але це може стати у нагоді, якщо ви </w:t>
      </w:r>
      <w:r w:rsidRPr="00761DAB">
        <w:rPr>
          <w:rFonts w:ascii="Georgia" w:eastAsia="Times New Roman" w:hAnsi="Georgia" w:cs="Helvetica"/>
          <w:color w:val="000000" w:themeColor="text1"/>
          <w:sz w:val="28"/>
          <w:szCs w:val="28"/>
          <w:lang w:eastAsia="uk-UA"/>
        </w:rPr>
        <w:lastRenderedPageBreak/>
        <w:t>продаєте «гострі відчуття», дивуєте, шокуєте. Тому «колючі» шрифти так часто зустрічаються у підліткових товарах, атрибутиці металістів та інших субкультур.</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6. Зарубки та бруски</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t>Наявність зарубок (</w:t>
      </w:r>
      <w:proofErr w:type="spellStart"/>
      <w:r w:rsidRPr="00761DAB">
        <w:rPr>
          <w:rFonts w:ascii="Georgia" w:eastAsia="Times New Roman" w:hAnsi="Georgia" w:cs="Helvetica"/>
          <w:color w:val="000000" w:themeColor="text1"/>
          <w:sz w:val="28"/>
          <w:szCs w:val="28"/>
          <w:lang w:eastAsia="uk-UA"/>
        </w:rPr>
        <w:t>Serif</w:t>
      </w:r>
      <w:proofErr w:type="spellEnd"/>
      <w:r w:rsidRPr="00761DAB">
        <w:rPr>
          <w:rFonts w:ascii="Georgia" w:eastAsia="Times New Roman" w:hAnsi="Georgia" w:cs="Helvetica"/>
          <w:color w:val="000000" w:themeColor="text1"/>
          <w:sz w:val="28"/>
          <w:szCs w:val="28"/>
          <w:lang w:eastAsia="uk-UA"/>
        </w:rPr>
        <w:t>) у шрифту – найважливіша ознака у будь-якій класифікації шрифтів. Форма зарубки залежить від загальної логіки побудови шрифту, а ця логіка розвивалася із Стародавнього Риму до наших днів. Через давнє походження шрифти з зарубками називають антиквами. Шрифти із зарубками можна насолоджуватися, як добрим вином, на цю тему пишуть книги, а тут мова піде про те, у чому сенс зарубок взагалі і як їх правильно використовувати.</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noProof/>
          <w:color w:val="000000" w:themeColor="text1"/>
          <w:sz w:val="28"/>
          <w:szCs w:val="28"/>
          <w:lang w:eastAsia="uk-UA"/>
        </w:rPr>
        <w:drawing>
          <wp:inline distT="0" distB="0" distL="0" distR="0">
            <wp:extent cx="6412631" cy="4282216"/>
            <wp:effectExtent l="19050" t="0" r="7219" b="0"/>
            <wp:docPr id="6" name="Рисунок 6" descr="https://ic.pics.livejournal.com/rentafont/67162186/31535/3153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pics.livejournal.com/rentafont/67162186/31535/31535_original.jpg"/>
                    <pic:cNvPicPr>
                      <a:picLocks noChangeAspect="1" noChangeArrowheads="1"/>
                    </pic:cNvPicPr>
                  </pic:nvPicPr>
                  <pic:blipFill>
                    <a:blip r:embed="rId27" cstate="print"/>
                    <a:srcRect/>
                    <a:stretch>
                      <a:fillRect/>
                    </a:stretch>
                  </pic:blipFill>
                  <pic:spPr bwMode="auto">
                    <a:xfrm>
                      <a:off x="0" y="0"/>
                      <a:ext cx="6416345" cy="4284696"/>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r>
      <w:proofErr w:type="spellStart"/>
      <w:r w:rsidRPr="00761DAB">
        <w:rPr>
          <w:rFonts w:ascii="Georgia" w:eastAsia="Times New Roman" w:hAnsi="Georgia" w:cs="Helvetica"/>
          <w:color w:val="000000" w:themeColor="text1"/>
          <w:sz w:val="28"/>
          <w:szCs w:val="28"/>
          <w:lang w:eastAsia="uk-UA"/>
        </w:rPr>
        <w:lastRenderedPageBreak/>
        <w:t>Вогнуті</w:t>
      </w:r>
      <w:proofErr w:type="spellEnd"/>
      <w:r w:rsidRPr="00761DAB">
        <w:rPr>
          <w:rFonts w:ascii="Georgia" w:eastAsia="Times New Roman" w:hAnsi="Georgia" w:cs="Helvetica"/>
          <w:color w:val="000000" w:themeColor="text1"/>
          <w:sz w:val="28"/>
          <w:szCs w:val="28"/>
          <w:lang w:eastAsia="uk-UA"/>
        </w:rPr>
        <w:t xml:space="preserve"> зарубки – шрифт </w:t>
      </w:r>
      <w:proofErr w:type="spellStart"/>
      <w:r w:rsidRPr="00761DAB">
        <w:rPr>
          <w:rFonts w:ascii="Georgia" w:eastAsia="Times New Roman" w:hAnsi="Georgia" w:cs="Helvetica"/>
          <w:color w:val="000000" w:themeColor="text1"/>
          <w:sz w:val="28"/>
          <w:szCs w:val="28"/>
          <w:lang w:eastAsia="uk-UA"/>
        </w:rPr>
        <w:t>Lazurski</w:t>
      </w:r>
      <w:proofErr w:type="spellEnd"/>
      <w:r w:rsidRPr="00761DAB">
        <w:rPr>
          <w:rFonts w:ascii="Georgia" w:eastAsia="Times New Roman" w:hAnsi="Georgia" w:cs="Helvetica"/>
          <w:color w:val="000000" w:themeColor="text1"/>
          <w:sz w:val="28"/>
          <w:szCs w:val="28"/>
          <w:lang w:eastAsia="uk-UA"/>
        </w:rPr>
        <w:t xml:space="preserve">, лінійні зарубки – шрифт </w:t>
      </w:r>
      <w:proofErr w:type="spellStart"/>
      <w:r w:rsidRPr="00761DAB">
        <w:rPr>
          <w:rFonts w:ascii="Georgia" w:eastAsia="Times New Roman" w:hAnsi="Georgia" w:cs="Helvetica"/>
          <w:color w:val="000000" w:themeColor="text1"/>
          <w:sz w:val="28"/>
          <w:szCs w:val="28"/>
          <w:lang w:eastAsia="uk-UA"/>
        </w:rPr>
        <w:t>Petersburg</w:t>
      </w:r>
      <w:proofErr w:type="spellEnd"/>
      <w:r w:rsidRPr="00761DAB">
        <w:rPr>
          <w:rFonts w:ascii="Georgia" w:eastAsia="Times New Roman" w:hAnsi="Georgia" w:cs="Helvetica"/>
          <w:color w:val="000000" w:themeColor="text1"/>
          <w:sz w:val="28"/>
          <w:szCs w:val="28"/>
          <w:lang w:eastAsia="uk-UA"/>
        </w:rPr>
        <w:t xml:space="preserve">, брускові зарубки – шрифт </w:t>
      </w:r>
      <w:proofErr w:type="spellStart"/>
      <w:r w:rsidRPr="00761DAB">
        <w:rPr>
          <w:rFonts w:ascii="Georgia" w:eastAsia="Times New Roman" w:hAnsi="Georgia" w:cs="Helvetica"/>
          <w:color w:val="000000" w:themeColor="text1"/>
          <w:sz w:val="28"/>
          <w:szCs w:val="28"/>
          <w:lang w:eastAsia="uk-UA"/>
        </w:rPr>
        <w:t>Pragmatica</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Slabserif</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t>У </w:t>
      </w:r>
      <w:hyperlink r:id="rId28" w:tgtFrame="_blank" w:history="1">
        <w:r w:rsidRPr="00761DAB">
          <w:rPr>
            <w:rFonts w:ascii="Georgia" w:eastAsia="Times New Roman" w:hAnsi="Georgia" w:cs="Helvetica"/>
            <w:color w:val="000000" w:themeColor="text1"/>
            <w:sz w:val="28"/>
            <w:szCs w:val="28"/>
            <w:lang w:eastAsia="uk-UA"/>
          </w:rPr>
          <w:t>текстових шрифтів</w:t>
        </w:r>
      </w:hyperlink>
      <w:r w:rsidRPr="00761DAB">
        <w:rPr>
          <w:rFonts w:ascii="Georgia" w:eastAsia="Times New Roman" w:hAnsi="Georgia" w:cs="Helvetica"/>
          <w:color w:val="000000" w:themeColor="text1"/>
          <w:sz w:val="28"/>
          <w:szCs w:val="28"/>
          <w:lang w:eastAsia="uk-UA"/>
        </w:rPr>
        <w:t xml:space="preserve">, таких як </w:t>
      </w:r>
      <w:proofErr w:type="spellStart"/>
      <w:r w:rsidRPr="00761DAB">
        <w:rPr>
          <w:rFonts w:ascii="Georgia" w:eastAsia="Times New Roman" w:hAnsi="Georgia" w:cs="Helvetica"/>
          <w:color w:val="000000" w:themeColor="text1"/>
          <w:sz w:val="28"/>
          <w:szCs w:val="28"/>
          <w:lang w:eastAsia="uk-UA"/>
        </w:rPr>
        <w:t>Times</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New</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Roman</w:t>
      </w:r>
      <w:proofErr w:type="spellEnd"/>
      <w:r w:rsidRPr="00761DAB">
        <w:rPr>
          <w:rFonts w:ascii="Georgia" w:eastAsia="Times New Roman" w:hAnsi="Georgia" w:cs="Helvetica"/>
          <w:color w:val="000000" w:themeColor="text1"/>
          <w:sz w:val="28"/>
          <w:szCs w:val="28"/>
          <w:lang w:eastAsia="uk-UA"/>
        </w:rPr>
        <w:t xml:space="preserve"> або </w:t>
      </w:r>
      <w:hyperlink r:id="rId29" w:tgtFrame="_blank" w:history="1">
        <w:r w:rsidRPr="00761DAB">
          <w:rPr>
            <w:rFonts w:ascii="Georgia" w:eastAsia="Times New Roman" w:hAnsi="Georgia" w:cs="Helvetica"/>
            <w:color w:val="000000" w:themeColor="text1"/>
            <w:sz w:val="28"/>
            <w:szCs w:val="28"/>
            <w:lang w:eastAsia="uk-UA"/>
          </w:rPr>
          <w:t>його аналогів</w:t>
        </w:r>
      </w:hyperlink>
      <w:r w:rsidRPr="00761DAB">
        <w:rPr>
          <w:rFonts w:ascii="Georgia" w:eastAsia="Times New Roman" w:hAnsi="Georgia" w:cs="Helvetica"/>
          <w:color w:val="000000" w:themeColor="text1"/>
          <w:sz w:val="28"/>
          <w:szCs w:val="28"/>
          <w:lang w:eastAsia="uk-UA"/>
        </w:rPr>
        <w:t>, зарубки на краях штрихів допомагають очам швидше ковзати по рядку. Навіть при слабкій чіткості зарубка не дає оптичному викривленню вкоротити вертикальний штрих, тому базова лінія рядку та висота літер зберігається. Тому шрифти з зарубками найчастіше використовуються в об'ємних текстах художньої, наукової чи освітньої тематики.</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t>У великому ж розмірі шрифти з зарубками стають історичним костюмом на персонажі, відправляють глядача в потрібний час і місце. </w:t>
      </w:r>
      <w:hyperlink r:id="rId30" w:tgtFrame="_blank" w:history="1">
        <w:r w:rsidRPr="00761DAB">
          <w:rPr>
            <w:rFonts w:ascii="Georgia" w:eastAsia="Times New Roman" w:hAnsi="Georgia" w:cs="Helvetica"/>
            <w:color w:val="000000" w:themeColor="text1"/>
            <w:sz w:val="28"/>
            <w:szCs w:val="28"/>
            <w:lang w:eastAsia="uk-UA"/>
          </w:rPr>
          <w:t>Венеціанська антиква</w:t>
        </w:r>
      </w:hyperlink>
      <w:r w:rsidRPr="00761DAB">
        <w:rPr>
          <w:rFonts w:ascii="Georgia" w:eastAsia="Times New Roman" w:hAnsi="Georgia" w:cs="Helvetica"/>
          <w:color w:val="000000" w:themeColor="text1"/>
          <w:sz w:val="28"/>
          <w:szCs w:val="28"/>
          <w:lang w:eastAsia="uk-UA"/>
        </w:rPr>
        <w:t>, </w:t>
      </w:r>
      <w:proofErr w:type="spellStart"/>
      <w:r w:rsidRPr="00761DAB">
        <w:rPr>
          <w:rFonts w:ascii="Georgia" w:eastAsia="Times New Roman" w:hAnsi="Georgia" w:cs="Helvetica"/>
          <w:color w:val="000000" w:themeColor="text1"/>
          <w:sz w:val="28"/>
          <w:szCs w:val="28"/>
          <w:lang w:eastAsia="uk-UA"/>
        </w:rPr>
        <w:fldChar w:fldCharType="begin"/>
      </w:r>
      <w:r w:rsidRPr="00761DAB">
        <w:rPr>
          <w:rFonts w:ascii="Georgia" w:eastAsia="Times New Roman" w:hAnsi="Georgia" w:cs="Helvetica"/>
          <w:color w:val="000000" w:themeColor="text1"/>
          <w:sz w:val="28"/>
          <w:szCs w:val="28"/>
          <w:lang w:eastAsia="uk-UA"/>
        </w:rPr>
        <w:instrText xml:space="preserve"> HYPERLINK "https://rentafont.com.ua/search/%D1%96%D1%82%D0%B0%D0%BB%D0%BE-%D1%84%D1%80%D0%B0%D0%BD%D1%86%D1%83%D0%B7%D1%8C%D0%BA%D0%B0-%D0%B0%D0%BD%D1%82%D0%B8%D0%BA%D0%B2%D0%B0-%D1%88%D1%80%D0%B8%D1%84%D1%82%D0%B8/43a570c549c29b56303426ff678fab97a1692126" \t "_blank" </w:instrText>
      </w:r>
      <w:r w:rsidRPr="00761DAB">
        <w:rPr>
          <w:rFonts w:ascii="Georgia" w:eastAsia="Times New Roman" w:hAnsi="Georgia" w:cs="Helvetica"/>
          <w:color w:val="000000" w:themeColor="text1"/>
          <w:sz w:val="28"/>
          <w:szCs w:val="28"/>
          <w:lang w:eastAsia="uk-UA"/>
        </w:rPr>
        <w:fldChar w:fldCharType="separate"/>
      </w:r>
      <w:r w:rsidRPr="00761DAB">
        <w:rPr>
          <w:rFonts w:ascii="Georgia" w:eastAsia="Times New Roman" w:hAnsi="Georgia" w:cs="Helvetica"/>
          <w:color w:val="000000" w:themeColor="text1"/>
          <w:sz w:val="28"/>
          <w:szCs w:val="28"/>
          <w:lang w:eastAsia="uk-UA"/>
        </w:rPr>
        <w:t>Італо-Французька</w:t>
      </w:r>
      <w:proofErr w:type="spellEnd"/>
      <w:r w:rsidRPr="00761DAB">
        <w:rPr>
          <w:rFonts w:ascii="Georgia" w:eastAsia="Times New Roman" w:hAnsi="Georgia" w:cs="Helvetica"/>
          <w:color w:val="000000" w:themeColor="text1"/>
          <w:sz w:val="28"/>
          <w:szCs w:val="28"/>
          <w:lang w:eastAsia="uk-UA"/>
        </w:rPr>
        <w:t xml:space="preserve"> антиква</w:t>
      </w:r>
      <w:r w:rsidRPr="00761DAB">
        <w:rPr>
          <w:rFonts w:ascii="Georgia" w:eastAsia="Times New Roman" w:hAnsi="Georgia" w:cs="Helvetica"/>
          <w:color w:val="000000" w:themeColor="text1"/>
          <w:sz w:val="28"/>
          <w:szCs w:val="28"/>
          <w:lang w:eastAsia="uk-UA"/>
        </w:rPr>
        <w:fldChar w:fldCharType="end"/>
      </w:r>
      <w:r w:rsidRPr="00761DAB">
        <w:rPr>
          <w:rFonts w:ascii="Georgia" w:eastAsia="Times New Roman" w:hAnsi="Georgia" w:cs="Helvetica"/>
          <w:color w:val="000000" w:themeColor="text1"/>
          <w:sz w:val="28"/>
          <w:szCs w:val="28"/>
          <w:lang w:eastAsia="uk-UA"/>
        </w:rPr>
        <w:t>, </w:t>
      </w:r>
      <w:hyperlink r:id="rId31" w:tgtFrame="_blank" w:history="1">
        <w:r w:rsidRPr="00761DAB">
          <w:rPr>
            <w:rFonts w:ascii="Georgia" w:eastAsia="Times New Roman" w:hAnsi="Georgia" w:cs="Helvetica"/>
            <w:color w:val="000000" w:themeColor="text1"/>
            <w:sz w:val="28"/>
            <w:szCs w:val="28"/>
            <w:lang w:eastAsia="uk-UA"/>
          </w:rPr>
          <w:t>Англійська антиква</w:t>
        </w:r>
      </w:hyperlink>
      <w:r w:rsidRPr="00761DAB">
        <w:rPr>
          <w:rFonts w:ascii="Georgia" w:eastAsia="Times New Roman" w:hAnsi="Georgia" w:cs="Helvetica"/>
          <w:color w:val="000000" w:themeColor="text1"/>
          <w:sz w:val="28"/>
          <w:szCs w:val="28"/>
          <w:lang w:eastAsia="uk-UA"/>
        </w:rPr>
        <w:t>, </w:t>
      </w:r>
      <w:hyperlink r:id="rId32" w:tgtFrame="_blank" w:history="1">
        <w:r w:rsidRPr="00761DAB">
          <w:rPr>
            <w:rFonts w:ascii="Georgia" w:eastAsia="Times New Roman" w:hAnsi="Georgia" w:cs="Helvetica"/>
            <w:color w:val="000000" w:themeColor="text1"/>
            <w:sz w:val="28"/>
            <w:szCs w:val="28"/>
            <w:lang w:eastAsia="uk-UA"/>
          </w:rPr>
          <w:t>Класицистична антиква</w:t>
        </w:r>
      </w:hyperlink>
      <w:r w:rsidRPr="00761DAB">
        <w:rPr>
          <w:rFonts w:ascii="Georgia" w:eastAsia="Times New Roman" w:hAnsi="Georgia" w:cs="Helvetica"/>
          <w:color w:val="000000" w:themeColor="text1"/>
          <w:sz w:val="28"/>
          <w:szCs w:val="28"/>
          <w:lang w:eastAsia="uk-UA"/>
        </w:rPr>
        <w:t> – все це портали у певну країну та історичну епоху. Чим вище рівень культурної обізнаності глядача, тим точніше він переміститься. Навіть масовий споживач, який не знає тонкощів, вирішить, що перед ним класичний, історичний шрифт, а ці асоціації викликають довіру. Усі шрифти з зарубками, крім брускових, в тій чи іншій мірі несуть пафос їх Великого предка – римського капітального </w:t>
      </w:r>
      <w:hyperlink r:id="rId33" w:tgtFrame="_blank" w:history="1">
        <w:r w:rsidRPr="00761DAB">
          <w:rPr>
            <w:rFonts w:ascii="Georgia" w:eastAsia="Times New Roman" w:hAnsi="Georgia" w:cs="Helvetica"/>
            <w:color w:val="000000" w:themeColor="text1"/>
            <w:sz w:val="28"/>
            <w:szCs w:val="28"/>
            <w:lang w:eastAsia="uk-UA"/>
          </w:rPr>
          <w:t>шрифту з колони Траяна</w:t>
        </w:r>
      </w:hyperlink>
      <w:r w:rsidRPr="00761DAB">
        <w:rPr>
          <w:rFonts w:ascii="Georgia" w:eastAsia="Times New Roman" w:hAnsi="Georgia" w:cs="Helvetica"/>
          <w:color w:val="000000" w:themeColor="text1"/>
          <w:sz w:val="28"/>
          <w:szCs w:val="28"/>
          <w:lang w:eastAsia="uk-UA"/>
        </w:rPr>
        <w:t xml:space="preserve">. Це розуміють голлівудські продюсери та їх наслідувачі, тому </w:t>
      </w:r>
      <w:proofErr w:type="spellStart"/>
      <w:r w:rsidRPr="00761DAB">
        <w:rPr>
          <w:rFonts w:ascii="Georgia" w:eastAsia="Times New Roman" w:hAnsi="Georgia" w:cs="Helvetica"/>
          <w:color w:val="000000" w:themeColor="text1"/>
          <w:sz w:val="28"/>
          <w:szCs w:val="28"/>
          <w:lang w:eastAsia="uk-UA"/>
        </w:rPr>
        <w:t>Trajan</w:t>
      </w:r>
      <w:proofErr w:type="spellEnd"/>
      <w:r w:rsidRPr="00761DAB">
        <w:rPr>
          <w:rFonts w:ascii="Georgia" w:eastAsia="Times New Roman" w:hAnsi="Georgia" w:cs="Helvetica"/>
          <w:color w:val="000000" w:themeColor="text1"/>
          <w:sz w:val="28"/>
          <w:szCs w:val="28"/>
          <w:lang w:eastAsia="uk-UA"/>
        </w:rPr>
        <w:t xml:space="preserve"> є найпоширенішим шрифтом у кіно.</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lastRenderedPageBreak/>
        <w:br/>
      </w:r>
      <w:r w:rsidRPr="00761DAB">
        <w:rPr>
          <w:rFonts w:ascii="Georgia" w:eastAsia="Times New Roman" w:hAnsi="Georgia" w:cs="Helvetica"/>
          <w:noProof/>
          <w:color w:val="000000" w:themeColor="text1"/>
          <w:sz w:val="28"/>
          <w:szCs w:val="28"/>
          <w:lang w:eastAsia="uk-UA"/>
        </w:rPr>
        <w:drawing>
          <wp:inline distT="0" distB="0" distL="0" distR="0">
            <wp:extent cx="5733282" cy="3582297"/>
            <wp:effectExtent l="19050" t="0" r="768" b="0"/>
            <wp:docPr id="7" name="Рисунок 7" descr="https://ic.pics.livejournal.com/rentafont/67162186/33168/3316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pics.livejournal.com/rentafont/67162186/33168/33168_original.jpg"/>
                    <pic:cNvPicPr>
                      <a:picLocks noChangeAspect="1" noChangeArrowheads="1"/>
                    </pic:cNvPicPr>
                  </pic:nvPicPr>
                  <pic:blipFill>
                    <a:blip r:embed="rId34" cstate="print"/>
                    <a:srcRect/>
                    <a:stretch>
                      <a:fillRect/>
                    </a:stretch>
                  </pic:blipFill>
                  <pic:spPr bwMode="auto">
                    <a:xfrm>
                      <a:off x="0" y="0"/>
                      <a:ext cx="5737286" cy="3584799"/>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t xml:space="preserve">Шрифт </w:t>
      </w:r>
      <w:proofErr w:type="spellStart"/>
      <w:r w:rsidRPr="00761DAB">
        <w:rPr>
          <w:rFonts w:ascii="Georgia" w:eastAsia="Times New Roman" w:hAnsi="Georgia" w:cs="Helvetica"/>
          <w:color w:val="000000" w:themeColor="text1"/>
          <w:sz w:val="28"/>
          <w:szCs w:val="28"/>
          <w:lang w:eastAsia="uk-UA"/>
        </w:rPr>
        <w:t>Trajan</w:t>
      </w:r>
      <w:proofErr w:type="spellEnd"/>
      <w:r w:rsidRPr="00761DAB">
        <w:rPr>
          <w:rFonts w:ascii="Georgia" w:eastAsia="Times New Roman" w:hAnsi="Georgia" w:cs="Helvetica"/>
          <w:color w:val="000000" w:themeColor="text1"/>
          <w:sz w:val="28"/>
          <w:szCs w:val="28"/>
          <w:lang w:eastAsia="uk-UA"/>
        </w:rPr>
        <w:t xml:space="preserve"> у кіно</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t>Бруски сильно відрізняються від інших форм зарубок, тому для </w:t>
      </w:r>
      <w:hyperlink r:id="rId35" w:tgtFrame="_blank" w:history="1">
        <w:r w:rsidRPr="00761DAB">
          <w:rPr>
            <w:rFonts w:ascii="Georgia" w:eastAsia="Times New Roman" w:hAnsi="Georgia" w:cs="Helvetica"/>
            <w:color w:val="000000" w:themeColor="text1"/>
            <w:sz w:val="28"/>
            <w:szCs w:val="28"/>
            <w:lang w:eastAsia="uk-UA"/>
          </w:rPr>
          <w:t>брускових шрифтів</w:t>
        </w:r>
      </w:hyperlink>
      <w:r w:rsidRPr="00761DAB">
        <w:rPr>
          <w:rFonts w:ascii="Georgia" w:eastAsia="Times New Roman" w:hAnsi="Georgia" w:cs="Helvetica"/>
          <w:color w:val="000000" w:themeColor="text1"/>
          <w:sz w:val="28"/>
          <w:szCs w:val="28"/>
          <w:lang w:eastAsia="uk-UA"/>
        </w:rPr>
        <w:t> часто виділяють окреме місце у класифікації. Зарубка вважається бруском, якщо вона досить рівна, прямокутна і має товщину, порівняну із основним штрихом шрифту. Такі літери незручно писати каліграфічними інструментами, їх краще креслити, штампувати або вирізати. Така форма не сприяє комфортному читанню, але може переносити глядача у різні місця, від </w:t>
      </w:r>
      <w:hyperlink r:id="rId36" w:tgtFrame="_blank" w:history="1">
        <w:r w:rsidRPr="00761DAB">
          <w:rPr>
            <w:rFonts w:ascii="Georgia" w:eastAsia="Times New Roman" w:hAnsi="Georgia" w:cs="Helvetica"/>
            <w:color w:val="000000" w:themeColor="text1"/>
            <w:sz w:val="28"/>
            <w:szCs w:val="28"/>
            <w:lang w:eastAsia="uk-UA"/>
          </w:rPr>
          <w:t>Дикого Заходу</w:t>
        </w:r>
      </w:hyperlink>
      <w:r w:rsidRPr="00761DAB">
        <w:rPr>
          <w:rFonts w:ascii="Georgia" w:eastAsia="Times New Roman" w:hAnsi="Georgia" w:cs="Helvetica"/>
          <w:color w:val="000000" w:themeColor="text1"/>
          <w:sz w:val="28"/>
          <w:szCs w:val="28"/>
          <w:lang w:eastAsia="uk-UA"/>
        </w:rPr>
        <w:t> до </w:t>
      </w:r>
      <w:hyperlink r:id="rId37" w:tgtFrame="_blank" w:history="1">
        <w:r w:rsidRPr="00761DAB">
          <w:rPr>
            <w:rFonts w:ascii="Georgia" w:eastAsia="Times New Roman" w:hAnsi="Georgia" w:cs="Helvetica"/>
            <w:color w:val="000000" w:themeColor="text1"/>
            <w:sz w:val="28"/>
            <w:szCs w:val="28"/>
            <w:lang w:eastAsia="uk-UA"/>
          </w:rPr>
          <w:t>Німеччини 1930-х років</w:t>
        </w:r>
      </w:hyperlink>
      <w:r w:rsidRPr="00761DAB">
        <w:rPr>
          <w:rFonts w:ascii="Georgia" w:eastAsia="Times New Roman" w:hAnsi="Georgia" w:cs="Helvetica"/>
          <w:color w:val="000000" w:themeColor="text1"/>
          <w:sz w:val="28"/>
          <w:szCs w:val="28"/>
          <w:lang w:eastAsia="uk-UA"/>
        </w:rPr>
        <w:t xml:space="preserve">. Головна риса брускових шрифтів – чоловіча суворість, тому вони органічно виглядають у заводських цехах, магазинах інструментів або </w:t>
      </w:r>
      <w:proofErr w:type="spellStart"/>
      <w:r w:rsidRPr="00761DAB">
        <w:rPr>
          <w:rFonts w:ascii="Georgia" w:eastAsia="Times New Roman" w:hAnsi="Georgia" w:cs="Helvetica"/>
          <w:color w:val="000000" w:themeColor="text1"/>
          <w:sz w:val="28"/>
          <w:szCs w:val="28"/>
          <w:lang w:eastAsia="uk-UA"/>
        </w:rPr>
        <w:t>стейк-хаусах</w:t>
      </w:r>
      <w:proofErr w:type="spellEnd"/>
      <w:r w:rsidRPr="00761DAB">
        <w:rPr>
          <w:rFonts w:ascii="Georgia" w:eastAsia="Times New Roman" w:hAnsi="Georgia" w:cs="Helvetica"/>
          <w:color w:val="000000" w:themeColor="text1"/>
          <w:sz w:val="28"/>
          <w:szCs w:val="28"/>
          <w:lang w:eastAsia="uk-UA"/>
        </w:rPr>
        <w:t>.</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7. Курсив та нахил</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t>Курсивні та нахилені накреслення часто зустрічаються у сучасних шрифтових родинах у додаток до прямих. При цьому вони мають різні функції та зміст.</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lastRenderedPageBreak/>
        <w:br/>
      </w:r>
      <w:r w:rsidRPr="00761DAB">
        <w:rPr>
          <w:rFonts w:ascii="Georgia" w:eastAsia="Times New Roman" w:hAnsi="Georgia" w:cs="Helvetica"/>
          <w:noProof/>
          <w:color w:val="000000" w:themeColor="text1"/>
          <w:sz w:val="28"/>
          <w:szCs w:val="28"/>
          <w:lang w:eastAsia="uk-UA"/>
        </w:rPr>
        <w:drawing>
          <wp:inline distT="0" distB="0" distL="0" distR="0">
            <wp:extent cx="5916706" cy="3951048"/>
            <wp:effectExtent l="19050" t="0" r="7844" b="0"/>
            <wp:docPr id="8" name="Рисунок 8" descr="https://ic.pics.livejournal.com/rentafont/67162186/31218/3121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c.pics.livejournal.com/rentafont/67162186/31218/31218_original.jpg"/>
                    <pic:cNvPicPr>
                      <a:picLocks noChangeAspect="1" noChangeArrowheads="1"/>
                    </pic:cNvPicPr>
                  </pic:nvPicPr>
                  <pic:blipFill>
                    <a:blip r:embed="rId38" cstate="print"/>
                    <a:srcRect/>
                    <a:stretch>
                      <a:fillRect/>
                    </a:stretch>
                  </pic:blipFill>
                  <pic:spPr bwMode="auto">
                    <a:xfrm>
                      <a:off x="0" y="0"/>
                      <a:ext cx="5920999" cy="3953915"/>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t xml:space="preserve">Курсивне накреслення – шрифт </w:t>
      </w:r>
      <w:proofErr w:type="spellStart"/>
      <w:r w:rsidRPr="00761DAB">
        <w:rPr>
          <w:rFonts w:ascii="Georgia" w:eastAsia="Times New Roman" w:hAnsi="Georgia" w:cs="Helvetica"/>
          <w:color w:val="000000" w:themeColor="text1"/>
          <w:sz w:val="28"/>
          <w:szCs w:val="28"/>
          <w:lang w:eastAsia="uk-UA"/>
        </w:rPr>
        <w:t>Kudryashev</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Italic</w:t>
      </w:r>
      <w:proofErr w:type="spellEnd"/>
      <w:r w:rsidRPr="00761DAB">
        <w:rPr>
          <w:rFonts w:ascii="Georgia" w:eastAsia="Times New Roman" w:hAnsi="Georgia" w:cs="Helvetica"/>
          <w:color w:val="000000" w:themeColor="text1"/>
          <w:sz w:val="28"/>
          <w:szCs w:val="28"/>
          <w:lang w:eastAsia="uk-UA"/>
        </w:rPr>
        <w:t xml:space="preserve">, нахилене накреслення – шрифт </w:t>
      </w:r>
      <w:proofErr w:type="spellStart"/>
      <w:r w:rsidRPr="00761DAB">
        <w:rPr>
          <w:rFonts w:ascii="Georgia" w:eastAsia="Times New Roman" w:hAnsi="Georgia" w:cs="Helvetica"/>
          <w:color w:val="000000" w:themeColor="text1"/>
          <w:sz w:val="28"/>
          <w:szCs w:val="28"/>
          <w:lang w:eastAsia="uk-UA"/>
        </w:rPr>
        <w:t>Pragmatica</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Italic</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hyperlink r:id="rId39" w:tgtFrame="_blank" w:history="1">
        <w:r w:rsidRPr="00761DAB">
          <w:rPr>
            <w:rFonts w:ascii="Georgia" w:eastAsia="Times New Roman" w:hAnsi="Georgia" w:cs="Helvetica"/>
            <w:color w:val="000000" w:themeColor="text1"/>
            <w:sz w:val="28"/>
            <w:szCs w:val="28"/>
            <w:lang w:eastAsia="uk-UA"/>
          </w:rPr>
          <w:t>Курсивні накреслення</w:t>
        </w:r>
      </w:hyperlink>
      <w:r w:rsidRPr="00761DAB">
        <w:rPr>
          <w:rFonts w:ascii="Georgia" w:eastAsia="Times New Roman" w:hAnsi="Georgia" w:cs="Helvetica"/>
          <w:color w:val="000000" w:themeColor="text1"/>
          <w:sz w:val="28"/>
          <w:szCs w:val="28"/>
          <w:lang w:eastAsia="uk-UA"/>
        </w:rPr>
        <w:t> (</w:t>
      </w:r>
      <w:proofErr w:type="spellStart"/>
      <w:r w:rsidRPr="00761DAB">
        <w:rPr>
          <w:rFonts w:ascii="Georgia" w:eastAsia="Times New Roman" w:hAnsi="Georgia" w:cs="Helvetica"/>
          <w:color w:val="000000" w:themeColor="text1"/>
          <w:sz w:val="28"/>
          <w:szCs w:val="28"/>
          <w:lang w:eastAsia="uk-UA"/>
        </w:rPr>
        <w:t>Italic</w:t>
      </w:r>
      <w:proofErr w:type="spellEnd"/>
      <w:r w:rsidRPr="00761DAB">
        <w:rPr>
          <w:rFonts w:ascii="Georgia" w:eastAsia="Times New Roman" w:hAnsi="Georgia" w:cs="Helvetica"/>
          <w:color w:val="000000" w:themeColor="text1"/>
          <w:sz w:val="28"/>
          <w:szCs w:val="28"/>
          <w:lang w:eastAsia="uk-UA"/>
        </w:rPr>
        <w:t>) відрізняються від прямих більш рукописної формою, тому що вони походять від поширеного італійського почерку епохи Відродження. З XVI століття і до наших днів, італік використовується для виділень у тексті. Нахил вказує на зміну інтонації при читанні. Крім того, у рукописній формі літер менше прямих ліній та більше витончених вигинів, що надає виділеній фразі приємний ввічливий характер. Усе, що нагадує почерк, здається більш особистим і довірчим, ніж прямі «друковані» літери, тому в більшості привітань та запрошень використовуються рукописні шрифти або близькі до рукописним курсивні накреслення шрифтів із зарубками.</w:t>
      </w:r>
    </w:p>
    <w:p w:rsidR="00761DAB" w:rsidRPr="00761DAB" w:rsidRDefault="00761DAB" w:rsidP="00761DAB">
      <w:pPr>
        <w:shd w:val="clear" w:color="auto" w:fill="FFFFFF"/>
        <w:spacing w:after="34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40" w:tgtFrame="_blank" w:history="1">
        <w:r w:rsidRPr="00761DAB">
          <w:rPr>
            <w:rFonts w:ascii="Georgia" w:eastAsia="Times New Roman" w:hAnsi="Georgia" w:cs="Helvetica"/>
            <w:color w:val="000000" w:themeColor="text1"/>
            <w:sz w:val="28"/>
            <w:szCs w:val="28"/>
            <w:lang w:eastAsia="uk-UA"/>
          </w:rPr>
          <w:t>Нахилені накреслення</w:t>
        </w:r>
      </w:hyperlink>
      <w:r w:rsidRPr="00761DAB">
        <w:rPr>
          <w:rFonts w:ascii="Georgia" w:eastAsia="Times New Roman" w:hAnsi="Georgia" w:cs="Helvetica"/>
          <w:color w:val="000000" w:themeColor="text1"/>
          <w:sz w:val="28"/>
          <w:szCs w:val="28"/>
          <w:lang w:eastAsia="uk-UA"/>
        </w:rPr>
        <w:t> (</w:t>
      </w:r>
      <w:proofErr w:type="spellStart"/>
      <w:r w:rsidRPr="00761DAB">
        <w:rPr>
          <w:rFonts w:ascii="Georgia" w:eastAsia="Times New Roman" w:hAnsi="Georgia" w:cs="Helvetica"/>
          <w:color w:val="000000" w:themeColor="text1"/>
          <w:sz w:val="28"/>
          <w:szCs w:val="28"/>
          <w:lang w:eastAsia="uk-UA"/>
        </w:rPr>
        <w:t>Oblique</w:t>
      </w:r>
      <w:proofErr w:type="spellEnd"/>
      <w:r w:rsidRPr="00761DAB">
        <w:rPr>
          <w:rFonts w:ascii="Georgia" w:eastAsia="Times New Roman" w:hAnsi="Georgia" w:cs="Helvetica"/>
          <w:color w:val="000000" w:themeColor="text1"/>
          <w:sz w:val="28"/>
          <w:szCs w:val="28"/>
          <w:lang w:eastAsia="uk-UA"/>
        </w:rPr>
        <w:t xml:space="preserve">) робляться шляхом скосу прямих літер та служать переважно для додавання напису відчуття швидкості, але іноді також для виділень у тексті. Після скосу усі вертикальні лінії </w:t>
      </w:r>
      <w:r w:rsidRPr="00761DAB">
        <w:rPr>
          <w:rFonts w:ascii="Georgia" w:eastAsia="Times New Roman" w:hAnsi="Georgia" w:cs="Helvetica"/>
          <w:color w:val="000000" w:themeColor="text1"/>
          <w:sz w:val="28"/>
          <w:szCs w:val="28"/>
          <w:lang w:eastAsia="uk-UA"/>
        </w:rPr>
        <w:lastRenderedPageBreak/>
        <w:t>стають косими, навіть круглі форми під нахилом втрачають частину унікальності. Більш монотонний напис, мов би похилений від вітру, сприймається як щось швидке та стрімке. Тому нахилені шрифти – вдалий вибір для спортивної або автомобільної тематики.</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8. Геометрія</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t>У цифрових шрифтів кожна літера побудована за геометричною формулою. Але ця формула має різне значення для функції та образу шрифту. У декоративних шрифтів, що імітують почерк, плями або мазки, геометрія відкидається, їх форма ніби спонтанна. Але більшість шрифтів широкого застосування, створених з початку книгодрукування до наших днів, чітко прораховані та мають або гуманістичні, або геометричні пропорції.</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41" w:tgtFrame="_blank" w:history="1">
        <w:r w:rsidRPr="00761DAB">
          <w:rPr>
            <w:rFonts w:ascii="Georgia" w:eastAsia="Times New Roman" w:hAnsi="Georgia" w:cs="Helvetica"/>
            <w:color w:val="000000" w:themeColor="text1"/>
            <w:sz w:val="28"/>
            <w:szCs w:val="28"/>
            <w:lang w:eastAsia="uk-UA"/>
          </w:rPr>
          <w:t>Гуманістична побудова шрифту</w:t>
        </w:r>
      </w:hyperlink>
      <w:r w:rsidRPr="00761DAB">
        <w:rPr>
          <w:rFonts w:ascii="Georgia" w:eastAsia="Times New Roman" w:hAnsi="Georgia" w:cs="Helvetica"/>
          <w:color w:val="000000" w:themeColor="text1"/>
          <w:sz w:val="28"/>
          <w:szCs w:val="28"/>
          <w:lang w:eastAsia="uk-UA"/>
        </w:rPr>
        <w:t xml:space="preserve"> означає, що в його основі лежить форма почерку гуманістів епохи Відродження, звідси і назва. Це красиві та комфортні для читання шрифти, доведені до досконалості. У них відкриті </w:t>
      </w:r>
      <w:proofErr w:type="spellStart"/>
      <w:r w:rsidRPr="00761DAB">
        <w:rPr>
          <w:rFonts w:ascii="Georgia" w:eastAsia="Times New Roman" w:hAnsi="Georgia" w:cs="Helvetica"/>
          <w:color w:val="000000" w:themeColor="text1"/>
          <w:sz w:val="28"/>
          <w:szCs w:val="28"/>
          <w:lang w:eastAsia="uk-UA"/>
        </w:rPr>
        <w:t>разноширинні</w:t>
      </w:r>
      <w:proofErr w:type="spellEnd"/>
      <w:r w:rsidRPr="00761DAB">
        <w:rPr>
          <w:rFonts w:ascii="Georgia" w:eastAsia="Times New Roman" w:hAnsi="Georgia" w:cs="Helvetica"/>
          <w:color w:val="000000" w:themeColor="text1"/>
          <w:sz w:val="28"/>
          <w:szCs w:val="28"/>
          <w:lang w:eastAsia="uk-UA"/>
        </w:rPr>
        <w:t xml:space="preserve"> літери з явною відмінністю висоти заголовних та рядкових, з нахиленими осями напливу. У гуманістичних шрифтах геометрія лише сприяє вдосконаленню форми, не створюючи конкретних образів. Вони зручні для більшості людей і практично універсальні. Тому гротески з гуманістичними пропорціями так часто зустрічаються у масових комунікаціях, наприклад, </w:t>
      </w:r>
      <w:hyperlink r:id="rId42" w:tgtFrame="_blank" w:history="1">
        <w:r w:rsidRPr="00761DAB">
          <w:rPr>
            <w:rFonts w:ascii="Georgia" w:eastAsia="Times New Roman" w:hAnsi="Georgia" w:cs="Helvetica"/>
            <w:color w:val="000000" w:themeColor="text1"/>
            <w:sz w:val="28"/>
            <w:szCs w:val="28"/>
            <w:lang w:eastAsia="uk-UA"/>
          </w:rPr>
          <w:t>міській навігації</w:t>
        </w:r>
      </w:hyperlink>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noProof/>
          <w:color w:val="000000" w:themeColor="text1"/>
          <w:sz w:val="28"/>
          <w:szCs w:val="28"/>
          <w:lang w:eastAsia="uk-UA"/>
        </w:rPr>
        <w:lastRenderedPageBreak/>
        <w:drawing>
          <wp:inline distT="0" distB="0" distL="0" distR="0">
            <wp:extent cx="6572721" cy="4389120"/>
            <wp:effectExtent l="19050" t="0" r="0" b="0"/>
            <wp:docPr id="9" name="Рисунок 9" descr="https://ic.pics.livejournal.com/rentafont/67162186/30954/3095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pics.livejournal.com/rentafont/67162186/30954/30954_original.jpg"/>
                    <pic:cNvPicPr>
                      <a:picLocks noChangeAspect="1" noChangeArrowheads="1"/>
                    </pic:cNvPicPr>
                  </pic:nvPicPr>
                  <pic:blipFill>
                    <a:blip r:embed="rId43" cstate="print"/>
                    <a:srcRect/>
                    <a:stretch>
                      <a:fillRect/>
                    </a:stretch>
                  </pic:blipFill>
                  <pic:spPr bwMode="auto">
                    <a:xfrm>
                      <a:off x="0" y="0"/>
                      <a:ext cx="6577466" cy="4392289"/>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t xml:space="preserve">Гуманістичний гротеск – шрифт </w:t>
      </w:r>
      <w:proofErr w:type="spellStart"/>
      <w:r w:rsidRPr="00761DAB">
        <w:rPr>
          <w:rFonts w:ascii="Georgia" w:eastAsia="Times New Roman" w:hAnsi="Georgia" w:cs="Helvetica"/>
          <w:color w:val="000000" w:themeColor="text1"/>
          <w:sz w:val="28"/>
          <w:szCs w:val="28"/>
          <w:lang w:eastAsia="uk-UA"/>
        </w:rPr>
        <w:t>Leksa</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Sans</w:t>
      </w:r>
      <w:proofErr w:type="spellEnd"/>
      <w:r w:rsidRPr="00761DAB">
        <w:rPr>
          <w:rFonts w:ascii="Georgia" w:eastAsia="Times New Roman" w:hAnsi="Georgia" w:cs="Helvetica"/>
          <w:color w:val="000000" w:themeColor="text1"/>
          <w:sz w:val="28"/>
          <w:szCs w:val="28"/>
          <w:lang w:eastAsia="uk-UA"/>
        </w:rPr>
        <w:t xml:space="preserve">, геометричний гротеск – шрифт </w:t>
      </w:r>
      <w:proofErr w:type="spellStart"/>
      <w:r w:rsidRPr="00761DAB">
        <w:rPr>
          <w:rFonts w:ascii="Georgia" w:eastAsia="Times New Roman" w:hAnsi="Georgia" w:cs="Helvetica"/>
          <w:color w:val="000000" w:themeColor="text1"/>
          <w:sz w:val="28"/>
          <w:szCs w:val="28"/>
          <w:lang w:eastAsia="uk-UA"/>
        </w:rPr>
        <w:t>Futura</w:t>
      </w:r>
      <w:proofErr w:type="spellEnd"/>
      <w:r w:rsidRPr="00761DAB">
        <w:rPr>
          <w:rFonts w:ascii="Georgia" w:eastAsia="Times New Roman" w:hAnsi="Georgia" w:cs="Helvetica"/>
          <w:color w:val="000000" w:themeColor="text1"/>
          <w:sz w:val="28"/>
          <w:szCs w:val="28"/>
          <w:lang w:eastAsia="uk-UA"/>
        </w:rPr>
        <w:t xml:space="preserve"> PT, модульний шрифт – </w:t>
      </w:r>
      <w:proofErr w:type="spellStart"/>
      <w:r w:rsidRPr="00761DAB">
        <w:rPr>
          <w:rFonts w:ascii="Georgia" w:eastAsia="Times New Roman" w:hAnsi="Georgia" w:cs="Helvetica"/>
          <w:color w:val="000000" w:themeColor="text1"/>
          <w:sz w:val="28"/>
          <w:szCs w:val="28"/>
          <w:lang w:eastAsia="uk-UA"/>
        </w:rPr>
        <w:t>Robotesqa</w:t>
      </w:r>
      <w:proofErr w:type="spellEnd"/>
      <w:r w:rsidRPr="00761DAB">
        <w:rPr>
          <w:rFonts w:ascii="Georgia" w:eastAsia="Times New Roman" w:hAnsi="Georgia" w:cs="Helvetica"/>
          <w:color w:val="000000" w:themeColor="text1"/>
          <w:sz w:val="28"/>
          <w:szCs w:val="28"/>
          <w:lang w:eastAsia="uk-UA"/>
        </w:rPr>
        <w:t xml:space="preserve"> 4f.</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hyperlink r:id="rId44" w:tgtFrame="_blank" w:history="1">
        <w:r w:rsidRPr="00761DAB">
          <w:rPr>
            <w:rFonts w:ascii="Georgia" w:eastAsia="Times New Roman" w:hAnsi="Georgia" w:cs="Helvetica"/>
            <w:color w:val="000000" w:themeColor="text1"/>
            <w:sz w:val="28"/>
            <w:szCs w:val="28"/>
            <w:lang w:eastAsia="uk-UA"/>
          </w:rPr>
          <w:t>Геометрична побудова</w:t>
        </w:r>
      </w:hyperlink>
      <w:r w:rsidRPr="00761DAB">
        <w:rPr>
          <w:rFonts w:ascii="Georgia" w:eastAsia="Times New Roman" w:hAnsi="Georgia" w:cs="Helvetica"/>
          <w:color w:val="000000" w:themeColor="text1"/>
          <w:sz w:val="28"/>
          <w:szCs w:val="28"/>
          <w:lang w:eastAsia="uk-UA"/>
        </w:rPr>
        <w:t> з нуля, всупереч досвіду і традиції, характерна для XX століття. Перші геометричні шрифти з'явилися у 1920-ті роки під впливом конструктивізму. Усі літери будувалися з простих геометричних форм: кола, квадрата, трикутника. Найчастіше це були шрифти без зарубок, чи зарубки замінювалися брусками. Сьогодні їх називають геометричні гротески та геометричні брускові.</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t xml:space="preserve">Ідеї наукового прогресу, стандартизації, спрощення, неминуче призвели до створення нової форми шрифту. Просте креслення здатне повністю замінити рукописну та </w:t>
      </w:r>
      <w:proofErr w:type="spellStart"/>
      <w:r w:rsidRPr="00761DAB">
        <w:rPr>
          <w:rFonts w:ascii="Georgia" w:eastAsia="Times New Roman" w:hAnsi="Georgia" w:cs="Helvetica"/>
          <w:color w:val="000000" w:themeColor="text1"/>
          <w:sz w:val="28"/>
          <w:szCs w:val="28"/>
          <w:lang w:eastAsia="uk-UA"/>
        </w:rPr>
        <w:t>словоливарну</w:t>
      </w:r>
      <w:proofErr w:type="spellEnd"/>
      <w:r w:rsidRPr="00761DAB">
        <w:rPr>
          <w:rFonts w:ascii="Georgia" w:eastAsia="Times New Roman" w:hAnsi="Georgia" w:cs="Helvetica"/>
          <w:color w:val="000000" w:themeColor="text1"/>
          <w:sz w:val="28"/>
          <w:szCs w:val="28"/>
          <w:lang w:eastAsia="uk-UA"/>
        </w:rPr>
        <w:t xml:space="preserve"> спадщину, навіть загальноприйняті обриси літер (графеми) можуть змінитися. Наприклад, круглі </w:t>
      </w:r>
      <w:r w:rsidRPr="00761DAB">
        <w:rPr>
          <w:rFonts w:ascii="Georgia" w:eastAsia="Times New Roman" w:hAnsi="Georgia" w:cs="Helvetica"/>
          <w:b/>
          <w:bCs/>
          <w:color w:val="000000" w:themeColor="text1"/>
          <w:sz w:val="28"/>
          <w:szCs w:val="28"/>
          <w:lang w:eastAsia="uk-UA"/>
        </w:rPr>
        <w:t>O</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C</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D</w:t>
      </w:r>
      <w:r w:rsidRPr="00761DAB">
        <w:rPr>
          <w:rFonts w:ascii="Georgia" w:eastAsia="Times New Roman" w:hAnsi="Georgia" w:cs="Helvetica"/>
          <w:color w:val="000000" w:themeColor="text1"/>
          <w:sz w:val="28"/>
          <w:szCs w:val="28"/>
          <w:lang w:eastAsia="uk-UA"/>
        </w:rPr>
        <w:t> можуть стати квадратними, навіть увесь шрифт може будуватися з </w:t>
      </w:r>
      <w:hyperlink r:id="rId45" w:tgtFrame="_blank" w:history="1">
        <w:r w:rsidRPr="00761DAB">
          <w:rPr>
            <w:rFonts w:ascii="Georgia" w:eastAsia="Times New Roman" w:hAnsi="Georgia" w:cs="Helvetica"/>
            <w:color w:val="000000" w:themeColor="text1"/>
            <w:sz w:val="28"/>
            <w:szCs w:val="28"/>
            <w:lang w:eastAsia="uk-UA"/>
          </w:rPr>
          <w:t>універсальних модулів</w:t>
        </w:r>
      </w:hyperlink>
      <w:r w:rsidRPr="00761DAB">
        <w:rPr>
          <w:rFonts w:ascii="Georgia" w:eastAsia="Times New Roman" w:hAnsi="Georgia" w:cs="Helvetica"/>
          <w:color w:val="000000" w:themeColor="text1"/>
          <w:sz w:val="28"/>
          <w:szCs w:val="28"/>
          <w:lang w:eastAsia="uk-UA"/>
        </w:rPr>
        <w:t xml:space="preserve">. При цьому форма </w:t>
      </w:r>
      <w:r w:rsidRPr="00761DAB">
        <w:rPr>
          <w:rFonts w:ascii="Georgia" w:eastAsia="Times New Roman" w:hAnsi="Georgia" w:cs="Helvetica"/>
          <w:color w:val="000000" w:themeColor="text1"/>
          <w:sz w:val="28"/>
          <w:szCs w:val="28"/>
          <w:lang w:eastAsia="uk-UA"/>
        </w:rPr>
        <w:lastRenderedPageBreak/>
        <w:t xml:space="preserve">літер втратить вплив на читабельність та образ. Усе буде залежати від форми модуля: дуги, багатокутника, квадрата. Наприклад, модульні шрифти епохи Зоряних Воєн, Термінатора та </w:t>
      </w:r>
      <w:proofErr w:type="spellStart"/>
      <w:r w:rsidRPr="00761DAB">
        <w:rPr>
          <w:rFonts w:ascii="Georgia" w:eastAsia="Times New Roman" w:hAnsi="Georgia" w:cs="Helvetica"/>
          <w:color w:val="000000" w:themeColor="text1"/>
          <w:sz w:val="28"/>
          <w:szCs w:val="28"/>
          <w:lang w:eastAsia="uk-UA"/>
        </w:rPr>
        <w:t>Робокопа</w:t>
      </w:r>
      <w:proofErr w:type="spellEnd"/>
      <w:r w:rsidRPr="00761DAB">
        <w:rPr>
          <w:rFonts w:ascii="Georgia" w:eastAsia="Times New Roman" w:hAnsi="Georgia" w:cs="Helvetica"/>
          <w:color w:val="000000" w:themeColor="text1"/>
          <w:sz w:val="28"/>
          <w:szCs w:val="28"/>
          <w:lang w:eastAsia="uk-UA"/>
        </w:rPr>
        <w:t>, своєю нерукотворної формою уособлюють фантастичне майбутнє, з космічними польотами, розумними машинами та іншими технологіями, якими так захоплювалися люди з середини XX століття.</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t>Вибір геометричного шрифту працює як машина часу. Можна перенести глядача у </w:t>
      </w:r>
      <w:hyperlink r:id="rId46" w:tgtFrame="_blank" w:history="1">
        <w:r w:rsidRPr="00761DAB">
          <w:rPr>
            <w:rFonts w:ascii="Georgia" w:eastAsia="Times New Roman" w:hAnsi="Georgia" w:cs="Helvetica"/>
            <w:color w:val="000000" w:themeColor="text1"/>
            <w:sz w:val="28"/>
            <w:szCs w:val="28"/>
            <w:lang w:eastAsia="uk-UA"/>
          </w:rPr>
          <w:t>ранній Радянський Союз</w:t>
        </w:r>
      </w:hyperlink>
      <w:r w:rsidRPr="00761DAB">
        <w:rPr>
          <w:rFonts w:ascii="Georgia" w:eastAsia="Times New Roman" w:hAnsi="Georgia" w:cs="Helvetica"/>
          <w:color w:val="000000" w:themeColor="text1"/>
          <w:sz w:val="28"/>
          <w:szCs w:val="28"/>
          <w:lang w:eastAsia="uk-UA"/>
        </w:rPr>
        <w:t> (прямокутники, палиці, трикутники), </w:t>
      </w:r>
      <w:hyperlink r:id="rId47" w:tgtFrame="_blank" w:history="1">
        <w:r w:rsidRPr="00761DAB">
          <w:rPr>
            <w:rFonts w:ascii="Georgia" w:eastAsia="Times New Roman" w:hAnsi="Georgia" w:cs="Helvetica"/>
            <w:color w:val="000000" w:themeColor="text1"/>
            <w:sz w:val="28"/>
            <w:szCs w:val="28"/>
            <w:lang w:eastAsia="uk-UA"/>
          </w:rPr>
          <w:t>довоєнну Німеччину</w:t>
        </w:r>
      </w:hyperlink>
      <w:r w:rsidRPr="00761DAB">
        <w:rPr>
          <w:rFonts w:ascii="Georgia" w:eastAsia="Times New Roman" w:hAnsi="Georgia" w:cs="Helvetica"/>
          <w:color w:val="000000" w:themeColor="text1"/>
          <w:sz w:val="28"/>
          <w:szCs w:val="28"/>
          <w:lang w:eastAsia="uk-UA"/>
        </w:rPr>
        <w:t> (прямокутники, кола, дуги), </w:t>
      </w:r>
      <w:hyperlink r:id="rId48" w:tgtFrame="_blank" w:history="1">
        <w:r w:rsidRPr="00761DAB">
          <w:rPr>
            <w:rFonts w:ascii="Georgia" w:eastAsia="Times New Roman" w:hAnsi="Georgia" w:cs="Helvetica"/>
            <w:color w:val="000000" w:themeColor="text1"/>
            <w:sz w:val="28"/>
            <w:szCs w:val="28"/>
            <w:lang w:eastAsia="uk-UA"/>
          </w:rPr>
          <w:t>Америку епохи джазу</w:t>
        </w:r>
      </w:hyperlink>
      <w:r w:rsidRPr="00761DAB">
        <w:rPr>
          <w:rFonts w:ascii="Georgia" w:eastAsia="Times New Roman" w:hAnsi="Georgia" w:cs="Helvetica"/>
          <w:color w:val="000000" w:themeColor="text1"/>
          <w:sz w:val="28"/>
          <w:szCs w:val="28"/>
          <w:lang w:eastAsia="uk-UA"/>
        </w:rPr>
        <w:t> (трикутники, кола, тонкі лінії), або у </w:t>
      </w:r>
      <w:hyperlink r:id="rId49" w:tgtFrame="_blank" w:history="1">
        <w:r w:rsidRPr="00761DAB">
          <w:rPr>
            <w:rFonts w:ascii="Georgia" w:eastAsia="Times New Roman" w:hAnsi="Georgia" w:cs="Helvetica"/>
            <w:color w:val="000000" w:themeColor="text1"/>
            <w:sz w:val="28"/>
            <w:szCs w:val="28"/>
            <w:lang w:eastAsia="uk-UA"/>
          </w:rPr>
          <w:t>початок комп'ютерної епохи</w:t>
        </w:r>
      </w:hyperlink>
      <w:r w:rsidRPr="00761DAB">
        <w:rPr>
          <w:rFonts w:ascii="Georgia" w:eastAsia="Times New Roman" w:hAnsi="Georgia" w:cs="Helvetica"/>
          <w:color w:val="000000" w:themeColor="text1"/>
          <w:sz w:val="28"/>
          <w:szCs w:val="28"/>
          <w:lang w:eastAsia="uk-UA"/>
        </w:rPr>
        <w:t> (</w:t>
      </w:r>
      <w:proofErr w:type="spellStart"/>
      <w:r w:rsidRPr="00761DAB">
        <w:rPr>
          <w:rFonts w:ascii="Georgia" w:eastAsia="Times New Roman" w:hAnsi="Georgia" w:cs="Helvetica"/>
          <w:color w:val="000000" w:themeColor="text1"/>
          <w:sz w:val="28"/>
          <w:szCs w:val="28"/>
          <w:lang w:eastAsia="uk-UA"/>
        </w:rPr>
        <w:t>оквадрачені</w:t>
      </w:r>
      <w:proofErr w:type="spellEnd"/>
      <w:r w:rsidRPr="00761DAB">
        <w:rPr>
          <w:rFonts w:ascii="Georgia" w:eastAsia="Times New Roman" w:hAnsi="Georgia" w:cs="Helvetica"/>
          <w:color w:val="000000" w:themeColor="text1"/>
          <w:sz w:val="28"/>
          <w:szCs w:val="28"/>
          <w:lang w:eastAsia="uk-UA"/>
        </w:rPr>
        <w:t xml:space="preserve"> літери, </w:t>
      </w:r>
      <w:proofErr w:type="spellStart"/>
      <w:r w:rsidRPr="00761DAB">
        <w:rPr>
          <w:rFonts w:ascii="Georgia" w:eastAsia="Times New Roman" w:hAnsi="Georgia" w:cs="Helvetica"/>
          <w:color w:val="000000" w:themeColor="text1"/>
          <w:sz w:val="28"/>
          <w:szCs w:val="28"/>
          <w:lang w:eastAsia="uk-UA"/>
        </w:rPr>
        <w:t>пікселі</w:t>
      </w:r>
      <w:proofErr w:type="spellEnd"/>
      <w:r w:rsidRPr="00761DAB">
        <w:rPr>
          <w:rFonts w:ascii="Georgia" w:eastAsia="Times New Roman" w:hAnsi="Georgia" w:cs="Helvetica"/>
          <w:color w:val="000000" w:themeColor="text1"/>
          <w:sz w:val="28"/>
          <w:szCs w:val="28"/>
          <w:lang w:eastAsia="uk-UA"/>
        </w:rPr>
        <w:t>, матриці).</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noProof/>
          <w:color w:val="000000" w:themeColor="text1"/>
          <w:sz w:val="28"/>
          <w:szCs w:val="28"/>
          <w:lang w:eastAsia="uk-UA"/>
        </w:rPr>
        <w:drawing>
          <wp:inline distT="0" distB="0" distL="0" distR="0">
            <wp:extent cx="6067313" cy="4044739"/>
            <wp:effectExtent l="19050" t="0" r="0" b="0"/>
            <wp:docPr id="10" name="Рисунок 10" descr="https://ic.pics.livejournal.com/rentafont/67162186/30604/3060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pics.livejournal.com/rentafont/67162186/30604/30604_original.jpg"/>
                    <pic:cNvPicPr>
                      <a:picLocks noChangeAspect="1" noChangeArrowheads="1"/>
                    </pic:cNvPicPr>
                  </pic:nvPicPr>
                  <pic:blipFill>
                    <a:blip r:embed="rId50" cstate="print"/>
                    <a:srcRect/>
                    <a:stretch>
                      <a:fillRect/>
                    </a:stretch>
                  </pic:blipFill>
                  <pic:spPr bwMode="auto">
                    <a:xfrm>
                      <a:off x="0" y="0"/>
                      <a:ext cx="6071780" cy="4047717"/>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t>Геометричні гротески у сучасних логотипах</w:t>
      </w:r>
    </w:p>
    <w:p w:rsidR="00761DAB" w:rsidRPr="00761DAB" w:rsidRDefault="00761DAB" w:rsidP="00761DAB">
      <w:pPr>
        <w:shd w:val="clear" w:color="auto" w:fill="FFFFFF"/>
        <w:spacing w:after="34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51" w:tgtFrame="_blank" w:history="1">
        <w:r w:rsidRPr="00761DAB">
          <w:rPr>
            <w:rFonts w:ascii="Georgia" w:eastAsia="Times New Roman" w:hAnsi="Georgia" w:cs="Helvetica"/>
            <w:color w:val="000000" w:themeColor="text1"/>
            <w:sz w:val="28"/>
            <w:szCs w:val="28"/>
            <w:lang w:eastAsia="uk-UA"/>
          </w:rPr>
          <w:t>Геометричні гротески</w:t>
        </w:r>
      </w:hyperlink>
      <w:r w:rsidRPr="00761DAB">
        <w:rPr>
          <w:rFonts w:ascii="Georgia" w:eastAsia="Times New Roman" w:hAnsi="Georgia" w:cs="Helvetica"/>
          <w:color w:val="000000" w:themeColor="text1"/>
          <w:sz w:val="28"/>
          <w:szCs w:val="28"/>
          <w:lang w:eastAsia="uk-UA"/>
        </w:rPr>
        <w:t xml:space="preserve"> актуальні і сьогодні, візьмемо хоча б логотип </w:t>
      </w:r>
      <w:proofErr w:type="spellStart"/>
      <w:r w:rsidRPr="00761DAB">
        <w:rPr>
          <w:rFonts w:ascii="Georgia" w:eastAsia="Times New Roman" w:hAnsi="Georgia" w:cs="Helvetica"/>
          <w:color w:val="000000" w:themeColor="text1"/>
          <w:sz w:val="28"/>
          <w:szCs w:val="28"/>
          <w:lang w:eastAsia="uk-UA"/>
        </w:rPr>
        <w:t>Google</w:t>
      </w:r>
      <w:proofErr w:type="spellEnd"/>
      <w:r w:rsidRPr="00761DAB">
        <w:rPr>
          <w:rFonts w:ascii="Georgia" w:eastAsia="Times New Roman" w:hAnsi="Georgia" w:cs="Helvetica"/>
          <w:color w:val="000000" w:themeColor="text1"/>
          <w:sz w:val="28"/>
          <w:szCs w:val="28"/>
          <w:lang w:eastAsia="uk-UA"/>
        </w:rPr>
        <w:t xml:space="preserve"> 2015 року. Шрифтова культура 2010-х повторно звертається до досвіду модернізму, переосмислюючи його. Повертається мода на </w:t>
      </w:r>
      <w:r w:rsidRPr="00761DAB">
        <w:rPr>
          <w:rFonts w:ascii="Georgia" w:eastAsia="Times New Roman" w:hAnsi="Georgia" w:cs="Helvetica"/>
          <w:color w:val="000000" w:themeColor="text1"/>
          <w:sz w:val="28"/>
          <w:szCs w:val="28"/>
          <w:lang w:eastAsia="uk-UA"/>
        </w:rPr>
        <w:lastRenderedPageBreak/>
        <w:t xml:space="preserve">геометричні шрифти, які, завдяки </w:t>
      </w:r>
      <w:proofErr w:type="spellStart"/>
      <w:r w:rsidRPr="00761DAB">
        <w:rPr>
          <w:rFonts w:ascii="Georgia" w:eastAsia="Times New Roman" w:hAnsi="Georgia" w:cs="Helvetica"/>
          <w:color w:val="000000" w:themeColor="text1"/>
          <w:sz w:val="28"/>
          <w:szCs w:val="28"/>
          <w:lang w:eastAsia="uk-UA"/>
        </w:rPr>
        <w:t>високії</w:t>
      </w:r>
      <w:proofErr w:type="spellEnd"/>
      <w:r w:rsidRPr="00761DAB">
        <w:rPr>
          <w:rFonts w:ascii="Georgia" w:eastAsia="Times New Roman" w:hAnsi="Georgia" w:cs="Helvetica"/>
          <w:color w:val="000000" w:themeColor="text1"/>
          <w:sz w:val="28"/>
          <w:szCs w:val="28"/>
          <w:lang w:eastAsia="uk-UA"/>
        </w:rPr>
        <w:t xml:space="preserve"> роздільній здатності екранів та гладкості паперу, виглядають ідеально точними, лаконічними і навіть читабельність зберігається. Такі шрифти добре вирішують завдання глобальних корпорацій, ЗМІ та навіть великої політики.</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9. Статика і динаміка</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t xml:space="preserve">Рисунок літер шрифту може бути статичним або динамічним. Чим більше горизонтальних та вертикальних ліній у рядку, тим </w:t>
      </w:r>
      <w:proofErr w:type="spellStart"/>
      <w:r w:rsidRPr="00761DAB">
        <w:rPr>
          <w:rFonts w:ascii="Georgia" w:eastAsia="Times New Roman" w:hAnsi="Georgia" w:cs="Helvetica"/>
          <w:color w:val="000000" w:themeColor="text1"/>
          <w:sz w:val="28"/>
          <w:szCs w:val="28"/>
          <w:lang w:eastAsia="uk-UA"/>
        </w:rPr>
        <w:t>статичнішим</w:t>
      </w:r>
      <w:proofErr w:type="spellEnd"/>
      <w:r w:rsidRPr="00761DAB">
        <w:rPr>
          <w:rFonts w:ascii="Georgia" w:eastAsia="Times New Roman" w:hAnsi="Georgia" w:cs="Helvetica"/>
          <w:color w:val="000000" w:themeColor="text1"/>
          <w:sz w:val="28"/>
          <w:szCs w:val="28"/>
          <w:lang w:eastAsia="uk-UA"/>
        </w:rPr>
        <w:t xml:space="preserve"> є шрифт. А лінії та дуги, що не співпадають із горизонталлю рядка, надають шрифту динамічності. На динаміку впливають: нахил осі напливу у літер </w:t>
      </w:r>
      <w:r w:rsidRPr="00761DAB">
        <w:rPr>
          <w:rFonts w:ascii="Georgia" w:eastAsia="Times New Roman" w:hAnsi="Georgia" w:cs="Helvetica"/>
          <w:b/>
          <w:bCs/>
          <w:color w:val="000000" w:themeColor="text1"/>
          <w:sz w:val="28"/>
          <w:szCs w:val="28"/>
          <w:lang w:eastAsia="uk-UA"/>
        </w:rPr>
        <w:t>o</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e</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c</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p</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b</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d</w:t>
      </w:r>
      <w:r w:rsidRPr="00761DAB">
        <w:rPr>
          <w:rFonts w:ascii="Georgia" w:eastAsia="Times New Roman" w:hAnsi="Georgia" w:cs="Helvetica"/>
          <w:color w:val="000000" w:themeColor="text1"/>
          <w:sz w:val="28"/>
          <w:szCs w:val="28"/>
          <w:lang w:eastAsia="uk-UA"/>
        </w:rPr>
        <w:t>, нахил поперечини </w:t>
      </w:r>
      <w:r w:rsidRPr="00761DAB">
        <w:rPr>
          <w:rFonts w:ascii="Georgia" w:eastAsia="Times New Roman" w:hAnsi="Georgia" w:cs="Helvetica"/>
          <w:b/>
          <w:bCs/>
          <w:color w:val="000000" w:themeColor="text1"/>
          <w:sz w:val="28"/>
          <w:szCs w:val="28"/>
          <w:lang w:eastAsia="uk-UA"/>
        </w:rPr>
        <w:t>е</w:t>
      </w:r>
      <w:r w:rsidRPr="00761DAB">
        <w:rPr>
          <w:rFonts w:ascii="Georgia" w:eastAsia="Times New Roman" w:hAnsi="Georgia" w:cs="Helvetica"/>
          <w:color w:val="000000" w:themeColor="text1"/>
          <w:sz w:val="28"/>
          <w:szCs w:val="28"/>
          <w:lang w:eastAsia="uk-UA"/>
        </w:rPr>
        <w:t>, закінчення штрихів літер </w:t>
      </w:r>
      <w:r w:rsidRPr="00761DAB">
        <w:rPr>
          <w:rFonts w:ascii="Georgia" w:eastAsia="Times New Roman" w:hAnsi="Georgia" w:cs="Helvetica"/>
          <w:b/>
          <w:bCs/>
          <w:color w:val="000000" w:themeColor="text1"/>
          <w:sz w:val="28"/>
          <w:szCs w:val="28"/>
          <w:lang w:eastAsia="uk-UA"/>
        </w:rPr>
        <w:t>s</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c</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a</w:t>
      </w:r>
      <w:r w:rsidRPr="00761DAB">
        <w:rPr>
          <w:rFonts w:ascii="Georgia" w:eastAsia="Times New Roman" w:hAnsi="Georgia" w:cs="Helvetica"/>
          <w:color w:val="000000" w:themeColor="text1"/>
          <w:sz w:val="28"/>
          <w:szCs w:val="28"/>
          <w:lang w:eastAsia="uk-UA"/>
        </w:rPr>
        <w:t> та форма зарубок. Усі ці елементи можуть бути прямими, діагональними або скривленими. Курсивне або нахилене накреслення робить зображення ще динамічнішим.</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noProof/>
          <w:color w:val="000000" w:themeColor="text1"/>
          <w:sz w:val="28"/>
          <w:szCs w:val="28"/>
          <w:lang w:eastAsia="uk-UA"/>
        </w:rPr>
        <w:lastRenderedPageBreak/>
        <w:drawing>
          <wp:inline distT="0" distB="0" distL="0" distR="0">
            <wp:extent cx="6450144" cy="4307265"/>
            <wp:effectExtent l="19050" t="0" r="7806" b="0"/>
            <wp:docPr id="11" name="Рисунок 11" descr="https://ic.pics.livejournal.com/rentafont/67162186/30382/3038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pics.livejournal.com/rentafont/67162186/30382/30382_original.jpg"/>
                    <pic:cNvPicPr>
                      <a:picLocks noChangeAspect="1" noChangeArrowheads="1"/>
                    </pic:cNvPicPr>
                  </pic:nvPicPr>
                  <pic:blipFill>
                    <a:blip r:embed="rId52" cstate="print"/>
                    <a:srcRect/>
                    <a:stretch>
                      <a:fillRect/>
                    </a:stretch>
                  </pic:blipFill>
                  <pic:spPr bwMode="auto">
                    <a:xfrm>
                      <a:off x="0" y="0"/>
                      <a:ext cx="6449335" cy="4306725"/>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t xml:space="preserve">Статичний шрифт </w:t>
      </w:r>
      <w:proofErr w:type="spellStart"/>
      <w:r w:rsidRPr="00761DAB">
        <w:rPr>
          <w:rFonts w:ascii="Georgia" w:eastAsia="Times New Roman" w:hAnsi="Georgia" w:cs="Helvetica"/>
          <w:color w:val="000000" w:themeColor="text1"/>
          <w:sz w:val="28"/>
          <w:szCs w:val="28"/>
          <w:lang w:eastAsia="uk-UA"/>
        </w:rPr>
        <w:t>Din</w:t>
      </w:r>
      <w:proofErr w:type="spellEnd"/>
      <w:r w:rsidRPr="00761DAB">
        <w:rPr>
          <w:rFonts w:ascii="Georgia" w:eastAsia="Times New Roman" w:hAnsi="Georgia" w:cs="Helvetica"/>
          <w:color w:val="000000" w:themeColor="text1"/>
          <w:sz w:val="28"/>
          <w:szCs w:val="28"/>
          <w:lang w:eastAsia="uk-UA"/>
        </w:rPr>
        <w:t xml:space="preserve"> PT, динамічний шрифт </w:t>
      </w:r>
      <w:proofErr w:type="spellStart"/>
      <w:r w:rsidRPr="00761DAB">
        <w:rPr>
          <w:rFonts w:ascii="Georgia" w:eastAsia="Times New Roman" w:hAnsi="Georgia" w:cs="Helvetica"/>
          <w:color w:val="000000" w:themeColor="text1"/>
          <w:sz w:val="28"/>
          <w:szCs w:val="28"/>
          <w:lang w:eastAsia="uk-UA"/>
        </w:rPr>
        <w:t>Venetian</w:t>
      </w:r>
      <w:proofErr w:type="spellEnd"/>
      <w:r w:rsidRPr="00761DAB">
        <w:rPr>
          <w:rFonts w:ascii="Georgia" w:eastAsia="Times New Roman" w:hAnsi="Georgia" w:cs="Helvetica"/>
          <w:color w:val="000000" w:themeColor="text1"/>
          <w:sz w:val="28"/>
          <w:szCs w:val="28"/>
          <w:lang w:eastAsia="uk-UA"/>
        </w:rPr>
        <w:t xml:space="preserve">, максимум динаміки – шрифт </w:t>
      </w:r>
      <w:proofErr w:type="spellStart"/>
      <w:r w:rsidRPr="00761DAB">
        <w:rPr>
          <w:rFonts w:ascii="Georgia" w:eastAsia="Times New Roman" w:hAnsi="Georgia" w:cs="Helvetica"/>
          <w:color w:val="000000" w:themeColor="text1"/>
          <w:sz w:val="28"/>
          <w:szCs w:val="28"/>
          <w:lang w:eastAsia="uk-UA"/>
        </w:rPr>
        <w:t>Liana</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hyperlink r:id="rId53" w:tgtFrame="_blank" w:history="1">
        <w:r w:rsidRPr="00761DAB">
          <w:rPr>
            <w:rFonts w:ascii="Georgia" w:eastAsia="Times New Roman" w:hAnsi="Georgia" w:cs="Helvetica"/>
            <w:color w:val="000000" w:themeColor="text1"/>
            <w:sz w:val="28"/>
            <w:szCs w:val="28"/>
            <w:lang w:eastAsia="uk-UA"/>
          </w:rPr>
          <w:t>Статичність шрифту</w:t>
        </w:r>
      </w:hyperlink>
      <w:r w:rsidRPr="00761DAB">
        <w:rPr>
          <w:rFonts w:ascii="Georgia" w:eastAsia="Times New Roman" w:hAnsi="Georgia" w:cs="Helvetica"/>
          <w:color w:val="000000" w:themeColor="text1"/>
          <w:sz w:val="28"/>
          <w:szCs w:val="28"/>
          <w:lang w:eastAsia="uk-UA"/>
        </w:rPr>
        <w:t xml:space="preserve"> сприймається як ознака спокою та впорядкованості. Не випадково </w:t>
      </w:r>
      <w:proofErr w:type="spellStart"/>
      <w:r w:rsidRPr="00761DAB">
        <w:rPr>
          <w:rFonts w:ascii="Georgia" w:eastAsia="Times New Roman" w:hAnsi="Georgia" w:cs="Helvetica"/>
          <w:color w:val="000000" w:themeColor="text1"/>
          <w:sz w:val="28"/>
          <w:szCs w:val="28"/>
          <w:lang w:eastAsia="uk-UA"/>
        </w:rPr>
        <w:t>Helvetica</w:t>
      </w:r>
      <w:proofErr w:type="spellEnd"/>
      <w:r w:rsidRPr="00761DAB">
        <w:rPr>
          <w:rFonts w:ascii="Georgia" w:eastAsia="Times New Roman" w:hAnsi="Georgia" w:cs="Helvetica"/>
          <w:color w:val="000000" w:themeColor="text1"/>
          <w:sz w:val="28"/>
          <w:szCs w:val="28"/>
          <w:lang w:eastAsia="uk-UA"/>
        </w:rPr>
        <w:t>, задумана як універсальний нейтральний шрифт, є статичною. А якщо шрифт має більше прямих, ніж зазвичай, наприклад через </w:t>
      </w:r>
      <w:hyperlink r:id="rId54" w:tgtFrame="_blank" w:history="1">
        <w:r w:rsidRPr="00761DAB">
          <w:rPr>
            <w:rFonts w:ascii="Georgia" w:eastAsia="Times New Roman" w:hAnsi="Georgia" w:cs="Helvetica"/>
            <w:color w:val="000000" w:themeColor="text1"/>
            <w:sz w:val="28"/>
            <w:szCs w:val="28"/>
            <w:lang w:eastAsia="uk-UA"/>
          </w:rPr>
          <w:t>випрямлення овалів</w:t>
        </w:r>
      </w:hyperlink>
      <w:r w:rsidRPr="00761DAB">
        <w:rPr>
          <w:rFonts w:ascii="Georgia" w:eastAsia="Times New Roman" w:hAnsi="Georgia" w:cs="Helvetica"/>
          <w:color w:val="000000" w:themeColor="text1"/>
          <w:sz w:val="28"/>
          <w:szCs w:val="28"/>
          <w:lang w:eastAsia="uk-UA"/>
        </w:rPr>
        <w:t>, то він буде асоціюватися із суворим порядком, доведеним до автоматизму. Це чудово підходить для режимних об'єктів: точного виробництва, залізниці, електростанцій тощо.</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t>Динамічний малюнок, не очевидний, як в </w:t>
      </w:r>
      <w:hyperlink r:id="rId55" w:tgtFrame="_blank" w:history="1">
        <w:r w:rsidRPr="00761DAB">
          <w:rPr>
            <w:rFonts w:ascii="Georgia" w:eastAsia="Times New Roman" w:hAnsi="Georgia" w:cs="Helvetica"/>
            <w:color w:val="000000" w:themeColor="text1"/>
            <w:sz w:val="28"/>
            <w:szCs w:val="28"/>
            <w:lang w:eastAsia="uk-UA"/>
          </w:rPr>
          <w:t>курсиві</w:t>
        </w:r>
      </w:hyperlink>
      <w:r w:rsidRPr="00761DAB">
        <w:rPr>
          <w:rFonts w:ascii="Georgia" w:eastAsia="Times New Roman" w:hAnsi="Georgia" w:cs="Helvetica"/>
          <w:color w:val="000000" w:themeColor="text1"/>
          <w:sz w:val="28"/>
          <w:szCs w:val="28"/>
          <w:lang w:eastAsia="uk-UA"/>
        </w:rPr>
        <w:t>, а у </w:t>
      </w:r>
      <w:hyperlink r:id="rId56" w:tgtFrame="_blank" w:history="1">
        <w:r w:rsidRPr="00761DAB">
          <w:rPr>
            <w:rFonts w:ascii="Georgia" w:eastAsia="Times New Roman" w:hAnsi="Georgia" w:cs="Helvetica"/>
            <w:color w:val="000000" w:themeColor="text1"/>
            <w:sz w:val="28"/>
            <w:szCs w:val="28"/>
            <w:lang w:eastAsia="uk-UA"/>
          </w:rPr>
          <w:t>прямому накресленні</w:t>
        </w:r>
      </w:hyperlink>
      <w:r w:rsidRPr="00761DAB">
        <w:rPr>
          <w:rFonts w:ascii="Georgia" w:eastAsia="Times New Roman" w:hAnsi="Georgia" w:cs="Helvetica"/>
          <w:color w:val="000000" w:themeColor="text1"/>
          <w:sz w:val="28"/>
          <w:szCs w:val="28"/>
          <w:lang w:eastAsia="uk-UA"/>
        </w:rPr>
        <w:t>, є родзинкою, яку приємно помічати. Ця необов'язкова риса викликає інтерес до напису. Прихована складність – ознака справжнього мистецтва. Тому динамічні шрифти пасують до усього естетичного та оригінального.</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lastRenderedPageBreak/>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10. Відкритість</w:t>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t>Розімкнені літери, наприклад </w:t>
      </w:r>
      <w:r w:rsidRPr="00761DAB">
        <w:rPr>
          <w:rFonts w:ascii="Georgia" w:eastAsia="Times New Roman" w:hAnsi="Georgia" w:cs="Helvetica"/>
          <w:b/>
          <w:bCs/>
          <w:color w:val="000000" w:themeColor="text1"/>
          <w:sz w:val="28"/>
          <w:szCs w:val="28"/>
          <w:lang w:eastAsia="uk-UA"/>
        </w:rPr>
        <w:t>c</w:t>
      </w:r>
      <w:r w:rsidRPr="00761DAB">
        <w:rPr>
          <w:rFonts w:ascii="Georgia" w:eastAsia="Times New Roman" w:hAnsi="Georgia" w:cs="Helvetica"/>
          <w:color w:val="000000" w:themeColor="text1"/>
          <w:sz w:val="28"/>
          <w:szCs w:val="28"/>
          <w:lang w:eastAsia="uk-UA"/>
        </w:rPr>
        <w:t>, можуть бути сильно відкриті, помірно відкриті, або практично закриті. Відкритість (апертура), впливає на форму літер </w:t>
      </w:r>
      <w:r w:rsidRPr="00761DAB">
        <w:rPr>
          <w:rFonts w:ascii="Georgia" w:eastAsia="Times New Roman" w:hAnsi="Georgia" w:cs="Helvetica"/>
          <w:b/>
          <w:bCs/>
          <w:color w:val="000000" w:themeColor="text1"/>
          <w:sz w:val="28"/>
          <w:szCs w:val="28"/>
          <w:lang w:eastAsia="uk-UA"/>
        </w:rPr>
        <w:t>c</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a</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e</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s</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з</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е</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є</w:t>
      </w:r>
      <w:r w:rsidRPr="00761DAB">
        <w:rPr>
          <w:rFonts w:ascii="Georgia" w:eastAsia="Times New Roman" w:hAnsi="Georgia" w:cs="Helvetica"/>
          <w:color w:val="000000" w:themeColor="text1"/>
          <w:sz w:val="28"/>
          <w:szCs w:val="28"/>
          <w:lang w:eastAsia="uk-UA"/>
        </w:rPr>
        <w:t>. Дуже відкриті літери компактніші, ніж закриті, від їх ширини багато в чому залежить місткість шрифту. Частотний аналіз мов показує, що літери </w:t>
      </w:r>
      <w:r w:rsidRPr="00761DAB">
        <w:rPr>
          <w:rFonts w:ascii="Georgia" w:eastAsia="Times New Roman" w:hAnsi="Georgia" w:cs="Helvetica"/>
          <w:b/>
          <w:bCs/>
          <w:color w:val="000000" w:themeColor="text1"/>
          <w:sz w:val="28"/>
          <w:szCs w:val="28"/>
          <w:lang w:eastAsia="uk-UA"/>
        </w:rPr>
        <w:t>e</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a</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s</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c</w:t>
      </w:r>
      <w:r w:rsidRPr="00761DAB">
        <w:rPr>
          <w:rFonts w:ascii="Georgia" w:eastAsia="Times New Roman" w:hAnsi="Georgia" w:cs="Helvetica"/>
          <w:color w:val="000000" w:themeColor="text1"/>
          <w:sz w:val="28"/>
          <w:szCs w:val="28"/>
          <w:lang w:eastAsia="uk-UA"/>
        </w:rPr>
        <w:t> становлять понад 30% англійської мови, а літери </w:t>
      </w:r>
      <w:r w:rsidRPr="00761DAB">
        <w:rPr>
          <w:rFonts w:ascii="Georgia" w:eastAsia="Times New Roman" w:hAnsi="Georgia" w:cs="Helvetica"/>
          <w:b/>
          <w:bCs/>
          <w:color w:val="000000" w:themeColor="text1"/>
          <w:sz w:val="28"/>
          <w:szCs w:val="28"/>
          <w:lang w:eastAsia="uk-UA"/>
        </w:rPr>
        <w:t>е</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а</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с</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з</w:t>
      </w:r>
      <w:r w:rsidRPr="00761DAB">
        <w:rPr>
          <w:rFonts w:ascii="Georgia" w:eastAsia="Times New Roman" w:hAnsi="Georgia" w:cs="Helvetica"/>
          <w:color w:val="000000" w:themeColor="text1"/>
          <w:sz w:val="28"/>
          <w:szCs w:val="28"/>
          <w:lang w:eastAsia="uk-UA"/>
        </w:rPr>
        <w:t> – це майже 25% російської та близько 20% української. Тому, за рахунок більшої апертури та легкого випрямлення овальних елементів: </w:t>
      </w:r>
      <w:r w:rsidRPr="00761DAB">
        <w:rPr>
          <w:rFonts w:ascii="Georgia" w:eastAsia="Times New Roman" w:hAnsi="Georgia" w:cs="Helvetica"/>
          <w:b/>
          <w:bCs/>
          <w:color w:val="000000" w:themeColor="text1"/>
          <w:sz w:val="28"/>
          <w:szCs w:val="28"/>
          <w:lang w:eastAsia="uk-UA"/>
        </w:rPr>
        <w:t>о</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p</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d</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b</w:t>
      </w:r>
      <w:r w:rsidRPr="00761DAB">
        <w:rPr>
          <w:rFonts w:ascii="Georgia" w:eastAsia="Times New Roman" w:hAnsi="Georgia" w:cs="Helvetica"/>
          <w:color w:val="000000" w:themeColor="text1"/>
          <w:sz w:val="28"/>
          <w:szCs w:val="28"/>
          <w:lang w:eastAsia="uk-UA"/>
        </w:rPr>
        <w:t>, </w:t>
      </w:r>
      <w:r w:rsidRPr="00761DAB">
        <w:rPr>
          <w:rFonts w:ascii="Georgia" w:eastAsia="Times New Roman" w:hAnsi="Georgia" w:cs="Helvetica"/>
          <w:b/>
          <w:bCs/>
          <w:color w:val="000000" w:themeColor="text1"/>
          <w:sz w:val="28"/>
          <w:szCs w:val="28"/>
          <w:lang w:eastAsia="uk-UA"/>
        </w:rPr>
        <w:t>q</w:t>
      </w:r>
      <w:r w:rsidRPr="00761DAB">
        <w:rPr>
          <w:rFonts w:ascii="Georgia" w:eastAsia="Times New Roman" w:hAnsi="Georgia" w:cs="Helvetica"/>
          <w:color w:val="000000" w:themeColor="text1"/>
          <w:sz w:val="28"/>
          <w:szCs w:val="28"/>
          <w:lang w:eastAsia="uk-UA"/>
        </w:rPr>
        <w:t xml:space="preserve"> можна отримати дуже компактний шрифт, який не виглядатиме стисненим та збереже добру читабельність, наприклад як PT </w:t>
      </w:r>
      <w:proofErr w:type="spellStart"/>
      <w:r w:rsidRPr="00761DAB">
        <w:rPr>
          <w:rFonts w:ascii="Georgia" w:eastAsia="Times New Roman" w:hAnsi="Georgia" w:cs="Helvetica"/>
          <w:color w:val="000000" w:themeColor="text1"/>
          <w:sz w:val="28"/>
          <w:szCs w:val="28"/>
          <w:lang w:eastAsia="uk-UA"/>
        </w:rPr>
        <w:t>Sans</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jc w:val="center"/>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noProof/>
          <w:color w:val="000000" w:themeColor="text1"/>
          <w:sz w:val="28"/>
          <w:szCs w:val="28"/>
          <w:lang w:eastAsia="uk-UA"/>
        </w:rPr>
        <w:drawing>
          <wp:inline distT="0" distB="0" distL="0" distR="0">
            <wp:extent cx="6110344" cy="4080356"/>
            <wp:effectExtent l="19050" t="0" r="4706" b="0"/>
            <wp:docPr id="12" name="Рисунок 12" descr="https://ic.pics.livejournal.com/rentafont/67162186/30018/3001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pics.livejournal.com/rentafont/67162186/30018/30018_original.jpg"/>
                    <pic:cNvPicPr>
                      <a:picLocks noChangeAspect="1" noChangeArrowheads="1"/>
                    </pic:cNvPicPr>
                  </pic:nvPicPr>
                  <pic:blipFill>
                    <a:blip r:embed="rId57" cstate="print"/>
                    <a:srcRect/>
                    <a:stretch>
                      <a:fillRect/>
                    </a:stretch>
                  </pic:blipFill>
                  <pic:spPr bwMode="auto">
                    <a:xfrm>
                      <a:off x="0" y="0"/>
                      <a:ext cx="6112460" cy="4081769"/>
                    </a:xfrm>
                    <a:prstGeom prst="rect">
                      <a:avLst/>
                    </a:prstGeom>
                    <a:noFill/>
                    <a:ln w="9525">
                      <a:noFill/>
                      <a:miter lim="800000"/>
                      <a:headEnd/>
                      <a:tailEnd/>
                    </a:ln>
                  </pic:spPr>
                </pic:pic>
              </a:graphicData>
            </a:graphic>
          </wp:inline>
        </w:drawing>
      </w:r>
      <w:r w:rsidRPr="00761DAB">
        <w:rPr>
          <w:rFonts w:ascii="Georgia" w:eastAsia="Times New Roman" w:hAnsi="Georgia" w:cs="Helvetica"/>
          <w:color w:val="000000" w:themeColor="text1"/>
          <w:sz w:val="28"/>
          <w:szCs w:val="28"/>
          <w:lang w:eastAsia="uk-UA"/>
        </w:rPr>
        <w:br/>
        <w:t xml:space="preserve">Відкритий шрифт – PT </w:t>
      </w:r>
      <w:proofErr w:type="spellStart"/>
      <w:r w:rsidRPr="00761DAB">
        <w:rPr>
          <w:rFonts w:ascii="Georgia" w:eastAsia="Times New Roman" w:hAnsi="Georgia" w:cs="Helvetica"/>
          <w:color w:val="000000" w:themeColor="text1"/>
          <w:sz w:val="28"/>
          <w:szCs w:val="28"/>
          <w:lang w:eastAsia="uk-UA"/>
        </w:rPr>
        <w:t>Sans</w:t>
      </w:r>
      <w:proofErr w:type="spellEnd"/>
      <w:r w:rsidRPr="00761DAB">
        <w:rPr>
          <w:rFonts w:ascii="Georgia" w:eastAsia="Times New Roman" w:hAnsi="Georgia" w:cs="Helvetica"/>
          <w:color w:val="000000" w:themeColor="text1"/>
          <w:sz w:val="28"/>
          <w:szCs w:val="28"/>
          <w:lang w:eastAsia="uk-UA"/>
        </w:rPr>
        <w:t xml:space="preserve">, середня апертура – шрифт </w:t>
      </w:r>
      <w:proofErr w:type="spellStart"/>
      <w:r w:rsidRPr="00761DAB">
        <w:rPr>
          <w:rFonts w:ascii="Georgia" w:eastAsia="Times New Roman" w:hAnsi="Georgia" w:cs="Helvetica"/>
          <w:color w:val="000000" w:themeColor="text1"/>
          <w:sz w:val="28"/>
          <w:szCs w:val="28"/>
          <w:lang w:eastAsia="uk-UA"/>
        </w:rPr>
        <w:t>Textbook</w:t>
      </w:r>
      <w:proofErr w:type="spellEnd"/>
      <w:r w:rsidRPr="00761DAB">
        <w:rPr>
          <w:rFonts w:ascii="Georgia" w:eastAsia="Times New Roman" w:hAnsi="Georgia" w:cs="Helvetica"/>
          <w:color w:val="000000" w:themeColor="text1"/>
          <w:sz w:val="28"/>
          <w:szCs w:val="28"/>
          <w:lang w:eastAsia="uk-UA"/>
        </w:rPr>
        <w:t xml:space="preserve"> </w:t>
      </w:r>
      <w:proofErr w:type="spellStart"/>
      <w:r w:rsidRPr="00761DAB">
        <w:rPr>
          <w:rFonts w:ascii="Georgia" w:eastAsia="Times New Roman" w:hAnsi="Georgia" w:cs="Helvetica"/>
          <w:color w:val="000000" w:themeColor="text1"/>
          <w:sz w:val="28"/>
          <w:szCs w:val="28"/>
          <w:lang w:eastAsia="uk-UA"/>
        </w:rPr>
        <w:t>New</w:t>
      </w:r>
      <w:proofErr w:type="spellEnd"/>
      <w:r w:rsidRPr="00761DAB">
        <w:rPr>
          <w:rFonts w:ascii="Georgia" w:eastAsia="Times New Roman" w:hAnsi="Georgia" w:cs="Helvetica"/>
          <w:color w:val="000000" w:themeColor="text1"/>
          <w:sz w:val="28"/>
          <w:szCs w:val="28"/>
          <w:lang w:eastAsia="uk-UA"/>
        </w:rPr>
        <w:t xml:space="preserve">, закритий шрифт – </w:t>
      </w:r>
      <w:proofErr w:type="spellStart"/>
      <w:r w:rsidRPr="00761DAB">
        <w:rPr>
          <w:rFonts w:ascii="Georgia" w:eastAsia="Times New Roman" w:hAnsi="Georgia" w:cs="Helvetica"/>
          <w:color w:val="000000" w:themeColor="text1"/>
          <w:sz w:val="28"/>
          <w:szCs w:val="28"/>
          <w:lang w:eastAsia="uk-UA"/>
        </w:rPr>
        <w:t>Helvetica</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hyperlink r:id="rId58" w:tgtFrame="_blank" w:history="1">
        <w:r w:rsidRPr="00761DAB">
          <w:rPr>
            <w:rFonts w:ascii="Georgia" w:eastAsia="Times New Roman" w:hAnsi="Georgia" w:cs="Helvetica"/>
            <w:color w:val="000000" w:themeColor="text1"/>
            <w:sz w:val="28"/>
            <w:szCs w:val="28"/>
            <w:lang w:eastAsia="uk-UA"/>
          </w:rPr>
          <w:t>Помірна відкритість</w:t>
        </w:r>
      </w:hyperlink>
      <w:r w:rsidRPr="00761DAB">
        <w:rPr>
          <w:rFonts w:ascii="Georgia" w:eastAsia="Times New Roman" w:hAnsi="Georgia" w:cs="Helvetica"/>
          <w:color w:val="000000" w:themeColor="text1"/>
          <w:sz w:val="28"/>
          <w:szCs w:val="28"/>
          <w:lang w:eastAsia="uk-UA"/>
        </w:rPr>
        <w:t> сама по собі не створює настрою, але напівзакриті літери найкраще розпізнаються при швидкому читанні, наприклад на дорожніх покажчиках або номерних знаках.</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hyperlink r:id="rId59" w:tgtFrame="_blank" w:history="1">
        <w:r w:rsidRPr="00761DAB">
          <w:rPr>
            <w:rFonts w:ascii="Georgia" w:eastAsia="Times New Roman" w:hAnsi="Georgia" w:cs="Helvetica"/>
            <w:color w:val="000000" w:themeColor="text1"/>
            <w:sz w:val="28"/>
            <w:szCs w:val="28"/>
            <w:lang w:eastAsia="uk-UA"/>
          </w:rPr>
          <w:t>Дуже відкриті шрифти</w:t>
        </w:r>
      </w:hyperlink>
      <w:r w:rsidRPr="00761DAB">
        <w:rPr>
          <w:rFonts w:ascii="Georgia" w:eastAsia="Times New Roman" w:hAnsi="Georgia" w:cs="Helvetica"/>
          <w:color w:val="000000" w:themeColor="text1"/>
          <w:sz w:val="28"/>
          <w:szCs w:val="28"/>
          <w:lang w:eastAsia="uk-UA"/>
        </w:rPr>
        <w:t xml:space="preserve"> при наборі невеликих написів мають власний характер. І це насправді відкритий для світу, </w:t>
      </w:r>
      <w:proofErr w:type="spellStart"/>
      <w:r w:rsidRPr="00761DAB">
        <w:rPr>
          <w:rFonts w:ascii="Georgia" w:eastAsia="Times New Roman" w:hAnsi="Georgia" w:cs="Helvetica"/>
          <w:color w:val="000000" w:themeColor="text1"/>
          <w:sz w:val="28"/>
          <w:szCs w:val="28"/>
          <w:lang w:eastAsia="uk-UA"/>
        </w:rPr>
        <w:t>екстравертний</w:t>
      </w:r>
      <w:proofErr w:type="spellEnd"/>
      <w:r w:rsidRPr="00761DAB">
        <w:rPr>
          <w:rFonts w:ascii="Georgia" w:eastAsia="Times New Roman" w:hAnsi="Georgia" w:cs="Helvetica"/>
          <w:color w:val="000000" w:themeColor="text1"/>
          <w:sz w:val="28"/>
          <w:szCs w:val="28"/>
          <w:lang w:eastAsia="uk-UA"/>
        </w:rPr>
        <w:t xml:space="preserve"> характер. Відкритість асоціюється з комфортом та передає відчуття простого і чесного спілкування. Такі шрифти часто зустрічаються у виборчих кампаніях політиків, які просувають ідеї свободи та демократії, а також у рекламі чогось зручного і простого, на кшталт розумного будинку або легкого ноутбуку.</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t>У </w:t>
      </w:r>
      <w:hyperlink r:id="rId60" w:tgtFrame="_blank" w:history="1">
        <w:r w:rsidRPr="00761DAB">
          <w:rPr>
            <w:rFonts w:ascii="Georgia" w:eastAsia="Times New Roman" w:hAnsi="Georgia" w:cs="Helvetica"/>
            <w:color w:val="000000" w:themeColor="text1"/>
            <w:sz w:val="28"/>
            <w:szCs w:val="28"/>
            <w:lang w:eastAsia="uk-UA"/>
          </w:rPr>
          <w:t>закритих шрифтів</w:t>
        </w:r>
      </w:hyperlink>
      <w:r w:rsidRPr="00761DAB">
        <w:rPr>
          <w:rFonts w:ascii="Georgia" w:eastAsia="Times New Roman" w:hAnsi="Georgia" w:cs="Helvetica"/>
          <w:color w:val="000000" w:themeColor="text1"/>
          <w:sz w:val="28"/>
          <w:szCs w:val="28"/>
          <w:lang w:eastAsia="uk-UA"/>
        </w:rPr>
        <w:t> характер теж відповідає апертурі. Ці самодостатні інтроверти створюють відчуття стабільності, надійності та захищеності. Тому в політиці їх часто використовують консерватори і протекціоністи, а в рекламі вони незамінні для усього, що ґрунтується на безпеці та захисті.</w:t>
      </w:r>
    </w:p>
    <w:p w:rsidR="00761DAB" w:rsidRPr="00761DAB" w:rsidRDefault="00761DAB" w:rsidP="00761DAB">
      <w:pPr>
        <w:shd w:val="clear" w:color="auto" w:fill="FFFFFF"/>
        <w:spacing w:after="34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color w:val="000000" w:themeColor="text1"/>
          <w:sz w:val="28"/>
          <w:szCs w:val="28"/>
          <w:lang w:eastAsia="uk-UA"/>
        </w:rPr>
        <w:br/>
      </w:r>
      <w:r w:rsidRPr="00761DAB">
        <w:rPr>
          <w:rFonts w:ascii="Georgia" w:eastAsia="Times New Roman" w:hAnsi="Georgia" w:cs="Helvetica"/>
          <w:b/>
          <w:bCs/>
          <w:color w:val="000000" w:themeColor="text1"/>
          <w:sz w:val="28"/>
          <w:szCs w:val="28"/>
          <w:lang w:eastAsia="uk-UA"/>
        </w:rPr>
        <w:t>Резюме</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t>Кожна ознака шрифту впливає на людину на рівні оптики, стародавніх інстинктів та культурного досвіду. Ці приховані повідомлення можуть допомагати вашому дизайну працювати, але можуть і заважати, тому, вибір шрифту необхідно співвідносити з повідомленням що передається, цінностями бренду та уподобань цільової аудиторії. Краще використовувати мінімум якостей, налаштувавши їх максимально точно, ніж десять раз потрапити «в молоко». Тоді дизайн буде зрозумілим для цільової аудиторії, корисним для замовника, та цікавим для інших дизайнерів.</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r w:rsidRPr="00761DAB">
        <w:rPr>
          <w:rFonts w:ascii="Georgia" w:eastAsia="Times New Roman" w:hAnsi="Georgia" w:cs="Helvetica"/>
          <w:color w:val="000000" w:themeColor="text1"/>
          <w:sz w:val="28"/>
          <w:szCs w:val="28"/>
          <w:lang w:eastAsia="uk-UA"/>
        </w:rPr>
        <w:lastRenderedPageBreak/>
        <w:br/>
        <w:t>Якщо зібрати усі шрифтові якості в одному списку, то вийде щось на зразок меню у голландському барі:</w:t>
      </w:r>
    </w:p>
    <w:p w:rsidR="00761DAB" w:rsidRPr="00761DAB" w:rsidRDefault="00761DAB" w:rsidP="00761DAB">
      <w:pPr>
        <w:shd w:val="clear" w:color="auto" w:fill="FFFFFF"/>
        <w:spacing w:before="542" w:after="542"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after="0"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t>Насиченість</w:t>
      </w:r>
      <w:r w:rsidRPr="00761DAB">
        <w:rPr>
          <w:rFonts w:ascii="Georgia" w:eastAsia="Times New Roman" w:hAnsi="Georgia" w:cs="Helvetica"/>
          <w:color w:val="000000" w:themeColor="text1"/>
          <w:sz w:val="28"/>
          <w:szCs w:val="28"/>
          <w:lang w:eastAsia="uk-UA"/>
        </w:rPr>
        <w:t> впливає на рівень примусу до контакту: від ніжної делікатності (</w:t>
      </w:r>
      <w:proofErr w:type="spellStart"/>
      <w:r w:rsidRPr="00761DAB">
        <w:rPr>
          <w:rFonts w:ascii="Georgia" w:eastAsia="Times New Roman" w:hAnsi="Georgia" w:cs="Helvetica"/>
          <w:color w:val="000000" w:themeColor="text1"/>
          <w:sz w:val="28"/>
          <w:szCs w:val="28"/>
          <w:lang w:eastAsia="uk-UA"/>
        </w:rPr>
        <w:t>Thin</w:t>
      </w:r>
      <w:proofErr w:type="spellEnd"/>
      <w:r w:rsidRPr="00761DAB">
        <w:rPr>
          <w:rFonts w:ascii="Georgia" w:eastAsia="Times New Roman" w:hAnsi="Georgia" w:cs="Helvetica"/>
          <w:color w:val="000000" w:themeColor="text1"/>
          <w:sz w:val="28"/>
          <w:szCs w:val="28"/>
          <w:lang w:eastAsia="uk-UA"/>
        </w:rPr>
        <w:t>) до грубої наполегливості (</w:t>
      </w:r>
      <w:proofErr w:type="spellStart"/>
      <w:r w:rsidRPr="00761DAB">
        <w:rPr>
          <w:rFonts w:ascii="Georgia" w:eastAsia="Times New Roman" w:hAnsi="Georgia" w:cs="Helvetica"/>
          <w:color w:val="000000" w:themeColor="text1"/>
          <w:sz w:val="28"/>
          <w:szCs w:val="28"/>
          <w:lang w:eastAsia="uk-UA"/>
        </w:rPr>
        <w:t>Black</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after="0"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t>Ширина</w:t>
      </w:r>
      <w:r w:rsidRPr="00761DAB">
        <w:rPr>
          <w:rFonts w:ascii="Georgia" w:eastAsia="Times New Roman" w:hAnsi="Georgia" w:cs="Helvetica"/>
          <w:color w:val="000000" w:themeColor="text1"/>
          <w:sz w:val="28"/>
          <w:szCs w:val="28"/>
          <w:lang w:eastAsia="uk-UA"/>
        </w:rPr>
        <w:t> впливає на терміновість повідомлення: від кричущого заголовку (Extra-Condensed) до довгоочікуваної появи з-за обрію (Extra-Expanded).</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after="0"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t>Контраст</w:t>
      </w:r>
      <w:r w:rsidRPr="00761DAB">
        <w:rPr>
          <w:rFonts w:ascii="Georgia" w:eastAsia="Times New Roman" w:hAnsi="Georgia" w:cs="Helvetica"/>
          <w:color w:val="000000" w:themeColor="text1"/>
          <w:sz w:val="28"/>
          <w:szCs w:val="28"/>
          <w:lang w:eastAsia="uk-UA"/>
        </w:rPr>
        <w:t> регулює рівень артистизму висловлювання: від машинного синтезатора мови (Нульовий контраст) до солістки Гранд Опера (Максимальний контраст).</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after="0"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t>Висота рядкових </w:t>
      </w:r>
      <w:r w:rsidRPr="00761DAB">
        <w:rPr>
          <w:rFonts w:ascii="Georgia" w:eastAsia="Times New Roman" w:hAnsi="Georgia" w:cs="Helvetica"/>
          <w:color w:val="000000" w:themeColor="text1"/>
          <w:sz w:val="28"/>
          <w:szCs w:val="28"/>
          <w:lang w:eastAsia="uk-UA"/>
        </w:rPr>
        <w:t>пов'язана із бажанням вразити глядача: від любовного листа (дрібні рядкові) до байдужою таблички "Перерва" (великі рядкові).</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after="0"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t>Округлення кутів </w:t>
      </w:r>
      <w:r w:rsidRPr="00761DAB">
        <w:rPr>
          <w:rFonts w:ascii="Georgia" w:eastAsia="Times New Roman" w:hAnsi="Georgia" w:cs="Helvetica"/>
          <w:color w:val="000000" w:themeColor="text1"/>
          <w:sz w:val="28"/>
          <w:szCs w:val="28"/>
          <w:lang w:eastAsia="uk-UA"/>
        </w:rPr>
        <w:t>впливає на рівень ніжності: від сплячих немовлят (Сильне округлення) до галасливих підлітків (Загострення).</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after="0"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t>Зарубки та бруски</w:t>
      </w:r>
      <w:r w:rsidRPr="00761DAB">
        <w:rPr>
          <w:rFonts w:ascii="Georgia" w:eastAsia="Times New Roman" w:hAnsi="Georgia" w:cs="Helvetica"/>
          <w:color w:val="000000" w:themeColor="text1"/>
          <w:sz w:val="28"/>
          <w:szCs w:val="28"/>
          <w:lang w:eastAsia="uk-UA"/>
        </w:rPr>
        <w:t> створюють культурний контекст: від ідеалізму вічної класики (Зарубки) до прагматизму заводського штампування (Бруски).</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after="0"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t>Курсив та нахил</w:t>
      </w:r>
      <w:r w:rsidRPr="00761DAB">
        <w:rPr>
          <w:rFonts w:ascii="Georgia" w:eastAsia="Times New Roman" w:hAnsi="Georgia" w:cs="Helvetica"/>
          <w:color w:val="000000" w:themeColor="text1"/>
          <w:sz w:val="28"/>
          <w:szCs w:val="28"/>
          <w:lang w:eastAsia="uk-UA"/>
        </w:rPr>
        <w:t> просить хвилинку уваги: щоб ввічливо уточнити (</w:t>
      </w:r>
      <w:proofErr w:type="spellStart"/>
      <w:r w:rsidRPr="00761DAB">
        <w:rPr>
          <w:rFonts w:ascii="Georgia" w:eastAsia="Times New Roman" w:hAnsi="Georgia" w:cs="Helvetica"/>
          <w:color w:val="000000" w:themeColor="text1"/>
          <w:sz w:val="28"/>
          <w:szCs w:val="28"/>
          <w:lang w:eastAsia="uk-UA"/>
        </w:rPr>
        <w:t>Italic</w:t>
      </w:r>
      <w:proofErr w:type="spellEnd"/>
      <w:r w:rsidRPr="00761DAB">
        <w:rPr>
          <w:rFonts w:ascii="Georgia" w:eastAsia="Times New Roman" w:hAnsi="Georgia" w:cs="Helvetica"/>
          <w:color w:val="000000" w:themeColor="text1"/>
          <w:sz w:val="28"/>
          <w:szCs w:val="28"/>
          <w:lang w:eastAsia="uk-UA"/>
        </w:rPr>
        <w:t>) або терміново повідомити (</w:t>
      </w:r>
      <w:proofErr w:type="spellStart"/>
      <w:r w:rsidRPr="00761DAB">
        <w:rPr>
          <w:rFonts w:ascii="Georgia" w:eastAsia="Times New Roman" w:hAnsi="Georgia" w:cs="Helvetica"/>
          <w:color w:val="000000" w:themeColor="text1"/>
          <w:sz w:val="28"/>
          <w:szCs w:val="28"/>
          <w:lang w:eastAsia="uk-UA"/>
        </w:rPr>
        <w:t>Oblique</w:t>
      </w:r>
      <w:proofErr w:type="spellEnd"/>
      <w:r w:rsidRPr="00761DAB">
        <w:rPr>
          <w:rFonts w:ascii="Georgia" w:eastAsia="Times New Roman" w:hAnsi="Georgia" w:cs="Helvetica"/>
          <w:color w:val="000000" w:themeColor="text1"/>
          <w:sz w:val="28"/>
          <w:szCs w:val="28"/>
          <w:lang w:eastAsia="uk-UA"/>
        </w:rPr>
        <w:t>).</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after="0"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lastRenderedPageBreak/>
        <w:t>Геометрія</w:t>
      </w:r>
      <w:r w:rsidRPr="00761DAB">
        <w:rPr>
          <w:rFonts w:ascii="Georgia" w:eastAsia="Times New Roman" w:hAnsi="Georgia" w:cs="Helvetica"/>
          <w:color w:val="000000" w:themeColor="text1"/>
          <w:sz w:val="28"/>
          <w:szCs w:val="28"/>
          <w:lang w:eastAsia="uk-UA"/>
        </w:rPr>
        <w:t> відображає життєві цінності: від поваги до особливостей людини (Гуманістичні шрифти) через естетичні експерименти (Геометричні шрифти) і до захоплення футуристичними машинами (Модульні шрифти).</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after="0"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t>Статика і динаміка</w:t>
      </w:r>
      <w:r w:rsidRPr="00761DAB">
        <w:rPr>
          <w:rFonts w:ascii="Georgia" w:eastAsia="Times New Roman" w:hAnsi="Georgia" w:cs="Helvetica"/>
          <w:color w:val="000000" w:themeColor="text1"/>
          <w:sz w:val="28"/>
          <w:szCs w:val="28"/>
          <w:lang w:eastAsia="uk-UA"/>
        </w:rPr>
        <w:t xml:space="preserve"> передають індивідуальність та багатство внутрішнього світу: від нейтральної </w:t>
      </w:r>
      <w:proofErr w:type="spellStart"/>
      <w:r w:rsidRPr="00761DAB">
        <w:rPr>
          <w:rFonts w:ascii="Georgia" w:eastAsia="Times New Roman" w:hAnsi="Georgia" w:cs="Helvetica"/>
          <w:color w:val="000000" w:themeColor="text1"/>
          <w:sz w:val="28"/>
          <w:szCs w:val="28"/>
          <w:lang w:eastAsia="uk-UA"/>
        </w:rPr>
        <w:t>Гельветики</w:t>
      </w:r>
      <w:proofErr w:type="spellEnd"/>
      <w:r w:rsidRPr="00761DAB">
        <w:rPr>
          <w:rFonts w:ascii="Georgia" w:eastAsia="Times New Roman" w:hAnsi="Georgia" w:cs="Helvetica"/>
          <w:color w:val="000000" w:themeColor="text1"/>
          <w:sz w:val="28"/>
          <w:szCs w:val="28"/>
          <w:lang w:eastAsia="uk-UA"/>
        </w:rPr>
        <w:t xml:space="preserve"> (Статичні шрифти) до </w:t>
      </w:r>
      <w:proofErr w:type="spellStart"/>
      <w:r w:rsidRPr="00761DAB">
        <w:rPr>
          <w:rFonts w:ascii="Georgia" w:eastAsia="Times New Roman" w:hAnsi="Georgia" w:cs="Helvetica"/>
          <w:color w:val="000000" w:themeColor="text1"/>
          <w:sz w:val="28"/>
          <w:szCs w:val="28"/>
          <w:lang w:eastAsia="uk-UA"/>
        </w:rPr>
        <w:t>старостильних</w:t>
      </w:r>
      <w:proofErr w:type="spellEnd"/>
      <w:r w:rsidRPr="00761DAB">
        <w:rPr>
          <w:rFonts w:ascii="Georgia" w:eastAsia="Times New Roman" w:hAnsi="Georgia" w:cs="Helvetica"/>
          <w:color w:val="000000" w:themeColor="text1"/>
          <w:sz w:val="28"/>
          <w:szCs w:val="28"/>
          <w:lang w:eastAsia="uk-UA"/>
        </w:rPr>
        <w:t xml:space="preserve"> антикв, що містять пафос свого часу і країни (Динамічні шрифти).</w:t>
      </w:r>
    </w:p>
    <w:p w:rsidR="00761DAB" w:rsidRPr="00761DAB" w:rsidRDefault="00761DAB" w:rsidP="00761DAB">
      <w:pPr>
        <w:shd w:val="clear" w:color="auto" w:fill="FFFFFF"/>
        <w:spacing w:after="0" w:line="474" w:lineRule="atLeast"/>
        <w:rPr>
          <w:rFonts w:ascii="Georgia" w:eastAsia="Times New Roman" w:hAnsi="Georgia" w:cs="Helvetica"/>
          <w:color w:val="000000" w:themeColor="text1"/>
          <w:sz w:val="28"/>
          <w:szCs w:val="28"/>
          <w:lang w:eastAsia="uk-UA"/>
        </w:rPr>
      </w:pPr>
    </w:p>
    <w:p w:rsidR="00761DAB" w:rsidRPr="00761DAB" w:rsidRDefault="00761DAB" w:rsidP="00761DAB">
      <w:pPr>
        <w:numPr>
          <w:ilvl w:val="0"/>
          <w:numId w:val="1"/>
        </w:numPr>
        <w:shd w:val="clear" w:color="auto" w:fill="FFFFFF"/>
        <w:spacing w:line="474" w:lineRule="atLeast"/>
        <w:ind w:left="0"/>
        <w:rPr>
          <w:rFonts w:ascii="Georgia" w:eastAsia="Times New Roman" w:hAnsi="Georgia" w:cs="Helvetica"/>
          <w:color w:val="000000" w:themeColor="text1"/>
          <w:sz w:val="28"/>
          <w:szCs w:val="28"/>
          <w:lang w:eastAsia="uk-UA"/>
        </w:rPr>
      </w:pPr>
      <w:r w:rsidRPr="00761DAB">
        <w:rPr>
          <w:rFonts w:ascii="Georgia" w:eastAsia="Times New Roman" w:hAnsi="Georgia" w:cs="Helvetica"/>
          <w:b/>
          <w:bCs/>
          <w:color w:val="000000" w:themeColor="text1"/>
          <w:sz w:val="28"/>
          <w:szCs w:val="28"/>
          <w:lang w:eastAsia="uk-UA"/>
        </w:rPr>
        <w:t>Відкритість</w:t>
      </w:r>
      <w:r w:rsidRPr="00761DAB">
        <w:rPr>
          <w:rFonts w:ascii="Georgia" w:eastAsia="Times New Roman" w:hAnsi="Georgia" w:cs="Helvetica"/>
          <w:color w:val="000000" w:themeColor="text1"/>
          <w:sz w:val="28"/>
          <w:szCs w:val="28"/>
          <w:lang w:eastAsia="uk-UA"/>
        </w:rPr>
        <w:t xml:space="preserve"> впливає на </w:t>
      </w:r>
      <w:proofErr w:type="spellStart"/>
      <w:r w:rsidRPr="00761DAB">
        <w:rPr>
          <w:rFonts w:ascii="Georgia" w:eastAsia="Times New Roman" w:hAnsi="Georgia" w:cs="Helvetica"/>
          <w:color w:val="000000" w:themeColor="text1"/>
          <w:sz w:val="28"/>
          <w:szCs w:val="28"/>
          <w:lang w:eastAsia="uk-UA"/>
        </w:rPr>
        <w:t>комуникабельність</w:t>
      </w:r>
      <w:proofErr w:type="spellEnd"/>
      <w:r w:rsidRPr="00761DAB">
        <w:rPr>
          <w:rFonts w:ascii="Georgia" w:eastAsia="Times New Roman" w:hAnsi="Georgia" w:cs="Helvetica"/>
          <w:color w:val="000000" w:themeColor="text1"/>
          <w:sz w:val="28"/>
          <w:szCs w:val="28"/>
          <w:lang w:eastAsia="uk-UA"/>
        </w:rPr>
        <w:t xml:space="preserve"> та прогресивність: від ліберального екстраверта (Відкриті шрифти) до консервативного захисника кордонів (Закриті шрифти).</w:t>
      </w:r>
    </w:p>
    <w:p w:rsidR="00984A8E" w:rsidRPr="00761DAB" w:rsidRDefault="00984A8E">
      <w:pPr>
        <w:rPr>
          <w:color w:val="000000" w:themeColor="text1"/>
          <w:sz w:val="28"/>
          <w:szCs w:val="28"/>
        </w:rPr>
      </w:pPr>
    </w:p>
    <w:sectPr w:rsidR="00984A8E" w:rsidRPr="00761DAB" w:rsidSect="00984A8E">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030B6"/>
    <w:multiLevelType w:val="multilevel"/>
    <w:tmpl w:val="A8705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compat/>
  <w:rsids>
    <w:rsidRoot w:val="00761DAB"/>
    <w:rsid w:val="00010D99"/>
    <w:rsid w:val="00011227"/>
    <w:rsid w:val="00023CDC"/>
    <w:rsid w:val="00026EAE"/>
    <w:rsid w:val="0003369F"/>
    <w:rsid w:val="00037568"/>
    <w:rsid w:val="00043053"/>
    <w:rsid w:val="00045075"/>
    <w:rsid w:val="00053C26"/>
    <w:rsid w:val="00055921"/>
    <w:rsid w:val="0008286D"/>
    <w:rsid w:val="00086D12"/>
    <w:rsid w:val="000B0AE3"/>
    <w:rsid w:val="000B11E8"/>
    <w:rsid w:val="000B7014"/>
    <w:rsid w:val="000B733E"/>
    <w:rsid w:val="000D536C"/>
    <w:rsid w:val="000E47BC"/>
    <w:rsid w:val="000E71D4"/>
    <w:rsid w:val="000F6ABD"/>
    <w:rsid w:val="00134A10"/>
    <w:rsid w:val="00142259"/>
    <w:rsid w:val="0014235F"/>
    <w:rsid w:val="0015161C"/>
    <w:rsid w:val="001534F6"/>
    <w:rsid w:val="001660CD"/>
    <w:rsid w:val="00174768"/>
    <w:rsid w:val="001768C9"/>
    <w:rsid w:val="00183BD2"/>
    <w:rsid w:val="00183C41"/>
    <w:rsid w:val="00193243"/>
    <w:rsid w:val="001A10FB"/>
    <w:rsid w:val="001B24C5"/>
    <w:rsid w:val="001B4FDC"/>
    <w:rsid w:val="001C4B38"/>
    <w:rsid w:val="001E49A8"/>
    <w:rsid w:val="001F25CA"/>
    <w:rsid w:val="00212D33"/>
    <w:rsid w:val="00214089"/>
    <w:rsid w:val="002240D9"/>
    <w:rsid w:val="002244FA"/>
    <w:rsid w:val="00225984"/>
    <w:rsid w:val="002361AF"/>
    <w:rsid w:val="002368B8"/>
    <w:rsid w:val="002410B4"/>
    <w:rsid w:val="00243A8F"/>
    <w:rsid w:val="002832C6"/>
    <w:rsid w:val="00293C25"/>
    <w:rsid w:val="002A4431"/>
    <w:rsid w:val="002A5A95"/>
    <w:rsid w:val="002A5C04"/>
    <w:rsid w:val="002D4AD7"/>
    <w:rsid w:val="002D53DF"/>
    <w:rsid w:val="002D6B03"/>
    <w:rsid w:val="002F75B2"/>
    <w:rsid w:val="00302874"/>
    <w:rsid w:val="003046CD"/>
    <w:rsid w:val="003124C2"/>
    <w:rsid w:val="00315B4A"/>
    <w:rsid w:val="00321442"/>
    <w:rsid w:val="00332B3E"/>
    <w:rsid w:val="003334BE"/>
    <w:rsid w:val="0035117E"/>
    <w:rsid w:val="00367C7E"/>
    <w:rsid w:val="003752BB"/>
    <w:rsid w:val="003848F2"/>
    <w:rsid w:val="00386E1C"/>
    <w:rsid w:val="00392A38"/>
    <w:rsid w:val="003B1535"/>
    <w:rsid w:val="003F341E"/>
    <w:rsid w:val="00400CC8"/>
    <w:rsid w:val="00402841"/>
    <w:rsid w:val="00410B05"/>
    <w:rsid w:val="00411FFE"/>
    <w:rsid w:val="0042371A"/>
    <w:rsid w:val="00427397"/>
    <w:rsid w:val="00450A60"/>
    <w:rsid w:val="004521C2"/>
    <w:rsid w:val="00452584"/>
    <w:rsid w:val="004725AC"/>
    <w:rsid w:val="004B43B0"/>
    <w:rsid w:val="004C5858"/>
    <w:rsid w:val="004D09A6"/>
    <w:rsid w:val="004D2BF4"/>
    <w:rsid w:val="00523EF4"/>
    <w:rsid w:val="00532217"/>
    <w:rsid w:val="00533F6D"/>
    <w:rsid w:val="00543688"/>
    <w:rsid w:val="005473E7"/>
    <w:rsid w:val="005536ED"/>
    <w:rsid w:val="00553CA8"/>
    <w:rsid w:val="00573D0B"/>
    <w:rsid w:val="005C322E"/>
    <w:rsid w:val="005E4BD0"/>
    <w:rsid w:val="00611FCF"/>
    <w:rsid w:val="006133E4"/>
    <w:rsid w:val="00633930"/>
    <w:rsid w:val="00665BEA"/>
    <w:rsid w:val="00671CE2"/>
    <w:rsid w:val="00685886"/>
    <w:rsid w:val="006E5939"/>
    <w:rsid w:val="006F4124"/>
    <w:rsid w:val="00705F1F"/>
    <w:rsid w:val="007146A4"/>
    <w:rsid w:val="00724642"/>
    <w:rsid w:val="00733AA3"/>
    <w:rsid w:val="00734CCD"/>
    <w:rsid w:val="00745381"/>
    <w:rsid w:val="00753E02"/>
    <w:rsid w:val="00761DAB"/>
    <w:rsid w:val="007713D2"/>
    <w:rsid w:val="00774FCA"/>
    <w:rsid w:val="00782FD2"/>
    <w:rsid w:val="00796C74"/>
    <w:rsid w:val="007E64C1"/>
    <w:rsid w:val="00800335"/>
    <w:rsid w:val="00850A4A"/>
    <w:rsid w:val="008E54A1"/>
    <w:rsid w:val="008E661B"/>
    <w:rsid w:val="008E6E53"/>
    <w:rsid w:val="00905091"/>
    <w:rsid w:val="009060BC"/>
    <w:rsid w:val="009335CD"/>
    <w:rsid w:val="009555BB"/>
    <w:rsid w:val="00962094"/>
    <w:rsid w:val="00972255"/>
    <w:rsid w:val="00984A8E"/>
    <w:rsid w:val="0099004B"/>
    <w:rsid w:val="00997605"/>
    <w:rsid w:val="0099769B"/>
    <w:rsid w:val="009B1807"/>
    <w:rsid w:val="009D5C22"/>
    <w:rsid w:val="009D6923"/>
    <w:rsid w:val="009E34A1"/>
    <w:rsid w:val="00A20CC6"/>
    <w:rsid w:val="00A27109"/>
    <w:rsid w:val="00A311B2"/>
    <w:rsid w:val="00A36E85"/>
    <w:rsid w:val="00A414F9"/>
    <w:rsid w:val="00A447E6"/>
    <w:rsid w:val="00A450D2"/>
    <w:rsid w:val="00A552DA"/>
    <w:rsid w:val="00A71171"/>
    <w:rsid w:val="00A759A2"/>
    <w:rsid w:val="00A85748"/>
    <w:rsid w:val="00A85CC7"/>
    <w:rsid w:val="00A90DF0"/>
    <w:rsid w:val="00A92DB6"/>
    <w:rsid w:val="00AA2787"/>
    <w:rsid w:val="00AA4927"/>
    <w:rsid w:val="00AB16B9"/>
    <w:rsid w:val="00AC6F8D"/>
    <w:rsid w:val="00AC773C"/>
    <w:rsid w:val="00AE119A"/>
    <w:rsid w:val="00AF7072"/>
    <w:rsid w:val="00B0309C"/>
    <w:rsid w:val="00B03536"/>
    <w:rsid w:val="00B06277"/>
    <w:rsid w:val="00B15B31"/>
    <w:rsid w:val="00B30964"/>
    <w:rsid w:val="00B414B2"/>
    <w:rsid w:val="00B4691A"/>
    <w:rsid w:val="00B46AF4"/>
    <w:rsid w:val="00B7796C"/>
    <w:rsid w:val="00BA644C"/>
    <w:rsid w:val="00BB3EE9"/>
    <w:rsid w:val="00BC2FA4"/>
    <w:rsid w:val="00BC68CA"/>
    <w:rsid w:val="00BE4966"/>
    <w:rsid w:val="00BF1F37"/>
    <w:rsid w:val="00BF3D4A"/>
    <w:rsid w:val="00BF7E91"/>
    <w:rsid w:val="00C05B92"/>
    <w:rsid w:val="00C1123F"/>
    <w:rsid w:val="00C13DC8"/>
    <w:rsid w:val="00C147EB"/>
    <w:rsid w:val="00C156C4"/>
    <w:rsid w:val="00C16841"/>
    <w:rsid w:val="00C37F50"/>
    <w:rsid w:val="00C63434"/>
    <w:rsid w:val="00C658E3"/>
    <w:rsid w:val="00C81798"/>
    <w:rsid w:val="00C824E7"/>
    <w:rsid w:val="00C9294E"/>
    <w:rsid w:val="00C9317F"/>
    <w:rsid w:val="00CC5507"/>
    <w:rsid w:val="00CD7829"/>
    <w:rsid w:val="00D010D5"/>
    <w:rsid w:val="00D158AA"/>
    <w:rsid w:val="00D30952"/>
    <w:rsid w:val="00D40D5F"/>
    <w:rsid w:val="00D446AC"/>
    <w:rsid w:val="00D53343"/>
    <w:rsid w:val="00D86BE9"/>
    <w:rsid w:val="00D91F9D"/>
    <w:rsid w:val="00DA15A7"/>
    <w:rsid w:val="00DC023E"/>
    <w:rsid w:val="00DC08AD"/>
    <w:rsid w:val="00DE7510"/>
    <w:rsid w:val="00E05E41"/>
    <w:rsid w:val="00E16263"/>
    <w:rsid w:val="00E26ADD"/>
    <w:rsid w:val="00E33835"/>
    <w:rsid w:val="00E37EE5"/>
    <w:rsid w:val="00E92CCD"/>
    <w:rsid w:val="00EF518E"/>
    <w:rsid w:val="00EF5296"/>
    <w:rsid w:val="00F07F73"/>
    <w:rsid w:val="00F143B3"/>
    <w:rsid w:val="00F233FB"/>
    <w:rsid w:val="00F24B65"/>
    <w:rsid w:val="00F31A32"/>
    <w:rsid w:val="00F4079C"/>
    <w:rsid w:val="00F45E48"/>
    <w:rsid w:val="00F87BCE"/>
    <w:rsid w:val="00FB535D"/>
    <w:rsid w:val="00FC4297"/>
    <w:rsid w:val="00FD7CC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A8E"/>
  </w:style>
  <w:style w:type="paragraph" w:styleId="1">
    <w:name w:val="heading 1"/>
    <w:basedOn w:val="a"/>
    <w:link w:val="10"/>
    <w:uiPriority w:val="9"/>
    <w:qFormat/>
    <w:rsid w:val="00761D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DAB"/>
    <w:rPr>
      <w:rFonts w:ascii="Times New Roman" w:eastAsia="Times New Roman" w:hAnsi="Times New Roman" w:cs="Times New Roman"/>
      <w:b/>
      <w:bCs/>
      <w:kern w:val="36"/>
      <w:sz w:val="48"/>
      <w:szCs w:val="48"/>
      <w:lang w:eastAsia="uk-UA"/>
    </w:rPr>
  </w:style>
  <w:style w:type="character" w:customStyle="1" w:styleId="aentry-posttitle-text">
    <w:name w:val="aentry-post__title-text"/>
    <w:basedOn w:val="a0"/>
    <w:rsid w:val="00761DAB"/>
  </w:style>
  <w:style w:type="character" w:styleId="a3">
    <w:name w:val="Hyperlink"/>
    <w:basedOn w:val="a0"/>
    <w:uiPriority w:val="99"/>
    <w:semiHidden/>
    <w:unhideWhenUsed/>
    <w:rsid w:val="00761DAB"/>
    <w:rPr>
      <w:color w:val="0000FF"/>
      <w:u w:val="single"/>
    </w:rPr>
  </w:style>
  <w:style w:type="paragraph" w:styleId="a4">
    <w:name w:val="Balloon Text"/>
    <w:basedOn w:val="a"/>
    <w:link w:val="a5"/>
    <w:uiPriority w:val="99"/>
    <w:semiHidden/>
    <w:unhideWhenUsed/>
    <w:rsid w:val="00761D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1D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8932093">
      <w:bodyDiv w:val="1"/>
      <w:marLeft w:val="0"/>
      <w:marRight w:val="0"/>
      <w:marTop w:val="0"/>
      <w:marBottom w:val="0"/>
      <w:divBdr>
        <w:top w:val="none" w:sz="0" w:space="0" w:color="auto"/>
        <w:left w:val="none" w:sz="0" w:space="0" w:color="auto"/>
        <w:bottom w:val="none" w:sz="0" w:space="0" w:color="auto"/>
        <w:right w:val="none" w:sz="0" w:space="0" w:color="auto"/>
      </w:divBdr>
      <w:divsChild>
        <w:div w:id="756362811">
          <w:marLeft w:val="0"/>
          <w:marRight w:val="0"/>
          <w:marTop w:val="0"/>
          <w:marBottom w:val="542"/>
          <w:divBdr>
            <w:top w:val="none" w:sz="0" w:space="0" w:color="auto"/>
            <w:left w:val="none" w:sz="0" w:space="0" w:color="auto"/>
            <w:bottom w:val="none" w:sz="0" w:space="0" w:color="auto"/>
            <w:right w:val="none" w:sz="0" w:space="0" w:color="auto"/>
          </w:divBdr>
          <w:divsChild>
            <w:div w:id="1072771430">
              <w:marLeft w:val="0"/>
              <w:marRight w:val="0"/>
              <w:marTop w:val="0"/>
              <w:marBottom w:val="0"/>
              <w:divBdr>
                <w:top w:val="none" w:sz="0" w:space="0" w:color="auto"/>
                <w:left w:val="none" w:sz="0" w:space="0" w:color="auto"/>
                <w:bottom w:val="none" w:sz="0" w:space="0" w:color="auto"/>
                <w:right w:val="none" w:sz="0" w:space="0" w:color="auto"/>
              </w:divBdr>
              <w:divsChild>
                <w:div w:id="1956477247">
                  <w:marLeft w:val="0"/>
                  <w:marRight w:val="0"/>
                  <w:marTop w:val="0"/>
                  <w:marBottom w:val="0"/>
                  <w:divBdr>
                    <w:top w:val="none" w:sz="0" w:space="0" w:color="auto"/>
                    <w:left w:val="none" w:sz="0" w:space="0" w:color="auto"/>
                    <w:bottom w:val="none" w:sz="0" w:space="0" w:color="auto"/>
                    <w:right w:val="none" w:sz="0" w:space="0" w:color="auto"/>
                  </w:divBdr>
                </w:div>
                <w:div w:id="552036821">
                  <w:marLeft w:val="0"/>
                  <w:marRight w:val="0"/>
                  <w:marTop w:val="0"/>
                  <w:marBottom w:val="0"/>
                  <w:divBdr>
                    <w:top w:val="none" w:sz="0" w:space="0" w:color="auto"/>
                    <w:left w:val="none" w:sz="0" w:space="0" w:color="auto"/>
                    <w:bottom w:val="none" w:sz="0" w:space="0" w:color="auto"/>
                    <w:right w:val="none" w:sz="0" w:space="0" w:color="auto"/>
                  </w:divBdr>
                </w:div>
              </w:divsChild>
            </w:div>
            <w:div w:id="859708185">
              <w:marLeft w:val="0"/>
              <w:marRight w:val="0"/>
              <w:marTop w:val="0"/>
              <w:marBottom w:val="0"/>
              <w:divBdr>
                <w:top w:val="none" w:sz="0" w:space="0" w:color="auto"/>
                <w:left w:val="none" w:sz="0" w:space="0" w:color="auto"/>
                <w:bottom w:val="none" w:sz="0" w:space="0" w:color="auto"/>
                <w:right w:val="none" w:sz="0" w:space="0" w:color="auto"/>
              </w:divBdr>
            </w:div>
            <w:div w:id="545488647">
              <w:marLeft w:val="0"/>
              <w:marRight w:val="0"/>
              <w:marTop w:val="0"/>
              <w:marBottom w:val="0"/>
              <w:divBdr>
                <w:top w:val="none" w:sz="0" w:space="0" w:color="auto"/>
                <w:left w:val="none" w:sz="0" w:space="0" w:color="auto"/>
                <w:bottom w:val="none" w:sz="0" w:space="0" w:color="auto"/>
                <w:right w:val="none" w:sz="0" w:space="0" w:color="auto"/>
              </w:divBdr>
            </w:div>
            <w:div w:id="1549027543">
              <w:marLeft w:val="0"/>
              <w:marRight w:val="0"/>
              <w:marTop w:val="0"/>
              <w:marBottom w:val="0"/>
              <w:divBdr>
                <w:top w:val="none" w:sz="0" w:space="0" w:color="auto"/>
                <w:left w:val="none" w:sz="0" w:space="0" w:color="auto"/>
                <w:bottom w:val="none" w:sz="0" w:space="0" w:color="auto"/>
                <w:right w:val="none" w:sz="0" w:space="0" w:color="auto"/>
              </w:divBdr>
            </w:div>
            <w:div w:id="254821552">
              <w:marLeft w:val="0"/>
              <w:marRight w:val="0"/>
              <w:marTop w:val="0"/>
              <w:marBottom w:val="0"/>
              <w:divBdr>
                <w:top w:val="none" w:sz="0" w:space="0" w:color="auto"/>
                <w:left w:val="none" w:sz="0" w:space="0" w:color="auto"/>
                <w:bottom w:val="none" w:sz="0" w:space="0" w:color="auto"/>
                <w:right w:val="none" w:sz="0" w:space="0" w:color="auto"/>
              </w:divBdr>
            </w:div>
            <w:div w:id="852647809">
              <w:marLeft w:val="0"/>
              <w:marRight w:val="0"/>
              <w:marTop w:val="0"/>
              <w:marBottom w:val="0"/>
              <w:divBdr>
                <w:top w:val="none" w:sz="0" w:space="0" w:color="auto"/>
                <w:left w:val="none" w:sz="0" w:space="0" w:color="auto"/>
                <w:bottom w:val="none" w:sz="0" w:space="0" w:color="auto"/>
                <w:right w:val="none" w:sz="0" w:space="0" w:color="auto"/>
              </w:divBdr>
            </w:div>
            <w:div w:id="2088376992">
              <w:marLeft w:val="0"/>
              <w:marRight w:val="0"/>
              <w:marTop w:val="0"/>
              <w:marBottom w:val="0"/>
              <w:divBdr>
                <w:top w:val="none" w:sz="0" w:space="0" w:color="auto"/>
                <w:left w:val="none" w:sz="0" w:space="0" w:color="auto"/>
                <w:bottom w:val="none" w:sz="0" w:space="0" w:color="auto"/>
                <w:right w:val="none" w:sz="0" w:space="0" w:color="auto"/>
              </w:divBdr>
            </w:div>
            <w:div w:id="1981616693">
              <w:marLeft w:val="0"/>
              <w:marRight w:val="0"/>
              <w:marTop w:val="0"/>
              <w:marBottom w:val="0"/>
              <w:divBdr>
                <w:top w:val="none" w:sz="0" w:space="0" w:color="auto"/>
                <w:left w:val="none" w:sz="0" w:space="0" w:color="auto"/>
                <w:bottom w:val="none" w:sz="0" w:space="0" w:color="auto"/>
                <w:right w:val="none" w:sz="0" w:space="0" w:color="auto"/>
              </w:divBdr>
            </w:div>
            <w:div w:id="118766013">
              <w:marLeft w:val="0"/>
              <w:marRight w:val="0"/>
              <w:marTop w:val="0"/>
              <w:marBottom w:val="0"/>
              <w:divBdr>
                <w:top w:val="none" w:sz="0" w:space="0" w:color="auto"/>
                <w:left w:val="none" w:sz="0" w:space="0" w:color="auto"/>
                <w:bottom w:val="none" w:sz="0" w:space="0" w:color="auto"/>
                <w:right w:val="none" w:sz="0" w:space="0" w:color="auto"/>
              </w:divBdr>
            </w:div>
            <w:div w:id="662009270">
              <w:marLeft w:val="0"/>
              <w:marRight w:val="0"/>
              <w:marTop w:val="0"/>
              <w:marBottom w:val="0"/>
              <w:divBdr>
                <w:top w:val="none" w:sz="0" w:space="0" w:color="auto"/>
                <w:left w:val="none" w:sz="0" w:space="0" w:color="auto"/>
                <w:bottom w:val="none" w:sz="0" w:space="0" w:color="auto"/>
                <w:right w:val="none" w:sz="0" w:space="0" w:color="auto"/>
              </w:divBdr>
            </w:div>
            <w:div w:id="1657801244">
              <w:marLeft w:val="0"/>
              <w:marRight w:val="0"/>
              <w:marTop w:val="0"/>
              <w:marBottom w:val="0"/>
              <w:divBdr>
                <w:top w:val="none" w:sz="0" w:space="0" w:color="auto"/>
                <w:left w:val="none" w:sz="0" w:space="0" w:color="auto"/>
                <w:bottom w:val="none" w:sz="0" w:space="0" w:color="auto"/>
                <w:right w:val="none" w:sz="0" w:space="0" w:color="auto"/>
              </w:divBdr>
            </w:div>
            <w:div w:id="1838299419">
              <w:marLeft w:val="0"/>
              <w:marRight w:val="0"/>
              <w:marTop w:val="0"/>
              <w:marBottom w:val="0"/>
              <w:divBdr>
                <w:top w:val="none" w:sz="0" w:space="0" w:color="auto"/>
                <w:left w:val="none" w:sz="0" w:space="0" w:color="auto"/>
                <w:bottom w:val="none" w:sz="0" w:space="0" w:color="auto"/>
                <w:right w:val="none" w:sz="0" w:space="0" w:color="auto"/>
              </w:divBdr>
            </w:div>
            <w:div w:id="1678531273">
              <w:marLeft w:val="0"/>
              <w:marRight w:val="0"/>
              <w:marTop w:val="0"/>
              <w:marBottom w:val="0"/>
              <w:divBdr>
                <w:top w:val="none" w:sz="0" w:space="0" w:color="auto"/>
                <w:left w:val="none" w:sz="0" w:space="0" w:color="auto"/>
                <w:bottom w:val="none" w:sz="0" w:space="0" w:color="auto"/>
                <w:right w:val="none" w:sz="0" w:space="0" w:color="auto"/>
              </w:divBdr>
            </w:div>
            <w:div w:id="1983654426">
              <w:marLeft w:val="0"/>
              <w:marRight w:val="0"/>
              <w:marTop w:val="0"/>
              <w:marBottom w:val="0"/>
              <w:divBdr>
                <w:top w:val="none" w:sz="0" w:space="0" w:color="auto"/>
                <w:left w:val="none" w:sz="0" w:space="0" w:color="auto"/>
                <w:bottom w:val="none" w:sz="0" w:space="0" w:color="auto"/>
                <w:right w:val="none" w:sz="0" w:space="0" w:color="auto"/>
              </w:divBdr>
            </w:div>
            <w:div w:id="965702147">
              <w:marLeft w:val="0"/>
              <w:marRight w:val="0"/>
              <w:marTop w:val="0"/>
              <w:marBottom w:val="0"/>
              <w:divBdr>
                <w:top w:val="none" w:sz="0" w:space="0" w:color="auto"/>
                <w:left w:val="none" w:sz="0" w:space="0" w:color="auto"/>
                <w:bottom w:val="none" w:sz="0" w:space="0" w:color="auto"/>
                <w:right w:val="none" w:sz="0" w:space="0" w:color="auto"/>
              </w:divBdr>
            </w:div>
            <w:div w:id="93408594">
              <w:marLeft w:val="0"/>
              <w:marRight w:val="0"/>
              <w:marTop w:val="0"/>
              <w:marBottom w:val="0"/>
              <w:divBdr>
                <w:top w:val="none" w:sz="0" w:space="0" w:color="auto"/>
                <w:left w:val="none" w:sz="0" w:space="0" w:color="auto"/>
                <w:bottom w:val="none" w:sz="0" w:space="0" w:color="auto"/>
                <w:right w:val="none" w:sz="0" w:space="0" w:color="auto"/>
              </w:divBdr>
            </w:div>
            <w:div w:id="1819418904">
              <w:marLeft w:val="0"/>
              <w:marRight w:val="0"/>
              <w:marTop w:val="0"/>
              <w:marBottom w:val="0"/>
              <w:divBdr>
                <w:top w:val="none" w:sz="0" w:space="0" w:color="auto"/>
                <w:left w:val="none" w:sz="0" w:space="0" w:color="auto"/>
                <w:bottom w:val="none" w:sz="0" w:space="0" w:color="auto"/>
                <w:right w:val="none" w:sz="0" w:space="0" w:color="auto"/>
              </w:divBdr>
            </w:div>
            <w:div w:id="575942442">
              <w:marLeft w:val="0"/>
              <w:marRight w:val="0"/>
              <w:marTop w:val="0"/>
              <w:marBottom w:val="0"/>
              <w:divBdr>
                <w:top w:val="none" w:sz="0" w:space="0" w:color="auto"/>
                <w:left w:val="none" w:sz="0" w:space="0" w:color="auto"/>
                <w:bottom w:val="none" w:sz="0" w:space="0" w:color="auto"/>
                <w:right w:val="none" w:sz="0" w:space="0" w:color="auto"/>
              </w:divBdr>
            </w:div>
            <w:div w:id="1723676734">
              <w:marLeft w:val="0"/>
              <w:marRight w:val="0"/>
              <w:marTop w:val="0"/>
              <w:marBottom w:val="0"/>
              <w:divBdr>
                <w:top w:val="none" w:sz="0" w:space="0" w:color="auto"/>
                <w:left w:val="none" w:sz="0" w:space="0" w:color="auto"/>
                <w:bottom w:val="none" w:sz="0" w:space="0" w:color="auto"/>
                <w:right w:val="none" w:sz="0" w:space="0" w:color="auto"/>
              </w:divBdr>
            </w:div>
            <w:div w:id="724917457">
              <w:marLeft w:val="0"/>
              <w:marRight w:val="0"/>
              <w:marTop w:val="0"/>
              <w:marBottom w:val="0"/>
              <w:divBdr>
                <w:top w:val="none" w:sz="0" w:space="0" w:color="auto"/>
                <w:left w:val="none" w:sz="0" w:space="0" w:color="auto"/>
                <w:bottom w:val="none" w:sz="0" w:space="0" w:color="auto"/>
                <w:right w:val="none" w:sz="0" w:space="0" w:color="auto"/>
              </w:divBdr>
            </w:div>
            <w:div w:id="1502547158">
              <w:marLeft w:val="0"/>
              <w:marRight w:val="0"/>
              <w:marTop w:val="0"/>
              <w:marBottom w:val="0"/>
              <w:divBdr>
                <w:top w:val="none" w:sz="0" w:space="0" w:color="auto"/>
                <w:left w:val="none" w:sz="0" w:space="0" w:color="auto"/>
                <w:bottom w:val="none" w:sz="0" w:space="0" w:color="auto"/>
                <w:right w:val="none" w:sz="0" w:space="0" w:color="auto"/>
              </w:divBdr>
            </w:div>
            <w:div w:id="200552679">
              <w:marLeft w:val="0"/>
              <w:marRight w:val="0"/>
              <w:marTop w:val="0"/>
              <w:marBottom w:val="0"/>
              <w:divBdr>
                <w:top w:val="none" w:sz="0" w:space="0" w:color="auto"/>
                <w:left w:val="none" w:sz="0" w:space="0" w:color="auto"/>
                <w:bottom w:val="none" w:sz="0" w:space="0" w:color="auto"/>
                <w:right w:val="none" w:sz="0" w:space="0" w:color="auto"/>
              </w:divBdr>
            </w:div>
            <w:div w:id="367679266">
              <w:marLeft w:val="0"/>
              <w:marRight w:val="0"/>
              <w:marTop w:val="0"/>
              <w:marBottom w:val="0"/>
              <w:divBdr>
                <w:top w:val="none" w:sz="0" w:space="0" w:color="auto"/>
                <w:left w:val="none" w:sz="0" w:space="0" w:color="auto"/>
                <w:bottom w:val="none" w:sz="0" w:space="0" w:color="auto"/>
                <w:right w:val="none" w:sz="0" w:space="0" w:color="auto"/>
              </w:divBdr>
            </w:div>
            <w:div w:id="1196120965">
              <w:marLeft w:val="0"/>
              <w:marRight w:val="0"/>
              <w:marTop w:val="0"/>
              <w:marBottom w:val="0"/>
              <w:divBdr>
                <w:top w:val="none" w:sz="0" w:space="0" w:color="auto"/>
                <w:left w:val="none" w:sz="0" w:space="0" w:color="auto"/>
                <w:bottom w:val="none" w:sz="0" w:space="0" w:color="auto"/>
                <w:right w:val="none" w:sz="0" w:space="0" w:color="auto"/>
              </w:divBdr>
            </w:div>
            <w:div w:id="662860640">
              <w:marLeft w:val="0"/>
              <w:marRight w:val="0"/>
              <w:marTop w:val="0"/>
              <w:marBottom w:val="0"/>
              <w:divBdr>
                <w:top w:val="none" w:sz="0" w:space="0" w:color="auto"/>
                <w:left w:val="none" w:sz="0" w:space="0" w:color="auto"/>
                <w:bottom w:val="none" w:sz="0" w:space="0" w:color="auto"/>
                <w:right w:val="none" w:sz="0" w:space="0" w:color="auto"/>
              </w:divBdr>
            </w:div>
            <w:div w:id="1253584899">
              <w:marLeft w:val="0"/>
              <w:marRight w:val="0"/>
              <w:marTop w:val="0"/>
              <w:marBottom w:val="0"/>
              <w:divBdr>
                <w:top w:val="none" w:sz="0" w:space="0" w:color="auto"/>
                <w:left w:val="none" w:sz="0" w:space="0" w:color="auto"/>
                <w:bottom w:val="none" w:sz="0" w:space="0" w:color="auto"/>
                <w:right w:val="none" w:sz="0" w:space="0" w:color="auto"/>
              </w:divBdr>
            </w:div>
            <w:div w:id="2127234155">
              <w:marLeft w:val="0"/>
              <w:marRight w:val="0"/>
              <w:marTop w:val="0"/>
              <w:marBottom w:val="0"/>
              <w:divBdr>
                <w:top w:val="none" w:sz="0" w:space="0" w:color="auto"/>
                <w:left w:val="none" w:sz="0" w:space="0" w:color="auto"/>
                <w:bottom w:val="none" w:sz="0" w:space="0" w:color="auto"/>
                <w:right w:val="none" w:sz="0" w:space="0" w:color="auto"/>
              </w:divBdr>
            </w:div>
            <w:div w:id="75832224">
              <w:marLeft w:val="0"/>
              <w:marRight w:val="0"/>
              <w:marTop w:val="0"/>
              <w:marBottom w:val="0"/>
              <w:divBdr>
                <w:top w:val="none" w:sz="0" w:space="0" w:color="auto"/>
                <w:left w:val="none" w:sz="0" w:space="0" w:color="auto"/>
                <w:bottom w:val="none" w:sz="0" w:space="0" w:color="auto"/>
                <w:right w:val="none" w:sz="0" w:space="0" w:color="auto"/>
              </w:divBdr>
            </w:div>
            <w:div w:id="1371951355">
              <w:marLeft w:val="0"/>
              <w:marRight w:val="0"/>
              <w:marTop w:val="0"/>
              <w:marBottom w:val="0"/>
              <w:divBdr>
                <w:top w:val="none" w:sz="0" w:space="0" w:color="auto"/>
                <w:left w:val="none" w:sz="0" w:space="0" w:color="auto"/>
                <w:bottom w:val="none" w:sz="0" w:space="0" w:color="auto"/>
                <w:right w:val="none" w:sz="0" w:space="0" w:color="auto"/>
              </w:divBdr>
            </w:div>
            <w:div w:id="15156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ntafont.com.ua/search/%D0%BD%D0%B0%D0%B4%D0%B2%D1%83%D0%B7%D1%8C%D0%BA%D0%B8%D0%B9/b2f993eac68775dba92c829db1b62bff4194f078" TargetMode="External"/><Relationship Id="rId18" Type="http://schemas.openxmlformats.org/officeDocument/2006/relationships/hyperlink" Target="https://rentafont.com.ua/search/%D0%B0%D0%BA%D1%83%D1%80%D0%B0%D1%82%D0%BD%D0%B8%D0%B9-%D0%BA%D1%80%D0%B0%D0%B9/1c7c2934d1281ddab2668d8a9e0a4502b7e5745a" TargetMode="External"/><Relationship Id="rId26" Type="http://schemas.openxmlformats.org/officeDocument/2006/relationships/hyperlink" Target="https://rentafont.com.ua/search?id=4d8f6352c62fc41d16128111ec741ff913a36354" TargetMode="External"/><Relationship Id="rId39" Type="http://schemas.openxmlformats.org/officeDocument/2006/relationships/hyperlink" Target="https://rentafont.com.ua/search?id=950e3a40725e233c4a682ded9b087e4fa87224a9" TargetMode="External"/><Relationship Id="rId21" Type="http://schemas.openxmlformats.org/officeDocument/2006/relationships/hyperlink" Target="https://rentafont.com.ua/search/%D0%B4%D1%80%D1%96%D0%B1%D0%BD%D1%96-%D1%80%D1%8F%D0%B4%D0%BA%D0%BE%D0%B2%D1%96/bc1418b6e6055ed1a46091151ecac54f5ff85e3f" TargetMode="External"/><Relationship Id="rId34" Type="http://schemas.openxmlformats.org/officeDocument/2006/relationships/image" Target="media/image7.jpeg"/><Relationship Id="rId42" Type="http://schemas.openxmlformats.org/officeDocument/2006/relationships/hyperlink" Target="https://rentafont.com.ua/search?id=e8fc9bfef217dd27eb7d9e1eb62e74f5fe9db522" TargetMode="External"/><Relationship Id="rId47" Type="http://schemas.openxmlformats.org/officeDocument/2006/relationships/hyperlink" Target="https://rentafont.com.ua/search/%D0%BD%D1%96%D0%BC%D0%B5%D1%87%D1%87%D0%B8%D0%BD%D0%B0-%D1%88%D1%80%D0%B8%D1%84%D1%82%D0%B8/e03d2e0b0a7a470947589c41b92a3194e0b7fcc3" TargetMode="External"/><Relationship Id="rId50" Type="http://schemas.openxmlformats.org/officeDocument/2006/relationships/image" Target="media/image10.jpeg"/><Relationship Id="rId55" Type="http://schemas.openxmlformats.org/officeDocument/2006/relationships/hyperlink" Target="https://rentafont.com.ua/search/%D0%B4%D0%B8%D0%BD%D0%B0%D0%BC%D1%96%D1%87%D0%BD%D0%B8%D0%B9/3319607c71630ad15fc735024347fef383149e38" TargetMode="External"/><Relationship Id="rId7" Type="http://schemas.openxmlformats.org/officeDocument/2006/relationships/hyperlink" Target="https://rentafont.com.ua/search/%D0%BD%D0%B0%D0%B4%D1%81%D0%B2%D1%96%D1%82%D0%BB%D0%B8%D0%B9/0662f58be5493a39d432c0b4ad802fc65adb2a28"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rentafont.com.ua/search/%D0%BD%D0%BE%D1%80%D0%BC%D0%B0%D0%BB%D1%8C%D0%BD%D1%96-%D1%80%D1%8F%D0%B4%D0%BA%D0%BE%D0%B2%D1%96/9a2052d285792ee3b6a9765b012cd46ca3203240" TargetMode="External"/><Relationship Id="rId29" Type="http://schemas.openxmlformats.org/officeDocument/2006/relationships/hyperlink" Target="https://rentafont.com.ua/search?id=1abb68e0922d2ba5cfc91621b8d541cab6deaf6f" TargetMode="External"/><Relationship Id="rId41" Type="http://schemas.openxmlformats.org/officeDocument/2006/relationships/hyperlink" Target="https://rentafont.com.ua/search/%D0%B3%D1%83%D0%BC%D0%B0%D0%BD%D1%96%D1%81%D1%82%D0%B8%D1%87%D0%BD%D0%B0-%D0%B0%D0%BD%D1%82%D0%B8%D0%BA%D0%B2%D0%B0_%D0%B3%D1%83%D0%BC%D0%B0%D0%BD%D1%96%D1%81%D1%82%D0%B8%D1%87%D0%BD%D0%B8%D0%B9-%D0%B3%D1%80%D0%BE%D1%82%D0%B5%D1%81%D0%BA-%D1%88%D1%80%D0%B8%D1%84%D1%82%D0%B8/314dfc8eaaeba1cce055743b3edd2860220a9b6b" TargetMode="External"/><Relationship Id="rId54" Type="http://schemas.openxmlformats.org/officeDocument/2006/relationships/hyperlink" Target="https://rentafont.com.ua/search/%D0%B1%D0%B5%D0%B7-%D0%B7%D0%B0%D1%80%D1%83%D0%B1%D0%BE%D0%BA/287218e0373a7ce0547cd679bfafa09ff721a259"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hyperlink" Target="https://rentafont.com.ua/search?id=f82348ca07749eb046586377ffcbf9c0579d09b1" TargetMode="External"/><Relationship Id="rId32" Type="http://schemas.openxmlformats.org/officeDocument/2006/relationships/hyperlink" Target="https://rentafont.com.ua/search?id=7e6952acf33c303cf88fef12e7179ce3ebe111fa" TargetMode="External"/><Relationship Id="rId37" Type="http://schemas.openxmlformats.org/officeDocument/2006/relationships/hyperlink" Target="https://rentafont.com.ua/search?id=25366e2142ca83c1ef811f5785ec4df498f096fd" TargetMode="External"/><Relationship Id="rId40" Type="http://schemas.openxmlformats.org/officeDocument/2006/relationships/hyperlink" Target="https://rentafont.com.ua/search?id=93a4a31ef98c8926d9279a891c3e88ce12eb6725" TargetMode="External"/><Relationship Id="rId45" Type="http://schemas.openxmlformats.org/officeDocument/2006/relationships/hyperlink" Target="https://rentafont.com.ua/search?id=129896ea2dbfe5807ac585db104fff67a7a6ac86" TargetMode="External"/><Relationship Id="rId53" Type="http://schemas.openxmlformats.org/officeDocument/2006/relationships/hyperlink" Target="https://rentafont.com.ua/search/%D1%81%D1%82%D0%B0%D1%82%D0%B8%D1%87%D0%BD%D0%B8%D0%B9/64e64d2c6f54b2ac111fcbecf10e27f57564efef" TargetMode="External"/><Relationship Id="rId58" Type="http://schemas.openxmlformats.org/officeDocument/2006/relationships/hyperlink" Target="https://rentafont.com.ua/search/%D1%81%D0%B5%D1%80%D0%B5%D0%B4%D0%BD%D1%96%D0%B9/f160c0f7e1e122a10866d776562bc16f5f3380c6" TargetMode="External"/><Relationship Id="rId5" Type="http://schemas.openxmlformats.org/officeDocument/2006/relationships/hyperlink" Target="https://rentafont.com.ua/search/%D0%BD%D0%BE%D1%80%D0%BC%D0%B0%D0%BB%D1%8C%D0%BD%D0%B8%D0%B9/45db9dd310655418c96b1b50d9afc27ef7d8068e" TargetMode="External"/><Relationship Id="rId15" Type="http://schemas.openxmlformats.org/officeDocument/2006/relationships/hyperlink" Target="https://rentafont.com.ua/search/%D1%82%D0%B5%D0%BA%D1%81%D1%82%D0%BE%D0%B2%D1%96-%D1%88%D1%80%D0%B8%D1%84%D1%82%D0%B8/af3fff1c54d64b7ea56894e7678e466f4420994e" TargetMode="External"/><Relationship Id="rId23" Type="http://schemas.openxmlformats.org/officeDocument/2006/relationships/image" Target="media/image5.jpeg"/><Relationship Id="rId28" Type="http://schemas.openxmlformats.org/officeDocument/2006/relationships/hyperlink" Target="https://rentafont.com.ua/search?id=e25c90208aaa99144999fc35ca2857cecf508b21" TargetMode="External"/><Relationship Id="rId36" Type="http://schemas.openxmlformats.org/officeDocument/2006/relationships/hyperlink" Target="https://rentafont.com.ua/search?id=d08cb7bebf9112af4e7cc4f70809cd5e15d50b97" TargetMode="External"/><Relationship Id="rId49" Type="http://schemas.openxmlformats.org/officeDocument/2006/relationships/hyperlink" Target="https://rentafont.com.ua/search/1980-%D1%88%D1%80%D0%B8%D1%84%D1%82%D0%B8/91defcd679b592e5d8010281922dd9c60dc0cf52" TargetMode="External"/><Relationship Id="rId57" Type="http://schemas.openxmlformats.org/officeDocument/2006/relationships/image" Target="media/image12.jpeg"/><Relationship Id="rId61" Type="http://schemas.openxmlformats.org/officeDocument/2006/relationships/fontTable" Target="fontTable.xml"/><Relationship Id="rId10" Type="http://schemas.openxmlformats.org/officeDocument/2006/relationships/hyperlink" Target="https://rentafont.com.ua/search/%D0%BD%D0%B0%D0%B4%D0%B6%D0%B8%D1%80%D0%BD%D0%B8%D0%B9/e8dce74550b59f5356364aa546ee991c8fcffc8c" TargetMode="External"/><Relationship Id="rId19" Type="http://schemas.openxmlformats.org/officeDocument/2006/relationships/image" Target="media/image4.jpeg"/><Relationship Id="rId31" Type="http://schemas.openxmlformats.org/officeDocument/2006/relationships/hyperlink" Target="https://rentafont.com.ua/search?id=e854ce04304459504bf6785bb36f1a8cd428cf39" TargetMode="External"/><Relationship Id="rId44" Type="http://schemas.openxmlformats.org/officeDocument/2006/relationships/hyperlink" Target="https://rentafont.com.ua/search/%D0%B3%D0%B5%D0%BE%D0%BC%D0%B5%D1%82%D1%80%D0%B8%D1%87%D0%BD%D1%96-%D0%BF%D1%80%D0%BE%D0%BF%D0%BE%D1%80%D1%86%D1%96%D1%97-%D1%88%D1%80%D0%B8%D1%84%D1%82%D0%B8/f4c38abc9bdf529d1f4f2a6d4e4b2017d3570d1d" TargetMode="External"/><Relationship Id="rId52" Type="http://schemas.openxmlformats.org/officeDocument/2006/relationships/image" Target="media/image11.jpeg"/><Relationship Id="rId60" Type="http://schemas.openxmlformats.org/officeDocument/2006/relationships/hyperlink" Target="https://rentafont.com.ua/search/%D0%B4%D1%83%D0%B6%D0%B5-%D0%B7%D0%B0%D0%BA%D1%80%D0%B8%D1%82%D0%B8%D0%B9/1d4335433a4887d1c0075e6a0739d8e39313f33f" TargetMode="External"/><Relationship Id="rId4" Type="http://schemas.openxmlformats.org/officeDocument/2006/relationships/webSettings" Target="webSettings.xml"/><Relationship Id="rId9" Type="http://schemas.openxmlformats.org/officeDocument/2006/relationships/hyperlink" Target="https://rentafont.com.ua/search/%D0%B6%D0%B8%D1%80%D0%BD%D0%B8%D0%B9/791f15ff0def78e0cd381687e500664ce47686f6" TargetMode="External"/><Relationship Id="rId14" Type="http://schemas.openxmlformats.org/officeDocument/2006/relationships/hyperlink" Target="https://rentafont.com.ua/search/%D0%BD%D0%B0%D0%B4%D1%88%D0%B8%D1%80%D0%BE%D0%BA%D0%B8%D0%B9/65aad4fa5e34ab9fde533279e369aee95b2918ce" TargetMode="External"/><Relationship Id="rId22" Type="http://schemas.openxmlformats.org/officeDocument/2006/relationships/hyperlink" Target="https://rentafont.com.ua/search?id=1b41f1ca2a002572462458b03e411dc6494b0025" TargetMode="External"/><Relationship Id="rId27" Type="http://schemas.openxmlformats.org/officeDocument/2006/relationships/image" Target="media/image6.jpeg"/><Relationship Id="rId30" Type="http://schemas.openxmlformats.org/officeDocument/2006/relationships/hyperlink" Target="https://rentafont.com.ua/search?id=33ad5c5b9821db080b85157a45b1fc1fae158fd2" TargetMode="External"/><Relationship Id="rId35" Type="http://schemas.openxmlformats.org/officeDocument/2006/relationships/hyperlink" Target="https://rentafont.com.ua/search?id=e8ee2122985ea4f9a3c004ffd623f85a64b93ccd" TargetMode="External"/><Relationship Id="rId43" Type="http://schemas.openxmlformats.org/officeDocument/2006/relationships/image" Target="media/image9.jpeg"/><Relationship Id="rId48" Type="http://schemas.openxmlformats.org/officeDocument/2006/relationships/hyperlink" Target="https://rentafont.com.ua/search?id=92ae0d7b6a7bdbb61350e9f9b6ea1f80788ab732" TargetMode="External"/><Relationship Id="rId56" Type="http://schemas.openxmlformats.org/officeDocument/2006/relationships/hyperlink" Target="https://rentafont.com.ua/search/%D0%B4%D0%B8%D0%BD%D0%B0%D0%BC%D1%96%D1%87%D0%BD%D0%B8%D0%B9/d22f45fa016f698766e9154edcae8de12ce0eb90" TargetMode="External"/><Relationship Id="rId8" Type="http://schemas.openxmlformats.org/officeDocument/2006/relationships/hyperlink" Target="https://rentafont.com.ua/search/%D0%BD%D0%B0%D0%BF%D1%96%D0%B2%D0%B6%D0%B8%D1%80%D0%BD%D0%B8%D0%B9/8748c7e9cadfe0f87ddca7a87f68ce870492002f" TargetMode="External"/><Relationship Id="rId51" Type="http://schemas.openxmlformats.org/officeDocument/2006/relationships/hyperlink" Target="https://rentafont.com.ua/search?id=21dfcb79f6bc7e0b5b1907a187adfc3705a54e8c" TargetMode="External"/><Relationship Id="rId3" Type="http://schemas.openxmlformats.org/officeDocument/2006/relationships/settings" Target="settings.xml"/><Relationship Id="rId12" Type="http://schemas.openxmlformats.org/officeDocument/2006/relationships/hyperlink" Target="https://rentafont.com.ua/search/condensed-light/eb22e42fdd889cbbaae6244e129b4e1641df29a6" TargetMode="External"/><Relationship Id="rId17" Type="http://schemas.openxmlformats.org/officeDocument/2006/relationships/hyperlink" Target="https://rentafont.com.ua/search/%D0%BD%D0%B5%D0%BA%D0%BE%D0%BD%D1%82%D1%80%D0%B0%D1%81%D1%82%D0%BD%D0%B8%D0%B9/753670520e865b2e923bb0911a66dc7c4cbbd46b" TargetMode="External"/><Relationship Id="rId25" Type="http://schemas.openxmlformats.org/officeDocument/2006/relationships/hyperlink" Target="https://rentafont.com.ua/search?id=e156d502091fccf603ea2c0e593e2a57dccbd922" TargetMode="External"/><Relationship Id="rId33" Type="http://schemas.openxmlformats.org/officeDocument/2006/relationships/hyperlink" Target="https://rentafont.com.ua/search?id=bacb7f181dc036bc3bd4a09f763bf9b7c50bba38" TargetMode="External"/><Relationship Id="rId38" Type="http://schemas.openxmlformats.org/officeDocument/2006/relationships/image" Target="media/image8.jpeg"/><Relationship Id="rId46" Type="http://schemas.openxmlformats.org/officeDocument/2006/relationships/hyperlink" Target="https://rentafont.com.ua/search?id=ed4069d91f6afaa45b4df030d980b429a7f865f3" TargetMode="External"/><Relationship Id="rId59" Type="http://schemas.openxmlformats.org/officeDocument/2006/relationships/hyperlink" Target="https://rentafont.com.ua/search/%D0%B2%D1%96%D0%B4%D0%BA%D1%80%D0%B8%D1%82%D0%B8%D0%B9/4070b96bf65957a8544d4e81140e44be3ec9719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16674</Words>
  <Characters>9505</Characters>
  <Application>Microsoft Office Word</Application>
  <DocSecurity>0</DocSecurity>
  <Lines>79</Lines>
  <Paragraphs>52</Paragraphs>
  <ScaleCrop>false</ScaleCrop>
  <Company/>
  <LinksUpToDate>false</LinksUpToDate>
  <CharactersWithSpaces>26127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pikasoo</dc:creator>
  <cp:keywords/>
  <dc:description/>
  <cp:lastModifiedBy>pikasoo</cp:lastModifiedBy>
  <cp:revision>3</cp:revision>
  <dcterms:created xsi:type="dcterms:W3CDTF">2022-10-05T13:57:00Z</dcterms:created>
  <dcterms:modified xsi:type="dcterms:W3CDTF">2022-10-05T14:01:00Z</dcterms:modified>
</cp:coreProperties>
</file>