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1F" w:rsidRPr="00FB6A1F" w:rsidRDefault="00D43AF6" w:rsidP="00FB6A1F">
      <w:pPr>
        <w:spacing w:after="0" w:line="360" w:lineRule="auto"/>
        <w:ind w:firstLine="709"/>
        <w:contextualSpacing/>
        <w:rPr>
          <w:rFonts w:ascii="Times New Roman" w:hAnsi="Times New Roman"/>
          <w:color w:val="000000"/>
          <w:sz w:val="28"/>
          <w:szCs w:val="28"/>
          <w:lang w:val="uk-UA" w:eastAsia="ru-RU"/>
        </w:rPr>
      </w:pPr>
      <w:r>
        <w:rPr>
          <w:rFonts w:ascii="Times New Roman" w:hAnsi="Times New Roman"/>
          <w:color w:val="000000"/>
          <w:sz w:val="28"/>
          <w:szCs w:val="28"/>
          <w:lang w:val="uk-UA" w:eastAsia="ru-RU"/>
        </w:rPr>
        <w:t>Лекція</w:t>
      </w:r>
      <w:bookmarkStart w:id="0" w:name="_GoBack"/>
      <w:bookmarkEnd w:id="0"/>
      <w:r w:rsidR="00FB6A1F" w:rsidRPr="00FB6A1F">
        <w:rPr>
          <w:rFonts w:ascii="Times New Roman" w:hAnsi="Times New Roman"/>
          <w:color w:val="000000"/>
          <w:sz w:val="28"/>
          <w:szCs w:val="28"/>
          <w:lang w:val="uk-UA" w:eastAsia="ru-RU"/>
        </w:rPr>
        <w:t xml:space="preserve"> № 30-31. Революція Гідності: причини, хід та наслідки.</w:t>
      </w:r>
    </w:p>
    <w:p w:rsidR="00FB6A1F" w:rsidRPr="00FB6A1F" w:rsidRDefault="00FB6A1F" w:rsidP="00FB6A1F">
      <w:pPr>
        <w:spacing w:after="0" w:line="360" w:lineRule="auto"/>
        <w:ind w:left="1429"/>
        <w:contextualSpacing/>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1. </w:t>
      </w:r>
      <w:r w:rsidRPr="00FB6A1F">
        <w:rPr>
          <w:rFonts w:ascii="Times New Roman" w:hAnsi="Times New Roman"/>
          <w:color w:val="000000"/>
          <w:sz w:val="28"/>
          <w:szCs w:val="28"/>
          <w:lang w:val="uk-UA" w:eastAsia="ru-RU"/>
        </w:rPr>
        <w:t>Причини та передумови Революції Гідності.</w:t>
      </w:r>
    </w:p>
    <w:p w:rsidR="00FB6A1F" w:rsidRPr="00FB6A1F" w:rsidRDefault="00FB6A1F" w:rsidP="00FB6A1F">
      <w:pPr>
        <w:spacing w:after="0" w:line="360" w:lineRule="auto"/>
        <w:ind w:left="1429"/>
        <w:contextualSpacing/>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2. </w:t>
      </w:r>
      <w:r w:rsidRPr="00FB6A1F">
        <w:rPr>
          <w:rFonts w:ascii="Times New Roman" w:hAnsi="Times New Roman"/>
          <w:color w:val="000000"/>
          <w:sz w:val="28"/>
          <w:szCs w:val="28"/>
          <w:lang w:val="uk-UA" w:eastAsia="ru-RU"/>
        </w:rPr>
        <w:t>Євромайдан. Початок Революції.</w:t>
      </w:r>
    </w:p>
    <w:p w:rsidR="00FB6A1F" w:rsidRPr="00FB6A1F" w:rsidRDefault="00FB6A1F" w:rsidP="00FB6A1F">
      <w:pPr>
        <w:spacing w:after="0" w:line="360" w:lineRule="auto"/>
        <w:ind w:left="1429"/>
        <w:contextualSpacing/>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3. </w:t>
      </w:r>
      <w:r w:rsidRPr="00FB6A1F">
        <w:rPr>
          <w:rFonts w:ascii="Times New Roman" w:hAnsi="Times New Roman"/>
          <w:color w:val="000000"/>
          <w:sz w:val="28"/>
          <w:szCs w:val="28"/>
          <w:lang w:val="uk-UA" w:eastAsia="ru-RU"/>
        </w:rPr>
        <w:t>«Диктаторські закони» або «закони 16 січня».</w:t>
      </w:r>
    </w:p>
    <w:p w:rsidR="00FB6A1F" w:rsidRPr="00FB6A1F" w:rsidRDefault="00FB6A1F" w:rsidP="00FB6A1F">
      <w:pPr>
        <w:spacing w:after="0" w:line="360" w:lineRule="auto"/>
        <w:ind w:left="1429"/>
        <w:contextualSpacing/>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4. </w:t>
      </w:r>
      <w:r w:rsidRPr="00FB6A1F">
        <w:rPr>
          <w:rFonts w:ascii="Times New Roman" w:hAnsi="Times New Roman"/>
          <w:color w:val="000000"/>
          <w:sz w:val="28"/>
          <w:szCs w:val="28"/>
          <w:lang w:val="uk-UA" w:eastAsia="ru-RU"/>
        </w:rPr>
        <w:t>«Небесна сотня».</w:t>
      </w:r>
    </w:p>
    <w:p w:rsidR="00FB6A1F" w:rsidRPr="00FB6A1F" w:rsidRDefault="00FB6A1F" w:rsidP="00FB6A1F">
      <w:pPr>
        <w:spacing w:after="0" w:line="360" w:lineRule="auto"/>
        <w:ind w:left="1429"/>
        <w:contextualSpacing/>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5. </w:t>
      </w:r>
      <w:r w:rsidRPr="00FB6A1F">
        <w:rPr>
          <w:rFonts w:ascii="Times New Roman" w:hAnsi="Times New Roman"/>
          <w:color w:val="000000"/>
          <w:sz w:val="28"/>
          <w:szCs w:val="28"/>
          <w:lang w:val="uk-UA" w:eastAsia="ru-RU"/>
        </w:rPr>
        <w:t>Повалення режиму Януковича. Перемога Революції.</w:t>
      </w:r>
    </w:p>
    <w:p w:rsidR="00E07D15" w:rsidRPr="00FB6A1F" w:rsidRDefault="00E07D15" w:rsidP="00FB6A1F">
      <w:pPr>
        <w:spacing w:line="360" w:lineRule="auto"/>
        <w:ind w:firstLine="709"/>
        <w:contextualSpacing/>
        <w:rPr>
          <w:rFonts w:ascii="Times New Roman" w:hAnsi="Times New Roman"/>
          <w:sz w:val="28"/>
          <w:szCs w:val="28"/>
          <w:lang w:val="uk-UA"/>
        </w:rPr>
      </w:pPr>
    </w:p>
    <w:p w:rsidR="00FB6A1F" w:rsidRPr="00FB6A1F" w:rsidRDefault="00FB6A1F" w:rsidP="00FB6A1F">
      <w:pPr>
        <w:spacing w:after="0" w:line="360" w:lineRule="auto"/>
        <w:ind w:firstLine="709"/>
        <w:contextualSpacing/>
        <w:jc w:val="both"/>
        <w:rPr>
          <w:rFonts w:ascii="Times New Roman" w:hAnsi="Times New Roman"/>
          <w:b/>
          <w:i/>
          <w:color w:val="000000" w:themeColor="text1"/>
          <w:sz w:val="28"/>
          <w:szCs w:val="28"/>
        </w:rPr>
      </w:pPr>
    </w:p>
    <w:p w:rsidR="00FB6A1F" w:rsidRPr="00FB6A1F" w:rsidRDefault="00FB6A1F" w:rsidP="00FB6A1F">
      <w:pPr>
        <w:spacing w:after="0" w:line="360" w:lineRule="auto"/>
        <w:ind w:firstLine="709"/>
        <w:contextualSpacing/>
        <w:jc w:val="both"/>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 xml:space="preserve"> Асоціація України з Європейським Союзом</w:t>
      </w:r>
    </w:p>
    <w:p w:rsidR="00FB6A1F" w:rsidRPr="00FB6A1F" w:rsidRDefault="00FB6A1F" w:rsidP="00FB6A1F">
      <w:pPr>
        <w:pStyle w:val="Standard"/>
        <w:spacing w:line="360" w:lineRule="auto"/>
        <w:ind w:left="12" w:firstLine="709"/>
        <w:contextualSpacing/>
        <w:jc w:val="both"/>
        <w:rPr>
          <w:rFonts w:cs="Times New Roman"/>
          <w:sz w:val="28"/>
          <w:szCs w:val="28"/>
          <w:lang w:val="uk-UA"/>
        </w:rPr>
      </w:pPr>
      <w:r w:rsidRPr="00FB6A1F">
        <w:rPr>
          <w:rFonts w:cs="Times New Roman"/>
          <w:sz w:val="28"/>
          <w:szCs w:val="28"/>
          <w:lang w:val="uk-UA"/>
        </w:rPr>
        <w:t xml:space="preserve">Ще за часів президенства Л.М. Кравчука та Л. Д. Кучми Україна обрала шлях євроінтеграції. При президенстві В.А. Ющенка  наша держава поглибила співпрацю з ЄС, але це викликало незадоволення Російської Федерації. Росія хотіла бачити Україну в Митному союзі, особливо її дратувало питання про вступ України до НАТО. </w:t>
      </w:r>
    </w:p>
    <w:p w:rsidR="00FB6A1F" w:rsidRPr="00FB6A1F" w:rsidRDefault="00FB6A1F" w:rsidP="00FB6A1F">
      <w:pPr>
        <w:pStyle w:val="Standard"/>
        <w:spacing w:line="360" w:lineRule="auto"/>
        <w:ind w:left="12" w:firstLine="709"/>
        <w:contextualSpacing/>
        <w:jc w:val="both"/>
        <w:rPr>
          <w:rFonts w:cs="Times New Roman"/>
          <w:sz w:val="28"/>
          <w:szCs w:val="28"/>
          <w:lang w:val="uk-UA"/>
        </w:rPr>
      </w:pPr>
      <w:r w:rsidRPr="00FB6A1F">
        <w:rPr>
          <w:rFonts w:cs="Times New Roman"/>
          <w:sz w:val="28"/>
          <w:szCs w:val="28"/>
          <w:lang w:val="uk-UA"/>
        </w:rPr>
        <w:t xml:space="preserve">Після Помаранчевої революції 2004 року відносини між Росією та Україною почали погіршуватися. Починаються газові та товарні війни між двома державами. </w:t>
      </w:r>
    </w:p>
    <w:p w:rsidR="00FB6A1F" w:rsidRPr="00FB6A1F" w:rsidRDefault="00FB6A1F" w:rsidP="00FB6A1F">
      <w:pPr>
        <w:pStyle w:val="Standard"/>
        <w:spacing w:line="360" w:lineRule="auto"/>
        <w:ind w:left="12" w:firstLine="709"/>
        <w:contextualSpacing/>
        <w:jc w:val="both"/>
        <w:rPr>
          <w:rFonts w:cs="Times New Roman"/>
          <w:sz w:val="28"/>
          <w:szCs w:val="28"/>
          <w:lang w:val="uk-UA"/>
        </w:rPr>
      </w:pPr>
      <w:r w:rsidRPr="00FB6A1F">
        <w:rPr>
          <w:rFonts w:cs="Times New Roman"/>
          <w:sz w:val="28"/>
          <w:szCs w:val="28"/>
          <w:lang w:val="uk-UA"/>
        </w:rPr>
        <w:t>В результаті розчарування населення президентом В.Ющенком в 2010 році на президентських виборах переміг проросійський політик і опонент В.Янукович. Новий президент обіцяв "покращення життя вже сьогодні", говорив, що не змінює курсу на євроінтеграцію, обіцяв потепління в відносинах з Росією. Але замість обіцяних реформ Янукович взяв курс на узурпацію влади. Він і його Партія Регіонів монополізували владу. Вони почали придушувати опозиційних політиків. Так в 2012 році були засуджені Юлія Тимошенко ( кандидат в президенти України 2010 р.) та Юрій Луценко (міністр внутрішніх справ України за часів президенства В.Ющенка). Наближені до президента особи розпочали рейдерські захоплення підприємств з метою особистого збагачення, та виведення капіталу за кордон.</w:t>
      </w:r>
    </w:p>
    <w:p w:rsidR="00FB6A1F" w:rsidRPr="00FB6A1F" w:rsidRDefault="00FB6A1F" w:rsidP="00FB6A1F">
      <w:pPr>
        <w:spacing w:after="0" w:line="360" w:lineRule="auto"/>
        <w:ind w:firstLine="709"/>
        <w:contextualSpacing/>
        <w:rPr>
          <w:rFonts w:ascii="Times New Roman" w:hAnsi="Times New Roman"/>
          <w:color w:val="000000" w:themeColor="text1"/>
          <w:sz w:val="28"/>
          <w:szCs w:val="28"/>
          <w:u w:val="single"/>
        </w:rPr>
      </w:pPr>
    </w:p>
    <w:p w:rsidR="00FB6A1F" w:rsidRPr="00FB6A1F" w:rsidRDefault="00FB6A1F" w:rsidP="00FB6A1F">
      <w:pPr>
        <w:spacing w:after="0" w:line="360" w:lineRule="auto"/>
        <w:ind w:firstLine="709"/>
        <w:contextualSpacing/>
        <w:rPr>
          <w:rFonts w:ascii="Times New Roman" w:eastAsia="Calibri" w:hAnsi="Times New Roman"/>
          <w:color w:val="000000"/>
          <w:sz w:val="28"/>
          <w:szCs w:val="28"/>
          <w:u w:val="single"/>
        </w:rPr>
      </w:pPr>
      <w:r w:rsidRPr="00FB6A1F">
        <w:rPr>
          <w:rFonts w:ascii="Times New Roman" w:eastAsia="Calibri" w:hAnsi="Times New Roman"/>
          <w:color w:val="000000"/>
          <w:sz w:val="28"/>
          <w:szCs w:val="28"/>
          <w:u w:val="single"/>
        </w:rPr>
        <w:t>Метод «Мікрофон»</w:t>
      </w:r>
    </w:p>
    <w:p w:rsidR="00FB6A1F" w:rsidRPr="00FB6A1F" w:rsidRDefault="00FB6A1F" w:rsidP="00FB6A1F">
      <w:pPr>
        <w:spacing w:after="0" w:line="360" w:lineRule="auto"/>
        <w:ind w:left="426" w:firstLine="709"/>
        <w:contextualSpacing/>
        <w:jc w:val="both"/>
        <w:rPr>
          <w:rFonts w:ascii="Times New Roman" w:hAnsi="Times New Roman"/>
          <w:i/>
          <w:color w:val="000000" w:themeColor="text1"/>
          <w:sz w:val="28"/>
          <w:szCs w:val="28"/>
        </w:rPr>
      </w:pPr>
      <w:r w:rsidRPr="00FB6A1F">
        <w:rPr>
          <w:rFonts w:ascii="Times New Roman" w:hAnsi="Times New Roman"/>
          <w:i/>
          <w:color w:val="000000" w:themeColor="text1"/>
          <w:sz w:val="28"/>
          <w:szCs w:val="28"/>
        </w:rPr>
        <w:lastRenderedPageBreak/>
        <w:t>Опрацюйте джерела та дані, і дайте відповіді на запитання:</w:t>
      </w:r>
    </w:p>
    <w:p w:rsidR="00FB6A1F" w:rsidRPr="00FB6A1F" w:rsidRDefault="00FB6A1F" w:rsidP="00FB6A1F">
      <w:pPr>
        <w:spacing w:after="0" w:line="360" w:lineRule="auto"/>
        <w:ind w:left="426" w:firstLine="709"/>
        <w:contextualSpacing/>
        <w:jc w:val="both"/>
        <w:rPr>
          <w:rFonts w:ascii="Times New Roman" w:hAnsi="Times New Roman"/>
          <w:color w:val="000000" w:themeColor="text1"/>
          <w:sz w:val="28"/>
          <w:szCs w:val="28"/>
        </w:rPr>
      </w:pPr>
      <w:r w:rsidRPr="00FB6A1F">
        <w:rPr>
          <w:rFonts w:ascii="Times New Roman" w:hAnsi="Times New Roman"/>
          <w:color w:val="000000" w:themeColor="text1"/>
          <w:sz w:val="28"/>
          <w:szCs w:val="28"/>
        </w:rPr>
        <w:t>Ч</w:t>
      </w:r>
      <w:r w:rsidRPr="00FB6A1F">
        <w:rPr>
          <w:rFonts w:ascii="Times New Roman" w:eastAsia="Calibri" w:hAnsi="Times New Roman"/>
          <w:color w:val="000000"/>
          <w:sz w:val="28"/>
          <w:szCs w:val="28"/>
        </w:rPr>
        <w:t xml:space="preserve">и могла Україна за правління Януковича й далі бути незалежною державою? </w:t>
      </w:r>
    </w:p>
    <w:p w:rsidR="00FB6A1F" w:rsidRPr="00FB6A1F" w:rsidRDefault="00FB6A1F" w:rsidP="00FB6A1F">
      <w:pPr>
        <w:spacing w:after="0" w:line="360" w:lineRule="auto"/>
        <w:ind w:left="426" w:firstLine="709"/>
        <w:contextualSpacing/>
        <w:jc w:val="both"/>
        <w:rPr>
          <w:rFonts w:ascii="Times New Roman" w:eastAsia="Calibri" w:hAnsi="Times New Roman"/>
          <w:color w:val="000000"/>
          <w:sz w:val="28"/>
          <w:szCs w:val="28"/>
        </w:rPr>
      </w:pPr>
    </w:p>
    <w:tbl>
      <w:tblPr>
        <w:tblStyle w:val="a5"/>
        <w:tblW w:w="0" w:type="auto"/>
        <w:tblLook w:val="04A0" w:firstRow="1" w:lastRow="0" w:firstColumn="1" w:lastColumn="0" w:noHBand="0" w:noVBand="1"/>
      </w:tblPr>
      <w:tblGrid>
        <w:gridCol w:w="9629"/>
      </w:tblGrid>
      <w:tr w:rsidR="00FB6A1F" w:rsidRPr="00D43AF6" w:rsidTr="005A0D70">
        <w:tc>
          <w:tcPr>
            <w:tcW w:w="10989" w:type="dxa"/>
          </w:tcPr>
          <w:p w:rsidR="00FB6A1F" w:rsidRPr="00FB6A1F" w:rsidRDefault="00FB6A1F" w:rsidP="00FB6A1F">
            <w:pPr>
              <w:pStyle w:val="a6"/>
              <w:numPr>
                <w:ilvl w:val="0"/>
                <w:numId w:val="4"/>
              </w:numPr>
              <w:shd w:val="clear" w:color="auto" w:fill="FFFFFF"/>
              <w:spacing w:after="0" w:line="360" w:lineRule="auto"/>
              <w:ind w:firstLine="709"/>
              <w:rPr>
                <w:rFonts w:ascii="Times New Roman" w:eastAsia="Times New Roman" w:hAnsi="Times New Roman" w:cs="Times New Roman"/>
                <w:i/>
                <w:color w:val="000000" w:themeColor="text1"/>
                <w:sz w:val="28"/>
                <w:szCs w:val="28"/>
                <w:u w:val="single"/>
                <w:lang w:eastAsia="uk-UA"/>
              </w:rPr>
            </w:pPr>
            <w:r w:rsidRPr="00FB6A1F">
              <w:rPr>
                <w:rFonts w:ascii="Times New Roman" w:eastAsia="Times New Roman" w:hAnsi="Times New Roman" w:cs="Times New Roman"/>
                <w:i/>
                <w:color w:val="000000" w:themeColor="text1"/>
                <w:sz w:val="28"/>
                <w:szCs w:val="28"/>
                <w:u w:val="single"/>
                <w:lang w:eastAsia="uk-UA"/>
              </w:rPr>
              <w:t>Робота з джерелом</w:t>
            </w:r>
          </w:p>
          <w:p w:rsidR="00FB6A1F" w:rsidRPr="00FB6A1F" w:rsidRDefault="00FB6A1F" w:rsidP="00FB6A1F">
            <w:pPr>
              <w:spacing w:line="360" w:lineRule="auto"/>
              <w:ind w:firstLine="709"/>
              <w:contextualSpacing/>
              <w:jc w:val="both"/>
              <w:rPr>
                <w:rFonts w:ascii="Times New Roman" w:hAnsi="Times New Roman"/>
                <w:color w:val="000000" w:themeColor="text1"/>
                <w:sz w:val="28"/>
                <w:szCs w:val="28"/>
                <w:lang w:val="uk-UA"/>
              </w:rPr>
            </w:pPr>
            <w:r w:rsidRPr="00FB6A1F">
              <w:rPr>
                <w:rFonts w:ascii="Times New Roman" w:eastAsia="Calibri" w:hAnsi="Times New Roman"/>
                <w:color w:val="000000"/>
                <w:sz w:val="28"/>
                <w:szCs w:val="28"/>
                <w:lang w:val="uk-UA"/>
              </w:rPr>
              <w:t>Користуючись таблицями «</w:t>
            </w:r>
            <w:r w:rsidRPr="00FB6A1F">
              <w:rPr>
                <w:rFonts w:ascii="Times New Roman" w:eastAsia="Calibri" w:hAnsi="Times New Roman"/>
                <w:color w:val="000000"/>
                <w:sz w:val="28"/>
                <w:szCs w:val="28"/>
              </w:rPr>
              <w:t>Transparensy</w:t>
            </w:r>
            <w:r w:rsidRPr="00FB6A1F">
              <w:rPr>
                <w:rFonts w:ascii="Times New Roman" w:eastAsia="Calibri" w:hAnsi="Times New Roman"/>
                <w:color w:val="000000"/>
                <w:sz w:val="28"/>
                <w:szCs w:val="28"/>
                <w:lang w:val="uk-UA"/>
              </w:rPr>
              <w:t xml:space="preserve"> </w:t>
            </w:r>
            <w:r w:rsidRPr="00FB6A1F">
              <w:rPr>
                <w:rFonts w:ascii="Times New Roman" w:eastAsia="Calibri" w:hAnsi="Times New Roman"/>
                <w:color w:val="000000"/>
                <w:sz w:val="28"/>
                <w:szCs w:val="28"/>
              </w:rPr>
              <w:t>International</w:t>
            </w:r>
            <w:r w:rsidRPr="00FB6A1F">
              <w:rPr>
                <w:rFonts w:ascii="Times New Roman" w:eastAsia="Calibri" w:hAnsi="Times New Roman"/>
                <w:color w:val="000000"/>
                <w:sz w:val="28"/>
                <w:szCs w:val="28"/>
                <w:lang w:val="uk-UA"/>
              </w:rPr>
              <w:t xml:space="preserve">», назвіть факти, що проясняють, чому Україна в 2013 році потрапила на 114-е місце у світі серед 178 держав – після Нігерії та Папуа – Нової Гвінеї – за світовим індексом сприйняття корупції? </w:t>
            </w:r>
          </w:p>
          <w:p w:rsidR="00FB6A1F" w:rsidRPr="00FB6A1F" w:rsidRDefault="00FB6A1F" w:rsidP="00FB6A1F">
            <w:pPr>
              <w:spacing w:line="360" w:lineRule="auto"/>
              <w:ind w:firstLine="709"/>
              <w:contextualSpacing/>
              <w:rPr>
                <w:rFonts w:ascii="Times New Roman" w:hAnsi="Times New Roman"/>
                <w:color w:val="000000" w:themeColor="text1"/>
                <w:sz w:val="28"/>
                <w:szCs w:val="28"/>
                <w:u w:val="single"/>
                <w:lang w:val="uk-UA"/>
              </w:rPr>
            </w:pPr>
          </w:p>
          <w:p w:rsidR="00FB6A1F" w:rsidRPr="00FB6A1F" w:rsidRDefault="00FB6A1F" w:rsidP="00FB6A1F">
            <w:pPr>
              <w:pStyle w:val="a6"/>
              <w:numPr>
                <w:ilvl w:val="0"/>
                <w:numId w:val="4"/>
              </w:numPr>
              <w:spacing w:after="0" w:line="360" w:lineRule="auto"/>
              <w:ind w:firstLine="709"/>
              <w:rPr>
                <w:rFonts w:ascii="Times New Roman" w:eastAsia="Calibri" w:hAnsi="Times New Roman" w:cs="Times New Roman"/>
                <w:i/>
                <w:color w:val="000000"/>
                <w:sz w:val="28"/>
                <w:szCs w:val="28"/>
                <w:u w:val="single"/>
              </w:rPr>
            </w:pPr>
            <w:r w:rsidRPr="00FB6A1F">
              <w:rPr>
                <w:rFonts w:ascii="Times New Roman" w:eastAsia="Calibri" w:hAnsi="Times New Roman" w:cs="Times New Roman"/>
                <w:i/>
                <w:color w:val="000000"/>
                <w:sz w:val="28"/>
                <w:szCs w:val="28"/>
                <w:u w:val="single"/>
              </w:rPr>
              <w:t>Робота зі статистичним матеріалом</w:t>
            </w:r>
          </w:p>
          <w:p w:rsidR="00FB6A1F" w:rsidRPr="00FB6A1F" w:rsidRDefault="00FB6A1F" w:rsidP="00FB6A1F">
            <w:pPr>
              <w:shd w:val="clear" w:color="auto" w:fill="FFFFFF"/>
              <w:spacing w:line="360" w:lineRule="auto"/>
              <w:ind w:firstLine="709"/>
              <w:contextualSpacing/>
              <w:rPr>
                <w:rFonts w:ascii="Times New Roman" w:hAnsi="Times New Roman"/>
                <w:color w:val="000000" w:themeColor="text1"/>
                <w:sz w:val="28"/>
                <w:szCs w:val="28"/>
              </w:rPr>
            </w:pPr>
            <w:r w:rsidRPr="00FB6A1F">
              <w:rPr>
                <w:rFonts w:ascii="Times New Roman" w:eastAsia="Calibri" w:hAnsi="Times New Roman"/>
                <w:color w:val="000000"/>
                <w:sz w:val="28"/>
                <w:szCs w:val="28"/>
              </w:rPr>
              <w:t xml:space="preserve">Зростання злочинності (дані МВС і Генеральної прокуратору України): </w:t>
            </w:r>
          </w:p>
          <w:tbl>
            <w:tblPr>
              <w:tblStyle w:val="a5"/>
              <w:tblW w:w="6738" w:type="dxa"/>
              <w:tblLook w:val="04A0" w:firstRow="1" w:lastRow="0" w:firstColumn="1" w:lastColumn="0" w:noHBand="0" w:noVBand="1"/>
            </w:tblPr>
            <w:tblGrid>
              <w:gridCol w:w="3369"/>
              <w:gridCol w:w="3369"/>
            </w:tblGrid>
            <w:tr w:rsidR="00FB6A1F" w:rsidRPr="00FB6A1F" w:rsidTr="005A0D70">
              <w:tc>
                <w:tcPr>
                  <w:tcW w:w="3369" w:type="dxa"/>
                </w:tcPr>
                <w:p w:rsidR="00FB6A1F" w:rsidRPr="00FB6A1F" w:rsidRDefault="00FB6A1F" w:rsidP="00FB6A1F">
                  <w:pPr>
                    <w:kinsoku w:val="0"/>
                    <w:overflowPunct w:val="0"/>
                    <w:spacing w:line="360" w:lineRule="auto"/>
                    <w:ind w:firstLine="709"/>
                    <w:contextualSpacing/>
                    <w:jc w:val="center"/>
                    <w:textAlignment w:val="baseline"/>
                    <w:rPr>
                      <w:rFonts w:ascii="Times New Roman" w:hAnsi="Times New Roman"/>
                      <w:color w:val="000000" w:themeColor="text1"/>
                      <w:sz w:val="28"/>
                      <w:szCs w:val="28"/>
                      <w:lang w:eastAsia="uk-UA"/>
                    </w:rPr>
                  </w:pPr>
                  <w:r w:rsidRPr="00FB6A1F">
                    <w:rPr>
                      <w:rFonts w:ascii="Times New Roman" w:hAnsi="Times New Roman"/>
                      <w:color w:val="000000" w:themeColor="text1"/>
                      <w:kern w:val="24"/>
                      <w:position w:val="2"/>
                      <w:sz w:val="28"/>
                      <w:szCs w:val="28"/>
                      <w:lang w:eastAsia="uk-UA"/>
                    </w:rPr>
                    <w:t>2010</w:t>
                  </w:r>
                  <w:r w:rsidRPr="00FB6A1F">
                    <w:rPr>
                      <w:rFonts w:ascii="Times New Roman" w:hAnsi="Times New Roman"/>
                      <w:color w:val="000000" w:themeColor="text1"/>
                      <w:kern w:val="24"/>
                      <w:position w:val="1"/>
                      <w:sz w:val="28"/>
                      <w:szCs w:val="28"/>
                      <w:lang w:eastAsia="uk-UA"/>
                    </w:rPr>
                    <w:t xml:space="preserve"> </w:t>
                  </w:r>
                </w:p>
              </w:tc>
              <w:tc>
                <w:tcPr>
                  <w:tcW w:w="3369" w:type="dxa"/>
                </w:tcPr>
                <w:p w:rsidR="00FB6A1F" w:rsidRPr="00FB6A1F" w:rsidRDefault="00FB6A1F" w:rsidP="00FB6A1F">
                  <w:pPr>
                    <w:kinsoku w:val="0"/>
                    <w:overflowPunct w:val="0"/>
                    <w:spacing w:line="360" w:lineRule="auto"/>
                    <w:ind w:firstLine="709"/>
                    <w:contextualSpacing/>
                    <w:jc w:val="center"/>
                    <w:textAlignment w:val="baseline"/>
                    <w:rPr>
                      <w:rFonts w:ascii="Times New Roman" w:hAnsi="Times New Roman"/>
                      <w:color w:val="000000" w:themeColor="text1"/>
                      <w:sz w:val="28"/>
                      <w:szCs w:val="28"/>
                      <w:lang w:eastAsia="uk-UA"/>
                    </w:rPr>
                  </w:pPr>
                  <w:r w:rsidRPr="00FB6A1F">
                    <w:rPr>
                      <w:rFonts w:ascii="Times New Roman" w:hAnsi="Times New Roman"/>
                      <w:color w:val="000000" w:themeColor="text1"/>
                      <w:kern w:val="24"/>
                      <w:position w:val="2"/>
                      <w:sz w:val="28"/>
                      <w:szCs w:val="28"/>
                      <w:lang w:eastAsia="uk-UA"/>
                    </w:rPr>
                    <w:t>+15,2%</w:t>
                  </w:r>
                  <w:r w:rsidRPr="00FB6A1F">
                    <w:rPr>
                      <w:rFonts w:ascii="Times New Roman" w:hAnsi="Times New Roman"/>
                      <w:color w:val="000000" w:themeColor="text1"/>
                      <w:kern w:val="24"/>
                      <w:position w:val="1"/>
                      <w:sz w:val="28"/>
                      <w:szCs w:val="28"/>
                      <w:lang w:eastAsia="uk-UA"/>
                    </w:rPr>
                    <w:t xml:space="preserve"> </w:t>
                  </w:r>
                </w:p>
              </w:tc>
            </w:tr>
            <w:tr w:rsidR="00FB6A1F" w:rsidRPr="00FB6A1F" w:rsidTr="005A0D70">
              <w:tc>
                <w:tcPr>
                  <w:tcW w:w="3369" w:type="dxa"/>
                </w:tcPr>
                <w:p w:rsidR="00FB6A1F" w:rsidRPr="00FB6A1F" w:rsidRDefault="00FB6A1F" w:rsidP="00FB6A1F">
                  <w:pPr>
                    <w:kinsoku w:val="0"/>
                    <w:overflowPunct w:val="0"/>
                    <w:spacing w:line="360" w:lineRule="auto"/>
                    <w:ind w:firstLine="709"/>
                    <w:contextualSpacing/>
                    <w:jc w:val="center"/>
                    <w:textAlignment w:val="baseline"/>
                    <w:rPr>
                      <w:rFonts w:ascii="Times New Roman" w:hAnsi="Times New Roman"/>
                      <w:color w:val="000000" w:themeColor="text1"/>
                      <w:sz w:val="28"/>
                      <w:szCs w:val="28"/>
                      <w:lang w:eastAsia="uk-UA"/>
                    </w:rPr>
                  </w:pPr>
                  <w:r w:rsidRPr="00FB6A1F">
                    <w:rPr>
                      <w:rFonts w:ascii="Times New Roman" w:hAnsi="Times New Roman"/>
                      <w:color w:val="000000" w:themeColor="text1"/>
                      <w:kern w:val="24"/>
                      <w:position w:val="2"/>
                      <w:sz w:val="28"/>
                      <w:szCs w:val="28"/>
                      <w:lang w:eastAsia="uk-UA"/>
                    </w:rPr>
                    <w:t>2011</w:t>
                  </w:r>
                  <w:r w:rsidRPr="00FB6A1F">
                    <w:rPr>
                      <w:rFonts w:ascii="Times New Roman" w:hAnsi="Times New Roman"/>
                      <w:color w:val="000000" w:themeColor="text1"/>
                      <w:kern w:val="24"/>
                      <w:position w:val="1"/>
                      <w:sz w:val="28"/>
                      <w:szCs w:val="28"/>
                      <w:lang w:eastAsia="uk-UA"/>
                    </w:rPr>
                    <w:t xml:space="preserve"> </w:t>
                  </w:r>
                </w:p>
              </w:tc>
              <w:tc>
                <w:tcPr>
                  <w:tcW w:w="3369" w:type="dxa"/>
                </w:tcPr>
                <w:p w:rsidR="00FB6A1F" w:rsidRPr="00FB6A1F" w:rsidRDefault="00FB6A1F" w:rsidP="00FB6A1F">
                  <w:pPr>
                    <w:kinsoku w:val="0"/>
                    <w:overflowPunct w:val="0"/>
                    <w:spacing w:line="360" w:lineRule="auto"/>
                    <w:ind w:firstLine="709"/>
                    <w:contextualSpacing/>
                    <w:jc w:val="center"/>
                    <w:textAlignment w:val="baseline"/>
                    <w:rPr>
                      <w:rFonts w:ascii="Times New Roman" w:hAnsi="Times New Roman"/>
                      <w:color w:val="000000" w:themeColor="text1"/>
                      <w:sz w:val="28"/>
                      <w:szCs w:val="28"/>
                      <w:lang w:eastAsia="uk-UA"/>
                    </w:rPr>
                  </w:pPr>
                  <w:r w:rsidRPr="00FB6A1F">
                    <w:rPr>
                      <w:rFonts w:ascii="Times New Roman" w:hAnsi="Times New Roman"/>
                      <w:color w:val="000000" w:themeColor="text1"/>
                      <w:kern w:val="24"/>
                      <w:position w:val="2"/>
                      <w:sz w:val="28"/>
                      <w:szCs w:val="28"/>
                      <w:lang w:eastAsia="uk-UA"/>
                    </w:rPr>
                    <w:t>+ 3 %</w:t>
                  </w:r>
                  <w:r w:rsidRPr="00FB6A1F">
                    <w:rPr>
                      <w:rFonts w:ascii="Times New Roman" w:hAnsi="Times New Roman"/>
                      <w:color w:val="000000" w:themeColor="text1"/>
                      <w:kern w:val="24"/>
                      <w:position w:val="1"/>
                      <w:sz w:val="28"/>
                      <w:szCs w:val="28"/>
                      <w:lang w:eastAsia="uk-UA"/>
                    </w:rPr>
                    <w:t xml:space="preserve"> </w:t>
                  </w:r>
                </w:p>
              </w:tc>
            </w:tr>
            <w:tr w:rsidR="00FB6A1F" w:rsidRPr="00FB6A1F" w:rsidTr="005A0D70">
              <w:tc>
                <w:tcPr>
                  <w:tcW w:w="3369" w:type="dxa"/>
                </w:tcPr>
                <w:p w:rsidR="00FB6A1F" w:rsidRPr="00FB6A1F" w:rsidRDefault="00FB6A1F" w:rsidP="00FB6A1F">
                  <w:pPr>
                    <w:kinsoku w:val="0"/>
                    <w:overflowPunct w:val="0"/>
                    <w:spacing w:line="360" w:lineRule="auto"/>
                    <w:ind w:firstLine="709"/>
                    <w:contextualSpacing/>
                    <w:jc w:val="center"/>
                    <w:textAlignment w:val="baseline"/>
                    <w:rPr>
                      <w:rFonts w:ascii="Times New Roman" w:hAnsi="Times New Roman"/>
                      <w:color w:val="000000" w:themeColor="text1"/>
                      <w:sz w:val="28"/>
                      <w:szCs w:val="28"/>
                      <w:lang w:eastAsia="uk-UA"/>
                    </w:rPr>
                  </w:pPr>
                  <w:r w:rsidRPr="00FB6A1F">
                    <w:rPr>
                      <w:rFonts w:ascii="Times New Roman" w:hAnsi="Times New Roman"/>
                      <w:color w:val="000000" w:themeColor="text1"/>
                      <w:kern w:val="24"/>
                      <w:position w:val="2"/>
                      <w:sz w:val="28"/>
                      <w:szCs w:val="28"/>
                      <w:lang w:eastAsia="uk-UA"/>
                    </w:rPr>
                    <w:t>2012</w:t>
                  </w:r>
                  <w:r w:rsidRPr="00FB6A1F">
                    <w:rPr>
                      <w:rFonts w:ascii="Times New Roman" w:hAnsi="Times New Roman"/>
                      <w:color w:val="000000" w:themeColor="text1"/>
                      <w:kern w:val="24"/>
                      <w:position w:val="1"/>
                      <w:sz w:val="28"/>
                      <w:szCs w:val="28"/>
                      <w:lang w:eastAsia="uk-UA"/>
                    </w:rPr>
                    <w:t xml:space="preserve"> </w:t>
                  </w:r>
                </w:p>
              </w:tc>
              <w:tc>
                <w:tcPr>
                  <w:tcW w:w="3369" w:type="dxa"/>
                </w:tcPr>
                <w:p w:rsidR="00FB6A1F" w:rsidRPr="00FB6A1F" w:rsidRDefault="00FB6A1F" w:rsidP="00FB6A1F">
                  <w:pPr>
                    <w:kinsoku w:val="0"/>
                    <w:overflowPunct w:val="0"/>
                    <w:spacing w:line="360" w:lineRule="auto"/>
                    <w:ind w:firstLine="709"/>
                    <w:contextualSpacing/>
                    <w:jc w:val="center"/>
                    <w:textAlignment w:val="baseline"/>
                    <w:rPr>
                      <w:rFonts w:ascii="Times New Roman" w:hAnsi="Times New Roman"/>
                      <w:color w:val="000000" w:themeColor="text1"/>
                      <w:sz w:val="28"/>
                      <w:szCs w:val="28"/>
                      <w:lang w:eastAsia="uk-UA"/>
                    </w:rPr>
                  </w:pPr>
                  <w:r w:rsidRPr="00FB6A1F">
                    <w:rPr>
                      <w:rFonts w:ascii="Times New Roman" w:hAnsi="Times New Roman"/>
                      <w:color w:val="000000" w:themeColor="text1"/>
                      <w:kern w:val="24"/>
                      <w:position w:val="2"/>
                      <w:sz w:val="28"/>
                      <w:szCs w:val="28"/>
                      <w:lang w:eastAsia="uk-UA"/>
                    </w:rPr>
                    <w:t>+ 23%</w:t>
                  </w:r>
                  <w:r w:rsidRPr="00FB6A1F">
                    <w:rPr>
                      <w:rFonts w:ascii="Times New Roman" w:hAnsi="Times New Roman"/>
                      <w:color w:val="000000" w:themeColor="text1"/>
                      <w:kern w:val="24"/>
                      <w:position w:val="1"/>
                      <w:sz w:val="28"/>
                      <w:szCs w:val="28"/>
                      <w:lang w:eastAsia="uk-UA"/>
                    </w:rPr>
                    <w:t xml:space="preserve"> </w:t>
                  </w:r>
                </w:p>
              </w:tc>
            </w:tr>
            <w:tr w:rsidR="00FB6A1F" w:rsidRPr="00FB6A1F" w:rsidTr="005A0D70">
              <w:tc>
                <w:tcPr>
                  <w:tcW w:w="3369" w:type="dxa"/>
                </w:tcPr>
                <w:p w:rsidR="00FB6A1F" w:rsidRPr="00FB6A1F" w:rsidRDefault="00FB6A1F" w:rsidP="00FB6A1F">
                  <w:pPr>
                    <w:kinsoku w:val="0"/>
                    <w:overflowPunct w:val="0"/>
                    <w:spacing w:line="360" w:lineRule="auto"/>
                    <w:ind w:firstLine="709"/>
                    <w:contextualSpacing/>
                    <w:jc w:val="center"/>
                    <w:textAlignment w:val="baseline"/>
                    <w:rPr>
                      <w:rFonts w:ascii="Times New Roman" w:hAnsi="Times New Roman"/>
                      <w:color w:val="000000" w:themeColor="text1"/>
                      <w:sz w:val="28"/>
                      <w:szCs w:val="28"/>
                      <w:lang w:eastAsia="uk-UA"/>
                    </w:rPr>
                  </w:pPr>
                  <w:r w:rsidRPr="00FB6A1F">
                    <w:rPr>
                      <w:rFonts w:ascii="Times New Roman" w:hAnsi="Times New Roman"/>
                      <w:color w:val="000000" w:themeColor="text1"/>
                      <w:kern w:val="24"/>
                      <w:position w:val="2"/>
                      <w:sz w:val="28"/>
                      <w:szCs w:val="28"/>
                      <w:lang w:eastAsia="uk-UA"/>
                    </w:rPr>
                    <w:t>2013</w:t>
                  </w:r>
                  <w:r w:rsidRPr="00FB6A1F">
                    <w:rPr>
                      <w:rFonts w:ascii="Times New Roman" w:hAnsi="Times New Roman"/>
                      <w:color w:val="000000" w:themeColor="text1"/>
                      <w:kern w:val="24"/>
                      <w:position w:val="1"/>
                      <w:sz w:val="28"/>
                      <w:szCs w:val="28"/>
                      <w:lang w:eastAsia="uk-UA"/>
                    </w:rPr>
                    <w:t xml:space="preserve"> </w:t>
                  </w:r>
                </w:p>
              </w:tc>
              <w:tc>
                <w:tcPr>
                  <w:tcW w:w="3369" w:type="dxa"/>
                </w:tcPr>
                <w:p w:rsidR="00FB6A1F" w:rsidRPr="00FB6A1F" w:rsidRDefault="00FB6A1F" w:rsidP="00FB6A1F">
                  <w:pPr>
                    <w:kinsoku w:val="0"/>
                    <w:overflowPunct w:val="0"/>
                    <w:spacing w:line="360" w:lineRule="auto"/>
                    <w:ind w:firstLine="709"/>
                    <w:contextualSpacing/>
                    <w:jc w:val="center"/>
                    <w:textAlignment w:val="baseline"/>
                    <w:rPr>
                      <w:rFonts w:ascii="Times New Roman" w:hAnsi="Times New Roman"/>
                      <w:color w:val="000000" w:themeColor="text1"/>
                      <w:sz w:val="28"/>
                      <w:szCs w:val="28"/>
                      <w:lang w:eastAsia="uk-UA"/>
                    </w:rPr>
                  </w:pPr>
                  <w:r w:rsidRPr="00FB6A1F">
                    <w:rPr>
                      <w:rFonts w:ascii="Times New Roman" w:hAnsi="Times New Roman"/>
                      <w:color w:val="000000" w:themeColor="text1"/>
                      <w:kern w:val="24"/>
                      <w:position w:val="2"/>
                      <w:sz w:val="28"/>
                      <w:szCs w:val="28"/>
                      <w:lang w:eastAsia="uk-UA"/>
                    </w:rPr>
                    <w:t>+1,3%</w:t>
                  </w:r>
                  <w:r w:rsidRPr="00FB6A1F">
                    <w:rPr>
                      <w:rFonts w:ascii="Times New Roman" w:hAnsi="Times New Roman"/>
                      <w:color w:val="000000" w:themeColor="text1"/>
                      <w:kern w:val="24"/>
                      <w:position w:val="1"/>
                      <w:sz w:val="28"/>
                      <w:szCs w:val="28"/>
                      <w:lang w:eastAsia="uk-UA"/>
                    </w:rPr>
                    <w:t xml:space="preserve"> </w:t>
                  </w:r>
                </w:p>
              </w:tc>
            </w:tr>
          </w:tbl>
          <w:p w:rsidR="00FB6A1F" w:rsidRPr="00FB6A1F" w:rsidRDefault="00FB6A1F" w:rsidP="00FB6A1F">
            <w:pPr>
              <w:shd w:val="clear" w:color="auto" w:fill="FFFFFF"/>
              <w:spacing w:line="360" w:lineRule="auto"/>
              <w:ind w:firstLine="709"/>
              <w:contextualSpacing/>
              <w:rPr>
                <w:rFonts w:ascii="Times New Roman" w:hAnsi="Times New Roman"/>
                <w:b/>
                <w:bCs/>
                <w:color w:val="000000" w:themeColor="text1"/>
                <w:sz w:val="28"/>
                <w:szCs w:val="28"/>
                <w:lang w:eastAsia="uk-UA"/>
              </w:rPr>
            </w:pPr>
          </w:p>
          <w:p w:rsidR="00FB6A1F" w:rsidRPr="00FB6A1F" w:rsidRDefault="00FB6A1F" w:rsidP="00FB6A1F">
            <w:pPr>
              <w:pStyle w:val="a6"/>
              <w:numPr>
                <w:ilvl w:val="0"/>
                <w:numId w:val="4"/>
              </w:numPr>
              <w:spacing w:after="0" w:line="360" w:lineRule="auto"/>
              <w:ind w:firstLine="709"/>
              <w:jc w:val="both"/>
              <w:rPr>
                <w:rFonts w:ascii="Times New Roman" w:hAnsi="Times New Roman" w:cs="Times New Roman"/>
                <w:i/>
                <w:color w:val="000000" w:themeColor="text1"/>
                <w:sz w:val="28"/>
                <w:szCs w:val="28"/>
                <w:u w:val="single"/>
              </w:rPr>
            </w:pPr>
            <w:r w:rsidRPr="00FB6A1F">
              <w:rPr>
                <w:rFonts w:ascii="Times New Roman" w:hAnsi="Times New Roman" w:cs="Times New Roman"/>
                <w:i/>
                <w:color w:val="000000" w:themeColor="text1"/>
                <w:sz w:val="28"/>
                <w:szCs w:val="28"/>
                <w:u w:val="single"/>
              </w:rPr>
              <w:t>Робота з джерелом</w:t>
            </w:r>
          </w:p>
          <w:p w:rsidR="00FB6A1F" w:rsidRPr="00FB6A1F" w:rsidRDefault="00FB6A1F" w:rsidP="00FB6A1F">
            <w:pPr>
              <w:spacing w:line="360" w:lineRule="auto"/>
              <w:ind w:firstLine="709"/>
              <w:contextualSpacing/>
              <w:jc w:val="both"/>
              <w:rPr>
                <w:rFonts w:ascii="Times New Roman" w:hAnsi="Times New Roman"/>
                <w:color w:val="000000" w:themeColor="text1"/>
                <w:sz w:val="28"/>
                <w:szCs w:val="28"/>
                <w:lang w:val="uk-UA"/>
              </w:rPr>
            </w:pPr>
            <w:r w:rsidRPr="00FB6A1F">
              <w:rPr>
                <w:rFonts w:ascii="Times New Roman" w:eastAsia="Calibri" w:hAnsi="Times New Roman"/>
                <w:color w:val="000000"/>
                <w:sz w:val="28"/>
                <w:szCs w:val="28"/>
                <w:lang w:val="uk-UA"/>
              </w:rPr>
              <w:t>Журналіст німецького видання «</w:t>
            </w:r>
            <w:r w:rsidRPr="00FB6A1F">
              <w:rPr>
                <w:rFonts w:ascii="Times New Roman" w:eastAsia="Calibri" w:hAnsi="Times New Roman"/>
                <w:color w:val="000000"/>
                <w:sz w:val="28"/>
                <w:szCs w:val="28"/>
              </w:rPr>
              <w:t>Die</w:t>
            </w:r>
            <w:r w:rsidRPr="00FB6A1F">
              <w:rPr>
                <w:rFonts w:ascii="Times New Roman" w:eastAsia="Calibri" w:hAnsi="Times New Roman"/>
                <w:color w:val="000000"/>
                <w:sz w:val="28"/>
                <w:szCs w:val="28"/>
                <w:lang w:val="uk-UA"/>
              </w:rPr>
              <w:t xml:space="preserve"> </w:t>
            </w:r>
            <w:r w:rsidRPr="00FB6A1F">
              <w:rPr>
                <w:rFonts w:ascii="Times New Roman" w:eastAsia="Calibri" w:hAnsi="Times New Roman"/>
                <w:color w:val="000000"/>
                <w:sz w:val="28"/>
                <w:szCs w:val="28"/>
              </w:rPr>
              <w:t>Welt</w:t>
            </w:r>
            <w:r w:rsidRPr="00FB6A1F">
              <w:rPr>
                <w:rFonts w:ascii="Times New Roman" w:eastAsia="Calibri" w:hAnsi="Times New Roman"/>
                <w:color w:val="000000"/>
                <w:sz w:val="28"/>
                <w:szCs w:val="28"/>
                <w:lang w:val="uk-UA"/>
              </w:rPr>
              <w:t>» Ж</w:t>
            </w:r>
            <w:r w:rsidRPr="00FB6A1F">
              <w:rPr>
                <w:rFonts w:ascii="Times New Roman" w:hAnsi="Times New Roman"/>
                <w:color w:val="000000" w:themeColor="text1"/>
                <w:sz w:val="28"/>
                <w:szCs w:val="28"/>
                <w:lang w:val="uk-UA"/>
              </w:rPr>
              <w:t>ак Шустер 31.01.2014 писав: «са</w:t>
            </w:r>
            <w:r w:rsidRPr="00FB6A1F">
              <w:rPr>
                <w:rFonts w:ascii="Times New Roman" w:eastAsia="Calibri" w:hAnsi="Times New Roman"/>
                <w:color w:val="000000"/>
                <w:sz w:val="28"/>
                <w:szCs w:val="28"/>
                <w:lang w:val="uk-UA"/>
              </w:rPr>
              <w:t xml:space="preserve">ме за Януковича небувалих висот досягли кумівство, хабарництво, аморальність і жорстокість, яка легко переходить в насилля проти будь – яких інакомислячих». </w:t>
            </w:r>
          </w:p>
          <w:p w:rsidR="00FB6A1F" w:rsidRPr="00FB6A1F" w:rsidRDefault="00FB6A1F" w:rsidP="00FB6A1F">
            <w:pPr>
              <w:spacing w:line="360" w:lineRule="auto"/>
              <w:ind w:firstLine="709"/>
              <w:contextualSpacing/>
              <w:rPr>
                <w:rFonts w:ascii="Times New Roman" w:hAnsi="Times New Roman"/>
                <w:color w:val="000000" w:themeColor="text1"/>
                <w:sz w:val="28"/>
                <w:szCs w:val="28"/>
                <w:u w:val="single"/>
                <w:lang w:val="uk-UA" w:eastAsia="uk-UA"/>
              </w:rPr>
            </w:pPr>
          </w:p>
        </w:tc>
      </w:tr>
    </w:tbl>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val="uk-UA" w:eastAsia="uk-UA"/>
        </w:rPr>
      </w:pP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r w:rsidRPr="00FB6A1F">
        <w:rPr>
          <w:rFonts w:ascii="Times New Roman" w:hAnsi="Times New Roman"/>
          <w:color w:val="000000" w:themeColor="text1"/>
          <w:sz w:val="28"/>
          <w:szCs w:val="28"/>
          <w:u w:val="single"/>
          <w:lang w:eastAsia="uk-UA"/>
        </w:rPr>
        <w:t>Робота з термінами</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b/>
          <w:i/>
          <w:color w:val="000000" w:themeColor="text1"/>
          <w:sz w:val="28"/>
          <w:szCs w:val="28"/>
          <w:lang w:eastAsia="uk-UA"/>
        </w:rPr>
        <w:t>Європейська інтеграція</w:t>
      </w:r>
      <w:r w:rsidRPr="00FB6A1F">
        <w:rPr>
          <w:rFonts w:ascii="Times New Roman" w:hAnsi="Times New Roman"/>
          <w:color w:val="000000" w:themeColor="text1"/>
          <w:sz w:val="28"/>
          <w:szCs w:val="28"/>
          <w:lang w:eastAsia="uk-UA"/>
        </w:rPr>
        <w:t xml:space="preserve"> — курс України на вступ до Європейського Союзу (ЄС).</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u w:val="single"/>
        </w:rPr>
      </w:pP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u w:val="single"/>
        </w:rPr>
      </w:pPr>
      <w:r w:rsidRPr="00FB6A1F">
        <w:rPr>
          <w:rFonts w:ascii="Times New Roman" w:hAnsi="Times New Roman"/>
          <w:color w:val="000000" w:themeColor="text1"/>
          <w:sz w:val="28"/>
          <w:szCs w:val="28"/>
          <w:u w:val="single"/>
        </w:rPr>
        <w:t xml:space="preserve">Учитель </w:t>
      </w:r>
      <w:r w:rsidRPr="00FB6A1F">
        <w:rPr>
          <w:rFonts w:ascii="Times New Roman" w:eastAsia="Calibri" w:hAnsi="Times New Roman"/>
          <w:color w:val="000000"/>
          <w:sz w:val="28"/>
          <w:szCs w:val="28"/>
          <w:u w:val="single"/>
        </w:rPr>
        <w:t xml:space="preserve"> </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lastRenderedPageBreak/>
        <w:t xml:space="preserve">У Законі України «Про засади внутрішньої і зовнішньої політики» від 1 липня 2010 р. зафіксовано «забезпечення інтеграції України в європейський політичний, економічний, правовий простір з метою набуття членства в Європейському Союзі».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Намагаючись отримати більшу підтримку виборців в Україні, які прагнули європейських стандартів життя та відновити кредитування економіки України МВФ та Світовим банком, В.Янукович активізував відносини з Європейським Союзом.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Переговори про підготовку тексту «Угоди про асоціацію між Україною та ЄС» розпочалися навесні 2007 року. </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r w:rsidRPr="00FB6A1F">
        <w:rPr>
          <w:rFonts w:ascii="Times New Roman" w:eastAsia="Calibri" w:hAnsi="Times New Roman"/>
          <w:color w:val="000000"/>
          <w:sz w:val="28"/>
          <w:szCs w:val="28"/>
        </w:rPr>
        <w:t xml:space="preserve">З 2007 по 2012 </w:t>
      </w:r>
      <w:r w:rsidRPr="00FB6A1F">
        <w:rPr>
          <w:rFonts w:ascii="Times New Roman" w:hAnsi="Times New Roman"/>
          <w:color w:val="000000" w:themeColor="text1"/>
          <w:sz w:val="28"/>
          <w:szCs w:val="28"/>
        </w:rPr>
        <w:t>велися</w:t>
      </w:r>
      <w:r w:rsidRPr="00FB6A1F">
        <w:rPr>
          <w:rFonts w:ascii="Times New Roman" w:eastAsia="Calibri" w:hAnsi="Times New Roman"/>
          <w:color w:val="000000"/>
          <w:sz w:val="28"/>
          <w:szCs w:val="28"/>
        </w:rPr>
        <w:t xml:space="preserve"> переговори</w:t>
      </w:r>
      <w:r w:rsidRPr="00FB6A1F">
        <w:rPr>
          <w:rFonts w:ascii="Times New Roman" w:hAnsi="Times New Roman"/>
          <w:color w:val="000000" w:themeColor="text1"/>
          <w:sz w:val="28"/>
          <w:szCs w:val="28"/>
        </w:rPr>
        <w:t xml:space="preserve"> . </w:t>
      </w:r>
      <w:r w:rsidRPr="00FB6A1F">
        <w:rPr>
          <w:rFonts w:ascii="Times New Roman" w:eastAsia="Calibri" w:hAnsi="Times New Roman"/>
          <w:color w:val="000000"/>
          <w:sz w:val="28"/>
          <w:szCs w:val="28"/>
        </w:rPr>
        <w:t xml:space="preserve">30 </w:t>
      </w:r>
      <w:r w:rsidRPr="00FB6A1F">
        <w:rPr>
          <w:rFonts w:ascii="Times New Roman" w:eastAsia="Calibri" w:hAnsi="Times New Roman"/>
          <w:i/>
          <w:color w:val="000000"/>
          <w:sz w:val="28"/>
          <w:szCs w:val="28"/>
        </w:rPr>
        <w:t>березня 2012 року в Брюсселі угоду про асоціацію було парафовано</w:t>
      </w:r>
      <w:r w:rsidRPr="00FB6A1F">
        <w:rPr>
          <w:rFonts w:ascii="Times New Roman" w:hAnsi="Times New Roman"/>
          <w:i/>
          <w:color w:val="000000" w:themeColor="text1"/>
          <w:sz w:val="28"/>
          <w:szCs w:val="28"/>
        </w:rPr>
        <w:t xml:space="preserve"> (попередньо підписано)</w:t>
      </w:r>
      <w:r w:rsidRPr="00FB6A1F">
        <w:rPr>
          <w:rFonts w:ascii="Times New Roman" w:eastAsia="Calibri" w:hAnsi="Times New Roman"/>
          <w:i/>
          <w:color w:val="000000"/>
          <w:sz w:val="28"/>
          <w:szCs w:val="28"/>
        </w:rPr>
        <w:t>.</w:t>
      </w:r>
      <w:r w:rsidRPr="00FB6A1F">
        <w:rPr>
          <w:rFonts w:ascii="Times New Roman" w:eastAsia="Calibri" w:hAnsi="Times New Roman"/>
          <w:color w:val="000000"/>
          <w:sz w:val="28"/>
          <w:szCs w:val="28"/>
        </w:rPr>
        <w:t xml:space="preserve">  Офіційно підписання її було призначене на 28 листопада 2013 р. у Вільнюсі.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hAnsi="Times New Roman"/>
          <w:color w:val="000000" w:themeColor="text1"/>
          <w:sz w:val="28"/>
          <w:szCs w:val="28"/>
          <w:shd w:val="clear" w:color="auto" w:fill="FFFFFF"/>
        </w:rPr>
        <w:t xml:space="preserve">У зв'язку з тим, що Угода про асоціацію стала важливим кроком у процесі інтеграції України до ЄС, </w:t>
      </w:r>
      <w:r w:rsidRPr="00FB6A1F">
        <w:rPr>
          <w:rFonts w:ascii="Times New Roman" w:hAnsi="Times New Roman"/>
          <w:i/>
          <w:color w:val="000000" w:themeColor="text1"/>
          <w:sz w:val="28"/>
          <w:szCs w:val="28"/>
          <w:shd w:val="clear" w:color="auto" w:fill="FFFFFF"/>
        </w:rPr>
        <w:t>Росія всіми методами намагалалася перешкодити її укладенню.</w:t>
      </w:r>
      <w:r w:rsidRPr="00FB6A1F">
        <w:rPr>
          <w:rFonts w:ascii="Times New Roman" w:hAnsi="Times New Roman"/>
          <w:color w:val="000000" w:themeColor="text1"/>
          <w:sz w:val="28"/>
          <w:szCs w:val="28"/>
          <w:shd w:val="clear" w:color="auto" w:fill="FFFFFF"/>
        </w:rPr>
        <w:t xml:space="preserve"> Зокрема мова йде про втручання в переговорний процес, політичний та економічний шантаж, підтримка в Україні антиєвропейських сил, тощо.</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hAnsi="Times New Roman"/>
          <w:noProof/>
          <w:color w:val="000000" w:themeColor="text1"/>
          <w:sz w:val="28"/>
          <w:szCs w:val="28"/>
          <w:lang w:val="uk-UA" w:eastAsia="uk-UA"/>
        </w:rPr>
        <w:drawing>
          <wp:anchor distT="0" distB="0" distL="114300" distR="114300" simplePos="0" relativeHeight="251659264" behindDoc="0" locked="0" layoutInCell="1" allowOverlap="1" wp14:anchorId="0BAF8E04" wp14:editId="68E7DE48">
            <wp:simplePos x="0" y="0"/>
            <wp:positionH relativeFrom="column">
              <wp:posOffset>4002405</wp:posOffset>
            </wp:positionH>
            <wp:positionV relativeFrom="paragraph">
              <wp:posOffset>330835</wp:posOffset>
            </wp:positionV>
            <wp:extent cx="2943225" cy="21907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43225" cy="2190750"/>
                    </a:xfrm>
                    <a:prstGeom prst="rect">
                      <a:avLst/>
                    </a:prstGeom>
                    <a:noFill/>
                    <a:ln w="9525">
                      <a:noFill/>
                      <a:miter lim="800000"/>
                      <a:headEnd/>
                      <a:tailEnd/>
                    </a:ln>
                  </pic:spPr>
                </pic:pic>
              </a:graphicData>
            </a:graphic>
          </wp:anchor>
        </w:drawing>
      </w:r>
      <w:r w:rsidRPr="00FB6A1F">
        <w:rPr>
          <w:rFonts w:ascii="Times New Roman" w:hAnsi="Times New Roman"/>
          <w:color w:val="000000" w:themeColor="text1"/>
          <w:sz w:val="28"/>
          <w:szCs w:val="28"/>
        </w:rPr>
        <w:t>З</w:t>
      </w:r>
      <w:r w:rsidRPr="00FB6A1F">
        <w:rPr>
          <w:rFonts w:ascii="Times New Roman" w:eastAsia="Calibri" w:hAnsi="Times New Roman"/>
          <w:color w:val="000000"/>
          <w:sz w:val="28"/>
          <w:szCs w:val="28"/>
        </w:rPr>
        <w:t xml:space="preserve">а кілька днів до саміту «Східного партнерства» ЄС у Вільнюсі </w:t>
      </w:r>
      <w:r w:rsidRPr="00FB6A1F">
        <w:rPr>
          <w:rFonts w:ascii="Times New Roman" w:eastAsia="Calibri" w:hAnsi="Times New Roman"/>
          <w:i/>
          <w:color w:val="000000"/>
          <w:sz w:val="28"/>
          <w:szCs w:val="28"/>
        </w:rPr>
        <w:t>В.Янукович відмовився від підписання Угоди про асоціацію України з ЄС.</w:t>
      </w:r>
      <w:r w:rsidRPr="00FB6A1F">
        <w:rPr>
          <w:rFonts w:ascii="Times New Roman" w:hAnsi="Times New Roman"/>
          <w:i/>
          <w:color w:val="000000" w:themeColor="text1"/>
          <w:sz w:val="28"/>
          <w:szCs w:val="28"/>
        </w:rPr>
        <w:t xml:space="preserve"> </w:t>
      </w:r>
      <w:r w:rsidRPr="00FB6A1F">
        <w:rPr>
          <w:rFonts w:ascii="Times New Roman" w:eastAsia="Calibri" w:hAnsi="Times New Roman"/>
          <w:color w:val="000000"/>
          <w:sz w:val="28"/>
          <w:szCs w:val="28"/>
        </w:rPr>
        <w:t xml:space="preserve">Формально умовою зміни рішення стала вимога, щоб ЄС виділив 20 млрд. євро (озвучена </w:t>
      </w:r>
      <w:r w:rsidRPr="00FB6A1F">
        <w:rPr>
          <w:rFonts w:ascii="Times New Roman" w:hAnsi="Times New Roman"/>
          <w:color w:val="000000" w:themeColor="text1"/>
          <w:sz w:val="28"/>
          <w:szCs w:val="28"/>
          <w:lang w:eastAsia="uk-UA"/>
        </w:rPr>
        <w:t xml:space="preserve">прем’єр-міністром </w:t>
      </w:r>
      <w:r w:rsidRPr="00FB6A1F">
        <w:rPr>
          <w:rFonts w:ascii="Times New Roman" w:eastAsia="Calibri" w:hAnsi="Times New Roman"/>
          <w:color w:val="000000"/>
          <w:sz w:val="28"/>
          <w:szCs w:val="28"/>
        </w:rPr>
        <w:t xml:space="preserve">М.Азаровим). </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r w:rsidRPr="00FB6A1F">
        <w:rPr>
          <w:rFonts w:ascii="Times New Roman" w:hAnsi="Times New Roman"/>
          <w:color w:val="000000" w:themeColor="text1"/>
          <w:sz w:val="28"/>
          <w:szCs w:val="28"/>
          <w:u w:val="single"/>
          <w:lang w:eastAsia="uk-UA"/>
        </w:rPr>
        <w:t>Робота з інфографікою</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r w:rsidRPr="00FB6A1F">
        <w:rPr>
          <w:rFonts w:ascii="Times New Roman" w:hAnsi="Times New Roman"/>
          <w:color w:val="000000" w:themeColor="text1"/>
          <w:sz w:val="28"/>
          <w:szCs w:val="28"/>
          <w:u w:val="single"/>
          <w:lang w:eastAsia="uk-UA"/>
        </w:rPr>
        <w:t>Робота з інтернет-джерелом</w:t>
      </w:r>
    </w:p>
    <w:p w:rsidR="00FB6A1F" w:rsidRPr="00FB6A1F" w:rsidRDefault="00FB6A1F" w:rsidP="00FB6A1F">
      <w:pPr>
        <w:pStyle w:val="1"/>
        <w:shd w:val="clear" w:color="auto" w:fill="FFFFFF"/>
        <w:spacing w:before="0" w:beforeAutospacing="0" w:after="0" w:afterAutospacing="0" w:line="360" w:lineRule="auto"/>
        <w:ind w:firstLine="709"/>
        <w:contextualSpacing/>
        <w:textAlignment w:val="baseline"/>
        <w:rPr>
          <w:b w:val="0"/>
          <w:bCs w:val="0"/>
          <w:color w:val="000000"/>
          <w:sz w:val="28"/>
          <w:szCs w:val="28"/>
        </w:rPr>
      </w:pPr>
      <w:r w:rsidRPr="00FB6A1F">
        <w:rPr>
          <w:color w:val="000000" w:themeColor="text1"/>
          <w:sz w:val="28"/>
          <w:szCs w:val="28"/>
        </w:rPr>
        <w:t xml:space="preserve">Костянтин Єлісєєв </w:t>
      </w:r>
      <w:r w:rsidRPr="00FB6A1F">
        <w:rPr>
          <w:b w:val="0"/>
          <w:bCs w:val="0"/>
          <w:color w:val="000000"/>
          <w:sz w:val="28"/>
          <w:szCs w:val="28"/>
        </w:rPr>
        <w:t>7 міфів щодо Угоди про асоціацію між Україною та ЄС https://www.pravda.com.ua/articles/2013/01/9/6981110/</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p>
    <w:p w:rsidR="00FB6A1F" w:rsidRPr="00FB6A1F" w:rsidRDefault="00FB6A1F" w:rsidP="00FB6A1F">
      <w:pPr>
        <w:shd w:val="clear" w:color="auto" w:fill="FFFFFF"/>
        <w:spacing w:after="0" w:line="360" w:lineRule="auto"/>
        <w:ind w:firstLine="709"/>
        <w:contextualSpacing/>
        <w:rPr>
          <w:rFonts w:ascii="Times New Roman" w:hAnsi="Times New Roman"/>
          <w:color w:val="000000"/>
          <w:sz w:val="28"/>
          <w:szCs w:val="28"/>
          <w:shd w:val="clear" w:color="auto" w:fill="FFFFFF"/>
        </w:rPr>
      </w:pPr>
      <w:r w:rsidRPr="00FB6A1F">
        <w:rPr>
          <w:rStyle w:val="a4"/>
          <w:rFonts w:ascii="Times New Roman" w:hAnsi="Times New Roman"/>
          <w:color w:val="000000"/>
          <w:sz w:val="28"/>
          <w:szCs w:val="28"/>
          <w:bdr w:val="none" w:sz="0" w:space="0" w:color="auto" w:frame="1"/>
          <w:shd w:val="clear" w:color="auto" w:fill="FFFFFF"/>
        </w:rPr>
        <w:lastRenderedPageBreak/>
        <w:t>Міф перший</w:t>
      </w:r>
      <w:r w:rsidRPr="00FB6A1F">
        <w:rPr>
          <w:rFonts w:ascii="Times New Roman" w:hAnsi="Times New Roman"/>
          <w:color w:val="000000"/>
          <w:sz w:val="28"/>
          <w:szCs w:val="28"/>
          <w:shd w:val="clear" w:color="auto" w:fill="FFFFFF"/>
        </w:rPr>
        <w:t>: </w:t>
      </w:r>
      <w:r w:rsidRPr="00FB6A1F">
        <w:rPr>
          <w:rStyle w:val="a8"/>
          <w:rFonts w:ascii="Times New Roman" w:hAnsi="Times New Roman"/>
          <w:color w:val="000000"/>
          <w:sz w:val="28"/>
          <w:szCs w:val="28"/>
          <w:bdr w:val="none" w:sz="0" w:space="0" w:color="auto" w:frame="1"/>
          <w:shd w:val="clear" w:color="auto" w:fill="FFFFFF"/>
        </w:rPr>
        <w:t>в Угоді про асоціацію між Україною та ЄС немає нічого особливого, оскільки подібні угоди ЄС уклав, наприклад, з Чилі, Марокко або Мексикою</w:t>
      </w:r>
      <w:r w:rsidRPr="00FB6A1F">
        <w:rPr>
          <w:rFonts w:ascii="Times New Roman" w:hAnsi="Times New Roman"/>
          <w:color w:val="000000"/>
          <w:sz w:val="28"/>
          <w:szCs w:val="28"/>
          <w:shd w:val="clear" w:color="auto" w:fill="FFFFFF"/>
        </w:rPr>
        <w:t>.</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color w:val="000000"/>
          <w:sz w:val="28"/>
          <w:szCs w:val="28"/>
        </w:rPr>
        <w:t>Класичні зони вільної торгівлі між ЄС та згаданими країнами охоплюють лише торгівлю товарами. Натомість, ЗВТ з Україною буде "поглиблена та всеохоплююча", себто передбачатиме лібералізацію торгівлі не лише товарами, а й  послугами, лібералізацію руху капіталів та до певної міри – руху робочої сили.</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color w:val="000000"/>
          <w:sz w:val="28"/>
          <w:szCs w:val="28"/>
        </w:rPr>
        <w:t>На відміну від звичайних ЗВТ, вона також обумовить масштабну адаптацію Україною європейського регуляторного законодавства у сферах транспорту, енергетики, послуг, сільського господарства тощо.</w:t>
      </w:r>
    </w:p>
    <w:p w:rsidR="00FB6A1F" w:rsidRPr="00FB6A1F" w:rsidRDefault="00FB6A1F" w:rsidP="00FB6A1F">
      <w:pPr>
        <w:shd w:val="clear" w:color="auto" w:fill="FFFFFF"/>
        <w:spacing w:after="0" w:line="360" w:lineRule="auto"/>
        <w:ind w:firstLine="709"/>
        <w:contextualSpacing/>
        <w:rPr>
          <w:rStyle w:val="a8"/>
          <w:rFonts w:ascii="Times New Roman" w:hAnsi="Times New Roman"/>
          <w:color w:val="000000"/>
          <w:sz w:val="28"/>
          <w:szCs w:val="28"/>
          <w:bdr w:val="none" w:sz="0" w:space="0" w:color="auto" w:frame="1"/>
          <w:shd w:val="clear" w:color="auto" w:fill="FFFFFF"/>
        </w:rPr>
      </w:pPr>
      <w:r w:rsidRPr="00FB6A1F">
        <w:rPr>
          <w:rStyle w:val="a4"/>
          <w:rFonts w:ascii="Times New Roman" w:hAnsi="Times New Roman"/>
          <w:color w:val="000000"/>
          <w:sz w:val="28"/>
          <w:szCs w:val="28"/>
          <w:bdr w:val="none" w:sz="0" w:space="0" w:color="auto" w:frame="1"/>
          <w:shd w:val="clear" w:color="auto" w:fill="FFFFFF"/>
        </w:rPr>
        <w:t>Міф другий</w:t>
      </w:r>
      <w:r w:rsidRPr="00FB6A1F">
        <w:rPr>
          <w:rFonts w:ascii="Times New Roman" w:hAnsi="Times New Roman"/>
          <w:color w:val="000000"/>
          <w:sz w:val="28"/>
          <w:szCs w:val="28"/>
          <w:shd w:val="clear" w:color="auto" w:fill="FFFFFF"/>
        </w:rPr>
        <w:t>: </w:t>
      </w:r>
      <w:r w:rsidRPr="00FB6A1F">
        <w:rPr>
          <w:rStyle w:val="a8"/>
          <w:rFonts w:ascii="Times New Roman" w:hAnsi="Times New Roman"/>
          <w:color w:val="000000"/>
          <w:sz w:val="28"/>
          <w:szCs w:val="28"/>
          <w:bdr w:val="none" w:sz="0" w:space="0" w:color="auto" w:frame="1"/>
          <w:shd w:val="clear" w:color="auto" w:fill="FFFFFF"/>
        </w:rPr>
        <w:t>Угода про асоціацію між Україною та ЄС не містить чіткої європейської перспективи, а відтак не сприятиме набуттю членства в ЄС.</w:t>
      </w:r>
    </w:p>
    <w:p w:rsidR="00FB6A1F" w:rsidRPr="00FB6A1F" w:rsidRDefault="00FB6A1F" w:rsidP="00FB6A1F">
      <w:pPr>
        <w:shd w:val="clear" w:color="auto" w:fill="FFFFFF"/>
        <w:spacing w:after="0" w:line="360" w:lineRule="auto"/>
        <w:ind w:firstLine="709"/>
        <w:contextualSpacing/>
        <w:rPr>
          <w:rFonts w:ascii="Times New Roman" w:hAnsi="Times New Roman"/>
          <w:color w:val="000000"/>
          <w:sz w:val="28"/>
          <w:szCs w:val="28"/>
          <w:shd w:val="clear" w:color="auto" w:fill="FFFFFF"/>
        </w:rPr>
      </w:pPr>
      <w:r w:rsidRPr="00FB6A1F">
        <w:rPr>
          <w:rFonts w:ascii="Times New Roman" w:hAnsi="Times New Roman"/>
          <w:color w:val="000000"/>
          <w:sz w:val="28"/>
          <w:szCs w:val="28"/>
          <w:shd w:val="clear" w:color="auto" w:fill="FFFFFF"/>
        </w:rPr>
        <w:t>Успішне виконання Угоди про асоціацію означатиме відповідність критеріям членства. А відтак - підвищення якості життя громадян, модернізацію усіх сфер життя держави і суспільства, підвищення конкурентоздатності українських виробників тощо.</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rStyle w:val="a4"/>
          <w:color w:val="000000"/>
          <w:sz w:val="28"/>
          <w:szCs w:val="28"/>
          <w:bdr w:val="none" w:sz="0" w:space="0" w:color="auto" w:frame="1"/>
        </w:rPr>
        <w:t>Міф четвертий</w:t>
      </w:r>
      <w:r w:rsidRPr="00FB6A1F">
        <w:rPr>
          <w:color w:val="000000"/>
          <w:sz w:val="28"/>
          <w:szCs w:val="28"/>
        </w:rPr>
        <w:t>: </w:t>
      </w:r>
      <w:r w:rsidRPr="00FB6A1F">
        <w:rPr>
          <w:rStyle w:val="a8"/>
          <w:color w:val="000000"/>
          <w:sz w:val="28"/>
          <w:szCs w:val="28"/>
          <w:bdr w:val="none" w:sz="0" w:space="0" w:color="auto" w:frame="1"/>
        </w:rPr>
        <w:t>Угода про асоціацію і передбачена нею поглиблена та всеохоплююча зона вільної торгівлі зруйнують цілі сектори української економіки</w:t>
      </w:r>
      <w:r w:rsidRPr="00FB6A1F">
        <w:rPr>
          <w:color w:val="000000"/>
          <w:sz w:val="28"/>
          <w:szCs w:val="28"/>
        </w:rPr>
        <w:t>.</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color w:val="000000"/>
          <w:sz w:val="28"/>
          <w:szCs w:val="28"/>
        </w:rPr>
        <w:t>Незважаючи на кризу, Європейський Союз продовжує залишатися одним з найуспішніших економічних та політичних проектів. Йдеться про умови ведення бізнесу, значний інвестиційний потенціал, високі технології та конкурентоздатність продукції європейських виробників. Європа йшла до цього моменту не одне десятиріччя.</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rStyle w:val="a4"/>
          <w:color w:val="000000"/>
          <w:sz w:val="28"/>
          <w:szCs w:val="28"/>
          <w:bdr w:val="none" w:sz="0" w:space="0" w:color="auto" w:frame="1"/>
        </w:rPr>
        <w:t>Міф п’ятий</w:t>
      </w:r>
      <w:r w:rsidRPr="00FB6A1F">
        <w:rPr>
          <w:color w:val="000000"/>
          <w:sz w:val="28"/>
          <w:szCs w:val="28"/>
        </w:rPr>
        <w:t>: </w:t>
      </w:r>
      <w:r w:rsidRPr="00FB6A1F">
        <w:rPr>
          <w:rStyle w:val="a8"/>
          <w:color w:val="000000"/>
          <w:sz w:val="28"/>
          <w:szCs w:val="28"/>
          <w:bdr w:val="none" w:sz="0" w:space="0" w:color="auto" w:frame="1"/>
        </w:rPr>
        <w:t>укладення Угоди про асоціацію з ЄС зашкодить відносинам України з Росією</w:t>
      </w:r>
      <w:r w:rsidRPr="00FB6A1F">
        <w:rPr>
          <w:color w:val="000000"/>
          <w:sz w:val="28"/>
          <w:szCs w:val="28"/>
        </w:rPr>
        <w:t>.</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color w:val="000000"/>
          <w:sz w:val="28"/>
          <w:szCs w:val="28"/>
        </w:rPr>
        <w:t xml:space="preserve">Реформування України відповідно до положень Угоди про асоціацію з ЄС відповідає інтересам усіх сторін, у тому числі Росії: йдеться про зростання </w:t>
      </w:r>
      <w:r w:rsidRPr="00FB6A1F">
        <w:rPr>
          <w:color w:val="000000"/>
          <w:sz w:val="28"/>
          <w:szCs w:val="28"/>
        </w:rPr>
        <w:lastRenderedPageBreak/>
        <w:t>довіри до України як міжнародного партнера та зміцнення верховенства права і передбачуваності як основи для впевненості всіх, у тому числі російських, інвесторів (а російського капіталу в Україні, як відомо, чимало).</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rStyle w:val="a4"/>
          <w:color w:val="000000"/>
          <w:sz w:val="28"/>
          <w:szCs w:val="28"/>
          <w:bdr w:val="none" w:sz="0" w:space="0" w:color="auto" w:frame="1"/>
        </w:rPr>
        <w:t>Міф шостий</w:t>
      </w:r>
      <w:r w:rsidRPr="00FB6A1F">
        <w:rPr>
          <w:color w:val="000000"/>
          <w:sz w:val="28"/>
          <w:szCs w:val="28"/>
        </w:rPr>
        <w:t>: </w:t>
      </w:r>
      <w:r w:rsidRPr="00FB6A1F">
        <w:rPr>
          <w:rStyle w:val="a8"/>
          <w:color w:val="000000"/>
          <w:sz w:val="28"/>
          <w:szCs w:val="28"/>
          <w:bdr w:val="none" w:sz="0" w:space="0" w:color="auto" w:frame="1"/>
        </w:rPr>
        <w:t>поглиблена та всеохоплююча ЗВТ з ЄС унеможливить існування ЗВТ з СНД</w:t>
      </w:r>
      <w:r w:rsidRPr="00FB6A1F">
        <w:rPr>
          <w:color w:val="000000"/>
          <w:sz w:val="28"/>
          <w:szCs w:val="28"/>
        </w:rPr>
        <w:t>.</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color w:val="000000"/>
          <w:sz w:val="28"/>
          <w:szCs w:val="28"/>
        </w:rPr>
        <w:t>Створення ЗВТ з СНД, на відміну від вступу до Митного союзу Росії, Білорусі та Казахстану, не суперечить поглибленій та всеохоплюючій зоні вільної торгівлі між Україною та ЄС.</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rStyle w:val="a4"/>
          <w:color w:val="000000"/>
          <w:sz w:val="28"/>
          <w:szCs w:val="28"/>
          <w:bdr w:val="none" w:sz="0" w:space="0" w:color="auto" w:frame="1"/>
        </w:rPr>
        <w:t>Міф сьомий</w:t>
      </w:r>
      <w:r w:rsidRPr="00FB6A1F">
        <w:rPr>
          <w:color w:val="000000"/>
          <w:sz w:val="28"/>
          <w:szCs w:val="28"/>
        </w:rPr>
        <w:t>: </w:t>
      </w:r>
      <w:r w:rsidRPr="00FB6A1F">
        <w:rPr>
          <w:rStyle w:val="a8"/>
          <w:color w:val="000000"/>
          <w:sz w:val="28"/>
          <w:szCs w:val="28"/>
          <w:bdr w:val="none" w:sz="0" w:space="0" w:color="auto" w:frame="1"/>
        </w:rPr>
        <w:t>вступ до Митного союзу більш вигідний для України, ніж економічна інтеграція з ЄС на основі Угоди про асоціацію</w:t>
      </w:r>
      <w:r w:rsidRPr="00FB6A1F">
        <w:rPr>
          <w:color w:val="000000"/>
          <w:sz w:val="28"/>
          <w:szCs w:val="28"/>
        </w:rPr>
        <w:t>.</w:t>
      </w:r>
    </w:p>
    <w:p w:rsidR="00FB6A1F" w:rsidRPr="00FB6A1F" w:rsidRDefault="00FB6A1F" w:rsidP="00FB6A1F">
      <w:pPr>
        <w:pStyle w:val="a3"/>
        <w:shd w:val="clear" w:color="auto" w:fill="FFFFFF"/>
        <w:spacing w:before="0" w:beforeAutospacing="0" w:after="0" w:afterAutospacing="0" w:line="360" w:lineRule="auto"/>
        <w:ind w:firstLine="709"/>
        <w:contextualSpacing/>
        <w:textAlignment w:val="baseline"/>
        <w:rPr>
          <w:color w:val="000000"/>
          <w:sz w:val="28"/>
          <w:szCs w:val="28"/>
        </w:rPr>
      </w:pPr>
      <w:r w:rsidRPr="00FB6A1F">
        <w:rPr>
          <w:color w:val="000000"/>
          <w:sz w:val="28"/>
          <w:szCs w:val="28"/>
        </w:rPr>
        <w:t>Започаткування поглибленої та всеохоплюючої ЗВТ з ЄС надасть доступ до більшого (500 млн. споживачів в ЄС проти 170 млн. у Митному союзі) та передбачуванішого ринку зі значно вищою купівельною спроможністю споживачів.</w:t>
      </w:r>
    </w:p>
    <w:p w:rsidR="00FB6A1F" w:rsidRPr="00FB6A1F" w:rsidRDefault="00FB6A1F" w:rsidP="00FB6A1F">
      <w:pPr>
        <w:shd w:val="clear" w:color="auto" w:fill="FFFFFF"/>
        <w:spacing w:after="0" w:line="360" w:lineRule="auto"/>
        <w:ind w:firstLine="709"/>
        <w:contextualSpacing/>
        <w:rPr>
          <w:rFonts w:ascii="Times New Roman" w:hAnsi="Times New Roman"/>
          <w:color w:val="000000"/>
          <w:sz w:val="28"/>
          <w:szCs w:val="28"/>
          <w:shd w:val="clear" w:color="auto" w:fill="FFFFFF"/>
        </w:rPr>
      </w:pPr>
      <w:r w:rsidRPr="00FB6A1F">
        <w:rPr>
          <w:rFonts w:ascii="Times New Roman" w:hAnsi="Times New Roman"/>
          <w:color w:val="000000"/>
          <w:sz w:val="28"/>
          <w:szCs w:val="28"/>
          <w:shd w:val="clear" w:color="auto" w:fill="FFFFFF"/>
        </w:rPr>
        <w:t>Економічна інтеграція з ЄС – це шлях до модернізації. </w:t>
      </w:r>
    </w:p>
    <w:p w:rsidR="00FB6A1F" w:rsidRPr="00FB6A1F" w:rsidRDefault="00FB6A1F" w:rsidP="00FB6A1F">
      <w:pPr>
        <w:shd w:val="clear" w:color="auto" w:fill="FFFFFF"/>
        <w:spacing w:after="0" w:line="360" w:lineRule="auto"/>
        <w:ind w:firstLine="709"/>
        <w:contextualSpacing/>
        <w:rPr>
          <w:rFonts w:ascii="Times New Roman" w:hAnsi="Times New Roman"/>
          <w:color w:val="000000"/>
          <w:sz w:val="28"/>
          <w:szCs w:val="28"/>
          <w:shd w:val="clear" w:color="auto" w:fill="FFFFFF"/>
        </w:rPr>
      </w:pPr>
      <w:r w:rsidRPr="00FB6A1F">
        <w:rPr>
          <w:rFonts w:ascii="Times New Roman" w:hAnsi="Times New Roman"/>
          <w:color w:val="000000"/>
          <w:sz w:val="28"/>
          <w:szCs w:val="28"/>
          <w:shd w:val="clear" w:color="auto" w:fill="FFFFFF"/>
        </w:rPr>
        <w:t>Водночас Угода про асоціацію з ЄС юридично фіксує політичні гарантії суверенітету, незалежності та територіальної цілісності Української держави.</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p>
    <w:p w:rsidR="00FB6A1F" w:rsidRPr="00FB6A1F" w:rsidRDefault="00FB6A1F" w:rsidP="00FB6A1F">
      <w:pPr>
        <w:spacing w:after="0" w:line="360" w:lineRule="auto"/>
        <w:ind w:firstLine="709"/>
        <w:contextualSpacing/>
        <w:jc w:val="both"/>
        <w:rPr>
          <w:rFonts w:ascii="Times New Roman" w:hAnsi="Times New Roman"/>
          <w:i/>
          <w:color w:val="000000" w:themeColor="text1"/>
          <w:sz w:val="28"/>
          <w:szCs w:val="28"/>
          <w:u w:val="single"/>
        </w:rPr>
      </w:pPr>
      <w:r w:rsidRPr="00FB6A1F">
        <w:rPr>
          <w:rFonts w:ascii="Times New Roman" w:hAnsi="Times New Roman"/>
          <w:i/>
          <w:color w:val="000000" w:themeColor="text1"/>
          <w:sz w:val="28"/>
          <w:szCs w:val="28"/>
          <w:u w:val="single"/>
        </w:rPr>
        <w:t>Завдання</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 Запишіть 8 позитивних і негативних наслідків для України з підписання Угоди про асоціацію (по варіантах)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5389"/>
      </w:tblGrid>
      <w:tr w:rsidR="00FB6A1F" w:rsidRPr="00FB6A1F" w:rsidTr="005A0D70">
        <w:tc>
          <w:tcPr>
            <w:tcW w:w="4644"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Вигоди:</w:t>
            </w:r>
          </w:p>
        </w:tc>
        <w:tc>
          <w:tcPr>
            <w:tcW w:w="6096"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Негатив:</w:t>
            </w:r>
          </w:p>
        </w:tc>
      </w:tr>
      <w:tr w:rsidR="00FB6A1F" w:rsidRPr="00FB6A1F" w:rsidTr="005A0D70">
        <w:tc>
          <w:tcPr>
            <w:tcW w:w="4644" w:type="dxa"/>
            <w:shd w:val="clear" w:color="auto" w:fill="auto"/>
          </w:tcPr>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зменшення корупції</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посилення захисту споживачів</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експорт в ЄС товарів і послуг</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переваги для малого й середнього бізнесу</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lastRenderedPageBreak/>
              <w:t>соціальна політика, освіта</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довкілля чистіше</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космос, наука і техніка</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утвердження демократичних принципів</w:t>
            </w:r>
          </w:p>
        </w:tc>
        <w:tc>
          <w:tcPr>
            <w:tcW w:w="6096" w:type="dxa"/>
            <w:shd w:val="clear" w:color="auto" w:fill="auto"/>
          </w:tcPr>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lastRenderedPageBreak/>
              <w:t>згортання процесів соціального захисту</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платні освітні послуги</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платна медицина</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підвищення пенсійного віку</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підвищення тарифів на комунальні послуги</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lastRenderedPageBreak/>
              <w:t>небезпека перетворитися в сировинну базу для ЄС</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скорочення виробництва через неконкурентоспроможність</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визнання принципів суспільства, неприйнятних для ментальності українців </w:t>
            </w:r>
          </w:p>
        </w:tc>
      </w:tr>
    </w:tbl>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u w:val="single"/>
        </w:rPr>
      </w:pPr>
      <w:r w:rsidRPr="00FB6A1F">
        <w:rPr>
          <w:rFonts w:ascii="Times New Roman" w:hAnsi="Times New Roman"/>
          <w:color w:val="000000" w:themeColor="text1"/>
          <w:sz w:val="28"/>
          <w:szCs w:val="28"/>
          <w:u w:val="single"/>
        </w:rPr>
        <w:t>Учитель</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Але підписання Угоди таки відбулося.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Після перемоги Євромайдану 20 березня 2014 р. прем’єр – міністр А.Яценюк підписав політичну частину Угоди про асоціацію між Україною й ЄС. А 27 червня 2014 р. в Брюсселі Президент України П.Порошенко підписав економічну частину Угоди про асоціацію.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16 вересня 2014 р. Верховна Рада України та Європарламент одночасно ратифікували Угоду про асоціацію.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За це проголосували 355 депутатів України. </w:t>
      </w:r>
    </w:p>
    <w:p w:rsidR="00FB6A1F" w:rsidRPr="00FB6A1F" w:rsidRDefault="00FB6A1F" w:rsidP="00FB6A1F">
      <w:pPr>
        <w:spacing w:after="0" w:line="360" w:lineRule="auto"/>
        <w:ind w:firstLine="709"/>
        <w:contextualSpacing/>
        <w:jc w:val="both"/>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Політична складова Угоди набула чинності 1 листопада 2014 р., а економічна – 1 січня 2016 р.</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28 держав – членів ЄС повинні ратифікувати угоду. Найпершими її ратифікували Греція та Туреччина, а найбільше проблем з узаконенням було в Нідерландах. Парламент ратифікував угоду 7 липня 2015. Король підписав угоду 8 липня 2015. але за законодавством країни, якщо онлайн голосування набере 300 тис., то це рішення буде винесене на референдум. Дане питання відзначили 430 тис. користувачів, і на 6 квітня призначений Референдум. </w:t>
      </w:r>
    </w:p>
    <w:p w:rsidR="00FB6A1F" w:rsidRPr="00FB6A1F" w:rsidRDefault="00FB6A1F" w:rsidP="00FB6A1F">
      <w:pPr>
        <w:spacing w:after="0" w:line="360" w:lineRule="auto"/>
        <w:ind w:firstLine="709"/>
        <w:contextualSpacing/>
        <w:rPr>
          <w:rFonts w:ascii="Times New Roman" w:eastAsia="Calibri" w:hAnsi="Times New Roman"/>
          <w:b/>
          <w:i/>
          <w:color w:val="000000"/>
          <w:sz w:val="28"/>
          <w:szCs w:val="28"/>
        </w:rPr>
      </w:pPr>
    </w:p>
    <w:p w:rsidR="00FB6A1F" w:rsidRPr="00FB6A1F" w:rsidRDefault="00FB6A1F" w:rsidP="00FB6A1F">
      <w:pPr>
        <w:spacing w:after="0" w:line="360" w:lineRule="auto"/>
        <w:ind w:firstLine="709"/>
        <w:contextualSpacing/>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2) Євромайдан</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u w:val="single"/>
        </w:rPr>
      </w:pPr>
      <w:r w:rsidRPr="00FB6A1F">
        <w:rPr>
          <w:rFonts w:ascii="Times New Roman" w:hAnsi="Times New Roman"/>
          <w:color w:val="000000" w:themeColor="text1"/>
          <w:sz w:val="28"/>
          <w:szCs w:val="28"/>
          <w:u w:val="single"/>
        </w:rPr>
        <w:t>Робота з поняттям</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r w:rsidRPr="00FB6A1F">
        <w:rPr>
          <w:rFonts w:ascii="Times New Roman" w:hAnsi="Times New Roman"/>
          <w:b/>
          <w:bCs/>
          <w:i/>
          <w:color w:val="000000" w:themeColor="text1"/>
          <w:sz w:val="28"/>
          <w:szCs w:val="28"/>
          <w:shd w:val="clear" w:color="auto" w:fill="FFFFFF"/>
        </w:rPr>
        <w:t>Революція Гідності</w:t>
      </w:r>
      <w:r w:rsidRPr="00FB6A1F">
        <w:rPr>
          <w:rFonts w:ascii="Times New Roman" w:hAnsi="Times New Roman"/>
          <w:b/>
          <w:i/>
          <w:color w:val="000000" w:themeColor="text1"/>
          <w:sz w:val="28"/>
          <w:szCs w:val="28"/>
          <w:shd w:val="clear" w:color="auto" w:fill="FFFFFF"/>
        </w:rPr>
        <w:t> (також </w:t>
      </w:r>
      <w:r w:rsidRPr="00FB6A1F">
        <w:rPr>
          <w:rFonts w:ascii="Times New Roman" w:hAnsi="Times New Roman"/>
          <w:b/>
          <w:bCs/>
          <w:i/>
          <w:color w:val="000000" w:themeColor="text1"/>
          <w:sz w:val="28"/>
          <w:szCs w:val="28"/>
          <w:shd w:val="clear" w:color="auto" w:fill="FFFFFF"/>
        </w:rPr>
        <w:t>Київський Майдан</w:t>
      </w:r>
      <w:r w:rsidRPr="00FB6A1F">
        <w:rPr>
          <w:rFonts w:ascii="Times New Roman" w:hAnsi="Times New Roman"/>
          <w:b/>
          <w:i/>
          <w:color w:val="000000" w:themeColor="text1"/>
          <w:sz w:val="28"/>
          <w:szCs w:val="28"/>
          <w:shd w:val="clear" w:color="auto" w:fill="FFFFFF"/>
        </w:rPr>
        <w:t>, </w:t>
      </w:r>
      <w:r w:rsidRPr="00FB6A1F">
        <w:rPr>
          <w:rFonts w:ascii="Times New Roman" w:hAnsi="Times New Roman"/>
          <w:b/>
          <w:bCs/>
          <w:i/>
          <w:color w:val="000000" w:themeColor="text1"/>
          <w:sz w:val="28"/>
          <w:szCs w:val="28"/>
          <w:shd w:val="clear" w:color="auto" w:fill="FFFFFF"/>
        </w:rPr>
        <w:t>Майдан у Києві</w:t>
      </w:r>
      <w:r w:rsidRPr="00FB6A1F">
        <w:rPr>
          <w:rFonts w:ascii="Times New Roman" w:hAnsi="Times New Roman"/>
          <w:b/>
          <w:i/>
          <w:color w:val="000000" w:themeColor="text1"/>
          <w:sz w:val="28"/>
          <w:szCs w:val="28"/>
          <w:shd w:val="clear" w:color="auto" w:fill="FFFFFF"/>
        </w:rPr>
        <w:t>, </w:t>
      </w:r>
      <w:r w:rsidRPr="00FB6A1F">
        <w:rPr>
          <w:rFonts w:ascii="Times New Roman" w:hAnsi="Times New Roman"/>
          <w:b/>
          <w:bCs/>
          <w:i/>
          <w:color w:val="000000" w:themeColor="text1"/>
          <w:sz w:val="28"/>
          <w:szCs w:val="28"/>
          <w:shd w:val="clear" w:color="auto" w:fill="FFFFFF"/>
        </w:rPr>
        <w:t>Євромайдан</w:t>
      </w:r>
      <w:r w:rsidRPr="00FB6A1F">
        <w:rPr>
          <w:rFonts w:ascii="Times New Roman" w:hAnsi="Times New Roman"/>
          <w:b/>
          <w:i/>
          <w:color w:val="000000" w:themeColor="text1"/>
          <w:sz w:val="28"/>
          <w:szCs w:val="28"/>
          <w:shd w:val="clear" w:color="auto" w:fill="FFFFFF"/>
        </w:rPr>
        <w:t> та </w:t>
      </w:r>
      <w:r w:rsidRPr="00FB6A1F">
        <w:rPr>
          <w:rFonts w:ascii="Times New Roman" w:hAnsi="Times New Roman"/>
          <w:b/>
          <w:bCs/>
          <w:i/>
          <w:color w:val="000000" w:themeColor="text1"/>
          <w:sz w:val="28"/>
          <w:szCs w:val="28"/>
          <w:shd w:val="clear" w:color="auto" w:fill="FFFFFF"/>
        </w:rPr>
        <w:t>Єврореволюція</w:t>
      </w:r>
      <w:r w:rsidRPr="00FB6A1F">
        <w:rPr>
          <w:rFonts w:ascii="Times New Roman" w:hAnsi="Times New Roman"/>
          <w:b/>
          <w:i/>
          <w:color w:val="000000" w:themeColor="text1"/>
          <w:sz w:val="28"/>
          <w:szCs w:val="28"/>
          <w:shd w:val="clear" w:color="auto" w:fill="FFFFFF"/>
        </w:rPr>
        <w:t>)</w:t>
      </w:r>
      <w:r w:rsidRPr="00FB6A1F">
        <w:rPr>
          <w:rFonts w:ascii="Times New Roman" w:hAnsi="Times New Roman"/>
          <w:color w:val="000000" w:themeColor="text1"/>
          <w:sz w:val="28"/>
          <w:szCs w:val="28"/>
          <w:shd w:val="clear" w:color="auto" w:fill="FFFFFF"/>
        </w:rPr>
        <w:t xml:space="preserve"> — політичні та суспільні зміни </w:t>
      </w:r>
      <w:r w:rsidRPr="00FB6A1F">
        <w:rPr>
          <w:rFonts w:ascii="Times New Roman" w:hAnsi="Times New Roman"/>
          <w:color w:val="000000" w:themeColor="text1"/>
          <w:sz w:val="28"/>
          <w:szCs w:val="28"/>
          <w:shd w:val="clear" w:color="auto" w:fill="FFFFFF"/>
        </w:rPr>
        <w:lastRenderedPageBreak/>
        <w:t>в </w:t>
      </w:r>
      <w:hyperlink r:id="rId8" w:tooltip="Україна" w:history="1">
        <w:r w:rsidRPr="00FB6A1F">
          <w:rPr>
            <w:rStyle w:val="a7"/>
            <w:rFonts w:ascii="Times New Roman" w:hAnsi="Times New Roman"/>
            <w:color w:val="000000" w:themeColor="text1"/>
            <w:sz w:val="28"/>
            <w:szCs w:val="28"/>
            <w:u w:val="none"/>
            <w:shd w:val="clear" w:color="auto" w:fill="FFFFFF"/>
          </w:rPr>
          <w:t>Україні</w:t>
        </w:r>
      </w:hyperlink>
      <w:r w:rsidRPr="00FB6A1F">
        <w:rPr>
          <w:rFonts w:ascii="Times New Roman" w:hAnsi="Times New Roman"/>
          <w:color w:val="000000" w:themeColor="text1"/>
          <w:sz w:val="28"/>
          <w:szCs w:val="28"/>
          <w:shd w:val="clear" w:color="auto" w:fill="FFFFFF"/>
        </w:rPr>
        <w:t> </w:t>
      </w:r>
      <w:r w:rsidRPr="00FB6A1F">
        <w:rPr>
          <w:rFonts w:ascii="Times New Roman" w:hAnsi="Times New Roman"/>
          <w:b/>
          <w:color w:val="000000" w:themeColor="text1"/>
          <w:sz w:val="28"/>
          <w:szCs w:val="28"/>
          <w:shd w:val="clear" w:color="auto" w:fill="FFFFFF"/>
        </w:rPr>
        <w:t>з </w:t>
      </w:r>
      <w:hyperlink r:id="rId9" w:tooltip="21 листопада" w:history="1">
        <w:r w:rsidRPr="00FB6A1F">
          <w:rPr>
            <w:rStyle w:val="a7"/>
            <w:rFonts w:ascii="Times New Roman" w:hAnsi="Times New Roman"/>
            <w:b/>
            <w:color w:val="000000" w:themeColor="text1"/>
            <w:sz w:val="28"/>
            <w:szCs w:val="28"/>
            <w:u w:val="none"/>
            <w:shd w:val="clear" w:color="auto" w:fill="FFFFFF"/>
          </w:rPr>
          <w:t>21 листопада</w:t>
        </w:r>
      </w:hyperlink>
      <w:r w:rsidRPr="00FB6A1F">
        <w:rPr>
          <w:rFonts w:ascii="Times New Roman" w:hAnsi="Times New Roman"/>
          <w:b/>
          <w:color w:val="000000" w:themeColor="text1"/>
          <w:sz w:val="28"/>
          <w:szCs w:val="28"/>
          <w:shd w:val="clear" w:color="auto" w:fill="FFFFFF"/>
        </w:rPr>
        <w:t> </w:t>
      </w:r>
      <w:hyperlink r:id="rId10" w:tooltip="2013" w:history="1">
        <w:r w:rsidRPr="00FB6A1F">
          <w:rPr>
            <w:rStyle w:val="a7"/>
            <w:rFonts w:ascii="Times New Roman" w:hAnsi="Times New Roman"/>
            <w:b/>
            <w:color w:val="000000" w:themeColor="text1"/>
            <w:sz w:val="28"/>
            <w:szCs w:val="28"/>
            <w:u w:val="none"/>
            <w:shd w:val="clear" w:color="auto" w:fill="FFFFFF"/>
          </w:rPr>
          <w:t>2013</w:t>
        </w:r>
      </w:hyperlink>
      <w:r w:rsidRPr="00FB6A1F">
        <w:rPr>
          <w:rFonts w:ascii="Times New Roman" w:hAnsi="Times New Roman"/>
          <w:b/>
          <w:color w:val="000000" w:themeColor="text1"/>
          <w:sz w:val="28"/>
          <w:szCs w:val="28"/>
          <w:shd w:val="clear" w:color="auto" w:fill="FFFFFF"/>
        </w:rPr>
        <w:t> до лютого </w:t>
      </w:r>
      <w:hyperlink r:id="rId11" w:tooltip="2014" w:history="1">
        <w:r w:rsidRPr="00FB6A1F">
          <w:rPr>
            <w:rStyle w:val="a7"/>
            <w:rFonts w:ascii="Times New Roman" w:hAnsi="Times New Roman"/>
            <w:b/>
            <w:color w:val="000000" w:themeColor="text1"/>
            <w:sz w:val="28"/>
            <w:szCs w:val="28"/>
            <w:u w:val="none"/>
            <w:shd w:val="clear" w:color="auto" w:fill="FFFFFF"/>
          </w:rPr>
          <w:t>2014</w:t>
        </w:r>
      </w:hyperlink>
      <w:r w:rsidRPr="00FB6A1F">
        <w:rPr>
          <w:rFonts w:ascii="Times New Roman" w:hAnsi="Times New Roman"/>
          <w:b/>
          <w:color w:val="000000" w:themeColor="text1"/>
          <w:sz w:val="28"/>
          <w:szCs w:val="28"/>
          <w:shd w:val="clear" w:color="auto" w:fill="FFFFFF"/>
        </w:rPr>
        <w:t> року</w:t>
      </w:r>
      <w:r w:rsidRPr="00FB6A1F">
        <w:rPr>
          <w:rFonts w:ascii="Times New Roman" w:hAnsi="Times New Roman"/>
          <w:color w:val="000000" w:themeColor="text1"/>
          <w:sz w:val="28"/>
          <w:szCs w:val="28"/>
          <w:shd w:val="clear" w:color="auto" w:fill="FFFFFF"/>
        </w:rPr>
        <w:t>, викликані спротивом проти відходу політичного керівництва країни від законодавчо закріпленого курсу на </w:t>
      </w:r>
      <w:hyperlink r:id="rId12" w:tooltip="Східне партнерство" w:history="1">
        <w:r w:rsidRPr="00FB6A1F">
          <w:rPr>
            <w:rStyle w:val="a7"/>
            <w:rFonts w:ascii="Times New Roman" w:hAnsi="Times New Roman"/>
            <w:color w:val="000000" w:themeColor="text1"/>
            <w:sz w:val="28"/>
            <w:szCs w:val="28"/>
            <w:u w:val="none"/>
            <w:shd w:val="clear" w:color="auto" w:fill="FFFFFF"/>
          </w:rPr>
          <w:t>Європейську інтеграцію</w:t>
        </w:r>
      </w:hyperlink>
      <w:r w:rsidRPr="00FB6A1F">
        <w:rPr>
          <w:rFonts w:ascii="Times New Roman" w:hAnsi="Times New Roman"/>
          <w:color w:val="000000" w:themeColor="text1"/>
          <w:sz w:val="28"/>
          <w:szCs w:val="28"/>
          <w:shd w:val="clear" w:color="auto" w:fill="FFFFFF"/>
        </w:rPr>
        <w:t> та подальшою відмовою від цього курсу.</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u w:val="single"/>
        </w:rPr>
      </w:pP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u w:val="single"/>
        </w:rPr>
      </w:pPr>
      <w:r w:rsidRPr="00FB6A1F">
        <w:rPr>
          <w:rFonts w:ascii="Times New Roman" w:hAnsi="Times New Roman"/>
          <w:color w:val="000000" w:themeColor="text1"/>
          <w:sz w:val="28"/>
          <w:szCs w:val="28"/>
          <w:u w:val="single"/>
        </w:rPr>
        <w:t>Учитель</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r w:rsidRPr="00FB6A1F">
        <w:rPr>
          <w:rFonts w:ascii="Times New Roman" w:eastAsia="Calibri" w:hAnsi="Times New Roman"/>
          <w:color w:val="000000"/>
          <w:sz w:val="28"/>
          <w:szCs w:val="28"/>
        </w:rPr>
        <w:t>Приводом для революції стала відмова від підписання угоди про асоціацію України з ЄС. Але причини, як завжди, були набагато глибші</w:t>
      </w:r>
      <w:r w:rsidRPr="00FB6A1F">
        <w:rPr>
          <w:rFonts w:ascii="Times New Roman" w:hAnsi="Times New Roman"/>
          <w:color w:val="000000" w:themeColor="text1"/>
          <w:sz w:val="28"/>
          <w:szCs w:val="28"/>
        </w:rPr>
        <w:t>.</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u w:val="single"/>
        </w:rPr>
      </w:pPr>
      <w:r w:rsidRPr="00FB6A1F">
        <w:rPr>
          <w:rFonts w:ascii="Times New Roman" w:hAnsi="Times New Roman"/>
          <w:color w:val="000000" w:themeColor="text1"/>
          <w:sz w:val="28"/>
          <w:szCs w:val="28"/>
          <w:u w:val="single"/>
        </w:rPr>
        <w:t>Перегляд відео «Кіборги» 41.00-42.00</w:t>
      </w:r>
      <w:r w:rsidRPr="00FB6A1F">
        <w:rPr>
          <w:rFonts w:ascii="Times New Roman" w:eastAsia="Calibri" w:hAnsi="Times New Roman"/>
          <w:color w:val="000000"/>
          <w:sz w:val="28"/>
          <w:szCs w:val="28"/>
          <w:u w:val="single"/>
        </w:rPr>
        <w:t xml:space="preserve"> </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r w:rsidRPr="00FB6A1F">
        <w:rPr>
          <w:rFonts w:ascii="Times New Roman" w:hAnsi="Times New Roman"/>
          <w:color w:val="000000" w:themeColor="text1"/>
          <w:sz w:val="28"/>
          <w:szCs w:val="28"/>
          <w:u w:val="single"/>
          <w:lang w:eastAsia="uk-UA"/>
        </w:rPr>
        <w:t>Метод «Мікрофон»</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Чому, на ваш погляд, люди вийшли на Євромайдан?</w:t>
      </w:r>
    </w:p>
    <w:p w:rsidR="00FB6A1F" w:rsidRPr="00FB6A1F" w:rsidRDefault="00FB6A1F" w:rsidP="00FB6A1F">
      <w:pPr>
        <w:spacing w:after="0" w:line="360" w:lineRule="auto"/>
        <w:ind w:left="426" w:firstLine="709"/>
        <w:contextualSpacing/>
        <w:rPr>
          <w:rFonts w:ascii="Times New Roman" w:hAnsi="Times New Roman"/>
          <w:i/>
          <w:color w:val="000000" w:themeColor="text1"/>
          <w:sz w:val="28"/>
          <w:szCs w:val="28"/>
        </w:rPr>
      </w:pPr>
      <w:r w:rsidRPr="00FB6A1F">
        <w:rPr>
          <w:rFonts w:ascii="Times New Roman" w:hAnsi="Times New Roman"/>
          <w:i/>
          <w:color w:val="000000" w:themeColor="text1"/>
          <w:sz w:val="28"/>
          <w:szCs w:val="28"/>
          <w:lang w:eastAsia="uk-UA"/>
        </w:rPr>
        <w:t>Орієнтовний варіант відповідей</w:t>
      </w:r>
      <w:r w:rsidRPr="00FB6A1F">
        <w:rPr>
          <w:rFonts w:ascii="Times New Roman" w:hAnsi="Times New Roman"/>
          <w:i/>
          <w:color w:val="000000" w:themeColor="text1"/>
          <w:sz w:val="28"/>
          <w:szCs w:val="28"/>
        </w:rPr>
        <w:t xml:space="preserve"> </w:t>
      </w:r>
    </w:p>
    <w:p w:rsidR="00FB6A1F" w:rsidRPr="00FB6A1F" w:rsidRDefault="00FB6A1F" w:rsidP="00FB6A1F">
      <w:pPr>
        <w:spacing w:after="0" w:line="360" w:lineRule="auto"/>
        <w:ind w:left="426" w:firstLine="709"/>
        <w:contextualSpacing/>
        <w:jc w:val="center"/>
        <w:rPr>
          <w:rFonts w:ascii="Times New Roman" w:hAnsi="Times New Roman"/>
          <w:b/>
          <w:i/>
          <w:color w:val="000000" w:themeColor="text1"/>
          <w:sz w:val="28"/>
          <w:szCs w:val="28"/>
        </w:rPr>
      </w:pPr>
      <w:r w:rsidRPr="00FB6A1F">
        <w:rPr>
          <w:rFonts w:ascii="Times New Roman" w:hAnsi="Times New Roman"/>
          <w:b/>
          <w:i/>
          <w:color w:val="000000" w:themeColor="text1"/>
          <w:sz w:val="28"/>
          <w:szCs w:val="28"/>
        </w:rPr>
        <w:t>Причини Революції Гідності</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Загроза втрати Україною державного суверенітету </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Економічні проблеми</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Корупція величезних масштабів</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Згортання політичних свобод, репресії</w:t>
      </w:r>
    </w:p>
    <w:p w:rsidR="00FB6A1F" w:rsidRPr="00FB6A1F" w:rsidRDefault="00FB6A1F" w:rsidP="00FB6A1F">
      <w:pPr>
        <w:numPr>
          <w:ilvl w:val="0"/>
          <w:numId w:val="2"/>
        </w:numPr>
        <w:spacing w:after="0" w:line="360" w:lineRule="auto"/>
        <w:ind w:left="0"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Безправ’я громадян перед чиновниками, безкарність представників владних структур </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r w:rsidRPr="00FB6A1F">
        <w:rPr>
          <w:rFonts w:ascii="Times New Roman" w:hAnsi="Times New Roman"/>
          <w:color w:val="000000" w:themeColor="text1"/>
          <w:sz w:val="28"/>
          <w:szCs w:val="28"/>
          <w:u w:val="single"/>
          <w:lang w:eastAsia="uk-UA"/>
        </w:rPr>
        <w:t>Робота з і статистичним матеріалом</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Яку причину революції підтверджують статистичні дані про стан економіки України за президентства В. Януковича?</w:t>
      </w:r>
    </w:p>
    <w:tbl>
      <w:tblPr>
        <w:tblW w:w="9781"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425"/>
        <w:gridCol w:w="2723"/>
        <w:gridCol w:w="5633"/>
      </w:tblGrid>
      <w:tr w:rsidR="00FB6A1F" w:rsidRPr="00FB6A1F" w:rsidTr="005A0D70">
        <w:tc>
          <w:tcPr>
            <w:tcW w:w="142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Роки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Приріст ВВП (% )</w:t>
            </w:r>
          </w:p>
        </w:tc>
        <w:tc>
          <w:tcPr>
            <w:tcW w:w="566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Приріст промислового виробництва (% )</w:t>
            </w:r>
          </w:p>
        </w:tc>
      </w:tr>
      <w:tr w:rsidR="00FB6A1F" w:rsidRPr="00FB6A1F" w:rsidTr="005A0D70">
        <w:tc>
          <w:tcPr>
            <w:tcW w:w="142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2010</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4,1</w:t>
            </w:r>
          </w:p>
        </w:tc>
        <w:tc>
          <w:tcPr>
            <w:tcW w:w="566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11,2</w:t>
            </w:r>
          </w:p>
        </w:tc>
      </w:tr>
      <w:tr w:rsidR="00FB6A1F" w:rsidRPr="00FB6A1F" w:rsidTr="005A0D70">
        <w:tc>
          <w:tcPr>
            <w:tcW w:w="142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Роки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Приріст ВВП (% )</w:t>
            </w:r>
          </w:p>
        </w:tc>
        <w:tc>
          <w:tcPr>
            <w:tcW w:w="566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Приріст промислового виробництва (%)</w:t>
            </w:r>
          </w:p>
        </w:tc>
      </w:tr>
      <w:tr w:rsidR="00FB6A1F" w:rsidRPr="00FB6A1F" w:rsidTr="005A0D70">
        <w:tc>
          <w:tcPr>
            <w:tcW w:w="142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2011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5,2</w:t>
            </w:r>
          </w:p>
        </w:tc>
        <w:tc>
          <w:tcPr>
            <w:tcW w:w="566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8</w:t>
            </w:r>
          </w:p>
        </w:tc>
      </w:tr>
      <w:tr w:rsidR="00FB6A1F" w:rsidRPr="00FB6A1F" w:rsidTr="005A0D70">
        <w:tc>
          <w:tcPr>
            <w:tcW w:w="142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2012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0,2</w:t>
            </w:r>
          </w:p>
        </w:tc>
        <w:tc>
          <w:tcPr>
            <w:tcW w:w="566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-0,5</w:t>
            </w:r>
          </w:p>
        </w:tc>
      </w:tr>
      <w:tr w:rsidR="00FB6A1F" w:rsidRPr="00FB6A1F" w:rsidTr="005A0D70">
        <w:tc>
          <w:tcPr>
            <w:tcW w:w="142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lastRenderedPageBreak/>
              <w:t>2013</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-1,1</w:t>
            </w:r>
          </w:p>
        </w:tc>
        <w:tc>
          <w:tcPr>
            <w:tcW w:w="566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B6A1F" w:rsidRPr="00FB6A1F" w:rsidRDefault="00FB6A1F" w:rsidP="00FB6A1F">
            <w:pPr>
              <w:spacing w:after="0" w:line="360" w:lineRule="auto"/>
              <w:ind w:firstLine="709"/>
              <w:contextualSpacing/>
              <w:jc w:val="center"/>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-4,2</w:t>
            </w:r>
          </w:p>
        </w:tc>
      </w:tr>
    </w:tbl>
    <w:p w:rsidR="00FB6A1F" w:rsidRPr="00FB6A1F" w:rsidRDefault="00FB6A1F" w:rsidP="00FB6A1F">
      <w:pPr>
        <w:shd w:val="clear" w:color="auto" w:fill="FFFFFF"/>
        <w:spacing w:after="0" w:line="360" w:lineRule="auto"/>
        <w:contextualSpacing/>
        <w:textAlignment w:val="baseline"/>
        <w:outlineLvl w:val="0"/>
        <w:rPr>
          <w:rFonts w:ascii="Times New Roman" w:hAnsi="Times New Roman"/>
          <w:color w:val="000000"/>
          <w:sz w:val="28"/>
          <w:szCs w:val="28"/>
          <w:shd w:val="clear" w:color="auto" w:fill="FFFFFF"/>
        </w:rPr>
      </w:pPr>
    </w:p>
    <w:p w:rsidR="00FB6A1F" w:rsidRPr="00FB6A1F" w:rsidRDefault="00FB6A1F" w:rsidP="00FB6A1F">
      <w:pPr>
        <w:shd w:val="clear" w:color="auto" w:fill="FFFFFF"/>
        <w:spacing w:after="0" w:line="360" w:lineRule="auto"/>
        <w:ind w:firstLine="709"/>
        <w:contextualSpacing/>
        <w:textAlignment w:val="baseline"/>
        <w:outlineLvl w:val="0"/>
        <w:rPr>
          <w:rFonts w:ascii="Times New Roman" w:hAnsi="Times New Roman"/>
          <w:color w:val="000000"/>
          <w:sz w:val="28"/>
          <w:szCs w:val="28"/>
          <w:shd w:val="clear" w:color="auto" w:fill="FFFFFF"/>
        </w:rPr>
      </w:pP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r w:rsidRPr="00FB6A1F">
        <w:rPr>
          <w:rFonts w:ascii="Times New Roman" w:hAnsi="Times New Roman"/>
          <w:color w:val="000000" w:themeColor="text1"/>
          <w:sz w:val="28"/>
          <w:szCs w:val="28"/>
          <w:u w:val="single"/>
          <w:lang w:eastAsia="uk-UA"/>
        </w:rPr>
        <w:t xml:space="preserve">Учитель. </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xml:space="preserve">21 листопада 2013 р. активісти вийшли на майдан Незалежності у Києві та поширили в соціальних мережах заклик домагатися підписання Угоди. </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r w:rsidRPr="00FB6A1F">
        <w:rPr>
          <w:rFonts w:ascii="Times New Roman" w:eastAsia="Calibri" w:hAnsi="Times New Roman"/>
          <w:color w:val="000000"/>
          <w:sz w:val="28"/>
          <w:szCs w:val="28"/>
        </w:rPr>
        <w:t>24 листопада у мирній ході взяли участь вже 100 тис. людей</w:t>
      </w:r>
      <w:r w:rsidRPr="00FB6A1F">
        <w:rPr>
          <w:rFonts w:ascii="Times New Roman" w:hAnsi="Times New Roman"/>
          <w:color w:val="000000" w:themeColor="text1"/>
          <w:sz w:val="28"/>
          <w:szCs w:val="28"/>
        </w:rPr>
        <w:t xml:space="preserve">. </w:t>
      </w:r>
      <w:r w:rsidRPr="00FB6A1F">
        <w:rPr>
          <w:rFonts w:ascii="Times New Roman" w:eastAsia="Calibri" w:hAnsi="Times New Roman"/>
          <w:color w:val="000000"/>
          <w:sz w:val="28"/>
          <w:szCs w:val="28"/>
        </w:rPr>
        <w:t xml:space="preserve">Акція не була заборонена судом і відповідала Конституції. </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30 листопада загони міліції «Беркут» спробували розігнати мітингувальників, що спричинило протест у населення. Кількість присутніх на Майдані почала швидко зростати.</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Суть Євромайдану (таку назву дістало громадське зібрання противників режиму) полягала не у виборі між Європейським Союзом та Росією, а в обстоюванні людської гідності, громадянських прав та свобод. Відтак події зими 2013-2014 рр. згодом було названо Революцією Гідності.</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hAnsi="Times New Roman"/>
          <w:color w:val="000000" w:themeColor="text1"/>
          <w:sz w:val="28"/>
          <w:szCs w:val="28"/>
          <w:lang w:eastAsia="uk-UA"/>
        </w:rPr>
        <w:t>За даними Українського інституту національної пам’яті, однією з основних рушійних сил Революції було українське студентство. Зрив підписання Угоди та побиття студентів виявились не єдиними, а можливо, і не головними причинами соціального напруження. Інші аспекти соціального напруження були обумовлені невдоволенням через політичну корупцію та цинізм щодо власного народу.</w:t>
      </w:r>
      <w:r w:rsidRPr="00FB6A1F">
        <w:rPr>
          <w:rFonts w:ascii="Times New Roman" w:eastAsia="Calibri" w:hAnsi="Times New Roman"/>
          <w:color w:val="000000"/>
          <w:sz w:val="28"/>
          <w:szCs w:val="28"/>
        </w:rPr>
        <w:t xml:space="preserve"> </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r w:rsidRPr="00FB6A1F">
        <w:rPr>
          <w:rFonts w:ascii="Times New Roman" w:eastAsia="Calibri" w:hAnsi="Times New Roman"/>
          <w:color w:val="000000"/>
          <w:sz w:val="28"/>
          <w:szCs w:val="28"/>
        </w:rPr>
        <w:t xml:space="preserve">За даними фонду «Демократичні ініціативи», 10 млн. громадян безпосередньо або опосередковано брали участь у подіях Майдану. </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u w:val="single"/>
        </w:rPr>
      </w:pPr>
    </w:p>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hAnsi="Times New Roman"/>
          <w:b/>
          <w:i/>
          <w:color w:val="000000" w:themeColor="text1"/>
          <w:sz w:val="28"/>
          <w:szCs w:val="28"/>
        </w:rPr>
        <w:t>Основні події</w:t>
      </w:r>
      <w:r w:rsidRPr="00FB6A1F">
        <w:rPr>
          <w:rFonts w:ascii="Times New Roman" w:hAnsi="Times New Roman"/>
          <w:color w:val="000000" w:themeColor="text1"/>
          <w:sz w:val="28"/>
          <w:szCs w:val="28"/>
        </w:rPr>
        <w:t xml:space="preserve"> </w:t>
      </w:r>
      <w:r w:rsidRPr="00FB6A1F">
        <w:rPr>
          <w:rFonts w:ascii="Times New Roman" w:hAnsi="Times New Roman"/>
          <w:b/>
          <w:i/>
          <w:color w:val="000000" w:themeColor="text1"/>
          <w:sz w:val="28"/>
          <w:szCs w:val="28"/>
        </w:rPr>
        <w:t>Революції Гідності</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21 листопада – початок Майдану . Мітинг в Києві на майдані Незалежності, </w:t>
      </w:r>
      <w:r w:rsidRPr="00FB6A1F">
        <w:rPr>
          <w:rFonts w:ascii="Times New Roman" w:hAnsi="Times New Roman"/>
          <w:sz w:val="28"/>
          <w:szCs w:val="28"/>
        </w:rPr>
        <w:t>нечисленні мітинги в Львові, Івано-Франківську, Сумах, Кривому Розі, Дніпропетровську, Донецьку, Чернівцях.</w:t>
      </w:r>
      <w:r w:rsidRPr="00FB6A1F">
        <w:rPr>
          <w:rFonts w:ascii="Times New Roman" w:eastAsia="Calibri" w:hAnsi="Times New Roman"/>
          <w:color w:val="000000"/>
          <w:sz w:val="28"/>
          <w:szCs w:val="28"/>
        </w:rPr>
        <w:t xml:space="preserve">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24 листопада – </w:t>
      </w:r>
      <w:r w:rsidRPr="00FB6A1F">
        <w:rPr>
          <w:rFonts w:ascii="Times New Roman" w:hAnsi="Times New Roman"/>
          <w:sz w:val="28"/>
          <w:szCs w:val="28"/>
        </w:rPr>
        <w:t xml:space="preserve">мітинг за європейську Україну - «Народне віче» </w:t>
      </w:r>
      <w:r w:rsidRPr="00FB6A1F">
        <w:rPr>
          <w:rFonts w:ascii="Times New Roman" w:eastAsia="Calibri" w:hAnsi="Times New Roman"/>
          <w:color w:val="000000"/>
          <w:sz w:val="28"/>
          <w:szCs w:val="28"/>
        </w:rPr>
        <w:t>(до 100 тис.). Влада зібрала Антимайдан з анти європейськими гаслами. Перша атака «Беркуту» відкинута</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lastRenderedPageBreak/>
        <w:t>25-29 листопада мітингувальник вимагають дострокових виборів</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30 листопада – силовий розгін Євромайдану «Беркутом»</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1 грудня – початок протистояння влади та опозиційних сил (200-500 тис.) і створення лідерами опозиції (В.Кличко, А.Яценюк, О.Тягнибок) «Штабу національного спротиву». Головна вимога – відставка президента В.Януковича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2-6 грудня – протести під ВР, адміністрацією Президента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4 грудня – влада утворила наметовий табір «тітушок»</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8 грудня – Народне Віче до 1 млн («Марш мільйонів»). Знесення пам’ятника Леніну, створення барикад та загонів самооборони.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10 грудня – протистояння мітингувальників із стягнутими на майдан силами внутрішніх військ</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11 грудня – штурм Євромайдану спецназом і внутрішніми військами, в ситуацію втрутились представники США та ЄС</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17 грудня – Янукович  підписав угоди з Росією щодо торговлі і отримав позику в 15 млрд дол..</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b/>
          <w:i/>
          <w:color w:val="000000"/>
          <w:sz w:val="28"/>
          <w:szCs w:val="28"/>
        </w:rPr>
        <w:t xml:space="preserve">16 січня 2014 – «диктаторські закони» </w:t>
      </w:r>
      <w:r w:rsidRPr="00FB6A1F">
        <w:rPr>
          <w:rFonts w:ascii="Times New Roman" w:eastAsia="Calibri" w:hAnsi="Times New Roman"/>
          <w:color w:val="000000"/>
          <w:sz w:val="28"/>
          <w:szCs w:val="28"/>
        </w:rPr>
        <w:t xml:space="preserve">(заборона прав і свобод, громадської діяльності). Мали на меті криміналізувати опозицію та учасників Євромайдану </w:t>
      </w:r>
    </w:p>
    <w:p w:rsidR="00FB6A1F" w:rsidRPr="00FB6A1F" w:rsidRDefault="00FB6A1F" w:rsidP="00FB6A1F">
      <w:pPr>
        <w:spacing w:after="0" w:line="360" w:lineRule="auto"/>
        <w:ind w:firstLine="709"/>
        <w:contextualSpacing/>
        <w:jc w:val="both"/>
        <w:rPr>
          <w:rFonts w:ascii="Times New Roman" w:eastAsia="Calibri" w:hAnsi="Times New Roman"/>
          <w:i/>
          <w:color w:val="000000"/>
          <w:sz w:val="28"/>
          <w:szCs w:val="28"/>
        </w:rPr>
      </w:pPr>
      <w:r w:rsidRPr="00FB6A1F">
        <w:rPr>
          <w:rFonts w:ascii="Times New Roman" w:eastAsia="Calibri" w:hAnsi="Times New Roman"/>
          <w:i/>
          <w:color w:val="000000"/>
          <w:sz w:val="28"/>
          <w:szCs w:val="28"/>
        </w:rPr>
        <w:t xml:space="preserve">19-26 січня – протистояння стало збройним.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22 січня – вбиті С.Нігоян, Ю.Вербицький, М.Жизнєвський - перші з «Небесної сотні»</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23 січня – протестувальники регіонів почали блокувати і захоплювати будівлі ОДА</w:t>
      </w:r>
    </w:p>
    <w:p w:rsidR="00FB6A1F" w:rsidRPr="00FB6A1F" w:rsidRDefault="00FB6A1F" w:rsidP="00FB6A1F">
      <w:pPr>
        <w:spacing w:after="0" w:line="360" w:lineRule="auto"/>
        <w:ind w:firstLine="709"/>
        <w:contextualSpacing/>
        <w:jc w:val="both"/>
        <w:rPr>
          <w:rFonts w:ascii="Times New Roman" w:eastAsia="Calibri" w:hAnsi="Times New Roman"/>
          <w:i/>
          <w:color w:val="000000"/>
          <w:sz w:val="28"/>
          <w:szCs w:val="28"/>
        </w:rPr>
      </w:pPr>
      <w:r w:rsidRPr="00FB6A1F">
        <w:rPr>
          <w:rFonts w:ascii="Times New Roman" w:eastAsia="Calibri" w:hAnsi="Times New Roman"/>
          <w:i/>
          <w:color w:val="000000"/>
          <w:sz w:val="28"/>
          <w:szCs w:val="28"/>
        </w:rPr>
        <w:t>27 січня – 17 лютого – перемир’я, переговорний процес</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29 січня – відставка уряду Азарова, закон про амністію мирних мітингувальників </w:t>
      </w:r>
    </w:p>
    <w:p w:rsidR="00FB6A1F" w:rsidRPr="00FB6A1F" w:rsidRDefault="00FB6A1F" w:rsidP="00FB6A1F">
      <w:pPr>
        <w:spacing w:after="0" w:line="360" w:lineRule="auto"/>
        <w:ind w:firstLine="709"/>
        <w:contextualSpacing/>
        <w:jc w:val="both"/>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18-20 лютого – силове протистояння</w:t>
      </w:r>
    </w:p>
    <w:p w:rsidR="00FB6A1F" w:rsidRPr="00FB6A1F" w:rsidRDefault="00FB6A1F" w:rsidP="00FB6A1F">
      <w:pPr>
        <w:spacing w:after="0" w:line="360" w:lineRule="auto"/>
        <w:ind w:firstLine="709"/>
        <w:contextualSpacing/>
        <w:jc w:val="both"/>
        <w:rPr>
          <w:rFonts w:ascii="Times New Roman" w:eastAsia="Calibri" w:hAnsi="Times New Roman"/>
          <w:color w:val="000000" w:themeColor="text1"/>
          <w:sz w:val="28"/>
          <w:szCs w:val="28"/>
        </w:rPr>
      </w:pPr>
      <w:r w:rsidRPr="00FB6A1F">
        <w:rPr>
          <w:rFonts w:ascii="Times New Roman" w:eastAsia="Calibri" w:hAnsi="Times New Roman"/>
          <w:color w:val="000000"/>
          <w:sz w:val="28"/>
          <w:szCs w:val="28"/>
        </w:rPr>
        <w:t>18 лютого – новий силовий наступ, розгін мітингувальників водометами і газом. Бій з «тітушками» й «Беркутом»</w:t>
      </w:r>
    </w:p>
    <w:p w:rsidR="00FB6A1F" w:rsidRPr="00FB6A1F" w:rsidRDefault="00FB6A1F" w:rsidP="00FB6A1F">
      <w:pPr>
        <w:spacing w:after="0" w:line="360" w:lineRule="auto"/>
        <w:ind w:firstLine="709"/>
        <w:contextualSpacing/>
        <w:jc w:val="both"/>
        <w:rPr>
          <w:rFonts w:ascii="Times New Roman" w:eastAsia="Calibri" w:hAnsi="Times New Roman"/>
          <w:color w:val="000000" w:themeColor="text1"/>
          <w:sz w:val="28"/>
          <w:szCs w:val="28"/>
        </w:rPr>
      </w:pPr>
      <w:r w:rsidRPr="00FB6A1F">
        <w:rPr>
          <w:rFonts w:ascii="Times New Roman" w:eastAsia="Calibri" w:hAnsi="Times New Roman"/>
          <w:color w:val="000000" w:themeColor="text1"/>
          <w:sz w:val="28"/>
          <w:szCs w:val="28"/>
        </w:rPr>
        <w:lastRenderedPageBreak/>
        <w:t xml:space="preserve">20 лютого – обстріл мітингувальників снайперами та відмова роботи парламенту. </w:t>
      </w:r>
      <w:r w:rsidRPr="00FB6A1F">
        <w:rPr>
          <w:rFonts w:ascii="Times New Roman" w:hAnsi="Times New Roman"/>
          <w:color w:val="000000" w:themeColor="text1"/>
          <w:sz w:val="28"/>
          <w:szCs w:val="28"/>
          <w:shd w:val="clear" w:color="auto" w:fill="FFFFFF"/>
        </w:rPr>
        <w:t>штурми та захоплення будівель </w:t>
      </w:r>
      <w:hyperlink r:id="rId13" w:tooltip="СБУ" w:history="1">
        <w:r w:rsidRPr="00FB6A1F">
          <w:rPr>
            <w:rStyle w:val="a7"/>
            <w:rFonts w:ascii="Times New Roman" w:hAnsi="Times New Roman"/>
            <w:color w:val="000000" w:themeColor="text1"/>
            <w:sz w:val="28"/>
            <w:szCs w:val="28"/>
            <w:u w:val="none"/>
            <w:shd w:val="clear" w:color="auto" w:fill="FFFFFF"/>
          </w:rPr>
          <w:t>СБУ</w:t>
        </w:r>
      </w:hyperlink>
      <w:r w:rsidRPr="00FB6A1F">
        <w:rPr>
          <w:rFonts w:ascii="Times New Roman" w:hAnsi="Times New Roman"/>
          <w:color w:val="000000" w:themeColor="text1"/>
          <w:sz w:val="28"/>
          <w:szCs w:val="28"/>
          <w:shd w:val="clear" w:color="auto" w:fill="FFFFFF"/>
        </w:rPr>
        <w:t>, </w:t>
      </w:r>
      <w:hyperlink r:id="rId14" w:tooltip="МВС" w:history="1">
        <w:r w:rsidRPr="00FB6A1F">
          <w:rPr>
            <w:rStyle w:val="a7"/>
            <w:rFonts w:ascii="Times New Roman" w:hAnsi="Times New Roman"/>
            <w:color w:val="000000" w:themeColor="text1"/>
            <w:sz w:val="28"/>
            <w:szCs w:val="28"/>
            <w:u w:val="none"/>
            <w:shd w:val="clear" w:color="auto" w:fill="FFFFFF"/>
          </w:rPr>
          <w:t>МВС</w:t>
        </w:r>
      </w:hyperlink>
      <w:r w:rsidRPr="00FB6A1F">
        <w:rPr>
          <w:rFonts w:ascii="Times New Roman" w:hAnsi="Times New Roman"/>
          <w:color w:val="000000" w:themeColor="text1"/>
          <w:sz w:val="28"/>
          <w:szCs w:val="28"/>
          <w:shd w:val="clear" w:color="auto" w:fill="FFFFFF"/>
        </w:rPr>
        <w:t>, </w:t>
      </w:r>
      <w:hyperlink r:id="rId15" w:tooltip="Прокуратура України" w:history="1">
        <w:r w:rsidRPr="00FB6A1F">
          <w:rPr>
            <w:rStyle w:val="a7"/>
            <w:rFonts w:ascii="Times New Roman" w:hAnsi="Times New Roman"/>
            <w:color w:val="000000" w:themeColor="text1"/>
            <w:sz w:val="28"/>
            <w:szCs w:val="28"/>
            <w:u w:val="none"/>
            <w:shd w:val="clear" w:color="auto" w:fill="FFFFFF"/>
          </w:rPr>
          <w:t>Прокуратури</w:t>
        </w:r>
      </w:hyperlink>
      <w:r w:rsidRPr="00FB6A1F">
        <w:rPr>
          <w:rFonts w:ascii="Times New Roman" w:hAnsi="Times New Roman"/>
          <w:color w:val="000000" w:themeColor="text1"/>
          <w:sz w:val="28"/>
          <w:szCs w:val="28"/>
          <w:shd w:val="clear" w:color="auto" w:fill="FFFFFF"/>
        </w:rPr>
        <w:t xml:space="preserve"> населенням в місах Зх України. Росія почала спецоперацію із захоплення Криму</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21 лютого – відновлена дія Конституції 2004 р.</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22 лютого – ВР усунула президента з посади, втеча Януковича; з’їзд депутатів південно – східних областей у Харкові. </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r w:rsidRPr="00FB6A1F">
        <w:rPr>
          <w:rFonts w:ascii="Times New Roman" w:hAnsi="Times New Roman"/>
          <w:color w:val="000000" w:themeColor="text1"/>
          <w:sz w:val="28"/>
          <w:szCs w:val="28"/>
        </w:rPr>
        <w:t>АБО</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p>
    <w:p w:rsidR="00FB6A1F" w:rsidRPr="00FB6A1F" w:rsidRDefault="00FB6A1F" w:rsidP="00FB6A1F">
      <w:pPr>
        <w:shd w:val="clear" w:color="auto" w:fill="FFFFFF"/>
        <w:spacing w:after="0" w:line="360" w:lineRule="auto"/>
        <w:ind w:firstLine="709"/>
        <w:contextualSpacing/>
        <w:jc w:val="center"/>
        <w:rPr>
          <w:rFonts w:ascii="Times New Roman" w:hAnsi="Times New Roman"/>
          <w:b/>
          <w:i/>
          <w:color w:val="000000" w:themeColor="text1"/>
          <w:sz w:val="28"/>
          <w:szCs w:val="28"/>
          <w:lang w:eastAsia="uk-UA"/>
        </w:rPr>
      </w:pPr>
      <w:r w:rsidRPr="00FB6A1F">
        <w:rPr>
          <w:rFonts w:ascii="Times New Roman" w:hAnsi="Times New Roman"/>
          <w:b/>
          <w:i/>
          <w:color w:val="000000" w:themeColor="text1"/>
          <w:sz w:val="28"/>
          <w:szCs w:val="28"/>
          <w:lang w:eastAsia="uk-UA"/>
        </w:rPr>
        <w:t>Фази Революції Гідності</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Мирна фаза протистояння — 30 листопада — 16 січня.</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«Гаряча» фаза протистояння — 17 січня — 20 лютого.</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Грудень 2013 р. — знесення пам’ятника В. Леніну в Києві започаткував «ленінопад» — демонтаж пам’ятників Леніну по всій країні як символ прощання з диктатурою та імперією.</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13 грудня 2013 р. В. Янукович організував «круглий стіл» за участі опозиції. Однак Євромайдан швидко поширювався країною.</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16 січня 2014 р. Верховна Рада ухвалила так звані «диктаторські закони», які фактично забороняли будь-яку незалежну від влади громадсько-політичну та журналістську діяльність.</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19 січня — масові протести проти «законів 16 січня», зіткнення мітингарів із внутрішніми військами та «беркутівцями» на вулиці Грушевського.</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22 січня — перші загиблі серед євромайданівців: Сергій Нігоян, Михайло Жизневський та Роман Сеник.</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29 січня — після переговорів між В. Януковичем та лідерами опозиційних фракцій було ухвалено закон про амністію та відправлено уряд М. Азарова у відставку.</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18—21 лютого 2014 р. — силове протистояння між силовиками та протестувальниками, завершальний етап Революції Гідності.</w:t>
      </w:r>
    </w:p>
    <w:p w:rsidR="00FB6A1F" w:rsidRPr="00FB6A1F" w:rsidRDefault="00FB6A1F" w:rsidP="00FB6A1F">
      <w:pPr>
        <w:spacing w:after="0" w:line="360" w:lineRule="auto"/>
        <w:ind w:firstLine="709"/>
        <w:contextualSpacing/>
        <w:jc w:val="both"/>
        <w:rPr>
          <w:rFonts w:ascii="Times New Roman" w:hAnsi="Times New Roman"/>
          <w:color w:val="000000" w:themeColor="text1"/>
          <w:sz w:val="28"/>
          <w:szCs w:val="28"/>
        </w:rPr>
      </w:pP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hAnsi="Times New Roman"/>
          <w:noProof/>
          <w:sz w:val="28"/>
          <w:szCs w:val="28"/>
          <w:lang w:val="uk-UA" w:eastAsia="uk-UA"/>
        </w:rPr>
        <w:drawing>
          <wp:inline distT="0" distB="0" distL="0" distR="0" wp14:anchorId="22475E27" wp14:editId="26F3CA86">
            <wp:extent cx="4457700" cy="2278641"/>
            <wp:effectExtent l="19050" t="0" r="0" b="0"/>
            <wp:docPr id="3" name="Рисунок 3" descr="Результат пошуку зображень за запитом &quot;Закони 16 січн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Закони 16 січня&quot;"/>
                    <pic:cNvPicPr>
                      <a:picLocks noChangeAspect="1" noChangeArrowheads="1"/>
                    </pic:cNvPicPr>
                  </pic:nvPicPr>
                  <pic:blipFill>
                    <a:blip r:embed="rId16" cstate="print"/>
                    <a:srcRect/>
                    <a:stretch>
                      <a:fillRect/>
                    </a:stretch>
                  </pic:blipFill>
                  <pic:spPr bwMode="auto">
                    <a:xfrm>
                      <a:off x="0" y="0"/>
                      <a:ext cx="4459182" cy="2279398"/>
                    </a:xfrm>
                    <a:prstGeom prst="rect">
                      <a:avLst/>
                    </a:prstGeom>
                    <a:noFill/>
                    <a:ln w="9525">
                      <a:noFill/>
                      <a:miter lim="800000"/>
                      <a:headEnd/>
                      <a:tailEnd/>
                    </a:ln>
                  </pic:spPr>
                </pic:pic>
              </a:graphicData>
            </a:graphic>
          </wp:inline>
        </w:drawing>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u w:val="single"/>
        </w:rPr>
      </w:pPr>
      <w:r w:rsidRPr="00FB6A1F">
        <w:rPr>
          <w:rFonts w:ascii="Times New Roman" w:eastAsia="Calibri" w:hAnsi="Times New Roman"/>
          <w:color w:val="000000"/>
          <w:sz w:val="28"/>
          <w:szCs w:val="28"/>
          <w:u w:val="single"/>
        </w:rPr>
        <w:t>Робота з джерелом</w:t>
      </w:r>
    </w:p>
    <w:p w:rsidR="00FB6A1F" w:rsidRPr="00FB6A1F" w:rsidRDefault="002F3139" w:rsidP="00FB6A1F">
      <w:pPr>
        <w:spacing w:after="0" w:line="360" w:lineRule="auto"/>
        <w:ind w:firstLine="709"/>
        <w:contextualSpacing/>
        <w:jc w:val="center"/>
        <w:rPr>
          <w:rFonts w:ascii="Times New Roman" w:hAnsi="Times New Roman"/>
          <w:b/>
          <w:i/>
          <w:color w:val="000000" w:themeColor="text1"/>
          <w:sz w:val="28"/>
          <w:szCs w:val="28"/>
          <w:shd w:val="clear" w:color="auto" w:fill="FFFFFF"/>
        </w:rPr>
      </w:pPr>
      <w:hyperlink r:id="rId17" w:tooltip="Френсіс Фукуяма" w:history="1">
        <w:r w:rsidR="00FB6A1F" w:rsidRPr="00FB6A1F">
          <w:rPr>
            <w:rStyle w:val="a7"/>
            <w:rFonts w:ascii="Times New Roman" w:hAnsi="Times New Roman"/>
            <w:b/>
            <w:i/>
            <w:color w:val="000000" w:themeColor="text1"/>
            <w:sz w:val="28"/>
            <w:szCs w:val="28"/>
            <w:u w:val="none"/>
            <w:shd w:val="clear" w:color="auto" w:fill="FFFFFF"/>
          </w:rPr>
          <w:t>Френсіс Фукуяма</w:t>
        </w:r>
      </w:hyperlink>
      <w:r w:rsidR="00FB6A1F" w:rsidRPr="00FB6A1F">
        <w:rPr>
          <w:rFonts w:ascii="Times New Roman" w:hAnsi="Times New Roman"/>
          <w:b/>
          <w:i/>
          <w:color w:val="000000" w:themeColor="text1"/>
          <w:sz w:val="28"/>
          <w:szCs w:val="28"/>
          <w:shd w:val="clear" w:color="auto" w:fill="FFFFFF"/>
        </w:rPr>
        <w:t>, американський філософ (серпень 2014 року) :</w:t>
      </w:r>
    </w:p>
    <w:p w:rsidR="00FB6A1F" w:rsidRPr="00FB6A1F" w:rsidRDefault="00FB6A1F" w:rsidP="00FB6A1F">
      <w:pPr>
        <w:spacing w:after="0" w:line="360" w:lineRule="auto"/>
        <w:ind w:firstLine="709"/>
        <w:contextualSpacing/>
        <w:jc w:val="both"/>
        <w:rPr>
          <w:rFonts w:ascii="Times New Roman" w:hAnsi="Times New Roman"/>
          <w:color w:val="222222"/>
          <w:sz w:val="28"/>
          <w:szCs w:val="28"/>
          <w:shd w:val="clear" w:color="auto" w:fill="FFFFFF"/>
        </w:rPr>
      </w:pPr>
      <w:r w:rsidRPr="00FB6A1F">
        <w:rPr>
          <w:rFonts w:ascii="Times New Roman" w:hAnsi="Times New Roman"/>
          <w:color w:val="222222"/>
          <w:sz w:val="28"/>
          <w:szCs w:val="28"/>
          <w:shd w:val="clear" w:color="auto" w:fill="FFFFFF"/>
        </w:rPr>
        <w:t xml:space="preserve"> «В першу чергу, я був вражений тим, що громадянське суспільство в Україні не здалось після провалу Помаранчевої революції. Ви зберегли і посилили свою здатність до самоорганізації і наданню тиску на владу. Люди в країні не втратили прагнення до кращої влади».</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r w:rsidRPr="00FB6A1F">
        <w:rPr>
          <w:rFonts w:ascii="Times New Roman" w:hAnsi="Times New Roman"/>
          <w:color w:val="000000" w:themeColor="text1"/>
          <w:sz w:val="28"/>
          <w:szCs w:val="28"/>
          <w:u w:val="single"/>
          <w:lang w:eastAsia="uk-UA"/>
        </w:rPr>
        <w:t>Робота з поняттям</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shd w:val="clear" w:color="auto" w:fill="FFFFFF"/>
          <w:vertAlign w:val="superscript"/>
        </w:rPr>
      </w:pPr>
      <w:r w:rsidRPr="00FB6A1F">
        <w:rPr>
          <w:rFonts w:ascii="Times New Roman" w:hAnsi="Times New Roman"/>
          <w:b/>
          <w:bCs/>
          <w:color w:val="000000" w:themeColor="text1"/>
          <w:sz w:val="28"/>
          <w:szCs w:val="28"/>
          <w:shd w:val="clear" w:color="auto" w:fill="FFFFFF"/>
        </w:rPr>
        <w:t>«Небе́сна Со́тня»</w:t>
      </w:r>
      <w:r w:rsidRPr="00FB6A1F">
        <w:rPr>
          <w:rFonts w:ascii="Times New Roman" w:hAnsi="Times New Roman"/>
          <w:color w:val="000000" w:themeColor="text1"/>
          <w:sz w:val="28"/>
          <w:szCs w:val="28"/>
          <w:shd w:val="clear" w:color="auto" w:fill="FFFFFF"/>
        </w:rPr>
        <w:t> — прийнята в </w:t>
      </w:r>
      <w:hyperlink r:id="rId18" w:tooltip="Україна" w:history="1">
        <w:r w:rsidRPr="00FB6A1F">
          <w:rPr>
            <w:rStyle w:val="a7"/>
            <w:rFonts w:ascii="Times New Roman" w:hAnsi="Times New Roman"/>
            <w:color w:val="000000" w:themeColor="text1"/>
            <w:sz w:val="28"/>
            <w:szCs w:val="28"/>
            <w:u w:val="none"/>
            <w:shd w:val="clear" w:color="auto" w:fill="FFFFFF"/>
          </w:rPr>
          <w:t>Україні</w:t>
        </w:r>
      </w:hyperlink>
      <w:r w:rsidRPr="00FB6A1F">
        <w:rPr>
          <w:rFonts w:ascii="Times New Roman" w:hAnsi="Times New Roman"/>
          <w:color w:val="000000" w:themeColor="text1"/>
          <w:sz w:val="28"/>
          <w:szCs w:val="28"/>
          <w:shd w:val="clear" w:color="auto" w:fill="FFFFFF"/>
        </w:rPr>
        <w:t> збірна назва загиблих протестувальників, які мали безпосередній стосунок до ідеї та акції </w:t>
      </w:r>
      <w:hyperlink r:id="rId19" w:tooltip="Євромайдан" w:history="1">
        <w:r w:rsidRPr="00FB6A1F">
          <w:rPr>
            <w:rStyle w:val="a7"/>
            <w:rFonts w:ascii="Times New Roman" w:hAnsi="Times New Roman"/>
            <w:color w:val="000000" w:themeColor="text1"/>
            <w:sz w:val="28"/>
            <w:szCs w:val="28"/>
            <w:u w:val="none"/>
            <w:shd w:val="clear" w:color="auto" w:fill="FFFFFF"/>
          </w:rPr>
          <w:t>Євромайдану</w:t>
        </w:r>
      </w:hyperlink>
      <w:r w:rsidRPr="00FB6A1F">
        <w:rPr>
          <w:rFonts w:ascii="Times New Roman" w:hAnsi="Times New Roman"/>
          <w:color w:val="000000" w:themeColor="text1"/>
          <w:sz w:val="28"/>
          <w:szCs w:val="28"/>
          <w:shd w:val="clear" w:color="auto" w:fill="FFFFFF"/>
        </w:rPr>
        <w:t> (</w:t>
      </w:r>
      <w:hyperlink r:id="rId20" w:tooltip="Революція Гідності" w:history="1">
        <w:r w:rsidRPr="00FB6A1F">
          <w:rPr>
            <w:rStyle w:val="a7"/>
            <w:rFonts w:ascii="Times New Roman" w:hAnsi="Times New Roman"/>
            <w:color w:val="000000" w:themeColor="text1"/>
            <w:sz w:val="28"/>
            <w:szCs w:val="28"/>
            <w:u w:val="none"/>
            <w:shd w:val="clear" w:color="auto" w:fill="FFFFFF"/>
          </w:rPr>
          <w:t>Революції Гідності</w:t>
        </w:r>
      </w:hyperlink>
      <w:r w:rsidRPr="00FB6A1F">
        <w:rPr>
          <w:rFonts w:ascii="Times New Roman" w:hAnsi="Times New Roman"/>
          <w:color w:val="000000" w:themeColor="text1"/>
          <w:sz w:val="28"/>
          <w:szCs w:val="28"/>
          <w:shd w:val="clear" w:color="auto" w:fill="FFFFFF"/>
        </w:rPr>
        <w:t>) у грудні </w:t>
      </w:r>
      <w:hyperlink r:id="rId21" w:tooltip="2013" w:history="1">
        <w:r w:rsidRPr="00FB6A1F">
          <w:rPr>
            <w:rStyle w:val="a7"/>
            <w:rFonts w:ascii="Times New Roman" w:hAnsi="Times New Roman"/>
            <w:color w:val="000000" w:themeColor="text1"/>
            <w:sz w:val="28"/>
            <w:szCs w:val="28"/>
            <w:u w:val="none"/>
            <w:shd w:val="clear" w:color="auto" w:fill="FFFFFF"/>
          </w:rPr>
          <w:t>2013</w:t>
        </w:r>
      </w:hyperlink>
      <w:r w:rsidRPr="00FB6A1F">
        <w:rPr>
          <w:rFonts w:ascii="Times New Roman" w:hAnsi="Times New Roman"/>
          <w:color w:val="000000" w:themeColor="text1"/>
          <w:sz w:val="28"/>
          <w:szCs w:val="28"/>
          <w:shd w:val="clear" w:color="auto" w:fill="FFFFFF"/>
        </w:rPr>
        <w:t> — лютому </w:t>
      </w:r>
      <w:hyperlink r:id="rId22" w:tooltip="2014" w:history="1">
        <w:r w:rsidRPr="00FB6A1F">
          <w:rPr>
            <w:rStyle w:val="a7"/>
            <w:rFonts w:ascii="Times New Roman" w:hAnsi="Times New Roman"/>
            <w:color w:val="000000" w:themeColor="text1"/>
            <w:sz w:val="28"/>
            <w:szCs w:val="28"/>
            <w:u w:val="none"/>
            <w:shd w:val="clear" w:color="auto" w:fill="FFFFFF"/>
          </w:rPr>
          <w:t>2014</w:t>
        </w:r>
      </w:hyperlink>
      <w:r w:rsidRPr="00FB6A1F">
        <w:rPr>
          <w:rFonts w:ascii="Times New Roman" w:hAnsi="Times New Roman"/>
          <w:color w:val="000000" w:themeColor="text1"/>
          <w:sz w:val="28"/>
          <w:szCs w:val="28"/>
          <w:shd w:val="clear" w:color="auto" w:fill="FFFFFF"/>
        </w:rPr>
        <w:t> року</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u w:val="single"/>
          <w:lang w:eastAsia="uk-UA"/>
        </w:rPr>
        <w:t>Учитель.</w:t>
      </w:r>
      <w:r w:rsidRPr="00FB6A1F">
        <w:rPr>
          <w:rFonts w:ascii="Times New Roman" w:hAnsi="Times New Roman"/>
          <w:color w:val="000000" w:themeColor="text1"/>
          <w:sz w:val="28"/>
          <w:szCs w:val="28"/>
          <w:lang w:eastAsia="uk-UA"/>
        </w:rPr>
        <w:t xml:space="preserve"> </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21 лютого 2014 року Віктор Янукович підписав з лідерами опозиції Арсенієм Яценюком, Віталієм Кличком та Олегом Тягнибоком «Угоду про врегулювання кризи». Того ж дня Янукович утік з країни. 22 лютого 2014 р. Верховна Рада ухвалила Закон України «Про позбавлення Віктора Януковича звання Президента України».</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r w:rsidRPr="00FB6A1F">
        <w:rPr>
          <w:rFonts w:ascii="Times New Roman" w:hAnsi="Times New Roman"/>
          <w:color w:val="000000" w:themeColor="text1"/>
          <w:sz w:val="28"/>
          <w:szCs w:val="28"/>
          <w:u w:val="single"/>
          <w:lang w:eastAsia="uk-UA"/>
        </w:rPr>
        <w:t>Робота зі спогадами очевидців</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lang w:eastAsia="uk-UA"/>
        </w:rPr>
      </w:pPr>
      <w:r w:rsidRPr="00FB6A1F">
        <w:rPr>
          <w:rFonts w:ascii="Times New Roman" w:hAnsi="Times New Roman"/>
          <w:color w:val="000000" w:themeColor="text1"/>
          <w:sz w:val="28"/>
          <w:szCs w:val="28"/>
          <w:lang w:eastAsia="uk-UA"/>
        </w:rPr>
        <w:t>• Ви пам’ятаєте події 2013-2014 рр.? Назвіть свої враження, відчуття, свої сподівання і очікування. Чи справдились вони?</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p>
    <w:p w:rsidR="00FB6A1F" w:rsidRPr="00FB6A1F" w:rsidRDefault="00FB6A1F" w:rsidP="00FB6A1F">
      <w:pPr>
        <w:spacing w:after="0" w:line="360" w:lineRule="auto"/>
        <w:ind w:firstLine="709"/>
        <w:contextualSpacing/>
        <w:jc w:val="both"/>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lastRenderedPageBreak/>
        <w:t>3) Вибори Президента та Верховної Ради України</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u w:val="single"/>
        </w:rPr>
      </w:pPr>
      <w:r w:rsidRPr="00FB6A1F">
        <w:rPr>
          <w:rFonts w:ascii="Times New Roman" w:eastAsia="Calibri" w:hAnsi="Times New Roman"/>
          <w:color w:val="000000"/>
          <w:sz w:val="28"/>
          <w:szCs w:val="28"/>
          <w:u w:val="single"/>
        </w:rPr>
        <w:t>Учитель</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Після перемоги Євромайдану відновлювалася дієздатність органів державної влади. 23 лютого обов’язки Президента поклали на Голову ВР Олександра Турчинова. Стартувала кампанія з позачергових виборів Президента України та була сформована нова парламентська більшість у складі п’яти фракцій. </w:t>
      </w:r>
    </w:p>
    <w:p w:rsidR="00FB6A1F" w:rsidRPr="00FB6A1F" w:rsidRDefault="00FB6A1F" w:rsidP="00FB6A1F">
      <w:pPr>
        <w:spacing w:after="0" w:line="360" w:lineRule="auto"/>
        <w:ind w:firstLine="709"/>
        <w:contextualSpacing/>
        <w:rPr>
          <w:rFonts w:ascii="Times New Roman" w:eastAsia="Calibri" w:hAnsi="Times New Roman"/>
          <w:b/>
          <w:i/>
          <w:color w:val="000000"/>
          <w:sz w:val="28"/>
          <w:szCs w:val="28"/>
        </w:rPr>
      </w:pPr>
    </w:p>
    <w:p w:rsidR="00FB6A1F" w:rsidRPr="00FB6A1F" w:rsidRDefault="00FB6A1F" w:rsidP="00FB6A1F">
      <w:pPr>
        <w:spacing w:after="0" w:line="360" w:lineRule="auto"/>
        <w:ind w:firstLine="709"/>
        <w:contextualSpacing/>
        <w:rPr>
          <w:rFonts w:ascii="Times New Roman" w:eastAsia="Calibri" w:hAnsi="Times New Roman"/>
          <w:color w:val="000000"/>
          <w:sz w:val="28"/>
          <w:szCs w:val="28"/>
          <w:u w:val="single"/>
        </w:rPr>
      </w:pPr>
      <w:r w:rsidRPr="00FB6A1F">
        <w:rPr>
          <w:rFonts w:ascii="Times New Roman" w:eastAsia="Calibri" w:hAnsi="Times New Roman"/>
          <w:color w:val="000000"/>
          <w:sz w:val="28"/>
          <w:szCs w:val="28"/>
          <w:u w:val="single"/>
        </w:rPr>
        <w:t>Робота з таблицями</w:t>
      </w:r>
    </w:p>
    <w:p w:rsidR="00FB6A1F" w:rsidRPr="00FB6A1F" w:rsidRDefault="00FB6A1F" w:rsidP="00FB6A1F">
      <w:pPr>
        <w:spacing w:after="0" w:line="360" w:lineRule="auto"/>
        <w:ind w:firstLine="709"/>
        <w:contextualSpacing/>
        <w:jc w:val="center"/>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Підсумки позачергових президентських виборів 2014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gridCol w:w="3733"/>
      </w:tblGrid>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Кандидати в Президенти України, які набрали більше 5%</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Відсоток отриманих голосів, %</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Порошенко Петро Олексійович </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54,70</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Тимошенко Юлія Володимирівна</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12,81</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Ляшко Олег Володимирович</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8,32</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Гриценко Анатолій Степанович</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5,48</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Тігіпко Сергій Леонідович</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5,23</w:t>
            </w:r>
          </w:p>
        </w:tc>
      </w:tr>
    </w:tbl>
    <w:p w:rsidR="00FB6A1F" w:rsidRPr="00FB6A1F" w:rsidRDefault="00FB6A1F" w:rsidP="00FB6A1F">
      <w:pPr>
        <w:spacing w:after="0" w:line="360" w:lineRule="auto"/>
        <w:ind w:firstLine="709"/>
        <w:contextualSpacing/>
        <w:jc w:val="center"/>
        <w:rPr>
          <w:rFonts w:ascii="Times New Roman" w:eastAsia="Calibri" w:hAnsi="Times New Roman"/>
          <w:b/>
          <w:i/>
          <w:color w:val="000000"/>
          <w:sz w:val="28"/>
          <w:szCs w:val="28"/>
        </w:rPr>
      </w:pPr>
    </w:p>
    <w:p w:rsidR="00FB6A1F" w:rsidRPr="00FB6A1F" w:rsidRDefault="00FB6A1F" w:rsidP="00FB6A1F">
      <w:pPr>
        <w:spacing w:after="0" w:line="360" w:lineRule="auto"/>
        <w:ind w:firstLine="709"/>
        <w:contextualSpacing/>
        <w:jc w:val="center"/>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 xml:space="preserve">Підсумки позачергових парламентських виборів 2014 року </w:t>
      </w:r>
    </w:p>
    <w:p w:rsidR="00FB6A1F" w:rsidRPr="00FB6A1F" w:rsidRDefault="00FB6A1F" w:rsidP="00FB6A1F">
      <w:pPr>
        <w:spacing w:after="0" w:line="360" w:lineRule="auto"/>
        <w:ind w:firstLine="709"/>
        <w:contextualSpacing/>
        <w:jc w:val="center"/>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(за партійними списками)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gridCol w:w="3733"/>
      </w:tblGrid>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Політична сила</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Відсоток набраних голосів, %</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Політична партія «Народний фронт»</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22,14</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Партія «Блок Петра Порошенка»</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21,82</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Політична партія «Об'єднання «Самопоміч»</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10,97</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Політична партія «Опозиційний блок»</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9,43</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Радикальна Партія Олега Ляшка</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7,44</w:t>
            </w:r>
          </w:p>
        </w:tc>
      </w:tr>
      <w:tr w:rsidR="00FB6A1F" w:rsidRPr="00FB6A1F" w:rsidTr="005A0D70">
        <w:tc>
          <w:tcPr>
            <w:tcW w:w="6048" w:type="dxa"/>
            <w:shd w:val="clear" w:color="auto" w:fill="auto"/>
          </w:tcPr>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Політична партія Всеукраїнське об'єднання «Батьківщина»</w:t>
            </w:r>
          </w:p>
        </w:tc>
        <w:tc>
          <w:tcPr>
            <w:tcW w:w="3807" w:type="dxa"/>
            <w:shd w:val="clear" w:color="auto" w:fill="auto"/>
          </w:tcPr>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eastAsia="Calibri" w:hAnsi="Times New Roman"/>
                <w:color w:val="000000"/>
                <w:sz w:val="28"/>
                <w:szCs w:val="28"/>
              </w:rPr>
              <w:t>5,68</w:t>
            </w:r>
          </w:p>
        </w:tc>
      </w:tr>
    </w:tbl>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Переможцем президентських виборів, які відбулися 25 травня, вже в першому турі став П.О.Порошенко (не голосували в Криму та м. Севастополі, тому що були під окупацією, і в окремих районах Донецької й Луганської областей). Того ж дня відбулися вибори міських голів у найбільших містах України. (Карта)</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Указом Президента Порошенка були припинені повноваження ВР України в серпні 2014 р., оскільки більшості в парламенті не було, а позачергові вибори народних депутатів були призначені на 26 жовтня 2014 року. </w:t>
      </w:r>
    </w:p>
    <w:p w:rsidR="00FB6A1F" w:rsidRPr="00FB6A1F" w:rsidRDefault="00FB6A1F" w:rsidP="00FB6A1F">
      <w:pPr>
        <w:spacing w:after="0" w:line="360" w:lineRule="auto"/>
        <w:ind w:firstLine="709"/>
        <w:contextualSpacing/>
        <w:jc w:val="both"/>
        <w:rPr>
          <w:rFonts w:ascii="Times New Roman" w:eastAsia="Calibri" w:hAnsi="Times New Roman"/>
          <w:i/>
          <w:color w:val="000000"/>
          <w:sz w:val="28"/>
          <w:szCs w:val="28"/>
        </w:rPr>
      </w:pPr>
      <w:r w:rsidRPr="00FB6A1F">
        <w:rPr>
          <w:rFonts w:ascii="Times New Roman" w:eastAsia="Calibri" w:hAnsi="Times New Roman"/>
          <w:color w:val="000000"/>
          <w:sz w:val="28"/>
          <w:szCs w:val="28"/>
        </w:rPr>
        <w:t xml:space="preserve">Вперше до ВР не потрапила Комуністична партія. Коаліція творена з 5 політичних сил. </w:t>
      </w:r>
      <w:r w:rsidRPr="00FB6A1F">
        <w:rPr>
          <w:rFonts w:ascii="Times New Roman" w:eastAsia="Calibri" w:hAnsi="Times New Roman"/>
          <w:i/>
          <w:color w:val="000000"/>
          <w:sz w:val="28"/>
          <w:szCs w:val="28"/>
        </w:rPr>
        <w:t xml:space="preserve">Прем’єр – міністром було обрано А.Яценюка, а Головою ВР – В.Гройсмана (випереджувальне завдання).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p>
    <w:p w:rsidR="00FB6A1F" w:rsidRPr="00FB6A1F" w:rsidRDefault="00FB6A1F" w:rsidP="00FB6A1F">
      <w:pPr>
        <w:spacing w:after="0" w:line="360" w:lineRule="auto"/>
        <w:ind w:firstLine="709"/>
        <w:contextualSpacing/>
        <w:jc w:val="both"/>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 xml:space="preserve">4) Україна в умовах Російської військової агресії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u w:val="single"/>
        </w:rPr>
      </w:pPr>
      <w:r w:rsidRPr="00FB6A1F">
        <w:rPr>
          <w:rFonts w:ascii="Times New Roman" w:eastAsia="Calibri" w:hAnsi="Times New Roman"/>
          <w:color w:val="000000"/>
          <w:sz w:val="28"/>
          <w:szCs w:val="28"/>
          <w:u w:val="single"/>
        </w:rPr>
        <w:t>Учитель</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Російське керівництво сприйнято перемогу Майдану і втечу Януковича як власну катастрофу. Плани поглинути Україну й використати її ресурси для цілей імперії зазнали краху. Успішна модернізація України ставила б хрест на імператорських амбіціях Росії. Тому Кремль вирішив задіяти заздалегідь розроблений план військової окупації Криму, щоб «покарати» Україну та відвернути увагу російського суспільства від власної неефективності.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До Криму було надіслано додаткові спецпідрозділи російських військ та членів націоналістичних організацій.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На мітингу в Севастополі «мером» без виборів проголошений громадянин Росії. Але мітинг кримських татар за єдність з Україною був більш масовим.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Тоді </w:t>
      </w:r>
      <w:r w:rsidRPr="00FB6A1F">
        <w:rPr>
          <w:rFonts w:ascii="Times New Roman" w:eastAsia="Calibri" w:hAnsi="Times New Roman"/>
          <w:b/>
          <w:i/>
          <w:color w:val="000000"/>
          <w:sz w:val="28"/>
          <w:szCs w:val="28"/>
        </w:rPr>
        <w:t>в ніч на 27 лютого 2014 р.</w:t>
      </w:r>
      <w:r w:rsidRPr="00FB6A1F">
        <w:rPr>
          <w:rFonts w:ascii="Times New Roman" w:eastAsia="Calibri" w:hAnsi="Times New Roman"/>
          <w:color w:val="000000"/>
          <w:sz w:val="28"/>
          <w:szCs w:val="28"/>
        </w:rPr>
        <w:t xml:space="preserve"> </w:t>
      </w:r>
      <w:r w:rsidRPr="00FB6A1F">
        <w:rPr>
          <w:rFonts w:ascii="Times New Roman" w:eastAsia="Calibri" w:hAnsi="Times New Roman"/>
          <w:b/>
          <w:i/>
          <w:color w:val="000000"/>
          <w:sz w:val="28"/>
          <w:szCs w:val="28"/>
        </w:rPr>
        <w:t>будівлі парламенту та уряду Криму були захоплені</w:t>
      </w:r>
      <w:r w:rsidRPr="00FB6A1F">
        <w:rPr>
          <w:rFonts w:ascii="Times New Roman" w:eastAsia="Calibri" w:hAnsi="Times New Roman"/>
          <w:color w:val="000000"/>
          <w:sz w:val="28"/>
          <w:szCs w:val="28"/>
        </w:rPr>
        <w:t xml:space="preserve"> військовими без розпізнавальних знаків, які вивісили прапор Росії. Пуд дулами автоматів зібрали депутатів, заявили про призначений референдум.</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i/>
          <w:color w:val="000000"/>
          <w:sz w:val="28"/>
          <w:szCs w:val="28"/>
        </w:rPr>
        <w:t>1 березня Державна Дума Росії офіційно дозволил</w:t>
      </w:r>
      <w:r w:rsidRPr="00FB6A1F">
        <w:rPr>
          <w:rFonts w:ascii="Times New Roman" w:eastAsia="Calibri" w:hAnsi="Times New Roman"/>
          <w:color w:val="000000"/>
          <w:sz w:val="28"/>
          <w:szCs w:val="28"/>
        </w:rPr>
        <w:t xml:space="preserve">а російському Президенту В.Путіну </w:t>
      </w:r>
      <w:r w:rsidRPr="00FB6A1F">
        <w:rPr>
          <w:rFonts w:ascii="Times New Roman" w:eastAsia="Calibri" w:hAnsi="Times New Roman"/>
          <w:i/>
          <w:color w:val="000000"/>
          <w:sz w:val="28"/>
          <w:szCs w:val="28"/>
        </w:rPr>
        <w:t>військову агресію проти України.</w:t>
      </w:r>
      <w:r w:rsidRPr="00FB6A1F">
        <w:rPr>
          <w:rFonts w:ascii="Times New Roman" w:eastAsia="Calibri" w:hAnsi="Times New Roman"/>
          <w:color w:val="000000"/>
          <w:sz w:val="28"/>
          <w:szCs w:val="28"/>
        </w:rPr>
        <w:t xml:space="preserve"> При цьому Путін не </w:t>
      </w:r>
      <w:r w:rsidRPr="00FB6A1F">
        <w:rPr>
          <w:rFonts w:ascii="Times New Roman" w:eastAsia="Calibri" w:hAnsi="Times New Roman"/>
          <w:color w:val="000000"/>
          <w:sz w:val="28"/>
          <w:szCs w:val="28"/>
        </w:rPr>
        <w:lastRenderedPageBreak/>
        <w:t xml:space="preserve">зізнавався цілий рік у російській агресії. 18 березня 2014 р. у військовій частині в Сімферополі був вбитий перший український військовий.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b/>
          <w:i/>
          <w:color w:val="000000"/>
          <w:sz w:val="28"/>
          <w:szCs w:val="28"/>
        </w:rPr>
        <w:t>16 березня в Криму відбувся псевдо референдум</w:t>
      </w:r>
      <w:r w:rsidRPr="00FB6A1F">
        <w:rPr>
          <w:rFonts w:ascii="Times New Roman" w:eastAsia="Calibri" w:hAnsi="Times New Roman"/>
          <w:color w:val="000000"/>
          <w:sz w:val="28"/>
          <w:szCs w:val="28"/>
        </w:rPr>
        <w:t xml:space="preserve">, результатом якого було оголошено вхід до складу Росії.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Росія хотіла загарбати ще більше територій, і під гаслами «Новоросії» та «Руського міра» намагалася виправдати агресію. 3 березня проросійські сепаратисти за підтримки спецслужб почали вуличні акції на Донбасі й у інших регіонах.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Завдяки діям правоохоронців місцевих та громадських активістів російські плани з роздмухування сепаратизму провалилися на Харківщині, Дніпропетровщині, Запоріжжі, Херсонщині, Миколаївщині, Одещині.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Проте в Донецькій та Луганській областях почався терор, убивства прихильників єдиної України. Сюди почали прибувати загони російських диверсантів, оскільки кордон не був перекритий.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У відповідь Україна розпочала Антитерористичну операцію (АТО), яка фактично стала українсько-російською війною.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З квітня 2014 р. за сприяння РЄ та США ведуться переговори щодо врегулювання ситуації, але поки що безрезультатно.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Українська армія і добровольчі підрозділи набираються бойового досвіду, відновлюються. А Росія з серпня почала вторгнення в тил України.</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Агресія проти України супроводжується небаченою безсоромною брехнею в російських ЗМІ та спробами очорнити Україну за кордоном.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Що писали російські, європейські, американські ЗМІ про події в Україні? («Репортаж»)</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Групи, що отримали свої завдання, презентують репортажі з різних країн та роблять їх аналіз. (Німеччина, США, Велика Британія, Росія, Польща. Якщо діти вчать інші мови, список можна збільшити)</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u w:val="single"/>
        </w:rPr>
      </w:pP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b/>
          <w:i/>
          <w:color w:val="000000" w:themeColor="text1"/>
          <w:sz w:val="28"/>
          <w:szCs w:val="28"/>
        </w:rPr>
        <w:lastRenderedPageBreak/>
        <w:t>Генеральна Асамблея ООН</w:t>
      </w:r>
      <w:r w:rsidRPr="00FB6A1F">
        <w:rPr>
          <w:color w:val="000000" w:themeColor="text1"/>
          <w:sz w:val="28"/>
          <w:szCs w:val="28"/>
        </w:rPr>
        <w:t xml:space="preserve"> 27 березня </w:t>
      </w:r>
      <w:r w:rsidRPr="00FB6A1F">
        <w:rPr>
          <w:b/>
          <w:i/>
          <w:color w:val="000000" w:themeColor="text1"/>
          <w:sz w:val="28"/>
          <w:szCs w:val="28"/>
        </w:rPr>
        <w:t xml:space="preserve">2014 року на 68-й сесії прийняла резолюцію про підтримування територіальної цілісності України. </w:t>
      </w:r>
      <w:r w:rsidRPr="00FB6A1F">
        <w:rPr>
          <w:color w:val="000000" w:themeColor="text1"/>
          <w:sz w:val="28"/>
          <w:szCs w:val="28"/>
        </w:rPr>
        <w:t>Приймаючи цю резолюцію, Генасамблея посилалася на передбачені у статті 2 Статуту організації зобов’язання всіх держав утримуватися в їхніх міжнародних відносинах від погрози силою або її застосування проти територіальної цілісності або політичної незалежності будь-якої держави й розв’язувати свої міжнародні суперечки мирними способами.</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u w:val="single"/>
        </w:rPr>
      </w:pPr>
      <w:r w:rsidRPr="00FB6A1F">
        <w:rPr>
          <w:color w:val="000000" w:themeColor="text1"/>
          <w:sz w:val="28"/>
          <w:szCs w:val="28"/>
          <w:u w:val="single"/>
        </w:rPr>
        <w:t>Робота з поняттям</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b/>
          <w:i/>
          <w:color w:val="000000" w:themeColor="text1"/>
          <w:sz w:val="28"/>
          <w:szCs w:val="28"/>
        </w:rPr>
        <w:t>АТО, або Антитерористична операція</w:t>
      </w:r>
      <w:r w:rsidRPr="00FB6A1F">
        <w:rPr>
          <w:color w:val="000000" w:themeColor="text1"/>
          <w:sz w:val="28"/>
          <w:szCs w:val="28"/>
        </w:rPr>
        <w:t xml:space="preserve">, — назва неофіційної російсько-української війни.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 Через те що Україна не визнала спрямовану гібридну війну Росії проти України війною, а власне в офіційних доповідях використовують термін «АТО», то в історіографії закріпилась назва «АТО». Це перша війна від часу проголошення незалежності України 1991 року.</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Проте події в Криму стали прологом до більш страшної трагедії, яку було розіграно Росією на сході України, у Луганській і Донецькій областях. Конфронтація насильства в регіоні розпочалася в середині квітня 2014 року, коли озброєні групи проросійських активістів почали захоплювати адмінбудівлі та відділки міліції у містах Донбасу (зокрема, у Слов’янську, Артемівську та Краматорську). Українська влада у відповідь заявила про проведення Антитерористичної операції із залученням Збройних сил. Поступово протистояння переросло в масштабний воєнний конфлікт.</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Враховуючи військову перевагу Російської Федерації, позицію її керівництва щодо класифікації зовнішньої військової агресії Росії як внутрішньої загрози України, з метою недопущення подальшого введення регулярних російських військ на територію України, що прикривались «миротворчою місією» та реалізації «абхазько-осетинського сценарію</w:t>
      </w:r>
      <w:r w:rsidRPr="00FB6A1F">
        <w:rPr>
          <w:b/>
          <w:i/>
          <w:color w:val="000000" w:themeColor="text1"/>
          <w:sz w:val="28"/>
          <w:szCs w:val="28"/>
        </w:rPr>
        <w:t>», 14 квітня 2014 року</w:t>
      </w:r>
      <w:r w:rsidRPr="00FB6A1F">
        <w:rPr>
          <w:color w:val="000000" w:themeColor="text1"/>
          <w:sz w:val="28"/>
          <w:szCs w:val="28"/>
        </w:rPr>
        <w:t xml:space="preserve"> в Україні </w:t>
      </w:r>
      <w:r w:rsidRPr="00FB6A1F">
        <w:rPr>
          <w:b/>
          <w:i/>
          <w:color w:val="000000" w:themeColor="text1"/>
          <w:sz w:val="28"/>
          <w:szCs w:val="28"/>
        </w:rPr>
        <w:t>була розпочата антитерористична операція без введення воєнного стану.</w:t>
      </w:r>
      <w:r w:rsidRPr="00FB6A1F">
        <w:rPr>
          <w:color w:val="000000" w:themeColor="text1"/>
          <w:sz w:val="28"/>
          <w:szCs w:val="28"/>
        </w:rPr>
        <w:t xml:space="preserve"> Зоною проведення антитерористичної операції було </w:t>
      </w:r>
      <w:r w:rsidRPr="00FB6A1F">
        <w:rPr>
          <w:color w:val="000000" w:themeColor="text1"/>
          <w:sz w:val="28"/>
          <w:szCs w:val="28"/>
        </w:rPr>
        <w:lastRenderedPageBreak/>
        <w:t>оголошено Донецьку і Луганську області (з 14 квітня 2014 року), а також Ізюмський район та м. Ізюм Харківської області (з 14 квітня до 7 вересня 2014 року та з 2 грудня 2015 року до сьогодні).</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u w:val="single"/>
        </w:rPr>
      </w:pP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u w:val="single"/>
        </w:rPr>
      </w:pPr>
      <w:r w:rsidRPr="00FB6A1F">
        <w:rPr>
          <w:color w:val="000000" w:themeColor="text1"/>
          <w:sz w:val="28"/>
          <w:szCs w:val="28"/>
          <w:u w:val="single"/>
        </w:rPr>
        <w:t>Робота з історичними джерелами</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 Опрацювати тексти й відповісти на запитання.</w:t>
      </w:r>
    </w:p>
    <w:p w:rsidR="00FB6A1F" w:rsidRPr="00FB6A1F" w:rsidRDefault="00FB6A1F" w:rsidP="00FB6A1F">
      <w:pPr>
        <w:pStyle w:val="a3"/>
        <w:shd w:val="clear" w:color="auto" w:fill="FFFFFF"/>
        <w:spacing w:before="0" w:beforeAutospacing="0" w:after="0" w:afterAutospacing="0" w:line="360" w:lineRule="auto"/>
        <w:ind w:firstLine="709"/>
        <w:contextualSpacing/>
        <w:jc w:val="center"/>
        <w:rPr>
          <w:b/>
          <w:i/>
          <w:color w:val="000000" w:themeColor="text1"/>
          <w:sz w:val="28"/>
          <w:szCs w:val="28"/>
        </w:rPr>
      </w:pPr>
      <w:r w:rsidRPr="00FB6A1F">
        <w:rPr>
          <w:b/>
          <w:i/>
          <w:color w:val="000000" w:themeColor="text1"/>
          <w:sz w:val="28"/>
          <w:szCs w:val="28"/>
        </w:rPr>
        <w:t>Із виступу О. Турчинова, в.о. президента України. 13 квітня 2014 р.</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«Ми робили все, аби уникнути людських жертв. Але ми готові дати відсіч всім спробам вторгнення, дестабілізації та терористичним діям зі зброєю в руках. РНБО прийняла рішення розпочати широкомасштабну антитерористичну операцію із залученням Збройних Сил України. Ми не дамо Росії повторити кримський сценарій у східному регіоні України».</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Запитання</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1. Як пояснив О. Турчинов необхідність розпочати АТО?</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2. Чого спочатку намагалась уникнути У країна?</w:t>
      </w:r>
    </w:p>
    <w:p w:rsidR="00FB6A1F" w:rsidRPr="00FB6A1F" w:rsidRDefault="00FB6A1F" w:rsidP="00FB6A1F">
      <w:pPr>
        <w:pStyle w:val="a3"/>
        <w:shd w:val="clear" w:color="auto" w:fill="FFFFFF"/>
        <w:spacing w:before="0" w:beforeAutospacing="0" w:after="0" w:afterAutospacing="0" w:line="360" w:lineRule="auto"/>
        <w:ind w:firstLine="709"/>
        <w:contextualSpacing/>
        <w:jc w:val="center"/>
        <w:rPr>
          <w:b/>
          <w:i/>
          <w:color w:val="000000" w:themeColor="text1"/>
          <w:sz w:val="28"/>
          <w:szCs w:val="28"/>
        </w:rPr>
      </w:pPr>
      <w:r w:rsidRPr="00FB6A1F">
        <w:rPr>
          <w:b/>
          <w:i/>
          <w:color w:val="000000" w:themeColor="text1"/>
          <w:sz w:val="28"/>
          <w:szCs w:val="28"/>
        </w:rPr>
        <w:t>Із заяви Генерального секретаря НАТО Єнса Столтенберга. 17 грудня 2015 р.</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«Ми заявляли і заявлятимемо, що російські війська присутні на території України. Ми спираємося на наші власні розвідувальні дані, відкриті джерела, повідомлення у ЗМІ. Та й сам президент Путін підтвердив це на сьогоднішній (17 грудня) прес-конференції в Москві».</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Запитання</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rPr>
      </w:pPr>
      <w:r w:rsidRPr="00FB6A1F">
        <w:rPr>
          <w:color w:val="000000" w:themeColor="text1"/>
          <w:sz w:val="28"/>
          <w:szCs w:val="28"/>
        </w:rPr>
        <w:t>• Дайте оцінку заяві Генерального секретаря НАТО Єнса Столтенберга.</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themeColor="text1"/>
          <w:sz w:val="28"/>
          <w:szCs w:val="28"/>
          <w:u w:val="single"/>
        </w:rPr>
      </w:pP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p>
    <w:p w:rsidR="00FB6A1F" w:rsidRPr="00FB6A1F" w:rsidRDefault="00FB6A1F" w:rsidP="00FB6A1F">
      <w:pPr>
        <w:spacing w:after="0" w:line="360" w:lineRule="auto"/>
        <w:ind w:firstLine="709"/>
        <w:contextualSpacing/>
        <w:jc w:val="both"/>
        <w:rPr>
          <w:rFonts w:ascii="Times New Roman" w:eastAsia="Calibri" w:hAnsi="Times New Roman"/>
          <w:b/>
          <w:color w:val="000000"/>
          <w:sz w:val="28"/>
          <w:szCs w:val="28"/>
        </w:rPr>
      </w:pPr>
      <w:r w:rsidRPr="00FB6A1F">
        <w:rPr>
          <w:rFonts w:ascii="Times New Roman" w:hAnsi="Times New Roman"/>
          <w:b/>
          <w:color w:val="000000" w:themeColor="text1"/>
          <w:sz w:val="28"/>
          <w:szCs w:val="28"/>
          <w:lang w:val="en-US"/>
        </w:rPr>
        <w:t>V</w:t>
      </w:r>
      <w:r w:rsidRPr="00FB6A1F">
        <w:rPr>
          <w:rFonts w:ascii="Times New Roman" w:hAnsi="Times New Roman"/>
          <w:b/>
          <w:color w:val="000000" w:themeColor="text1"/>
          <w:sz w:val="28"/>
          <w:szCs w:val="28"/>
        </w:rPr>
        <w:t>І</w:t>
      </w:r>
      <w:r w:rsidRPr="00FB6A1F">
        <w:rPr>
          <w:rFonts w:ascii="Times New Roman" w:eastAsia="Calibri" w:hAnsi="Times New Roman"/>
          <w:b/>
          <w:color w:val="000000"/>
          <w:sz w:val="28"/>
          <w:szCs w:val="28"/>
        </w:rPr>
        <w:t xml:space="preserve">. Узагальнення та підсумки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u w:val="single"/>
        </w:rPr>
      </w:pPr>
      <w:r w:rsidRPr="00FB6A1F">
        <w:rPr>
          <w:rFonts w:ascii="Times New Roman" w:eastAsia="Calibri" w:hAnsi="Times New Roman"/>
          <w:color w:val="000000"/>
          <w:sz w:val="28"/>
          <w:szCs w:val="28"/>
          <w:u w:val="single"/>
        </w:rPr>
        <w:t xml:space="preserve">Заключне слово вчителя.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Війна тяжко позначилася на долях мільйонів українців. Мало яка держава в сучасній історії пройшла такі випробування. Загинули тисячі цивільних і військових. За даними ООН, вже на початок 2015 кількість переміщених осіб в </w:t>
      </w:r>
      <w:r w:rsidRPr="00FB6A1F">
        <w:rPr>
          <w:rFonts w:ascii="Times New Roman" w:eastAsia="Calibri" w:hAnsi="Times New Roman"/>
          <w:color w:val="000000"/>
          <w:sz w:val="28"/>
          <w:szCs w:val="28"/>
        </w:rPr>
        <w:lastRenderedPageBreak/>
        <w:t xml:space="preserve">Україні досягла 1 млн. а померлими на цій війні нарахували 7 тисяч людей. (дані оновлюються)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Так, захисники Донецького аеропорту стали ще одним символом мужності.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В все ж саме в цих умовах відродилася самоповага, кращі героїчні військові традицій українського народу та готовність підтримати свою країну: збройною участю, волонтерською працею, грішми, майном.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Зміцнилася національна єдність, бо в питанні захисту країни не було залежності від мови, релігії.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У Європі та світі усвідомили загрозу від російської агресії. Українці своєю кров'ю платять за європейські цінності й свободи. Міжнародне товариство посилило санкції проти Росії. Це та падіння цін на нафту призвело до погіршення економічного стану Росії. Вона опинилася в ізоляції.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Стійкість і мужність української армії та її підтримка народом, поряд з тиском з боку заходу, змушують Росію йти на «замороження» агресії.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p>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hAnsi="Times New Roman"/>
          <w:b/>
          <w:i/>
          <w:color w:val="000000" w:themeColor="text1"/>
          <w:sz w:val="28"/>
          <w:szCs w:val="28"/>
        </w:rPr>
        <w:t>Основні події</w:t>
      </w:r>
      <w:r w:rsidRPr="00FB6A1F">
        <w:rPr>
          <w:rFonts w:ascii="Times New Roman" w:hAnsi="Times New Roman"/>
          <w:color w:val="000000" w:themeColor="text1"/>
          <w:sz w:val="28"/>
          <w:szCs w:val="28"/>
        </w:rPr>
        <w:t xml:space="preserve"> </w:t>
      </w:r>
      <w:r w:rsidRPr="00FB6A1F">
        <w:rPr>
          <w:rFonts w:ascii="Times New Roman" w:hAnsi="Times New Roman"/>
          <w:b/>
          <w:i/>
          <w:color w:val="000000" w:themeColor="text1"/>
          <w:sz w:val="28"/>
          <w:szCs w:val="28"/>
        </w:rPr>
        <w:t>Революції Гідності</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21 листопада – початок Майдану . Мітинг в Києві на майдані Незалежності, </w:t>
      </w:r>
      <w:r w:rsidRPr="00FB6A1F">
        <w:rPr>
          <w:rFonts w:ascii="Times New Roman" w:hAnsi="Times New Roman"/>
          <w:sz w:val="28"/>
          <w:szCs w:val="28"/>
        </w:rPr>
        <w:t>нечисленні мітинги в Львові, Івано-Франківську, Сумах, Кривому Розі, Дніпропетровську, Донецьку, Чернівцях.</w:t>
      </w:r>
      <w:r w:rsidRPr="00FB6A1F">
        <w:rPr>
          <w:rFonts w:ascii="Times New Roman" w:eastAsia="Calibri" w:hAnsi="Times New Roman"/>
          <w:color w:val="000000"/>
          <w:sz w:val="28"/>
          <w:szCs w:val="28"/>
        </w:rPr>
        <w:t xml:space="preserve">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24 листопада – </w:t>
      </w:r>
      <w:r w:rsidRPr="00FB6A1F">
        <w:rPr>
          <w:rFonts w:ascii="Times New Roman" w:hAnsi="Times New Roman"/>
          <w:sz w:val="28"/>
          <w:szCs w:val="28"/>
        </w:rPr>
        <w:t xml:space="preserve">мітинг за європейську Україну - «Народне віче» </w:t>
      </w:r>
      <w:r w:rsidRPr="00FB6A1F">
        <w:rPr>
          <w:rFonts w:ascii="Times New Roman" w:eastAsia="Calibri" w:hAnsi="Times New Roman"/>
          <w:color w:val="000000"/>
          <w:sz w:val="28"/>
          <w:szCs w:val="28"/>
        </w:rPr>
        <w:t>(до 100 тис.). Влада зібрала Антимайдан з анти європейськими гаслами. Перша атака «Беркуту» відкинута</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25-29 листопада мітингувальник вимагають дострокових виборів</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30 листопада – силовий розгін Євромайдану «Беркутом»</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1 грудня – початок протистояння влади та опозиційних сил (200-500 тис.) і створення лідерами опозиції (В.Кличко, А.Яценюк, О.Тягнибок) «Штабу національного спротиву». Головна вимога – відставка президента В.Януковича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2-6 грудня – протести під ВР, адміністрацією Президента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4 грудня – влада утворила наметовий табір «тітушок»</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lastRenderedPageBreak/>
        <w:t xml:space="preserve">8 грудня – Народне Віче до 1 млн («Марш мільйонів»). Знесення пам’ятника Леніну, створення барикад та загонів самооборони.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10 грудня – протистояння мітингувальників із стягнутими на майдан силами внутрішніх військ</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11 грудня – штурм Євромайдану спецназом і внутрішніми військами, в ситуацію втрутились представники США та ЄС</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17 грудня – Янукович  підписав угоди з Росією щодо торговлі і отримав позику в 15 млрд дол..</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b/>
          <w:i/>
          <w:color w:val="000000"/>
          <w:sz w:val="28"/>
          <w:szCs w:val="28"/>
        </w:rPr>
        <w:t xml:space="preserve">16 січня 2014 – «диктаторські закони» </w:t>
      </w:r>
      <w:r w:rsidRPr="00FB6A1F">
        <w:rPr>
          <w:rFonts w:ascii="Times New Roman" w:eastAsia="Calibri" w:hAnsi="Times New Roman"/>
          <w:color w:val="000000"/>
          <w:sz w:val="28"/>
          <w:szCs w:val="28"/>
        </w:rPr>
        <w:t xml:space="preserve">(заборона прав і свобод, громадської діяльності). Мали на меті криміналізувати опозицію та учасників Євромайдану </w:t>
      </w:r>
    </w:p>
    <w:p w:rsidR="00FB6A1F" w:rsidRPr="00FB6A1F" w:rsidRDefault="00FB6A1F" w:rsidP="00FB6A1F">
      <w:pPr>
        <w:spacing w:after="0" w:line="360" w:lineRule="auto"/>
        <w:ind w:firstLine="709"/>
        <w:contextualSpacing/>
        <w:jc w:val="both"/>
        <w:rPr>
          <w:rFonts w:ascii="Times New Roman" w:eastAsia="Calibri" w:hAnsi="Times New Roman"/>
          <w:i/>
          <w:color w:val="000000"/>
          <w:sz w:val="28"/>
          <w:szCs w:val="28"/>
        </w:rPr>
      </w:pPr>
      <w:r w:rsidRPr="00FB6A1F">
        <w:rPr>
          <w:rFonts w:ascii="Times New Roman" w:eastAsia="Calibri" w:hAnsi="Times New Roman"/>
          <w:i/>
          <w:color w:val="000000"/>
          <w:sz w:val="28"/>
          <w:szCs w:val="28"/>
        </w:rPr>
        <w:t xml:space="preserve">19-26 січня – протистояння стало збройним.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22 січня – вбиті С.Нігоян, Ю.Вербицький, М.Жизнєвський - перші з «Небесної сотні»</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23 січня – протестувальники регіонів почали блокувати і захоплювати будівлі ОДА</w:t>
      </w:r>
    </w:p>
    <w:p w:rsidR="00FB6A1F" w:rsidRPr="00FB6A1F" w:rsidRDefault="00FB6A1F" w:rsidP="00FB6A1F">
      <w:pPr>
        <w:spacing w:after="0" w:line="360" w:lineRule="auto"/>
        <w:ind w:firstLine="709"/>
        <w:contextualSpacing/>
        <w:jc w:val="both"/>
        <w:rPr>
          <w:rFonts w:ascii="Times New Roman" w:eastAsia="Calibri" w:hAnsi="Times New Roman"/>
          <w:i/>
          <w:color w:val="000000"/>
          <w:sz w:val="28"/>
          <w:szCs w:val="28"/>
        </w:rPr>
      </w:pPr>
      <w:r w:rsidRPr="00FB6A1F">
        <w:rPr>
          <w:rFonts w:ascii="Times New Roman" w:eastAsia="Calibri" w:hAnsi="Times New Roman"/>
          <w:i/>
          <w:color w:val="000000"/>
          <w:sz w:val="28"/>
          <w:szCs w:val="28"/>
        </w:rPr>
        <w:t>27 січня – 17 лютого – перемир’я, переговорний процес</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29 січня – відставка уряду Азарова, закон про амністію мирних мітингувальників </w:t>
      </w:r>
    </w:p>
    <w:p w:rsidR="00FB6A1F" w:rsidRPr="00FB6A1F" w:rsidRDefault="00FB6A1F" w:rsidP="00FB6A1F">
      <w:pPr>
        <w:spacing w:after="0" w:line="360" w:lineRule="auto"/>
        <w:ind w:firstLine="709"/>
        <w:contextualSpacing/>
        <w:jc w:val="both"/>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18-20 лютого – силове протистояння</w:t>
      </w:r>
    </w:p>
    <w:p w:rsidR="00FB6A1F" w:rsidRPr="00FB6A1F" w:rsidRDefault="00FB6A1F" w:rsidP="00FB6A1F">
      <w:pPr>
        <w:spacing w:after="0" w:line="360" w:lineRule="auto"/>
        <w:ind w:firstLine="709"/>
        <w:contextualSpacing/>
        <w:jc w:val="both"/>
        <w:rPr>
          <w:rFonts w:ascii="Times New Roman" w:eastAsia="Calibri" w:hAnsi="Times New Roman"/>
          <w:color w:val="000000" w:themeColor="text1"/>
          <w:sz w:val="28"/>
          <w:szCs w:val="28"/>
        </w:rPr>
      </w:pPr>
      <w:r w:rsidRPr="00FB6A1F">
        <w:rPr>
          <w:rFonts w:ascii="Times New Roman" w:eastAsia="Calibri" w:hAnsi="Times New Roman"/>
          <w:color w:val="000000"/>
          <w:sz w:val="28"/>
          <w:szCs w:val="28"/>
        </w:rPr>
        <w:t>18 лютого – новий силовий наступ, розгін мітингувальників водометами і газом. Бій з «тітушками» й «Беркутом»</w:t>
      </w:r>
    </w:p>
    <w:p w:rsidR="00FB6A1F" w:rsidRPr="00FB6A1F" w:rsidRDefault="00FB6A1F" w:rsidP="00FB6A1F">
      <w:pPr>
        <w:spacing w:after="0" w:line="360" w:lineRule="auto"/>
        <w:ind w:firstLine="709"/>
        <w:contextualSpacing/>
        <w:jc w:val="both"/>
        <w:rPr>
          <w:rFonts w:ascii="Times New Roman" w:eastAsia="Calibri" w:hAnsi="Times New Roman"/>
          <w:color w:val="000000" w:themeColor="text1"/>
          <w:sz w:val="28"/>
          <w:szCs w:val="28"/>
        </w:rPr>
      </w:pPr>
      <w:r w:rsidRPr="00FB6A1F">
        <w:rPr>
          <w:rFonts w:ascii="Times New Roman" w:eastAsia="Calibri" w:hAnsi="Times New Roman"/>
          <w:color w:val="000000" w:themeColor="text1"/>
          <w:sz w:val="28"/>
          <w:szCs w:val="28"/>
        </w:rPr>
        <w:t xml:space="preserve">20 лютого – обстріл мітингувальників снайперами та відмова роботи парламенту. </w:t>
      </w:r>
      <w:r w:rsidRPr="00FB6A1F">
        <w:rPr>
          <w:rFonts w:ascii="Times New Roman" w:hAnsi="Times New Roman"/>
          <w:color w:val="000000" w:themeColor="text1"/>
          <w:sz w:val="28"/>
          <w:szCs w:val="28"/>
          <w:shd w:val="clear" w:color="auto" w:fill="FFFFFF"/>
        </w:rPr>
        <w:t>штурми та захоплення будівель </w:t>
      </w:r>
      <w:hyperlink r:id="rId23" w:tooltip="СБУ" w:history="1">
        <w:r w:rsidRPr="00FB6A1F">
          <w:rPr>
            <w:rStyle w:val="a7"/>
            <w:rFonts w:ascii="Times New Roman" w:hAnsi="Times New Roman"/>
            <w:color w:val="000000" w:themeColor="text1"/>
            <w:sz w:val="28"/>
            <w:szCs w:val="28"/>
            <w:u w:val="none"/>
            <w:shd w:val="clear" w:color="auto" w:fill="FFFFFF"/>
          </w:rPr>
          <w:t>СБУ</w:t>
        </w:r>
      </w:hyperlink>
      <w:r w:rsidRPr="00FB6A1F">
        <w:rPr>
          <w:rFonts w:ascii="Times New Roman" w:hAnsi="Times New Roman"/>
          <w:color w:val="000000" w:themeColor="text1"/>
          <w:sz w:val="28"/>
          <w:szCs w:val="28"/>
          <w:shd w:val="clear" w:color="auto" w:fill="FFFFFF"/>
        </w:rPr>
        <w:t>, </w:t>
      </w:r>
      <w:hyperlink r:id="rId24" w:tooltip="МВС" w:history="1">
        <w:r w:rsidRPr="00FB6A1F">
          <w:rPr>
            <w:rStyle w:val="a7"/>
            <w:rFonts w:ascii="Times New Roman" w:hAnsi="Times New Roman"/>
            <w:color w:val="000000" w:themeColor="text1"/>
            <w:sz w:val="28"/>
            <w:szCs w:val="28"/>
            <w:u w:val="none"/>
            <w:shd w:val="clear" w:color="auto" w:fill="FFFFFF"/>
          </w:rPr>
          <w:t>МВС</w:t>
        </w:r>
      </w:hyperlink>
      <w:r w:rsidRPr="00FB6A1F">
        <w:rPr>
          <w:rFonts w:ascii="Times New Roman" w:hAnsi="Times New Roman"/>
          <w:color w:val="000000" w:themeColor="text1"/>
          <w:sz w:val="28"/>
          <w:szCs w:val="28"/>
          <w:shd w:val="clear" w:color="auto" w:fill="FFFFFF"/>
        </w:rPr>
        <w:t>, </w:t>
      </w:r>
      <w:hyperlink r:id="rId25" w:tooltip="Прокуратура України" w:history="1">
        <w:r w:rsidRPr="00FB6A1F">
          <w:rPr>
            <w:rStyle w:val="a7"/>
            <w:rFonts w:ascii="Times New Roman" w:hAnsi="Times New Roman"/>
            <w:color w:val="000000" w:themeColor="text1"/>
            <w:sz w:val="28"/>
            <w:szCs w:val="28"/>
            <w:u w:val="none"/>
            <w:shd w:val="clear" w:color="auto" w:fill="FFFFFF"/>
          </w:rPr>
          <w:t>Прокуратури</w:t>
        </w:r>
      </w:hyperlink>
      <w:r w:rsidRPr="00FB6A1F">
        <w:rPr>
          <w:rFonts w:ascii="Times New Roman" w:hAnsi="Times New Roman"/>
          <w:color w:val="000000" w:themeColor="text1"/>
          <w:sz w:val="28"/>
          <w:szCs w:val="28"/>
          <w:shd w:val="clear" w:color="auto" w:fill="FFFFFF"/>
        </w:rPr>
        <w:t xml:space="preserve"> населенням в місах Зх України. Росія почала спецоперацію із захоплення Криму</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21 лютого – відновлена дія Конституції 2004 р.</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22 лютого – ВР усунула президента з посади, втеча Януковича; з’їзд депутатів південно – східних областей у Харкові. </w:t>
      </w:r>
    </w:p>
    <w:p w:rsidR="00FB6A1F" w:rsidRPr="00FB6A1F" w:rsidRDefault="00FB6A1F" w:rsidP="00FB6A1F">
      <w:pPr>
        <w:spacing w:after="0" w:line="360" w:lineRule="auto"/>
        <w:ind w:firstLine="709"/>
        <w:contextualSpacing/>
        <w:jc w:val="center"/>
        <w:rPr>
          <w:rFonts w:ascii="Times New Roman" w:hAnsi="Times New Roman"/>
          <w:b/>
          <w:i/>
          <w:color w:val="000000" w:themeColor="text1"/>
          <w:sz w:val="28"/>
          <w:szCs w:val="28"/>
        </w:rPr>
      </w:pPr>
    </w:p>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hAnsi="Times New Roman"/>
          <w:b/>
          <w:i/>
          <w:color w:val="000000" w:themeColor="text1"/>
          <w:sz w:val="28"/>
          <w:szCs w:val="28"/>
        </w:rPr>
        <w:t>Основні події</w:t>
      </w:r>
      <w:r w:rsidRPr="00FB6A1F">
        <w:rPr>
          <w:rFonts w:ascii="Times New Roman" w:hAnsi="Times New Roman"/>
          <w:color w:val="000000" w:themeColor="text1"/>
          <w:sz w:val="28"/>
          <w:szCs w:val="28"/>
        </w:rPr>
        <w:t xml:space="preserve"> </w:t>
      </w:r>
      <w:r w:rsidRPr="00FB6A1F">
        <w:rPr>
          <w:rFonts w:ascii="Times New Roman" w:hAnsi="Times New Roman"/>
          <w:b/>
          <w:i/>
          <w:color w:val="000000" w:themeColor="text1"/>
          <w:sz w:val="28"/>
          <w:szCs w:val="28"/>
        </w:rPr>
        <w:t>Революції Гідності</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lastRenderedPageBreak/>
        <w:t xml:space="preserve">21 листопада – початок Майдану . Мітинг в Києві на майдані Незалежності, </w:t>
      </w:r>
      <w:r w:rsidRPr="00FB6A1F">
        <w:rPr>
          <w:rFonts w:ascii="Times New Roman" w:hAnsi="Times New Roman"/>
          <w:sz w:val="28"/>
          <w:szCs w:val="28"/>
        </w:rPr>
        <w:t>нечисленні мітинги в Львові, Івано-Франківську, Сумах, Кривому Розі, Дніпропетровську, Донецьку, Чернівцях.</w:t>
      </w:r>
      <w:r w:rsidRPr="00FB6A1F">
        <w:rPr>
          <w:rFonts w:ascii="Times New Roman" w:eastAsia="Calibri" w:hAnsi="Times New Roman"/>
          <w:color w:val="000000"/>
          <w:sz w:val="28"/>
          <w:szCs w:val="28"/>
        </w:rPr>
        <w:t xml:space="preserve">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24 листопада – </w:t>
      </w:r>
      <w:r w:rsidRPr="00FB6A1F">
        <w:rPr>
          <w:rFonts w:ascii="Times New Roman" w:hAnsi="Times New Roman"/>
          <w:sz w:val="28"/>
          <w:szCs w:val="28"/>
        </w:rPr>
        <w:t xml:space="preserve">мітинг за європейську Україну - «Народне віче» </w:t>
      </w:r>
      <w:r w:rsidRPr="00FB6A1F">
        <w:rPr>
          <w:rFonts w:ascii="Times New Roman" w:eastAsia="Calibri" w:hAnsi="Times New Roman"/>
          <w:color w:val="000000"/>
          <w:sz w:val="28"/>
          <w:szCs w:val="28"/>
        </w:rPr>
        <w:t>(до 100 тис.). Влада зібрала Антимайдан з анти європейськими гаслами. Перша атака «Беркуту» відкинута</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25-29 листопада мітингувальник вимагають дострокових виборів</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30 листопада – силовий розгін Євромайдану «Беркутом»</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1 грудня – початок протистояння влади та опозиційних сил (200-500 тис.) і створення лідерами опозиції (В.Кличко, А.Яценюк, О.Тягнибок) «Штабу національного спротиву». Головна вимога – відставка президента В.Януковича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2-6 грудня – протести під ВР, адміністрацією Президента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4 грудня – влада утворила наметовий табір «тітушок»</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8 грудня – Народне Віче до 1 млн («Марш мільйонів»). Знесення пам’ятника Леніну, створення барикад та загонів самооборони.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10 грудня – протистояння мітингувальників із стягнутими на майдан силами внутрішніх військ</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11 грудня – штурм Євромайдану спецназом і внутрішніми військами, в ситуацію втрутились представники США та ЄС</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17 грудня – Янукович  підписав угоди з Росією щодо торговлі і отримав позику в 15 млрд дол..</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b/>
          <w:i/>
          <w:color w:val="000000"/>
          <w:sz w:val="28"/>
          <w:szCs w:val="28"/>
        </w:rPr>
        <w:t xml:space="preserve">16 січня 2014 – «диктаторські закони» </w:t>
      </w:r>
      <w:r w:rsidRPr="00FB6A1F">
        <w:rPr>
          <w:rFonts w:ascii="Times New Roman" w:eastAsia="Calibri" w:hAnsi="Times New Roman"/>
          <w:color w:val="000000"/>
          <w:sz w:val="28"/>
          <w:szCs w:val="28"/>
        </w:rPr>
        <w:t xml:space="preserve">(заборона прав і свобод, громадської діяльності). Мали на меті криміналізувати опозицію та учасників Євромайдану </w:t>
      </w:r>
    </w:p>
    <w:p w:rsidR="00FB6A1F" w:rsidRPr="00FB6A1F" w:rsidRDefault="00FB6A1F" w:rsidP="00FB6A1F">
      <w:pPr>
        <w:spacing w:after="0" w:line="360" w:lineRule="auto"/>
        <w:ind w:firstLine="709"/>
        <w:contextualSpacing/>
        <w:jc w:val="both"/>
        <w:rPr>
          <w:rFonts w:ascii="Times New Roman" w:eastAsia="Calibri" w:hAnsi="Times New Roman"/>
          <w:i/>
          <w:color w:val="000000"/>
          <w:sz w:val="28"/>
          <w:szCs w:val="28"/>
        </w:rPr>
      </w:pPr>
      <w:r w:rsidRPr="00FB6A1F">
        <w:rPr>
          <w:rFonts w:ascii="Times New Roman" w:eastAsia="Calibri" w:hAnsi="Times New Roman"/>
          <w:i/>
          <w:color w:val="000000"/>
          <w:sz w:val="28"/>
          <w:szCs w:val="28"/>
        </w:rPr>
        <w:t xml:space="preserve">19-26 січня – протистояння стало збройним.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22 січня – вбиті С.Нігоян, Ю.Вербицький, М.Жизнєвський - перші з «Небесної сотні»</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23 січня – протестувальники регіонів почали блокувати і захоплювати будівлі ОДА</w:t>
      </w:r>
    </w:p>
    <w:p w:rsidR="00FB6A1F" w:rsidRPr="00FB6A1F" w:rsidRDefault="00FB6A1F" w:rsidP="00FB6A1F">
      <w:pPr>
        <w:spacing w:after="0" w:line="360" w:lineRule="auto"/>
        <w:ind w:firstLine="709"/>
        <w:contextualSpacing/>
        <w:jc w:val="both"/>
        <w:rPr>
          <w:rFonts w:ascii="Times New Roman" w:eastAsia="Calibri" w:hAnsi="Times New Roman"/>
          <w:i/>
          <w:color w:val="000000"/>
          <w:sz w:val="28"/>
          <w:szCs w:val="28"/>
        </w:rPr>
      </w:pPr>
      <w:r w:rsidRPr="00FB6A1F">
        <w:rPr>
          <w:rFonts w:ascii="Times New Roman" w:eastAsia="Calibri" w:hAnsi="Times New Roman"/>
          <w:i/>
          <w:color w:val="000000"/>
          <w:sz w:val="28"/>
          <w:szCs w:val="28"/>
        </w:rPr>
        <w:t>27 січня – 17 лютого – перемир’я, переговорний процес</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lastRenderedPageBreak/>
        <w:t xml:space="preserve">29 січня – відставка уряду Азарова, закон про амністію мирних мітингувальників </w:t>
      </w:r>
    </w:p>
    <w:p w:rsidR="00FB6A1F" w:rsidRPr="00FB6A1F" w:rsidRDefault="00FB6A1F" w:rsidP="00FB6A1F">
      <w:pPr>
        <w:spacing w:after="0" w:line="360" w:lineRule="auto"/>
        <w:ind w:firstLine="709"/>
        <w:contextualSpacing/>
        <w:jc w:val="both"/>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18-20 лютого – силове протистояння</w:t>
      </w:r>
    </w:p>
    <w:p w:rsidR="00FB6A1F" w:rsidRPr="00FB6A1F" w:rsidRDefault="00FB6A1F" w:rsidP="00FB6A1F">
      <w:pPr>
        <w:spacing w:after="0" w:line="360" w:lineRule="auto"/>
        <w:ind w:firstLine="709"/>
        <w:contextualSpacing/>
        <w:jc w:val="both"/>
        <w:rPr>
          <w:rFonts w:ascii="Times New Roman" w:eastAsia="Calibri" w:hAnsi="Times New Roman"/>
          <w:color w:val="000000" w:themeColor="text1"/>
          <w:sz w:val="28"/>
          <w:szCs w:val="28"/>
        </w:rPr>
      </w:pPr>
      <w:r w:rsidRPr="00FB6A1F">
        <w:rPr>
          <w:rFonts w:ascii="Times New Roman" w:eastAsia="Calibri" w:hAnsi="Times New Roman"/>
          <w:color w:val="000000"/>
          <w:sz w:val="28"/>
          <w:szCs w:val="28"/>
        </w:rPr>
        <w:t>18 лютого – новий силовий наступ, розгін мітингувальників водометами і газом. Бій з «тітушками» й «Беркутом»</w:t>
      </w:r>
    </w:p>
    <w:p w:rsidR="00FB6A1F" w:rsidRPr="00FB6A1F" w:rsidRDefault="00FB6A1F" w:rsidP="00FB6A1F">
      <w:pPr>
        <w:spacing w:after="0" w:line="360" w:lineRule="auto"/>
        <w:ind w:firstLine="709"/>
        <w:contextualSpacing/>
        <w:jc w:val="both"/>
        <w:rPr>
          <w:rFonts w:ascii="Times New Roman" w:eastAsia="Calibri" w:hAnsi="Times New Roman"/>
          <w:color w:val="000000" w:themeColor="text1"/>
          <w:sz w:val="28"/>
          <w:szCs w:val="28"/>
        </w:rPr>
      </w:pPr>
      <w:r w:rsidRPr="00FB6A1F">
        <w:rPr>
          <w:rFonts w:ascii="Times New Roman" w:eastAsia="Calibri" w:hAnsi="Times New Roman"/>
          <w:color w:val="000000" w:themeColor="text1"/>
          <w:sz w:val="28"/>
          <w:szCs w:val="28"/>
        </w:rPr>
        <w:t xml:space="preserve">20 лютого – обстріл мітингувальників снайперами та відмова роботи парламенту. </w:t>
      </w:r>
      <w:r w:rsidRPr="00FB6A1F">
        <w:rPr>
          <w:rFonts w:ascii="Times New Roman" w:hAnsi="Times New Roman"/>
          <w:color w:val="000000" w:themeColor="text1"/>
          <w:sz w:val="28"/>
          <w:szCs w:val="28"/>
          <w:shd w:val="clear" w:color="auto" w:fill="FFFFFF"/>
        </w:rPr>
        <w:t>штурми та захоплення будівель </w:t>
      </w:r>
      <w:hyperlink r:id="rId26" w:tooltip="СБУ" w:history="1">
        <w:r w:rsidRPr="00FB6A1F">
          <w:rPr>
            <w:rStyle w:val="a7"/>
            <w:rFonts w:ascii="Times New Roman" w:hAnsi="Times New Roman"/>
            <w:color w:val="000000" w:themeColor="text1"/>
            <w:sz w:val="28"/>
            <w:szCs w:val="28"/>
            <w:u w:val="none"/>
            <w:shd w:val="clear" w:color="auto" w:fill="FFFFFF"/>
          </w:rPr>
          <w:t>СБУ</w:t>
        </w:r>
      </w:hyperlink>
      <w:r w:rsidRPr="00FB6A1F">
        <w:rPr>
          <w:rFonts w:ascii="Times New Roman" w:hAnsi="Times New Roman"/>
          <w:color w:val="000000" w:themeColor="text1"/>
          <w:sz w:val="28"/>
          <w:szCs w:val="28"/>
          <w:shd w:val="clear" w:color="auto" w:fill="FFFFFF"/>
        </w:rPr>
        <w:t>, </w:t>
      </w:r>
      <w:hyperlink r:id="rId27" w:tooltip="МВС" w:history="1">
        <w:r w:rsidRPr="00FB6A1F">
          <w:rPr>
            <w:rStyle w:val="a7"/>
            <w:rFonts w:ascii="Times New Roman" w:hAnsi="Times New Roman"/>
            <w:color w:val="000000" w:themeColor="text1"/>
            <w:sz w:val="28"/>
            <w:szCs w:val="28"/>
            <w:u w:val="none"/>
            <w:shd w:val="clear" w:color="auto" w:fill="FFFFFF"/>
          </w:rPr>
          <w:t>МВС</w:t>
        </w:r>
      </w:hyperlink>
      <w:r w:rsidRPr="00FB6A1F">
        <w:rPr>
          <w:rFonts w:ascii="Times New Roman" w:hAnsi="Times New Roman"/>
          <w:color w:val="000000" w:themeColor="text1"/>
          <w:sz w:val="28"/>
          <w:szCs w:val="28"/>
          <w:shd w:val="clear" w:color="auto" w:fill="FFFFFF"/>
        </w:rPr>
        <w:t>, </w:t>
      </w:r>
      <w:hyperlink r:id="rId28" w:tooltip="Прокуратура України" w:history="1">
        <w:r w:rsidRPr="00FB6A1F">
          <w:rPr>
            <w:rStyle w:val="a7"/>
            <w:rFonts w:ascii="Times New Roman" w:hAnsi="Times New Roman"/>
            <w:color w:val="000000" w:themeColor="text1"/>
            <w:sz w:val="28"/>
            <w:szCs w:val="28"/>
            <w:u w:val="none"/>
            <w:shd w:val="clear" w:color="auto" w:fill="FFFFFF"/>
          </w:rPr>
          <w:t>Прокуратури</w:t>
        </w:r>
      </w:hyperlink>
      <w:r w:rsidRPr="00FB6A1F">
        <w:rPr>
          <w:rFonts w:ascii="Times New Roman" w:hAnsi="Times New Roman"/>
          <w:color w:val="000000" w:themeColor="text1"/>
          <w:sz w:val="28"/>
          <w:szCs w:val="28"/>
          <w:shd w:val="clear" w:color="auto" w:fill="FFFFFF"/>
        </w:rPr>
        <w:t xml:space="preserve"> населенням в місах Зх України. Росія почала спецоперацію із захоплення Криму</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21 лютого – відновлена дія Конституції 2004 р.</w:t>
      </w:r>
    </w:p>
    <w:p w:rsid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22 лютого – ВР усунула президента з посади, втеча Януковича; з’їзд депутатів південно – східних областей у Харкові.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br/>
      </w:r>
    </w:p>
    <w:p w:rsidR="00FB6A1F" w:rsidRPr="00FB6A1F" w:rsidRDefault="00FB6A1F" w:rsidP="00FB6A1F">
      <w:pPr>
        <w:spacing w:after="0" w:line="360" w:lineRule="auto"/>
        <w:ind w:firstLine="709"/>
        <w:contextualSpacing/>
        <w:jc w:val="center"/>
        <w:rPr>
          <w:rFonts w:ascii="Times New Roman" w:hAnsi="Times New Roman"/>
          <w:b/>
          <w:i/>
          <w:color w:val="000000" w:themeColor="text1"/>
          <w:sz w:val="28"/>
          <w:szCs w:val="28"/>
        </w:rPr>
      </w:pPr>
    </w:p>
    <w:p w:rsidR="00FB6A1F" w:rsidRPr="00FB6A1F" w:rsidRDefault="00FB6A1F" w:rsidP="00FB6A1F">
      <w:pPr>
        <w:spacing w:after="0" w:line="360" w:lineRule="auto"/>
        <w:ind w:firstLine="709"/>
        <w:contextualSpacing/>
        <w:jc w:val="center"/>
        <w:rPr>
          <w:rFonts w:ascii="Times New Roman" w:eastAsia="Calibri" w:hAnsi="Times New Roman"/>
          <w:color w:val="000000"/>
          <w:sz w:val="28"/>
          <w:szCs w:val="28"/>
        </w:rPr>
      </w:pPr>
      <w:r w:rsidRPr="00FB6A1F">
        <w:rPr>
          <w:rFonts w:ascii="Times New Roman" w:hAnsi="Times New Roman"/>
          <w:b/>
          <w:i/>
          <w:color w:val="000000" w:themeColor="text1"/>
          <w:sz w:val="28"/>
          <w:szCs w:val="28"/>
        </w:rPr>
        <w:t>Основні події</w:t>
      </w:r>
      <w:r w:rsidRPr="00FB6A1F">
        <w:rPr>
          <w:rFonts w:ascii="Times New Roman" w:hAnsi="Times New Roman"/>
          <w:color w:val="000000" w:themeColor="text1"/>
          <w:sz w:val="28"/>
          <w:szCs w:val="28"/>
        </w:rPr>
        <w:t xml:space="preserve"> </w:t>
      </w:r>
      <w:r w:rsidRPr="00FB6A1F">
        <w:rPr>
          <w:rFonts w:ascii="Times New Roman" w:hAnsi="Times New Roman"/>
          <w:b/>
          <w:i/>
          <w:color w:val="000000" w:themeColor="text1"/>
          <w:sz w:val="28"/>
          <w:szCs w:val="28"/>
        </w:rPr>
        <w:t>Революції Гідності</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21 листопада – початок Майдану . Мітинг в Києві на майдані Незалежності, </w:t>
      </w:r>
      <w:r w:rsidRPr="00FB6A1F">
        <w:rPr>
          <w:rFonts w:ascii="Times New Roman" w:hAnsi="Times New Roman"/>
          <w:sz w:val="28"/>
          <w:szCs w:val="28"/>
        </w:rPr>
        <w:t>нечисленні мітинги в Львові, Івано-Франківську, Сумах, Кривому Розі, Дніпропетровську, Донецьку, Чернівцях.</w:t>
      </w:r>
      <w:r w:rsidRPr="00FB6A1F">
        <w:rPr>
          <w:rFonts w:ascii="Times New Roman" w:eastAsia="Calibri" w:hAnsi="Times New Roman"/>
          <w:color w:val="000000"/>
          <w:sz w:val="28"/>
          <w:szCs w:val="28"/>
        </w:rPr>
        <w:t xml:space="preserve">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24 листопада – </w:t>
      </w:r>
      <w:r w:rsidRPr="00FB6A1F">
        <w:rPr>
          <w:rFonts w:ascii="Times New Roman" w:hAnsi="Times New Roman"/>
          <w:sz w:val="28"/>
          <w:szCs w:val="28"/>
        </w:rPr>
        <w:t xml:space="preserve">мітинг за європейську Україну - «Народне віче» </w:t>
      </w:r>
      <w:r w:rsidRPr="00FB6A1F">
        <w:rPr>
          <w:rFonts w:ascii="Times New Roman" w:eastAsia="Calibri" w:hAnsi="Times New Roman"/>
          <w:color w:val="000000"/>
          <w:sz w:val="28"/>
          <w:szCs w:val="28"/>
        </w:rPr>
        <w:t>(до 100 тис.). Влада зібрала Антимайдан з анти європейськими гаслами. Перша атака «Беркуту» відкинута</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25-29 листопада мітингувальник вимагають дострокових виборів</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30 листопада – силовий розгін Євромайдану «Беркутом»</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1 грудня – початок протистояння влади та опозиційних сил (200-500 тис.) і створення лідерами опозиції (В.Кличко, А.Яценюк, О.Тягнибок) «Штабу національного спротиву». Головна вимога – відставка президента В.Януковича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2-6 грудня – протести під ВР, адміністрацією Президента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4 грудня – влада утворила наметовий табір «тітушок»</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8 грудня – Народне Віче до 1 млн («Марш мільйонів»). Знесення пам’ятника Леніну, створення барикад та загонів самооборони.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lastRenderedPageBreak/>
        <w:t>10 грудня – протистояння мітингувальників із стягнутими на майдан силами внутрішніх військ</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11 грудня – штурм Євромайдану спецназом і внутрішніми військами, в ситуацію втрутились представники США та ЄС</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17 грудня – Янукович  підписав угоди з Росією щодо торговлі і отримав позику в 15 млрд дол..</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b/>
          <w:i/>
          <w:color w:val="000000"/>
          <w:sz w:val="28"/>
          <w:szCs w:val="28"/>
        </w:rPr>
        <w:t xml:space="preserve">16 січня 2014 – «диктаторські закони» </w:t>
      </w:r>
      <w:r w:rsidRPr="00FB6A1F">
        <w:rPr>
          <w:rFonts w:ascii="Times New Roman" w:eastAsia="Calibri" w:hAnsi="Times New Roman"/>
          <w:color w:val="000000"/>
          <w:sz w:val="28"/>
          <w:szCs w:val="28"/>
        </w:rPr>
        <w:t xml:space="preserve">(заборона прав і свобод, громадської діяльності). Мали на меті криміналізувати опозицію та учасників Євромайдану </w:t>
      </w:r>
    </w:p>
    <w:p w:rsidR="00FB6A1F" w:rsidRPr="00FB6A1F" w:rsidRDefault="00FB6A1F" w:rsidP="00FB6A1F">
      <w:pPr>
        <w:spacing w:after="0" w:line="360" w:lineRule="auto"/>
        <w:ind w:firstLine="709"/>
        <w:contextualSpacing/>
        <w:jc w:val="both"/>
        <w:rPr>
          <w:rFonts w:ascii="Times New Roman" w:eastAsia="Calibri" w:hAnsi="Times New Roman"/>
          <w:i/>
          <w:color w:val="000000"/>
          <w:sz w:val="28"/>
          <w:szCs w:val="28"/>
        </w:rPr>
      </w:pPr>
      <w:r w:rsidRPr="00FB6A1F">
        <w:rPr>
          <w:rFonts w:ascii="Times New Roman" w:eastAsia="Calibri" w:hAnsi="Times New Roman"/>
          <w:i/>
          <w:color w:val="000000"/>
          <w:sz w:val="28"/>
          <w:szCs w:val="28"/>
        </w:rPr>
        <w:t xml:space="preserve">19-26 січня – протистояння стало збройним. </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22 січня – вбиті С.Нігоян, Ю.Вербицький, М.Жизнєвський - перші з «Небесної сотні»</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23 січня – протестувальники регіонів почали блокувати і захоплювати будівлі ОДА</w:t>
      </w:r>
    </w:p>
    <w:p w:rsidR="00FB6A1F" w:rsidRPr="00FB6A1F" w:rsidRDefault="00FB6A1F" w:rsidP="00FB6A1F">
      <w:pPr>
        <w:spacing w:after="0" w:line="360" w:lineRule="auto"/>
        <w:ind w:firstLine="709"/>
        <w:contextualSpacing/>
        <w:jc w:val="both"/>
        <w:rPr>
          <w:rFonts w:ascii="Times New Roman" w:eastAsia="Calibri" w:hAnsi="Times New Roman"/>
          <w:i/>
          <w:color w:val="000000"/>
          <w:sz w:val="28"/>
          <w:szCs w:val="28"/>
        </w:rPr>
      </w:pPr>
      <w:r w:rsidRPr="00FB6A1F">
        <w:rPr>
          <w:rFonts w:ascii="Times New Roman" w:eastAsia="Calibri" w:hAnsi="Times New Roman"/>
          <w:i/>
          <w:color w:val="000000"/>
          <w:sz w:val="28"/>
          <w:szCs w:val="28"/>
        </w:rPr>
        <w:t>27 січня – 17 лютого – перемир’я, переговорний процес</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29 січня – відставка уряду Азарова, закон про амністію мирних мітингувальників </w:t>
      </w:r>
    </w:p>
    <w:p w:rsidR="00FB6A1F" w:rsidRPr="00FB6A1F" w:rsidRDefault="00FB6A1F" w:rsidP="00FB6A1F">
      <w:pPr>
        <w:spacing w:after="0" w:line="360" w:lineRule="auto"/>
        <w:ind w:firstLine="709"/>
        <w:contextualSpacing/>
        <w:jc w:val="both"/>
        <w:rPr>
          <w:rFonts w:ascii="Times New Roman" w:eastAsia="Calibri" w:hAnsi="Times New Roman"/>
          <w:b/>
          <w:i/>
          <w:color w:val="000000"/>
          <w:sz w:val="28"/>
          <w:szCs w:val="28"/>
        </w:rPr>
      </w:pPr>
      <w:r w:rsidRPr="00FB6A1F">
        <w:rPr>
          <w:rFonts w:ascii="Times New Roman" w:eastAsia="Calibri" w:hAnsi="Times New Roman"/>
          <w:b/>
          <w:i/>
          <w:color w:val="000000"/>
          <w:sz w:val="28"/>
          <w:szCs w:val="28"/>
        </w:rPr>
        <w:t>18-20 лютого – силове протистояння</w:t>
      </w:r>
    </w:p>
    <w:p w:rsidR="00FB6A1F" w:rsidRPr="00FB6A1F" w:rsidRDefault="00FB6A1F" w:rsidP="00FB6A1F">
      <w:pPr>
        <w:spacing w:after="0" w:line="360" w:lineRule="auto"/>
        <w:ind w:firstLine="709"/>
        <w:contextualSpacing/>
        <w:jc w:val="both"/>
        <w:rPr>
          <w:rFonts w:ascii="Times New Roman" w:eastAsia="Calibri" w:hAnsi="Times New Roman"/>
          <w:color w:val="000000" w:themeColor="text1"/>
          <w:sz w:val="28"/>
          <w:szCs w:val="28"/>
        </w:rPr>
      </w:pPr>
      <w:r w:rsidRPr="00FB6A1F">
        <w:rPr>
          <w:rFonts w:ascii="Times New Roman" w:eastAsia="Calibri" w:hAnsi="Times New Roman"/>
          <w:color w:val="000000"/>
          <w:sz w:val="28"/>
          <w:szCs w:val="28"/>
        </w:rPr>
        <w:t>18 лютого – новий силовий наступ, розгін мітингувальників водометами і газом. Бій з «тітушками» й «Беркутом»</w:t>
      </w:r>
    </w:p>
    <w:p w:rsidR="00FB6A1F" w:rsidRPr="00FB6A1F" w:rsidRDefault="00FB6A1F" w:rsidP="00FB6A1F">
      <w:pPr>
        <w:spacing w:after="0" w:line="360" w:lineRule="auto"/>
        <w:ind w:firstLine="709"/>
        <w:contextualSpacing/>
        <w:jc w:val="both"/>
        <w:rPr>
          <w:rFonts w:ascii="Times New Roman" w:eastAsia="Calibri" w:hAnsi="Times New Roman"/>
          <w:color w:val="000000" w:themeColor="text1"/>
          <w:sz w:val="28"/>
          <w:szCs w:val="28"/>
        </w:rPr>
      </w:pPr>
      <w:r w:rsidRPr="00FB6A1F">
        <w:rPr>
          <w:rFonts w:ascii="Times New Roman" w:eastAsia="Calibri" w:hAnsi="Times New Roman"/>
          <w:color w:val="000000" w:themeColor="text1"/>
          <w:sz w:val="28"/>
          <w:szCs w:val="28"/>
        </w:rPr>
        <w:t xml:space="preserve">20 лютого – обстріл мітингувальників снайперами та відмова роботи парламенту. </w:t>
      </w:r>
      <w:r w:rsidRPr="00FB6A1F">
        <w:rPr>
          <w:rFonts w:ascii="Times New Roman" w:hAnsi="Times New Roman"/>
          <w:color w:val="000000" w:themeColor="text1"/>
          <w:sz w:val="28"/>
          <w:szCs w:val="28"/>
          <w:shd w:val="clear" w:color="auto" w:fill="FFFFFF"/>
        </w:rPr>
        <w:t>штурми та захоплення будівель </w:t>
      </w:r>
      <w:hyperlink r:id="rId29" w:tooltip="СБУ" w:history="1">
        <w:r w:rsidRPr="00FB6A1F">
          <w:rPr>
            <w:rStyle w:val="a7"/>
            <w:rFonts w:ascii="Times New Roman" w:hAnsi="Times New Roman"/>
            <w:color w:val="000000" w:themeColor="text1"/>
            <w:sz w:val="28"/>
            <w:szCs w:val="28"/>
            <w:u w:val="none"/>
            <w:shd w:val="clear" w:color="auto" w:fill="FFFFFF"/>
          </w:rPr>
          <w:t>СБУ</w:t>
        </w:r>
      </w:hyperlink>
      <w:r w:rsidRPr="00FB6A1F">
        <w:rPr>
          <w:rFonts w:ascii="Times New Roman" w:hAnsi="Times New Roman"/>
          <w:color w:val="000000" w:themeColor="text1"/>
          <w:sz w:val="28"/>
          <w:szCs w:val="28"/>
          <w:shd w:val="clear" w:color="auto" w:fill="FFFFFF"/>
        </w:rPr>
        <w:t>, </w:t>
      </w:r>
      <w:hyperlink r:id="rId30" w:tooltip="МВС" w:history="1">
        <w:r w:rsidRPr="00FB6A1F">
          <w:rPr>
            <w:rStyle w:val="a7"/>
            <w:rFonts w:ascii="Times New Roman" w:hAnsi="Times New Roman"/>
            <w:color w:val="000000" w:themeColor="text1"/>
            <w:sz w:val="28"/>
            <w:szCs w:val="28"/>
            <w:u w:val="none"/>
            <w:shd w:val="clear" w:color="auto" w:fill="FFFFFF"/>
          </w:rPr>
          <w:t>МВС</w:t>
        </w:r>
      </w:hyperlink>
      <w:r w:rsidRPr="00FB6A1F">
        <w:rPr>
          <w:rFonts w:ascii="Times New Roman" w:hAnsi="Times New Roman"/>
          <w:color w:val="000000" w:themeColor="text1"/>
          <w:sz w:val="28"/>
          <w:szCs w:val="28"/>
          <w:shd w:val="clear" w:color="auto" w:fill="FFFFFF"/>
        </w:rPr>
        <w:t>, </w:t>
      </w:r>
      <w:hyperlink r:id="rId31" w:tooltip="Прокуратура України" w:history="1">
        <w:r w:rsidRPr="00FB6A1F">
          <w:rPr>
            <w:rStyle w:val="a7"/>
            <w:rFonts w:ascii="Times New Roman" w:hAnsi="Times New Roman"/>
            <w:color w:val="000000" w:themeColor="text1"/>
            <w:sz w:val="28"/>
            <w:szCs w:val="28"/>
            <w:u w:val="none"/>
            <w:shd w:val="clear" w:color="auto" w:fill="FFFFFF"/>
          </w:rPr>
          <w:t>Прокуратури</w:t>
        </w:r>
      </w:hyperlink>
      <w:r w:rsidRPr="00FB6A1F">
        <w:rPr>
          <w:rFonts w:ascii="Times New Roman" w:hAnsi="Times New Roman"/>
          <w:color w:val="000000" w:themeColor="text1"/>
          <w:sz w:val="28"/>
          <w:szCs w:val="28"/>
          <w:shd w:val="clear" w:color="auto" w:fill="FFFFFF"/>
        </w:rPr>
        <w:t xml:space="preserve"> населенням в місах Зх України. Росія почала спецоперацію із захоплення Криму</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21 лютого – відновлена дія Конституції 2004 р.</w:t>
      </w:r>
    </w:p>
    <w:p w:rsidR="00FB6A1F" w:rsidRPr="00FB6A1F" w:rsidRDefault="00FB6A1F" w:rsidP="00FB6A1F">
      <w:pPr>
        <w:spacing w:after="0" w:line="360" w:lineRule="auto"/>
        <w:ind w:firstLine="709"/>
        <w:contextualSpacing/>
        <w:jc w:val="both"/>
        <w:rPr>
          <w:rFonts w:ascii="Times New Roman" w:eastAsia="Calibri" w:hAnsi="Times New Roman"/>
          <w:color w:val="000000"/>
          <w:sz w:val="28"/>
          <w:szCs w:val="28"/>
        </w:rPr>
      </w:pPr>
      <w:r w:rsidRPr="00FB6A1F">
        <w:rPr>
          <w:rFonts w:ascii="Times New Roman" w:eastAsia="Calibri" w:hAnsi="Times New Roman"/>
          <w:color w:val="000000"/>
          <w:sz w:val="28"/>
          <w:szCs w:val="28"/>
        </w:rPr>
        <w:t xml:space="preserve">22 лютого – ВР усунула президента з посади, втеча Януковича; з’їзд депутатів південно – східних областей у Харкові. </w:t>
      </w:r>
    </w:p>
    <w:p w:rsidR="00FB6A1F" w:rsidRPr="00FB6A1F" w:rsidRDefault="00FB6A1F" w:rsidP="00FB6A1F">
      <w:pPr>
        <w:shd w:val="clear" w:color="auto" w:fill="FFFFFF"/>
        <w:spacing w:after="0" w:line="360" w:lineRule="auto"/>
        <w:ind w:firstLine="709"/>
        <w:contextualSpacing/>
        <w:rPr>
          <w:rFonts w:ascii="Times New Roman" w:hAnsi="Times New Roman"/>
          <w:color w:val="000000" w:themeColor="text1"/>
          <w:sz w:val="28"/>
          <w:szCs w:val="28"/>
          <w:u w:val="single"/>
          <w:lang w:eastAsia="uk-UA"/>
        </w:rPr>
      </w:pPr>
    </w:p>
    <w:p w:rsidR="00FB6A1F" w:rsidRPr="00FB6A1F" w:rsidRDefault="00FB6A1F" w:rsidP="00FB6A1F">
      <w:pPr>
        <w:spacing w:after="0" w:line="360" w:lineRule="auto"/>
        <w:ind w:firstLine="709"/>
        <w:contextualSpacing/>
        <w:jc w:val="center"/>
        <w:rPr>
          <w:rFonts w:ascii="Times New Roman" w:hAnsi="Times New Roman"/>
          <w:b/>
          <w:i/>
          <w:color w:val="000000"/>
          <w:kern w:val="36"/>
          <w:sz w:val="28"/>
          <w:szCs w:val="28"/>
          <w:lang w:eastAsia="uk-UA"/>
        </w:rPr>
      </w:pPr>
      <w:r w:rsidRPr="00FB6A1F">
        <w:rPr>
          <w:rFonts w:ascii="Times New Roman" w:hAnsi="Times New Roman"/>
          <w:color w:val="000000" w:themeColor="text1"/>
          <w:sz w:val="28"/>
          <w:szCs w:val="28"/>
          <w:u w:val="single"/>
          <w:lang w:eastAsia="uk-UA"/>
        </w:rPr>
        <w:br w:type="page"/>
      </w:r>
      <w:r w:rsidRPr="00FB6A1F">
        <w:rPr>
          <w:rFonts w:ascii="Times New Roman" w:hAnsi="Times New Roman"/>
          <w:b/>
          <w:i/>
          <w:color w:val="000000"/>
          <w:kern w:val="36"/>
          <w:sz w:val="28"/>
          <w:szCs w:val="28"/>
          <w:lang w:eastAsia="uk-UA"/>
        </w:rPr>
        <w:lastRenderedPageBreak/>
        <w:t>УВАГА!!! Нові закони від 16 січня 2014 року - Закони про диктатуру!</w:t>
      </w:r>
    </w:p>
    <w:p w:rsidR="00FB6A1F" w:rsidRPr="00FB6A1F" w:rsidRDefault="00FB6A1F" w:rsidP="00FB6A1F">
      <w:pPr>
        <w:spacing w:after="0" w:line="360" w:lineRule="auto"/>
        <w:ind w:firstLine="709"/>
        <w:contextualSpacing/>
        <w:jc w:val="center"/>
        <w:rPr>
          <w:rFonts w:ascii="Times New Roman" w:hAnsi="Times New Roman"/>
          <w:b/>
          <w:i/>
          <w:sz w:val="28"/>
          <w:szCs w:val="28"/>
          <w:lang w:eastAsia="uk-UA"/>
        </w:rPr>
      </w:pPr>
      <w:r w:rsidRPr="00FB6A1F">
        <w:rPr>
          <w:rFonts w:ascii="Times New Roman" w:hAnsi="Times New Roman"/>
          <w:b/>
          <w:i/>
          <w:sz w:val="28"/>
          <w:szCs w:val="28"/>
          <w:lang w:eastAsia="uk-UA"/>
        </w:rPr>
        <w:t xml:space="preserve">25.01.2014, 16:34 </w:t>
      </w:r>
      <w:hyperlink r:id="rId32" w:history="1">
        <w:r w:rsidRPr="00FB6A1F">
          <w:rPr>
            <w:rStyle w:val="a7"/>
            <w:rFonts w:ascii="Times New Roman" w:hAnsi="Times New Roman"/>
            <w:b/>
            <w:i/>
            <w:sz w:val="28"/>
            <w:szCs w:val="28"/>
            <w:lang w:eastAsia="uk-UA"/>
          </w:rPr>
          <w:t>http://volynmedia.com/articles/2765/</w:t>
        </w:r>
      </w:hyperlink>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Більше п'яти не їхати</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За рух у колонах більше п'яти автомобілів без узгодження з міліцією.. Закон поширюється де-факто і на похоронні процесії, весільні кортежі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Автоматична відео- та фотофіксація порушень правил дорожнього руху</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штраф несе особа, за якою зареєстровано транспортний засіб (окрім транспортних засобів, зареєстрованих на підприємство чи організацію), а не водій.</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Обмеження ЗМІ</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Передбачене покарання за здійснення діяльності інформаційного агентства без державної реєстрації..</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Арешт за порушення організації мітингу</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ююю проведення зборів, мітингів, вуличних походів та демонстрацій, в тому числі біля органів влади, установ, підприємств, житла та іншого володіння осіб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До в'язниці за захисний шолом</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 xml:space="preserve">..участь у мітингах чи зборах в шоломах і масці, або з використанням інших засобів чи способів маскування з метою уникнення ідентифікації особи. А також за участь у протестах в одязі, схожому на форму правоохоронних органів.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15 діб за встановлений намет</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Встановлення без дозволу міліції для проведення мітингу наметів чи інших малих архітектурних форм або конструкцій, що використовуються як сцена..</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Арешт за допомогу протестам</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..надання для проведення недозволених протестів приміщення, транспорт, технічні засоби чи будь-яку іншу допомогу, буде покаране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Ув'язнення за неповагу до суду</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 xml:space="preserve">штраф до 5100 гривень або арешт на строк до 15 діб.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Відключення інтернету</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lastRenderedPageBreak/>
        <w:t>.. обмеження доступу до інтернет-ресурсів, що порушують законодавство, на основі експертного висновку.</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Непослух СБУ</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..невиконання вказівок працівників СБУ й створення перешкод для виконання ними своїх обов'язків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Протоколи не тільки під розписку</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якщо людина відмовляється розписуватися за адміністративний протокол: засвідчити його вручення «поясненнями свідків такої відмови та вручення протоколу або відеозаписом цих фактів».</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Екстремістська діяльність та наклеп</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екстремістськими вважаються матеріали із закликами до насильницької зміни конституційного ладу і перешкоди діяльності органів влади і посадовців.</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За блокування — шість років</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 xml:space="preserve"> покарання за блокування доступу до житла чи іншого володіння особи.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Два роки за груповий протест</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За участь у груповому порушенні громадського порядку посилюється покарання. позбавлення волі на строк до двох років-</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Заборона відвідувати футбольні матчі</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Заборона відвідувати футбольні матчі застосовується судом за адміністративні правопорушення на території стадіонів. Квитки на футбол міститимуть повне ім'я вболівальника.</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За перешкоджання роботі — п'ять років</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 xml:space="preserve">за блокування споруд органів місцевого самоврядування та об'єднань громадян з метою перешкоджання нормальній роботі.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Інформація про міліцію та суддів</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Посилюються обмеження на збирання та поширення інформації про працівників правоохоронних органів та їхніх родичів. Так само посилюється відповідальність за розповсюдження інформації про суддів та членів їхніх родин, що носять образливий характер.</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Податок з іноземних агентів</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lastRenderedPageBreak/>
        <w:t>До Податкового кодексу вводиться поняття громадських об'єднань, які виконують функції іноземних агентів. Йдеться про ті, які отримують кошти з-за кордону та беруть участь у політичній діяльності. Відтепер вони мають платити податок на прибуток.</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Зйомки з повітря ускладнені</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ліцензування безпілотних повітряних суден.. Під це визначення можуть потрапити дрони, за допомогою яких активісти останнім часом знімали з повітря будинки чиновників.</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SIM-карта за паспортом</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4"/>
          <w:i/>
          <w:iCs/>
          <w:color w:val="000000"/>
          <w:sz w:val="28"/>
          <w:szCs w:val="28"/>
        </w:rPr>
        <w:t>Позбавлення депутатської недоторканості</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Поправки до закону про регламент передбачають спрощення процедури позбавлення народного депутата недоторканності. Згідно з цим законом, подання прокуратури про надання згоди на притягнення до кримінальної відповідальності чи арешт народного депутата включається до порядку денного сесії Верховної Ради позачергово без голосування та без висновку профільного комітету, як це було раніше.</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rStyle w:val="a8"/>
          <w:color w:val="000000"/>
          <w:sz w:val="28"/>
          <w:szCs w:val="28"/>
        </w:rPr>
        <w:t>Ідеологічні закони</w:t>
      </w:r>
    </w:p>
    <w:p w:rsidR="00FB6A1F" w:rsidRPr="00FB6A1F" w:rsidRDefault="00FB6A1F" w:rsidP="00FB6A1F">
      <w:pPr>
        <w:pStyle w:val="a3"/>
        <w:shd w:val="clear" w:color="auto" w:fill="FFFFFF"/>
        <w:spacing w:before="0" w:beforeAutospacing="0" w:after="0" w:afterAutospacing="0" w:line="360" w:lineRule="auto"/>
        <w:ind w:firstLine="709"/>
        <w:contextualSpacing/>
        <w:jc w:val="both"/>
        <w:rPr>
          <w:color w:val="000000"/>
          <w:sz w:val="28"/>
          <w:szCs w:val="28"/>
        </w:rPr>
      </w:pPr>
      <w:r w:rsidRPr="00FB6A1F">
        <w:rPr>
          <w:color w:val="000000"/>
          <w:sz w:val="28"/>
          <w:szCs w:val="28"/>
        </w:rPr>
        <w:t xml:space="preserve">Підняттям рук народні депутати від фракції Партії регіонів, Комуністичної партії та низки позафракційних депутатів проголосували за два ідеологічні закони: щодо відповідальності за паплюження пам'ятників радянським воїнам, в також щодо заперечення чи виправдання злочинів фашизму. </w:t>
      </w:r>
    </w:p>
    <w:p w:rsidR="00FB6A1F" w:rsidRPr="00FB6A1F" w:rsidRDefault="00FB6A1F" w:rsidP="00FB6A1F">
      <w:pPr>
        <w:pStyle w:val="a3"/>
        <w:shd w:val="clear" w:color="auto" w:fill="FFFFFF"/>
        <w:spacing w:before="0" w:beforeAutospacing="0" w:after="0" w:afterAutospacing="0" w:line="360" w:lineRule="auto"/>
        <w:ind w:firstLine="709"/>
        <w:contextualSpacing/>
        <w:rPr>
          <w:color w:val="000000"/>
          <w:sz w:val="28"/>
          <w:szCs w:val="28"/>
        </w:rPr>
      </w:pPr>
      <w:r w:rsidRPr="00FB6A1F">
        <w:rPr>
          <w:color w:val="000000"/>
          <w:sz w:val="28"/>
          <w:szCs w:val="28"/>
        </w:rPr>
        <w:lastRenderedPageBreak/>
        <w:br/>
      </w:r>
      <w:r w:rsidRPr="00FB6A1F">
        <w:rPr>
          <w:noProof/>
          <w:color w:val="000000"/>
          <w:sz w:val="28"/>
          <w:szCs w:val="28"/>
        </w:rPr>
        <w:drawing>
          <wp:inline distT="0" distB="0" distL="0" distR="0" wp14:anchorId="69AF9F37" wp14:editId="117BE7C9">
            <wp:extent cx="5382895" cy="7625715"/>
            <wp:effectExtent l="19050" t="0" r="8255" b="0"/>
            <wp:docPr id="6" name="Рисунок 6" descr="http://volynmedia.com/-/uploads/articles/002/765/colwidth-b304eefba59b7e943ddebb7b8d9e8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olynmedia.com/-/uploads/articles/002/765/colwidth-b304eefba59b7e943ddebb7b8d9e80c5.jpg"/>
                    <pic:cNvPicPr>
                      <a:picLocks noChangeAspect="1" noChangeArrowheads="1"/>
                    </pic:cNvPicPr>
                  </pic:nvPicPr>
                  <pic:blipFill>
                    <a:blip r:embed="rId33" cstate="print"/>
                    <a:srcRect/>
                    <a:stretch>
                      <a:fillRect/>
                    </a:stretch>
                  </pic:blipFill>
                  <pic:spPr bwMode="auto">
                    <a:xfrm>
                      <a:off x="0" y="0"/>
                      <a:ext cx="5382895" cy="7625715"/>
                    </a:xfrm>
                    <a:prstGeom prst="rect">
                      <a:avLst/>
                    </a:prstGeom>
                    <a:noFill/>
                    <a:ln w="9525">
                      <a:noFill/>
                      <a:miter lim="800000"/>
                      <a:headEnd/>
                      <a:tailEnd/>
                    </a:ln>
                  </pic:spPr>
                </pic:pic>
              </a:graphicData>
            </a:graphic>
          </wp:inline>
        </w:drawing>
      </w:r>
    </w:p>
    <w:p w:rsidR="00FB6A1F" w:rsidRPr="00FB6A1F" w:rsidRDefault="00FB6A1F" w:rsidP="00FB6A1F">
      <w:pPr>
        <w:spacing w:line="360" w:lineRule="auto"/>
        <w:ind w:firstLine="709"/>
        <w:contextualSpacing/>
        <w:rPr>
          <w:rFonts w:ascii="Times New Roman" w:hAnsi="Times New Roman"/>
          <w:sz w:val="28"/>
          <w:szCs w:val="28"/>
          <w:lang w:eastAsia="uk-UA"/>
        </w:rPr>
      </w:pPr>
    </w:p>
    <w:p w:rsidR="00FB6A1F" w:rsidRPr="00FB6A1F" w:rsidRDefault="00FB6A1F" w:rsidP="00FB6A1F">
      <w:pPr>
        <w:spacing w:line="360" w:lineRule="auto"/>
        <w:ind w:firstLine="709"/>
        <w:contextualSpacing/>
        <w:rPr>
          <w:rFonts w:ascii="Times New Roman" w:hAnsi="Times New Roman"/>
          <w:sz w:val="28"/>
          <w:szCs w:val="28"/>
        </w:rPr>
      </w:pPr>
      <w:r w:rsidRPr="00FB6A1F">
        <w:rPr>
          <w:rFonts w:ascii="Times New Roman" w:hAnsi="Times New Roman"/>
          <w:sz w:val="28"/>
          <w:szCs w:val="28"/>
        </w:rPr>
        <w:br w:type="page"/>
      </w:r>
    </w:p>
    <w:p w:rsidR="00FB6A1F" w:rsidRPr="00FB6A1F" w:rsidRDefault="00FB6A1F" w:rsidP="00FB6A1F">
      <w:pPr>
        <w:spacing w:after="0" w:line="360" w:lineRule="auto"/>
        <w:ind w:firstLine="709"/>
        <w:contextualSpacing/>
        <w:rPr>
          <w:rFonts w:ascii="Times New Roman" w:hAnsi="Times New Roman"/>
          <w:sz w:val="28"/>
          <w:szCs w:val="28"/>
        </w:rPr>
      </w:pPr>
      <w:r w:rsidRPr="00FB6A1F">
        <w:rPr>
          <w:rFonts w:ascii="Times New Roman" w:hAnsi="Times New Roman"/>
          <w:noProof/>
          <w:sz w:val="28"/>
          <w:szCs w:val="28"/>
          <w:lang w:val="uk-UA" w:eastAsia="uk-UA"/>
        </w:rPr>
        <w:lastRenderedPageBreak/>
        <w:drawing>
          <wp:inline distT="0" distB="0" distL="0" distR="0" wp14:anchorId="5977C596" wp14:editId="62E3F4D7">
            <wp:extent cx="6743700" cy="5010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43700" cy="5010150"/>
                    </a:xfrm>
                    <a:prstGeom prst="rect">
                      <a:avLst/>
                    </a:prstGeom>
                    <a:noFill/>
                    <a:ln w="9525">
                      <a:noFill/>
                      <a:miter lim="800000"/>
                      <a:headEnd/>
                      <a:tailEnd/>
                    </a:ln>
                  </pic:spPr>
                </pic:pic>
              </a:graphicData>
            </a:graphic>
          </wp:inline>
        </w:drawing>
      </w:r>
    </w:p>
    <w:p w:rsidR="00FB6A1F" w:rsidRPr="00FB6A1F" w:rsidRDefault="00FB6A1F" w:rsidP="00FB6A1F">
      <w:pPr>
        <w:spacing w:after="0" w:line="360" w:lineRule="auto"/>
        <w:ind w:firstLine="709"/>
        <w:contextualSpacing/>
        <w:rPr>
          <w:rFonts w:ascii="Times New Roman" w:hAnsi="Times New Roman"/>
          <w:sz w:val="28"/>
          <w:szCs w:val="28"/>
        </w:rPr>
      </w:pPr>
      <w:r w:rsidRPr="00FB6A1F">
        <w:rPr>
          <w:rFonts w:ascii="Times New Roman" w:hAnsi="Times New Roman"/>
          <w:noProof/>
          <w:sz w:val="28"/>
          <w:szCs w:val="28"/>
          <w:lang w:val="uk-UA" w:eastAsia="uk-UA"/>
        </w:rPr>
        <w:drawing>
          <wp:inline distT="0" distB="0" distL="0" distR="0" wp14:anchorId="5E34C4C7" wp14:editId="296DFCFB">
            <wp:extent cx="6877050" cy="3515338"/>
            <wp:effectExtent l="19050" t="0" r="0" b="0"/>
            <wp:docPr id="4" name="Рисунок 3" descr="Результат пошуку зображень за запитом &quot;Закони 16 січн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Закони 16 січня&quot;"/>
                    <pic:cNvPicPr>
                      <a:picLocks noChangeAspect="1" noChangeArrowheads="1"/>
                    </pic:cNvPicPr>
                  </pic:nvPicPr>
                  <pic:blipFill>
                    <a:blip r:embed="rId16" cstate="print"/>
                    <a:srcRect/>
                    <a:stretch>
                      <a:fillRect/>
                    </a:stretch>
                  </pic:blipFill>
                  <pic:spPr bwMode="auto">
                    <a:xfrm>
                      <a:off x="0" y="0"/>
                      <a:ext cx="6885880" cy="3519852"/>
                    </a:xfrm>
                    <a:prstGeom prst="rect">
                      <a:avLst/>
                    </a:prstGeom>
                    <a:noFill/>
                    <a:ln w="9525">
                      <a:noFill/>
                      <a:miter lim="800000"/>
                      <a:headEnd/>
                      <a:tailEnd/>
                    </a:ln>
                  </pic:spPr>
                </pic:pic>
              </a:graphicData>
            </a:graphic>
          </wp:inline>
        </w:drawing>
      </w:r>
    </w:p>
    <w:p w:rsidR="00FB6A1F" w:rsidRPr="00FB6A1F" w:rsidRDefault="00FB6A1F" w:rsidP="00FB6A1F">
      <w:pPr>
        <w:spacing w:line="360" w:lineRule="auto"/>
        <w:ind w:firstLine="709"/>
        <w:contextualSpacing/>
        <w:rPr>
          <w:rFonts w:ascii="Times New Roman" w:hAnsi="Times New Roman"/>
          <w:sz w:val="28"/>
          <w:szCs w:val="28"/>
          <w:lang w:val="uk-UA"/>
        </w:rPr>
      </w:pPr>
    </w:p>
    <w:sectPr w:rsidR="00FB6A1F" w:rsidRPr="00FB6A1F">
      <w:footerReference w:type="default" r:id="rId3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139" w:rsidRDefault="002F3139" w:rsidP="00FB6A1F">
      <w:pPr>
        <w:spacing w:after="0" w:line="240" w:lineRule="auto"/>
      </w:pPr>
      <w:r>
        <w:separator/>
      </w:r>
    </w:p>
  </w:endnote>
  <w:endnote w:type="continuationSeparator" w:id="0">
    <w:p w:rsidR="002F3139" w:rsidRDefault="002F3139" w:rsidP="00FB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503235"/>
      <w:docPartObj>
        <w:docPartGallery w:val="Page Numbers (Bottom of Page)"/>
        <w:docPartUnique/>
      </w:docPartObj>
    </w:sdtPr>
    <w:sdtEndPr/>
    <w:sdtContent>
      <w:p w:rsidR="00FB6A1F" w:rsidRDefault="00FB6A1F">
        <w:pPr>
          <w:pStyle w:val="ab"/>
          <w:jc w:val="right"/>
        </w:pPr>
        <w:r>
          <w:fldChar w:fldCharType="begin"/>
        </w:r>
        <w:r>
          <w:instrText>PAGE   \* MERGEFORMAT</w:instrText>
        </w:r>
        <w:r>
          <w:fldChar w:fldCharType="separate"/>
        </w:r>
        <w:r w:rsidR="00D43AF6">
          <w:rPr>
            <w:noProof/>
          </w:rPr>
          <w:t>1</w:t>
        </w:r>
        <w:r>
          <w:fldChar w:fldCharType="end"/>
        </w:r>
      </w:p>
    </w:sdtContent>
  </w:sdt>
  <w:p w:rsidR="00FB6A1F" w:rsidRDefault="00FB6A1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139" w:rsidRDefault="002F3139" w:rsidP="00FB6A1F">
      <w:pPr>
        <w:spacing w:after="0" w:line="240" w:lineRule="auto"/>
      </w:pPr>
      <w:r>
        <w:separator/>
      </w:r>
    </w:p>
  </w:footnote>
  <w:footnote w:type="continuationSeparator" w:id="0">
    <w:p w:rsidR="002F3139" w:rsidRDefault="002F3139" w:rsidP="00FB6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26F"/>
    <w:multiLevelType w:val="hybridMultilevel"/>
    <w:tmpl w:val="A6D2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B29D8"/>
    <w:multiLevelType w:val="multilevel"/>
    <w:tmpl w:val="F0C2FB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2B74B68"/>
    <w:multiLevelType w:val="hybridMultilevel"/>
    <w:tmpl w:val="8952718A"/>
    <w:lvl w:ilvl="0" w:tplc="3018890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E5ED4"/>
    <w:multiLevelType w:val="hybridMultilevel"/>
    <w:tmpl w:val="A01A821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5ED97FB4"/>
    <w:multiLevelType w:val="hybridMultilevel"/>
    <w:tmpl w:val="E1120490"/>
    <w:lvl w:ilvl="0" w:tplc="FC3ADAA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6"/>
    <w:rsid w:val="002F3139"/>
    <w:rsid w:val="00716E31"/>
    <w:rsid w:val="00926960"/>
    <w:rsid w:val="00A85D46"/>
    <w:rsid w:val="00D43AF6"/>
    <w:rsid w:val="00E07D15"/>
    <w:rsid w:val="00EB7E15"/>
    <w:rsid w:val="00FB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366A"/>
  <w15:chartTrackingRefBased/>
  <w15:docId w15:val="{AFD4A447-6818-49B1-B478-F9F1E35E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1F"/>
    <w:pPr>
      <w:spacing w:after="200" w:line="276" w:lineRule="auto"/>
    </w:pPr>
    <w:rPr>
      <w:rFonts w:ascii="Calibri" w:eastAsia="Times New Roman" w:hAnsi="Calibri" w:cs="Times New Roman"/>
      <w:lang w:val="ru-RU"/>
    </w:rPr>
  </w:style>
  <w:style w:type="paragraph" w:styleId="1">
    <w:name w:val="heading 1"/>
    <w:basedOn w:val="a"/>
    <w:link w:val="10"/>
    <w:uiPriority w:val="9"/>
    <w:qFormat/>
    <w:rsid w:val="00FB6A1F"/>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A1F"/>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FB6A1F"/>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FB6A1F"/>
    <w:rPr>
      <w:b/>
      <w:bCs/>
    </w:rPr>
  </w:style>
  <w:style w:type="paragraph" w:customStyle="1" w:styleId="Standard">
    <w:name w:val="Standard"/>
    <w:rsid w:val="00FB6A1F"/>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table" w:styleId="a5">
    <w:name w:val="Table Grid"/>
    <w:basedOn w:val="a1"/>
    <w:uiPriority w:val="59"/>
    <w:rsid w:val="00FB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B6A1F"/>
    <w:pPr>
      <w:ind w:left="720"/>
      <w:contextualSpacing/>
    </w:pPr>
    <w:rPr>
      <w:rFonts w:asciiTheme="minorHAnsi" w:eastAsiaTheme="minorHAnsi" w:hAnsiTheme="minorHAnsi" w:cstheme="minorBidi"/>
      <w:lang w:val="uk-UA"/>
    </w:rPr>
  </w:style>
  <w:style w:type="character" w:styleId="a7">
    <w:name w:val="Hyperlink"/>
    <w:basedOn w:val="a0"/>
    <w:uiPriority w:val="99"/>
    <w:unhideWhenUsed/>
    <w:rsid w:val="00FB6A1F"/>
    <w:rPr>
      <w:color w:val="0000FF"/>
      <w:u w:val="single"/>
    </w:rPr>
  </w:style>
  <w:style w:type="character" w:styleId="a8">
    <w:name w:val="Emphasis"/>
    <w:basedOn w:val="a0"/>
    <w:uiPriority w:val="20"/>
    <w:qFormat/>
    <w:rsid w:val="00FB6A1F"/>
    <w:rPr>
      <w:i/>
      <w:iCs/>
    </w:rPr>
  </w:style>
  <w:style w:type="paragraph" w:customStyle="1" w:styleId="Textbody">
    <w:name w:val="Text body"/>
    <w:basedOn w:val="Standard"/>
    <w:rsid w:val="00FB6A1F"/>
    <w:pPr>
      <w:spacing w:after="120"/>
    </w:pPr>
  </w:style>
  <w:style w:type="character" w:customStyle="1" w:styleId="StrongEmphasis">
    <w:name w:val="Strong Emphasis"/>
    <w:rsid w:val="00FB6A1F"/>
    <w:rPr>
      <w:b/>
      <w:bCs/>
    </w:rPr>
  </w:style>
  <w:style w:type="paragraph" w:styleId="a9">
    <w:name w:val="header"/>
    <w:basedOn w:val="a"/>
    <w:link w:val="aa"/>
    <w:uiPriority w:val="99"/>
    <w:unhideWhenUsed/>
    <w:rsid w:val="00FB6A1F"/>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B6A1F"/>
    <w:rPr>
      <w:rFonts w:ascii="Calibri" w:eastAsia="Times New Roman" w:hAnsi="Calibri" w:cs="Times New Roman"/>
      <w:lang w:val="ru-RU"/>
    </w:rPr>
  </w:style>
  <w:style w:type="paragraph" w:styleId="ab">
    <w:name w:val="footer"/>
    <w:basedOn w:val="a"/>
    <w:link w:val="ac"/>
    <w:uiPriority w:val="99"/>
    <w:unhideWhenUsed/>
    <w:rsid w:val="00FB6A1F"/>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B6A1F"/>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3%D0%BA%D1%80%D0%B0%D1%97%D0%BD%D0%B0" TargetMode="External"/><Relationship Id="rId13" Type="http://schemas.openxmlformats.org/officeDocument/2006/relationships/hyperlink" Target="https://uk.wikipedia.org/wiki/%D0%A1%D0%91%D0%A3" TargetMode="External"/><Relationship Id="rId18" Type="http://schemas.openxmlformats.org/officeDocument/2006/relationships/hyperlink" Target="https://uk.wikipedia.org/wiki/%D0%A3%D0%BA%D1%80%D0%B0%D1%97%D0%BD%D0%B0" TargetMode="External"/><Relationship Id="rId26" Type="http://schemas.openxmlformats.org/officeDocument/2006/relationships/hyperlink" Target="https://uk.wikipedia.org/wiki/%D0%A1%D0%91%D0%A3" TargetMode="External"/><Relationship Id="rId3" Type="http://schemas.openxmlformats.org/officeDocument/2006/relationships/settings" Target="settings.xml"/><Relationship Id="rId21" Type="http://schemas.openxmlformats.org/officeDocument/2006/relationships/hyperlink" Target="https://uk.wikipedia.org/wiki/2013"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uk.wikipedia.org/wiki/%D0%A1%D1%85%D1%96%D0%B4%D0%BD%D0%B5_%D0%BF%D0%B0%D1%80%D1%82%D0%BD%D0%B5%D1%80%D1%81%D1%82%D0%B2%D0%BE" TargetMode="External"/><Relationship Id="rId17" Type="http://schemas.openxmlformats.org/officeDocument/2006/relationships/hyperlink" Target="https://uk.wikipedia.org/wiki/%D0%A4%D1%80%D0%B5%D0%BD%D1%81%D1%96%D1%81_%D0%A4%D1%83%D0%BA%D1%83%D1%8F%D0%BC%D0%B0" TargetMode="External"/><Relationship Id="rId25" Type="http://schemas.openxmlformats.org/officeDocument/2006/relationships/hyperlink" Target="https://uk.wikipedia.org/wiki/%D0%9F%D1%80%D0%BE%D0%BA%D1%83%D1%80%D0%B0%D1%82%D1%83%D1%80%D0%B0_%D0%A3%D0%BA%D1%80%D0%B0%D1%97%D0%BD%D0%B8"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uk.wikipedia.org/wiki/%D0%A0%D0%B5%D0%B2%D0%BE%D0%BB%D1%8E%D1%86%D1%96%D1%8F_%D0%93%D1%96%D0%B4%D0%BD%D0%BE%D1%81%D1%82%D1%96" TargetMode="External"/><Relationship Id="rId29" Type="http://schemas.openxmlformats.org/officeDocument/2006/relationships/hyperlink" Target="https://uk.wikipedia.org/wiki/%D0%A1%D0%91%D0%A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2014" TargetMode="External"/><Relationship Id="rId24" Type="http://schemas.openxmlformats.org/officeDocument/2006/relationships/hyperlink" Target="https://uk.wikipedia.org/wiki/%D0%9C%D0%92%D0%A1" TargetMode="External"/><Relationship Id="rId32" Type="http://schemas.openxmlformats.org/officeDocument/2006/relationships/hyperlink" Target="http://volynmedia.com/articles/2765/" TargetMode="External"/><Relationship Id="rId5" Type="http://schemas.openxmlformats.org/officeDocument/2006/relationships/footnotes" Target="footnotes.xml"/><Relationship Id="rId15" Type="http://schemas.openxmlformats.org/officeDocument/2006/relationships/hyperlink" Target="https://uk.wikipedia.org/wiki/%D0%9F%D1%80%D0%BE%D0%BA%D1%83%D1%80%D0%B0%D1%82%D1%83%D1%80%D0%B0_%D0%A3%D0%BA%D1%80%D0%B0%D1%97%D0%BD%D0%B8" TargetMode="External"/><Relationship Id="rId23" Type="http://schemas.openxmlformats.org/officeDocument/2006/relationships/hyperlink" Target="https://uk.wikipedia.org/wiki/%D0%A1%D0%91%D0%A3" TargetMode="External"/><Relationship Id="rId28" Type="http://schemas.openxmlformats.org/officeDocument/2006/relationships/hyperlink" Target="https://uk.wikipedia.org/wiki/%D0%9F%D1%80%D0%BE%D0%BA%D1%83%D1%80%D0%B0%D1%82%D1%83%D1%80%D0%B0_%D0%A3%D0%BA%D1%80%D0%B0%D1%97%D0%BD%D0%B8" TargetMode="External"/><Relationship Id="rId36" Type="http://schemas.openxmlformats.org/officeDocument/2006/relationships/theme" Target="theme/theme1.xml"/><Relationship Id="rId10" Type="http://schemas.openxmlformats.org/officeDocument/2006/relationships/hyperlink" Target="https://uk.wikipedia.org/wiki/2013" TargetMode="External"/><Relationship Id="rId19" Type="http://schemas.openxmlformats.org/officeDocument/2006/relationships/hyperlink" Target="https://uk.wikipedia.org/wiki/%D0%84%D0%B2%D1%80%D0%BE%D0%BC%D0%B0%D0%B9%D0%B4%D0%B0%D0%BD" TargetMode="External"/><Relationship Id="rId31" Type="http://schemas.openxmlformats.org/officeDocument/2006/relationships/hyperlink" Target="https://uk.wikipedia.org/wiki/%D0%9F%D1%80%D0%BE%D0%BA%D1%83%D1%80%D0%B0%D1%82%D1%83%D1%80%D0%B0_%D0%A3%D0%BA%D1%80%D0%B0%D1%97%D0%BD%D0%B8" TargetMode="External"/><Relationship Id="rId4" Type="http://schemas.openxmlformats.org/officeDocument/2006/relationships/webSettings" Target="webSettings.xml"/><Relationship Id="rId9" Type="http://schemas.openxmlformats.org/officeDocument/2006/relationships/hyperlink" Target="https://uk.wikipedia.org/wiki/21_%D0%BB%D0%B8%D1%81%D1%82%D0%BE%D0%BF%D0%B0%D0%B4%D0%B0" TargetMode="External"/><Relationship Id="rId14" Type="http://schemas.openxmlformats.org/officeDocument/2006/relationships/hyperlink" Target="https://uk.wikipedia.org/wiki/%D0%9C%D0%92%D0%A1" TargetMode="External"/><Relationship Id="rId22" Type="http://schemas.openxmlformats.org/officeDocument/2006/relationships/hyperlink" Target="https://uk.wikipedia.org/wiki/2014" TargetMode="External"/><Relationship Id="rId27" Type="http://schemas.openxmlformats.org/officeDocument/2006/relationships/hyperlink" Target="https://uk.wikipedia.org/wiki/%D0%9C%D0%92%D0%A1" TargetMode="External"/><Relationship Id="rId30" Type="http://schemas.openxmlformats.org/officeDocument/2006/relationships/hyperlink" Target="https://uk.wikipedia.org/wiki/%D0%9C%D0%92%D0%A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23856</Words>
  <Characters>13598</Characters>
  <Application>Microsoft Office Word</Application>
  <DocSecurity>0</DocSecurity>
  <Lines>113</Lines>
  <Paragraphs>74</Paragraphs>
  <ScaleCrop>false</ScaleCrop>
  <Company>SPecialiST RePack</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5</cp:revision>
  <dcterms:created xsi:type="dcterms:W3CDTF">2021-03-06T10:24:00Z</dcterms:created>
  <dcterms:modified xsi:type="dcterms:W3CDTF">2021-03-10T17:08:00Z</dcterms:modified>
</cp:coreProperties>
</file>