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27" w:rsidRDefault="00332127" w:rsidP="00332127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Практичне заняття 16</w:t>
      </w:r>
    </w:p>
    <w:p w:rsidR="00332127" w:rsidRPr="002C2502" w:rsidRDefault="00332127" w:rsidP="00332127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Тема.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bookmarkStart w:id="0" w:name="_GoBack"/>
      <w:r w:rsidRPr="002C2502">
        <w:rPr>
          <w:rFonts w:ascii="Times New Roman" w:hAnsi="Times New Roman"/>
          <w:sz w:val="28"/>
          <w:szCs w:val="24"/>
          <w:lang w:val="uk-UA" w:eastAsia="ru-RU"/>
        </w:rPr>
        <w:t>Політичні та соціально – економічні реформи в період Перебудови.</w:t>
      </w:r>
      <w:bookmarkEnd w:id="0"/>
    </w:p>
    <w:p w:rsidR="00332127" w:rsidRPr="002C2502" w:rsidRDefault="00332127" w:rsidP="0033212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Гласність і політичний плюралізм на українських теренах. </w:t>
      </w:r>
    </w:p>
    <w:p w:rsidR="00332127" w:rsidRPr="002C2502" w:rsidRDefault="00332127" w:rsidP="0033212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Активізація національно-демократичного руху. </w:t>
      </w:r>
    </w:p>
    <w:p w:rsidR="00332127" w:rsidRPr="002C2502" w:rsidRDefault="00332127" w:rsidP="0033212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Зміни в політичному керівництві УРСР. Формування багатопартійної системи.</w:t>
      </w:r>
    </w:p>
    <w:p w:rsidR="00E07D15" w:rsidRDefault="00332127" w:rsidP="00332127">
      <w:r>
        <w:rPr>
          <w:rFonts w:ascii="Times New Roman" w:hAnsi="Times New Roman"/>
          <w:sz w:val="28"/>
          <w:szCs w:val="24"/>
          <w:lang w:val="uk-UA" w:eastAsia="ru-RU"/>
        </w:rPr>
        <w:t xml:space="preserve">     4.  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>Економічні реформи. Розвал командної економіки.</w:t>
      </w:r>
    </w:p>
    <w:sectPr w:rsidR="00E07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24DF"/>
    <w:multiLevelType w:val="hybridMultilevel"/>
    <w:tmpl w:val="E2A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0"/>
    <w:rsid w:val="00332127"/>
    <w:rsid w:val="00E07D15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8054"/>
  <w15:chartTrackingRefBased/>
  <w15:docId w15:val="{455D1434-5F06-4354-96C1-1DD67AD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2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2021-03-06T11:19:00Z</dcterms:created>
  <dcterms:modified xsi:type="dcterms:W3CDTF">2021-03-06T11:20:00Z</dcterms:modified>
</cp:coreProperties>
</file>