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F" w:rsidRDefault="00433C77" w:rsidP="00433C77">
      <w:pPr>
        <w:ind w:left="-567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Тема:</w:t>
      </w:r>
      <w:r w:rsidRPr="00433C77">
        <w:t xml:space="preserve"> </w:t>
      </w:r>
      <w:r w:rsidRPr="00433C77">
        <w:rPr>
          <w:rFonts w:ascii="Times New Roman" w:hAnsi="Times New Roman" w:cs="Times New Roman"/>
          <w:b/>
          <w:sz w:val="32"/>
          <w:lang w:val="uk-UA"/>
        </w:rPr>
        <w:t xml:space="preserve">Хмарна платформа Microsoft </w:t>
      </w:r>
      <w:proofErr w:type="spellStart"/>
      <w:r w:rsidRPr="00433C77">
        <w:rPr>
          <w:rFonts w:ascii="Times New Roman" w:hAnsi="Times New Roman" w:cs="Times New Roman"/>
          <w:b/>
          <w:sz w:val="32"/>
          <w:lang w:val="uk-UA"/>
        </w:rPr>
        <w:t>Azure</w:t>
      </w:r>
      <w:proofErr w:type="spellEnd"/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Трансформація бізнесу неможлива без оптимізації підходу до створення й обслуговування ІТ-інфраструктури. Про це свідчить розвиток сфери ІТ, яка пережила ряд глобальних змін і в 2006 році відкрила світові хмарні технології.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Одним з лідерів розробки хмарних технологій є компанія Microsoft з її платформою – Microsoft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>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Microsoft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– хмарна платформа, яка поєднує в собі як вирішення обчислювальної інфраструктури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(сервери, сховища даних, мережі, операційні системи), так і набір інструментів і сервісів, що полегшують розробку і розгортання хмарних додатків (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>).</w:t>
      </w: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Microsoft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– це гігантська платформа, яка обслуговується понад 160 дата-центрами та зростає з кожним роком.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Платформа являє собою різні типи хмарних сервісів: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>, яких більше 500 позицій з можливістю реалізації будь-яких завдань і проектів.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використовується різними компаніями для абсолютно різних завдань. Одні компанії, реалізовуючи стратегію розвитку внутрішніх бізнес-процесів, обирають шлях розміщення своєї інфраструктури за моделлю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. Інші компанії зосереджені на створенні програмного забезпечення, різних додатків і використовують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за моделлю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>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Сценаріїв використання платформи MS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існує безмежна кількість. Різноманітність сервісів, їх постійний розвиток, поява нових, максимальне забезпечення захисту даних дозволяють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займати лідируючі позиції.</w:t>
      </w: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433C77">
        <w:rPr>
          <w:rFonts w:ascii="Times New Roman" w:hAnsi="Times New Roman" w:cs="Times New Roman"/>
          <w:sz w:val="28"/>
          <w:lang w:val="uk-UA"/>
        </w:rPr>
        <w:lastRenderedPageBreak/>
        <w:t>БЕЗПЕКА ТА SLA В MICROSOFT AZURE</w:t>
      </w:r>
    </w:p>
    <w:bookmarkEnd w:id="0"/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Незважаючи на величезну кількість центрів обробки даних і сервісів, що надаються, першочергове завдання компанії Microsoft – це безпека даних і безперебійність роботи будь-якої інфраструктури.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Для забезпечення максимальної безпеки, щорічно всі дата-центри Microsoft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проходять аудит передовими компаніями світу та відповідають максимальному набору міжнародних і певних для галузі стандартів відповідності, таких як: загальний регламент щодо захисту даних – GDPR, ISO 27001, SOC 2, SOC 1, HIPAA,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FedRAMP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. Крім цього, платформа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відповідає окремим стандартам, які необхідні в деяких країнах. Наприклад, MTCS – Сінгапур, Великобританія – G-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>, Австралія – IRAP.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В основі безпеки хмарних технологій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закладений принцип реплікації даних одного дата-центру в два інших, які знаходяться в різних регіонах світу.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Крім цього, корпорація Microsoft несе відповідальність за безперебійність сервісів відповідно до рівня SLA (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Level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Agreement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– угода про рівень обслуговування). Він коливається від 99,9% до 99,95% в залежності від сервісів.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Якщо говорити про час простою, то служби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можуть бути недоступні максимум 4 години на рік. У разі фіксації простою понад стандарту корпорація Microsoft гарантує компенсацію за незручності.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Угода про рівень обслуговування існує як загальна для всіх сервісів, так і для кожного сервісу окремо. Вся інформація знаходиться у відкритому доступі.</w:t>
      </w: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ІНФРАСТРУКТУРА В AZURE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Багато компаній використовують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, в першу чергу, як платформу для створення (або розміщення) інфраструктури. Тобто використовують модель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– інфраструктура як сервіс.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Платформа Microsoft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має величезну кількість віртуальних машин, типів сховищ і видів каналів зв’язку для забезпечення високих робочих навантажень, підтримки критично важливих додатків, і найголовніше – легко і швидко масштабовану інфраструктуру.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Основними відмінними характеристиками викор</w:t>
      </w:r>
      <w:r>
        <w:rPr>
          <w:rFonts w:ascii="Times New Roman" w:hAnsi="Times New Roman" w:cs="Times New Roman"/>
          <w:sz w:val="28"/>
          <w:lang w:val="uk-UA"/>
        </w:rPr>
        <w:t xml:space="preserve">истання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 моделі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є: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Швидкість підготовки і запуску інфраструктури будь-якого масштабу;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Великий вибір готових образів і операційних систем останніх версій;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Захист додатків і даних за допомогою вбудованих механізмів і служб;</w:t>
      </w:r>
    </w:p>
    <w:p w:rsid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Оптимізація витрат на інфраструктуру без втрати продуктивності і забезпечення максимального захисту.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Використовуючи додатки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від Microsoft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, кожен клієнт отримує велику кількість супутніх функцій і служб для автоматизації та оптимізації </w:t>
      </w:r>
      <w:r>
        <w:rPr>
          <w:rFonts w:ascii="Times New Roman" w:hAnsi="Times New Roman" w:cs="Times New Roman"/>
          <w:sz w:val="28"/>
          <w:lang w:val="uk-UA"/>
        </w:rPr>
        <w:t>роботи інфраструктури, такі як: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автоматична зупинка і запуск сервісів – дозволяє максимально оптимізувати витрати;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автомасштабована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інфраструктура для оптимізації навантаження;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автоматична зміна типів використовуваних екземплярів в залежності від періоду використання додатків і навантаження на них;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>автоматична реплікація даних, швидкісне відновлення та ін.</w:t>
      </w:r>
    </w:p>
    <w:p w:rsidR="00433C77" w:rsidRPr="00433C77" w:rsidRDefault="00433C77" w:rsidP="00433C77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433C77">
        <w:rPr>
          <w:rFonts w:ascii="Times New Roman" w:hAnsi="Times New Roman" w:cs="Times New Roman"/>
          <w:sz w:val="28"/>
          <w:lang w:val="uk-UA"/>
        </w:rPr>
        <w:t xml:space="preserve">Сервіси Microsoft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33C77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433C77">
        <w:rPr>
          <w:rFonts w:ascii="Times New Roman" w:hAnsi="Times New Roman" w:cs="Times New Roman"/>
          <w:sz w:val="28"/>
          <w:lang w:val="uk-UA"/>
        </w:rPr>
        <w:t xml:space="preserve"> використовуються в різних сценаріях.</w:t>
      </w:r>
    </w:p>
    <w:sectPr w:rsidR="00433C77" w:rsidRPr="00433C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CE"/>
    <w:rsid w:val="00433C77"/>
    <w:rsid w:val="008541BF"/>
    <w:rsid w:val="00A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7FEC"/>
  <w15:chartTrackingRefBased/>
  <w15:docId w15:val="{783629F3-04B5-4741-98B4-BD89D75C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843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735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7549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733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2808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884">
              <w:marLeft w:val="0"/>
              <w:marRight w:val="259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494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6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69977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05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278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69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6780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7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14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797">
              <w:marLeft w:val="0"/>
              <w:marRight w:val="259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0324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948">
              <w:marLeft w:val="0"/>
              <w:marRight w:val="259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125">
          <w:marLeft w:val="0"/>
          <w:marRight w:val="264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2722</Words>
  <Characters>1552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2023-01-10T21:00:00Z</dcterms:created>
  <dcterms:modified xsi:type="dcterms:W3CDTF">2023-01-10T21:04:00Z</dcterms:modified>
</cp:coreProperties>
</file>