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18" w:rsidRPr="000F4618" w:rsidRDefault="000F4618" w:rsidP="000F4618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0F4618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МІНІСТЕРСТВО ОСВІТИ І НАУКИ УКРАЇНИ</w:t>
      </w:r>
    </w:p>
    <w:p w:rsidR="000F4618" w:rsidRPr="000F4618" w:rsidRDefault="000F4618" w:rsidP="000F4618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F4618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ВІДОКРЕМЛЕНИЙ СТРУКТУРНИЙ ПІДРОЗДІЛ</w:t>
      </w:r>
    </w:p>
    <w:p w:rsidR="000F4618" w:rsidRPr="000F4618" w:rsidRDefault="000F4618" w:rsidP="000F4618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0F4618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«ТЕХНІЧНИЙ ФАХОВИЙ КОЛЕДЖ </w:t>
      </w:r>
    </w:p>
    <w:p w:rsidR="000F4618" w:rsidRPr="000F4618" w:rsidRDefault="000F4618" w:rsidP="000F4618">
      <w:pPr>
        <w:pBdr>
          <w:bottom w:val="single" w:sz="12" w:space="5" w:color="auto"/>
        </w:pBd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0F4618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ЛУЦЬКОГО НАЦІОНАЛЬНОГО ТЕХНІЧНОГО УНІВЕРСИТЕТУ»</w:t>
      </w:r>
    </w:p>
    <w:p w:rsidR="000F4618" w:rsidRPr="000F4618" w:rsidRDefault="000F4618" w:rsidP="000F4618">
      <w:pPr>
        <w:pBdr>
          <w:bottom w:val="single" w:sz="12" w:space="5" w:color="auto"/>
        </w:pBd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0F4618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Циклова комісія креативних індустрій</w:t>
      </w:r>
    </w:p>
    <w:p w:rsidR="000F4618" w:rsidRPr="000F4618" w:rsidRDefault="000F4618" w:rsidP="000F4618">
      <w:pPr>
        <w:spacing w:after="0" w:line="240" w:lineRule="auto"/>
        <w:jc w:val="center"/>
        <w:rPr>
          <w:rFonts w:ascii="Calibri" w:eastAsia="Times New Roman" w:hAnsi="Calibri" w:cs="Times New Roman"/>
          <w:b/>
          <w:szCs w:val="28"/>
          <w:lang w:val="uk-UA" w:eastAsia="en-US"/>
        </w:rPr>
      </w:pPr>
    </w:p>
    <w:p w:rsidR="000F4618" w:rsidRPr="000F4618" w:rsidRDefault="000F4618" w:rsidP="000F4618">
      <w:pPr>
        <w:spacing w:after="0" w:line="240" w:lineRule="auto"/>
        <w:jc w:val="center"/>
        <w:rPr>
          <w:rFonts w:ascii="Calibri" w:eastAsia="Times New Roman" w:hAnsi="Calibri" w:cs="Times New Roman"/>
          <w:b/>
          <w:szCs w:val="28"/>
          <w:lang w:val="uk-UA" w:eastAsia="en-US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842"/>
      </w:tblGrid>
      <w:tr w:rsidR="000F4618" w:rsidRPr="000F4618" w:rsidTr="000F4618">
        <w:tc>
          <w:tcPr>
            <w:tcW w:w="4939" w:type="dxa"/>
          </w:tcPr>
          <w:p w:rsidR="000F4618" w:rsidRPr="000F4618" w:rsidRDefault="000F4618" w:rsidP="000F4618">
            <w:pPr>
              <w:ind w:firstLine="99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10" w:type="dxa"/>
          </w:tcPr>
          <w:p w:rsidR="000F4618" w:rsidRPr="000F4618" w:rsidRDefault="000F4618" w:rsidP="000F4618">
            <w:pPr>
              <w:spacing w:before="88"/>
              <w:ind w:left="984" w:right="135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0F4618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val="ru-RU"/>
              </w:rPr>
              <w:t>ЗАТВЕРДЖУЮ</w:t>
            </w:r>
          </w:p>
          <w:p w:rsidR="000F4618" w:rsidRPr="000F4618" w:rsidRDefault="000F4618" w:rsidP="000F4618">
            <w:pPr>
              <w:spacing w:before="43"/>
              <w:ind w:left="984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F461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Заступник</w:t>
            </w:r>
            <w:r w:rsidRPr="000F4618">
              <w:rPr>
                <w:rFonts w:ascii="Times New Roman" w:eastAsia="Times New Roman" w:hAnsi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0F461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директора </w:t>
            </w:r>
          </w:p>
          <w:p w:rsidR="000F4618" w:rsidRPr="000F4618" w:rsidRDefault="000F4618" w:rsidP="000F4618">
            <w:pPr>
              <w:spacing w:before="43"/>
              <w:ind w:left="984" w:right="13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F461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 </w:t>
            </w:r>
            <w:proofErr w:type="spellStart"/>
            <w:r w:rsidRPr="000F461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навчальної</w:t>
            </w:r>
            <w:proofErr w:type="spellEnd"/>
            <w:r w:rsidRPr="000F461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461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роботи</w:t>
            </w:r>
            <w:proofErr w:type="spellEnd"/>
          </w:p>
          <w:p w:rsidR="000F4618" w:rsidRPr="000F4618" w:rsidRDefault="000F4618" w:rsidP="000F4618">
            <w:pPr>
              <w:ind w:right="135" w:firstLine="993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0F461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_____________ С. БУСНЮК</w:t>
            </w:r>
          </w:p>
          <w:p w:rsidR="000F4618" w:rsidRPr="000F4618" w:rsidRDefault="000F4618" w:rsidP="000F4618">
            <w:pPr>
              <w:ind w:right="135" w:firstLine="99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461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_____________ 2022 року</w:t>
            </w:r>
          </w:p>
          <w:p w:rsidR="000F4618" w:rsidRPr="000F4618" w:rsidRDefault="000F4618" w:rsidP="000F4618">
            <w:pPr>
              <w:ind w:right="135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F4618" w:rsidRPr="000F4618" w:rsidRDefault="000F4618" w:rsidP="000F4618">
      <w:pPr>
        <w:tabs>
          <w:tab w:val="left" w:pos="2835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0F4618" w:rsidRPr="000F4618" w:rsidRDefault="000F4618" w:rsidP="000F4618">
      <w:pPr>
        <w:tabs>
          <w:tab w:val="left" w:pos="2835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0F4618" w:rsidRPr="000F4618" w:rsidRDefault="000F4618" w:rsidP="000F4618">
      <w:pPr>
        <w:tabs>
          <w:tab w:val="left" w:pos="2835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0F4618" w:rsidRPr="000F4618" w:rsidRDefault="000F4618" w:rsidP="000F4618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0F4618">
        <w:rPr>
          <w:rFonts w:ascii="Times New Roman" w:hAnsi="Times New Roman"/>
          <w:b/>
          <w:sz w:val="28"/>
          <w:szCs w:val="28"/>
          <w:lang w:val="uk-UA"/>
        </w:rPr>
        <w:t xml:space="preserve">ПЕРЕЛІК ПИТАНЬ ДЛЯ СКЛАДАННЯ </w:t>
      </w:r>
    </w:p>
    <w:p w:rsidR="000F4618" w:rsidRPr="000F4618" w:rsidRDefault="000F4618" w:rsidP="000F461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4618">
        <w:rPr>
          <w:rFonts w:ascii="Times New Roman" w:hAnsi="Times New Roman"/>
          <w:b/>
          <w:sz w:val="28"/>
          <w:szCs w:val="28"/>
          <w:lang w:val="uk-UA"/>
        </w:rPr>
        <w:t xml:space="preserve">ДИФЕРЕНЦІЙОВАНОГО ЗАЛІКУ </w:t>
      </w:r>
    </w:p>
    <w:p w:rsidR="000F4618" w:rsidRPr="000F4618" w:rsidRDefault="000F4618" w:rsidP="000F46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0F4618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з дисципліни «МАКЕТУВАННЯ»</w:t>
      </w:r>
    </w:p>
    <w:p w:rsidR="000F4618" w:rsidRPr="000F4618" w:rsidRDefault="000F4618" w:rsidP="000F4618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0F461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Розробники ____________________</w:t>
      </w:r>
      <w:r w:rsidRPr="000F461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 xml:space="preserve"> Наталія СТАДНЮК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__________________</w:t>
      </w:r>
    </w:p>
    <w:p w:rsidR="000F4618" w:rsidRPr="000F4618" w:rsidRDefault="000F4618" w:rsidP="000F4618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0F461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Галузь знань ____________________</w:t>
      </w:r>
      <w:r w:rsidRPr="000F461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>02 Культура та мистецтво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_____________</w:t>
      </w:r>
    </w:p>
    <w:p w:rsidR="000F4618" w:rsidRPr="000F4618" w:rsidRDefault="000F4618" w:rsidP="000F4618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proofErr w:type="spellStart"/>
      <w:r w:rsidRPr="000F461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Спеціальність______________</w:t>
      </w:r>
      <w:proofErr w:type="spellEnd"/>
      <w:r w:rsidRPr="000F461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___________</w:t>
      </w:r>
      <w:r w:rsidRPr="000F461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>022 Дизайн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____________________</w:t>
      </w:r>
    </w:p>
    <w:p w:rsidR="000F4618" w:rsidRPr="000F4618" w:rsidRDefault="000F4618" w:rsidP="000F4618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0F461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Освітньо-професійна  програма </w:t>
      </w:r>
      <w:proofErr w:type="spellStart"/>
      <w:r w:rsidRPr="000F461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___________</w:t>
      </w:r>
      <w:r w:rsidRPr="000F461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>Диза</w:t>
      </w:r>
      <w:proofErr w:type="spellEnd"/>
      <w:r w:rsidRPr="000F461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>йн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______________________</w:t>
      </w:r>
    </w:p>
    <w:p w:rsidR="000F4618" w:rsidRPr="000F4618" w:rsidRDefault="000F4618" w:rsidP="000F4618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0F461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Статус навчальної дисципліни </w:t>
      </w:r>
      <w:proofErr w:type="spellStart"/>
      <w:r w:rsidRPr="000F461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___________</w:t>
      </w:r>
      <w:r w:rsidRPr="000F461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>норматив</w:t>
      </w:r>
      <w:proofErr w:type="spellEnd"/>
      <w:r w:rsidRPr="000F461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___________________</w:t>
      </w:r>
    </w:p>
    <w:p w:rsidR="000F4618" w:rsidRPr="000F4618" w:rsidRDefault="000F4618" w:rsidP="000F4618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0F461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Мова навчання </w:t>
      </w:r>
      <w:proofErr w:type="spellStart"/>
      <w:r w:rsidRPr="000F461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________________________</w:t>
      </w:r>
      <w:r w:rsidRPr="000F461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>українсь</w:t>
      </w:r>
      <w:proofErr w:type="spellEnd"/>
      <w:r w:rsidRPr="000F461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 xml:space="preserve">ка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__________________</w:t>
      </w:r>
    </w:p>
    <w:p w:rsidR="000F4618" w:rsidRPr="000F4618" w:rsidRDefault="000F4618" w:rsidP="000F4618">
      <w:pPr>
        <w:tabs>
          <w:tab w:val="left" w:pos="2835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</w:p>
    <w:p w:rsidR="000F4618" w:rsidRPr="000F4618" w:rsidRDefault="000F4618" w:rsidP="000F4618">
      <w:pPr>
        <w:tabs>
          <w:tab w:val="left" w:pos="2835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</w:p>
    <w:p w:rsidR="000F4618" w:rsidRPr="000F4618" w:rsidRDefault="000F4618" w:rsidP="000F4618">
      <w:pPr>
        <w:tabs>
          <w:tab w:val="left" w:pos="2835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</w:p>
    <w:p w:rsidR="000F4618" w:rsidRPr="000F4618" w:rsidRDefault="000F4618" w:rsidP="000F4618">
      <w:pPr>
        <w:spacing w:after="0"/>
        <w:jc w:val="right"/>
        <w:rPr>
          <w:rFonts w:ascii="Times New Roman" w:eastAsia="Calibri" w:hAnsi="Times New Roman"/>
          <w:sz w:val="28"/>
          <w:szCs w:val="28"/>
        </w:rPr>
      </w:pPr>
      <w:proofErr w:type="spellStart"/>
      <w:r w:rsidRPr="000F4618">
        <w:rPr>
          <w:rFonts w:ascii="Times New Roman" w:hAnsi="Times New Roman"/>
          <w:sz w:val="28"/>
          <w:szCs w:val="28"/>
        </w:rPr>
        <w:t>Розглянуто</w:t>
      </w:r>
      <w:proofErr w:type="spellEnd"/>
      <w:r w:rsidRPr="000F461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F4618">
        <w:rPr>
          <w:rFonts w:ascii="Times New Roman" w:hAnsi="Times New Roman"/>
          <w:sz w:val="28"/>
          <w:szCs w:val="28"/>
        </w:rPr>
        <w:t>схвалено</w:t>
      </w:r>
      <w:proofErr w:type="spellEnd"/>
      <w:r w:rsidRPr="000F4618">
        <w:rPr>
          <w:rFonts w:ascii="Times New Roman" w:hAnsi="Times New Roman"/>
          <w:sz w:val="28"/>
          <w:szCs w:val="28"/>
        </w:rPr>
        <w:t xml:space="preserve"> </w:t>
      </w:r>
    </w:p>
    <w:p w:rsidR="000F4618" w:rsidRPr="000F4618" w:rsidRDefault="000F4618" w:rsidP="000F4618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F4618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0F4618">
        <w:rPr>
          <w:rFonts w:ascii="Times New Roman" w:hAnsi="Times New Roman"/>
          <w:sz w:val="28"/>
          <w:szCs w:val="28"/>
        </w:rPr>
        <w:t>засіданні</w:t>
      </w:r>
      <w:proofErr w:type="spellEnd"/>
      <w:r w:rsidRPr="000F46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4618">
        <w:rPr>
          <w:rFonts w:ascii="Times New Roman" w:hAnsi="Times New Roman"/>
          <w:sz w:val="28"/>
          <w:szCs w:val="28"/>
        </w:rPr>
        <w:t>циклової</w:t>
      </w:r>
      <w:proofErr w:type="spellEnd"/>
      <w:r w:rsidRPr="000F46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4618">
        <w:rPr>
          <w:rFonts w:ascii="Times New Roman" w:hAnsi="Times New Roman"/>
          <w:sz w:val="28"/>
          <w:szCs w:val="28"/>
        </w:rPr>
        <w:t>комі</w:t>
      </w:r>
      <w:proofErr w:type="gramStart"/>
      <w:r w:rsidRPr="000F4618">
        <w:rPr>
          <w:rFonts w:ascii="Times New Roman" w:hAnsi="Times New Roman"/>
          <w:sz w:val="28"/>
          <w:szCs w:val="28"/>
        </w:rPr>
        <w:t>с</w:t>
      </w:r>
      <w:proofErr w:type="gramEnd"/>
      <w:r w:rsidRPr="000F4618">
        <w:rPr>
          <w:rFonts w:ascii="Times New Roman" w:hAnsi="Times New Roman"/>
          <w:sz w:val="28"/>
          <w:szCs w:val="28"/>
        </w:rPr>
        <w:t>ії</w:t>
      </w:r>
      <w:proofErr w:type="spellEnd"/>
    </w:p>
    <w:p w:rsidR="000F4618" w:rsidRPr="000F4618" w:rsidRDefault="000F4618" w:rsidP="000F4618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F4618">
        <w:rPr>
          <w:rFonts w:ascii="Times New Roman" w:hAnsi="Times New Roman"/>
          <w:sz w:val="28"/>
          <w:szCs w:val="28"/>
          <w:lang w:val="uk-UA"/>
        </w:rPr>
        <w:t>креативних індустрій</w:t>
      </w:r>
    </w:p>
    <w:p w:rsidR="000F4618" w:rsidRPr="000F4618" w:rsidRDefault="000F4618" w:rsidP="000F4618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F4618">
        <w:rPr>
          <w:rFonts w:ascii="Times New Roman" w:hAnsi="Times New Roman"/>
          <w:sz w:val="28"/>
          <w:szCs w:val="28"/>
        </w:rPr>
        <w:t>Протокол №__</w:t>
      </w:r>
      <w:proofErr w:type="spellStart"/>
      <w:r w:rsidRPr="000F4618">
        <w:rPr>
          <w:rFonts w:ascii="Times New Roman" w:hAnsi="Times New Roman"/>
          <w:sz w:val="28"/>
          <w:szCs w:val="28"/>
        </w:rPr>
        <w:t>від</w:t>
      </w:r>
      <w:proofErr w:type="spellEnd"/>
      <w:r w:rsidRPr="000F4618">
        <w:rPr>
          <w:rFonts w:ascii="Times New Roman" w:hAnsi="Times New Roman"/>
          <w:sz w:val="28"/>
          <w:szCs w:val="28"/>
        </w:rPr>
        <w:t xml:space="preserve"> ___________р.</w:t>
      </w:r>
    </w:p>
    <w:p w:rsidR="000F4618" w:rsidRPr="000F4618" w:rsidRDefault="000F4618" w:rsidP="000F4618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F4618">
        <w:rPr>
          <w:rFonts w:ascii="Times New Roman" w:hAnsi="Times New Roman"/>
          <w:sz w:val="28"/>
          <w:szCs w:val="28"/>
        </w:rPr>
        <w:t xml:space="preserve">голова ц/к </w:t>
      </w:r>
      <w:r w:rsidRPr="000F4618">
        <w:rPr>
          <w:rFonts w:ascii="Times New Roman" w:hAnsi="Times New Roman"/>
          <w:sz w:val="28"/>
          <w:szCs w:val="28"/>
          <w:lang w:val="uk-UA"/>
        </w:rPr>
        <w:t>Н. СТАДНЮК</w:t>
      </w:r>
    </w:p>
    <w:p w:rsidR="000F4618" w:rsidRPr="000F4618" w:rsidRDefault="000F4618" w:rsidP="000F4618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F4618" w:rsidRPr="000F4618" w:rsidRDefault="000F4618" w:rsidP="000F4618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F4618" w:rsidRPr="000F4618" w:rsidRDefault="000F4618" w:rsidP="000F4618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F4618" w:rsidRPr="000F4618" w:rsidRDefault="000F4618" w:rsidP="000F4618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F4618" w:rsidRPr="000F4618" w:rsidRDefault="000F4618" w:rsidP="000F4618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F4618" w:rsidRPr="000F4618" w:rsidRDefault="000F4618" w:rsidP="000F461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F4618" w:rsidRPr="000F4618" w:rsidRDefault="000F4618" w:rsidP="000F4618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F4618" w:rsidRPr="000F4618" w:rsidRDefault="000F4618" w:rsidP="000F4618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F4618" w:rsidRPr="000F4618" w:rsidRDefault="000F4618" w:rsidP="000F4618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0F461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2022 р.</w:t>
      </w:r>
    </w:p>
    <w:p w:rsidR="000F4618" w:rsidRPr="000F4618" w:rsidRDefault="000F4618" w:rsidP="000F4618">
      <w:pPr>
        <w:spacing w:after="0"/>
        <w:jc w:val="center"/>
        <w:rPr>
          <w:rFonts w:ascii="Times New Roman" w:eastAsia="Calibri" w:hAnsi="Times New Roman"/>
          <w:sz w:val="28"/>
          <w:szCs w:val="28"/>
          <w:lang w:val="uk-UA"/>
        </w:rPr>
      </w:pPr>
      <w:r w:rsidRPr="000F4618">
        <w:rPr>
          <w:rFonts w:ascii="Times New Roman" w:hAnsi="Times New Roman"/>
          <w:sz w:val="28"/>
          <w:szCs w:val="28"/>
          <w:lang w:val="uk-UA"/>
        </w:rPr>
        <w:lastRenderedPageBreak/>
        <w:t xml:space="preserve">Перелік теоретичних питань для складання </w:t>
      </w:r>
      <w:r>
        <w:rPr>
          <w:rFonts w:ascii="Times New Roman" w:hAnsi="Times New Roman"/>
          <w:sz w:val="28"/>
          <w:szCs w:val="28"/>
          <w:lang w:val="uk-UA"/>
        </w:rPr>
        <w:t xml:space="preserve">диференційованого </w:t>
      </w:r>
      <w:r w:rsidRPr="000F4618">
        <w:rPr>
          <w:rFonts w:ascii="Times New Roman" w:hAnsi="Times New Roman"/>
          <w:sz w:val="28"/>
          <w:szCs w:val="28"/>
          <w:lang w:val="uk-UA"/>
        </w:rPr>
        <w:t xml:space="preserve">заліку </w:t>
      </w:r>
    </w:p>
    <w:p w:rsidR="000F4618" w:rsidRPr="000F4618" w:rsidRDefault="000F4618" w:rsidP="000F4618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0F4618">
        <w:rPr>
          <w:rFonts w:ascii="Times New Roman" w:hAnsi="Times New Roman"/>
          <w:sz w:val="28"/>
          <w:szCs w:val="28"/>
          <w:lang w:val="uk-UA"/>
        </w:rPr>
        <w:t xml:space="preserve">з дисципліни </w:t>
      </w:r>
    </w:p>
    <w:p w:rsidR="000F4618" w:rsidRPr="000F4618" w:rsidRDefault="000F4618" w:rsidP="000F461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4618"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sz w:val="28"/>
          <w:szCs w:val="28"/>
          <w:lang w:val="uk-UA"/>
        </w:rPr>
        <w:t>Макетування</w:t>
      </w:r>
      <w:r w:rsidRPr="000F4618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082C0D" w:rsidRPr="008B791A" w:rsidRDefault="00082C0D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>1. Макет та його роль в проектній діяльності дизайнера</w:t>
      </w:r>
    </w:p>
    <w:p w:rsidR="00F255DF" w:rsidRPr="008B791A" w:rsidRDefault="00C5290F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>2. Матеріали</w:t>
      </w:r>
      <w:r w:rsidR="00FA40B8" w:rsidRPr="008B791A">
        <w:rPr>
          <w:rFonts w:ascii="Times New Roman" w:hAnsi="Times New Roman" w:cs="Times New Roman"/>
          <w:sz w:val="28"/>
          <w:szCs w:val="28"/>
          <w:lang w:val="uk-UA"/>
        </w:rPr>
        <w:t>, які використовуються</w:t>
      </w:r>
      <w:r w:rsidRPr="008B791A">
        <w:rPr>
          <w:rFonts w:ascii="Times New Roman" w:hAnsi="Times New Roman" w:cs="Times New Roman"/>
          <w:sz w:val="28"/>
          <w:szCs w:val="28"/>
          <w:lang w:val="uk-UA"/>
        </w:rPr>
        <w:t xml:space="preserve"> для виготовлення макету</w:t>
      </w:r>
    </w:p>
    <w:p w:rsidR="00C5290F" w:rsidRPr="008B791A" w:rsidRDefault="00FA40B8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>3. Основні етапи</w:t>
      </w:r>
      <w:r w:rsidR="00C5290F" w:rsidRPr="008B791A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макету</w:t>
      </w:r>
    </w:p>
    <w:p w:rsidR="00082C0D" w:rsidRPr="008B791A" w:rsidRDefault="00C5290F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82C0D" w:rsidRPr="008B791A">
        <w:rPr>
          <w:rFonts w:ascii="Times New Roman" w:hAnsi="Times New Roman" w:cs="Times New Roman"/>
          <w:sz w:val="28"/>
          <w:szCs w:val="28"/>
          <w:lang w:val="uk-UA"/>
        </w:rPr>
        <w:t>. Необхідні інструменти та рекомендації їх використання</w:t>
      </w:r>
    </w:p>
    <w:p w:rsidR="00082C0D" w:rsidRPr="008B791A" w:rsidRDefault="00C5290F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82C0D" w:rsidRPr="008B791A">
        <w:rPr>
          <w:rFonts w:ascii="Times New Roman" w:hAnsi="Times New Roman" w:cs="Times New Roman"/>
          <w:sz w:val="28"/>
          <w:szCs w:val="28"/>
          <w:lang w:val="uk-UA"/>
        </w:rPr>
        <w:t>. Основні прийоми макетування</w:t>
      </w:r>
      <w:r w:rsidR="00082C0D" w:rsidRPr="008B79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закономірності композиційної побудови об’ємно-просторових об’єктів</w:t>
      </w:r>
    </w:p>
    <w:p w:rsidR="00082C0D" w:rsidRPr="008B791A" w:rsidRDefault="00C5290F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82C0D" w:rsidRPr="008B791A">
        <w:rPr>
          <w:rFonts w:ascii="Times New Roman" w:hAnsi="Times New Roman" w:cs="Times New Roman"/>
          <w:sz w:val="28"/>
          <w:szCs w:val="28"/>
          <w:lang w:val="uk-UA"/>
        </w:rPr>
        <w:t>. Площина та види її пластичної розробки</w:t>
      </w:r>
    </w:p>
    <w:p w:rsidR="00082C0D" w:rsidRPr="008B791A" w:rsidRDefault="00C5290F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6B5A0B" w:rsidRPr="008B791A">
        <w:rPr>
          <w:rFonts w:ascii="Times New Roman" w:hAnsi="Times New Roman" w:cs="Times New Roman"/>
          <w:sz w:val="28"/>
          <w:szCs w:val="28"/>
          <w:lang w:val="uk-UA"/>
        </w:rPr>
        <w:t>Площина та види її пластичної розробки</w:t>
      </w:r>
    </w:p>
    <w:p w:rsidR="00C5290F" w:rsidRPr="008B791A" w:rsidRDefault="00C5290F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>8. Прості об’ємно-просторові форми</w:t>
      </w:r>
    </w:p>
    <w:p w:rsidR="00082C0D" w:rsidRPr="008B791A" w:rsidRDefault="00C5290F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82C0D" w:rsidRPr="008B791A">
        <w:rPr>
          <w:rFonts w:ascii="Times New Roman" w:hAnsi="Times New Roman" w:cs="Times New Roman"/>
          <w:sz w:val="28"/>
          <w:szCs w:val="28"/>
          <w:lang w:val="uk-UA"/>
        </w:rPr>
        <w:t>. Шрифт та його використання</w:t>
      </w:r>
    </w:p>
    <w:p w:rsidR="00C5290F" w:rsidRPr="008B791A" w:rsidRDefault="00C5290F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>10. Моделі геометрично правильних тіл обертання</w:t>
      </w:r>
    </w:p>
    <w:p w:rsidR="00C5290F" w:rsidRPr="008B791A" w:rsidRDefault="00C5290F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 xml:space="preserve">11. Види поєднання об’ємів </w:t>
      </w:r>
    </w:p>
    <w:p w:rsidR="00C5290F" w:rsidRPr="008B791A" w:rsidRDefault="00C5290F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>12. Композиція макету</w:t>
      </w:r>
    </w:p>
    <w:p w:rsidR="00082C0D" w:rsidRPr="008B791A" w:rsidRDefault="00C5290F" w:rsidP="008B791A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color w:val="000000"/>
          <w:sz w:val="28"/>
          <w:szCs w:val="28"/>
          <w:lang w:val="uk-UA"/>
        </w:rPr>
        <w:t>13</w:t>
      </w:r>
      <w:r w:rsidR="00082C0D" w:rsidRPr="008B791A">
        <w:rPr>
          <w:rFonts w:ascii="Times New Roman" w:hAnsi="Times New Roman" w:cs="Times New Roman"/>
          <w:color w:val="000000"/>
          <w:sz w:val="28"/>
          <w:szCs w:val="28"/>
          <w:lang w:val="uk-UA"/>
        </w:rPr>
        <w:t>. Прості об’ємні форми</w:t>
      </w:r>
    </w:p>
    <w:p w:rsidR="00082C0D" w:rsidRPr="008B791A" w:rsidRDefault="00C5290F" w:rsidP="008B791A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color w:val="000000"/>
          <w:sz w:val="28"/>
          <w:szCs w:val="28"/>
          <w:lang w:val="uk-UA"/>
        </w:rPr>
        <w:t>14</w:t>
      </w:r>
      <w:r w:rsidR="00082C0D" w:rsidRPr="008B791A">
        <w:rPr>
          <w:rFonts w:ascii="Times New Roman" w:hAnsi="Times New Roman" w:cs="Times New Roman"/>
          <w:color w:val="000000"/>
          <w:sz w:val="28"/>
          <w:szCs w:val="28"/>
          <w:lang w:val="uk-UA"/>
        </w:rPr>
        <w:t>. Правильні багатогранники та їх розгортки (призми, піраміди)</w:t>
      </w:r>
    </w:p>
    <w:p w:rsidR="00082C0D" w:rsidRPr="008B791A" w:rsidRDefault="00C5290F" w:rsidP="008B791A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color w:val="000000"/>
          <w:sz w:val="28"/>
          <w:szCs w:val="28"/>
          <w:lang w:val="uk-UA"/>
        </w:rPr>
        <w:t>15</w:t>
      </w:r>
      <w:r w:rsidR="00082C0D" w:rsidRPr="008B791A">
        <w:rPr>
          <w:rFonts w:ascii="Times New Roman" w:hAnsi="Times New Roman" w:cs="Times New Roman"/>
          <w:color w:val="000000"/>
          <w:sz w:val="28"/>
          <w:szCs w:val="28"/>
          <w:lang w:val="uk-UA"/>
        </w:rPr>
        <w:t>. Тіла обертання та їх розгортки (циліндр, конус)</w:t>
      </w:r>
    </w:p>
    <w:p w:rsidR="00082C0D" w:rsidRPr="008B791A" w:rsidRDefault="00C5290F" w:rsidP="008B791A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color w:val="000000"/>
          <w:sz w:val="28"/>
          <w:szCs w:val="28"/>
          <w:lang w:val="uk-UA"/>
        </w:rPr>
        <w:t>16</w:t>
      </w:r>
      <w:r w:rsidR="00082C0D" w:rsidRPr="008B791A">
        <w:rPr>
          <w:rFonts w:ascii="Times New Roman" w:hAnsi="Times New Roman" w:cs="Times New Roman"/>
          <w:color w:val="000000"/>
          <w:sz w:val="28"/>
          <w:szCs w:val="28"/>
          <w:lang w:val="uk-UA"/>
        </w:rPr>
        <w:t>. Моделі геометрично правильних тіл обертання (коло, тор)</w:t>
      </w:r>
    </w:p>
    <w:p w:rsidR="00082C0D" w:rsidRPr="008B791A" w:rsidRDefault="00C5290F" w:rsidP="008B791A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color w:val="000000"/>
          <w:sz w:val="28"/>
          <w:szCs w:val="28"/>
          <w:lang w:val="uk-UA"/>
        </w:rPr>
        <w:t>17</w:t>
      </w:r>
      <w:r w:rsidR="00082C0D" w:rsidRPr="008B791A">
        <w:rPr>
          <w:rFonts w:ascii="Times New Roman" w:hAnsi="Times New Roman" w:cs="Times New Roman"/>
          <w:color w:val="000000"/>
          <w:sz w:val="28"/>
          <w:szCs w:val="28"/>
          <w:lang w:val="uk-UA"/>
        </w:rPr>
        <w:t>. Складні об’ємно-просторові форми</w:t>
      </w:r>
    </w:p>
    <w:p w:rsidR="00082C0D" w:rsidRPr="008B791A" w:rsidRDefault="00C5290F" w:rsidP="008B791A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color w:val="000000"/>
          <w:sz w:val="28"/>
          <w:szCs w:val="28"/>
          <w:lang w:val="uk-UA"/>
        </w:rPr>
        <w:t>18</w:t>
      </w:r>
      <w:r w:rsidR="00082C0D" w:rsidRPr="008B791A">
        <w:rPr>
          <w:rFonts w:ascii="Times New Roman" w:hAnsi="Times New Roman" w:cs="Times New Roman"/>
          <w:color w:val="000000"/>
          <w:sz w:val="28"/>
          <w:szCs w:val="28"/>
          <w:lang w:val="uk-UA"/>
        </w:rPr>
        <w:t>. Закономірності композиційної побудови</w:t>
      </w:r>
    </w:p>
    <w:p w:rsidR="00C33884" w:rsidRPr="008B791A" w:rsidRDefault="00C5290F" w:rsidP="008B791A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color w:val="000000"/>
          <w:sz w:val="28"/>
          <w:szCs w:val="28"/>
          <w:lang w:val="uk-UA"/>
        </w:rPr>
        <w:t>19</w:t>
      </w:r>
      <w:r w:rsidR="00082C0D" w:rsidRPr="008B791A">
        <w:rPr>
          <w:rFonts w:ascii="Times New Roman" w:hAnsi="Times New Roman" w:cs="Times New Roman"/>
          <w:color w:val="000000"/>
          <w:sz w:val="28"/>
          <w:szCs w:val="28"/>
          <w:lang w:val="uk-UA"/>
        </w:rPr>
        <w:t>. Тематичне моделювання</w:t>
      </w:r>
    </w:p>
    <w:p w:rsidR="000118BF" w:rsidRPr="008B791A" w:rsidRDefault="00C5290F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0118BF" w:rsidRPr="008B791A">
        <w:rPr>
          <w:rFonts w:ascii="Times New Roman" w:hAnsi="Times New Roman" w:cs="Times New Roman"/>
          <w:sz w:val="28"/>
          <w:szCs w:val="28"/>
          <w:lang w:val="uk-UA"/>
        </w:rPr>
        <w:t>. Дати повне визначення поняттю макет</w:t>
      </w:r>
      <w:r w:rsidRPr="008B791A">
        <w:rPr>
          <w:rFonts w:ascii="Times New Roman" w:hAnsi="Times New Roman" w:cs="Times New Roman"/>
          <w:sz w:val="28"/>
          <w:szCs w:val="28"/>
          <w:lang w:val="uk-UA"/>
        </w:rPr>
        <w:t>, модель</w:t>
      </w:r>
    </w:p>
    <w:p w:rsidR="000118BF" w:rsidRPr="008B791A" w:rsidRDefault="00C5290F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0118BF" w:rsidRPr="008B791A">
        <w:rPr>
          <w:rFonts w:ascii="Times New Roman" w:hAnsi="Times New Roman" w:cs="Times New Roman"/>
          <w:sz w:val="28"/>
          <w:szCs w:val="28"/>
          <w:lang w:val="uk-UA"/>
        </w:rPr>
        <w:t xml:space="preserve">. Основні </w:t>
      </w:r>
      <w:r w:rsidRPr="008B791A">
        <w:rPr>
          <w:rFonts w:ascii="Times New Roman" w:hAnsi="Times New Roman" w:cs="Times New Roman"/>
          <w:sz w:val="28"/>
          <w:szCs w:val="28"/>
          <w:lang w:val="uk-UA"/>
        </w:rPr>
        <w:t>принципи візуального сприйняття</w:t>
      </w:r>
    </w:p>
    <w:p w:rsidR="000118BF" w:rsidRPr="008B791A" w:rsidRDefault="00C5290F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0118BF" w:rsidRPr="008B791A">
        <w:rPr>
          <w:rFonts w:ascii="Times New Roman" w:hAnsi="Times New Roman" w:cs="Times New Roman"/>
          <w:sz w:val="28"/>
          <w:szCs w:val="28"/>
          <w:lang w:val="uk-UA"/>
        </w:rPr>
        <w:t>. Художній образ. Стилізація, трансформація.</w:t>
      </w:r>
    </w:p>
    <w:p w:rsidR="000118BF" w:rsidRPr="008B791A" w:rsidRDefault="00C5290F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0118BF" w:rsidRPr="008B791A">
        <w:rPr>
          <w:rFonts w:ascii="Times New Roman" w:hAnsi="Times New Roman" w:cs="Times New Roman"/>
          <w:sz w:val="28"/>
          <w:szCs w:val="28"/>
          <w:lang w:val="uk-UA"/>
        </w:rPr>
        <w:t>. Фактура. Текстура. Рельєф. Об'єм.</w:t>
      </w:r>
    </w:p>
    <w:p w:rsidR="000118BF" w:rsidRPr="008B791A" w:rsidRDefault="00C5290F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0118BF" w:rsidRPr="008B791A">
        <w:rPr>
          <w:rFonts w:ascii="Times New Roman" w:hAnsi="Times New Roman" w:cs="Times New Roman"/>
          <w:sz w:val="28"/>
          <w:szCs w:val="28"/>
          <w:lang w:val="uk-UA"/>
        </w:rPr>
        <w:t>. Види просторової форми</w:t>
      </w:r>
    </w:p>
    <w:p w:rsidR="000118BF" w:rsidRPr="008B791A" w:rsidRDefault="00C5290F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0118BF" w:rsidRPr="008B791A">
        <w:rPr>
          <w:rFonts w:ascii="Times New Roman" w:hAnsi="Times New Roman" w:cs="Times New Roman"/>
          <w:sz w:val="28"/>
          <w:szCs w:val="28"/>
          <w:lang w:val="uk-UA"/>
        </w:rPr>
        <w:t>. Інструменти і матеріали як найважливіші складові у творчому процесі створення макету</w:t>
      </w:r>
    </w:p>
    <w:p w:rsidR="007A7AC2" w:rsidRPr="008B791A" w:rsidRDefault="00C5290F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0118BF" w:rsidRPr="008B791A">
        <w:rPr>
          <w:rFonts w:ascii="Times New Roman" w:hAnsi="Times New Roman" w:cs="Times New Roman"/>
          <w:sz w:val="28"/>
          <w:szCs w:val="28"/>
          <w:lang w:val="uk-UA"/>
        </w:rPr>
        <w:t>. Тектоніка</w:t>
      </w:r>
      <w:r w:rsidRPr="008B791A">
        <w:rPr>
          <w:rFonts w:ascii="Times New Roman" w:hAnsi="Times New Roman" w:cs="Times New Roman"/>
          <w:sz w:val="28"/>
          <w:szCs w:val="28"/>
          <w:lang w:val="uk-UA"/>
        </w:rPr>
        <w:t xml:space="preserve"> та об'ємно-просторова структура</w:t>
      </w:r>
    </w:p>
    <w:p w:rsidR="007A7AC2" w:rsidRPr="008B791A" w:rsidRDefault="007A7AC2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>27. Основні закономірності композиційної побудови об’ємно-просторового об’єкта в макетуванні</w:t>
      </w:r>
    </w:p>
    <w:p w:rsidR="007A7AC2" w:rsidRPr="008B791A" w:rsidRDefault="007A7AC2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>28. Правила роботи над шрифтовими композиціями</w:t>
      </w:r>
    </w:p>
    <w:p w:rsidR="007A7AC2" w:rsidRPr="008B791A" w:rsidRDefault="007A7AC2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>29. Шрифт та його використання в макетуванні</w:t>
      </w:r>
    </w:p>
    <w:p w:rsidR="007A7AC2" w:rsidRPr="008B791A" w:rsidRDefault="007A7AC2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>30. Площина та види пластичної розробки в макетуванні</w:t>
      </w:r>
    </w:p>
    <w:p w:rsidR="007A7AC2" w:rsidRPr="008B791A" w:rsidRDefault="007A7AC2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>31. Класифікація макетів</w:t>
      </w:r>
    </w:p>
    <w:p w:rsidR="007A7AC2" w:rsidRPr="008B791A" w:rsidRDefault="007A7AC2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>32. Масштаби макетів</w:t>
      </w:r>
    </w:p>
    <w:p w:rsidR="007A7AC2" w:rsidRPr="008B791A" w:rsidRDefault="007A7AC2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 xml:space="preserve">33. Основні прийоми в макетуванні </w:t>
      </w:r>
    </w:p>
    <w:p w:rsidR="007A7AC2" w:rsidRPr="008B791A" w:rsidRDefault="007A7AC2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>33. Основні етапи виконання макету</w:t>
      </w:r>
    </w:p>
    <w:p w:rsidR="007A7AC2" w:rsidRPr="008B791A" w:rsidRDefault="007A7AC2" w:rsidP="008B791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791A">
        <w:rPr>
          <w:rFonts w:ascii="Times New Roman" w:hAnsi="Times New Roman" w:cs="Times New Roman"/>
          <w:sz w:val="28"/>
          <w:szCs w:val="28"/>
          <w:lang w:val="uk-UA"/>
        </w:rPr>
        <w:t>34. Прийоми формотворення об’єму</w:t>
      </w:r>
      <w:bookmarkStart w:id="0" w:name="_GoBack"/>
      <w:bookmarkEnd w:id="0"/>
    </w:p>
    <w:sectPr w:rsidR="007A7AC2" w:rsidRPr="008B791A" w:rsidSect="008B791A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16D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3626ED2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F112B5C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F473DFB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9FC19DA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EA00B64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2B52569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4156E5A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0090DFD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10C5785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6E83077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7DA6D8D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BBE3012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F561876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63E7B4E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801029E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91146C1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F9B3BF3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B7B389E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D0257B5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D2524C5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38E0CAD"/>
    <w:multiLevelType w:val="hybridMultilevel"/>
    <w:tmpl w:val="7C1CA228"/>
    <w:lvl w:ilvl="0" w:tplc="99C2576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>
    <w:nsid w:val="63A90C4A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4747062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BF56284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19128A1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84B3107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C6751A2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D980EAF"/>
    <w:multiLevelType w:val="hybridMultilevel"/>
    <w:tmpl w:val="D86432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4"/>
  </w:num>
  <w:num w:numId="3">
    <w:abstractNumId w:val="27"/>
  </w:num>
  <w:num w:numId="4">
    <w:abstractNumId w:val="8"/>
  </w:num>
  <w:num w:numId="5">
    <w:abstractNumId w:val="24"/>
  </w:num>
  <w:num w:numId="6">
    <w:abstractNumId w:val="17"/>
  </w:num>
  <w:num w:numId="7">
    <w:abstractNumId w:val="11"/>
  </w:num>
  <w:num w:numId="8">
    <w:abstractNumId w:val="18"/>
  </w:num>
  <w:num w:numId="9">
    <w:abstractNumId w:val="28"/>
  </w:num>
  <w:num w:numId="10">
    <w:abstractNumId w:val="7"/>
  </w:num>
  <w:num w:numId="11">
    <w:abstractNumId w:val="1"/>
  </w:num>
  <w:num w:numId="12">
    <w:abstractNumId w:val="2"/>
  </w:num>
  <w:num w:numId="13">
    <w:abstractNumId w:val="15"/>
  </w:num>
  <w:num w:numId="14">
    <w:abstractNumId w:val="9"/>
  </w:num>
  <w:num w:numId="15">
    <w:abstractNumId w:val="5"/>
  </w:num>
  <w:num w:numId="16">
    <w:abstractNumId w:val="22"/>
  </w:num>
  <w:num w:numId="17">
    <w:abstractNumId w:val="13"/>
  </w:num>
  <w:num w:numId="18">
    <w:abstractNumId w:val="23"/>
  </w:num>
  <w:num w:numId="19">
    <w:abstractNumId w:val="6"/>
  </w:num>
  <w:num w:numId="20">
    <w:abstractNumId w:val="19"/>
  </w:num>
  <w:num w:numId="21">
    <w:abstractNumId w:val="14"/>
  </w:num>
  <w:num w:numId="22">
    <w:abstractNumId w:val="16"/>
  </w:num>
  <w:num w:numId="23">
    <w:abstractNumId w:val="20"/>
  </w:num>
  <w:num w:numId="24">
    <w:abstractNumId w:val="25"/>
  </w:num>
  <w:num w:numId="25">
    <w:abstractNumId w:val="26"/>
  </w:num>
  <w:num w:numId="26">
    <w:abstractNumId w:val="3"/>
  </w:num>
  <w:num w:numId="27">
    <w:abstractNumId w:val="0"/>
  </w:num>
  <w:num w:numId="28">
    <w:abstractNumId w:val="1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66ADC"/>
    <w:rsid w:val="000118BF"/>
    <w:rsid w:val="00040C3A"/>
    <w:rsid w:val="00082C0D"/>
    <w:rsid w:val="00091DEA"/>
    <w:rsid w:val="00097AC6"/>
    <w:rsid w:val="000F4618"/>
    <w:rsid w:val="00171D12"/>
    <w:rsid w:val="001810D5"/>
    <w:rsid w:val="00182F1C"/>
    <w:rsid w:val="001A1DC1"/>
    <w:rsid w:val="001A6EAA"/>
    <w:rsid w:val="001E018F"/>
    <w:rsid w:val="00214238"/>
    <w:rsid w:val="00291070"/>
    <w:rsid w:val="003400D7"/>
    <w:rsid w:val="00383E39"/>
    <w:rsid w:val="003C43A5"/>
    <w:rsid w:val="003D10E2"/>
    <w:rsid w:val="003E7F3C"/>
    <w:rsid w:val="004063BB"/>
    <w:rsid w:val="00512CBB"/>
    <w:rsid w:val="00515DB6"/>
    <w:rsid w:val="00521D11"/>
    <w:rsid w:val="00552ABA"/>
    <w:rsid w:val="005A52D5"/>
    <w:rsid w:val="00641248"/>
    <w:rsid w:val="006445A2"/>
    <w:rsid w:val="00660757"/>
    <w:rsid w:val="006B5A0B"/>
    <w:rsid w:val="006F0931"/>
    <w:rsid w:val="00711E06"/>
    <w:rsid w:val="007A7AC2"/>
    <w:rsid w:val="007C7DA2"/>
    <w:rsid w:val="00866ADC"/>
    <w:rsid w:val="008776F9"/>
    <w:rsid w:val="008B243E"/>
    <w:rsid w:val="008B791A"/>
    <w:rsid w:val="008C33A6"/>
    <w:rsid w:val="008E35BF"/>
    <w:rsid w:val="00962D71"/>
    <w:rsid w:val="00971D13"/>
    <w:rsid w:val="009C4B7F"/>
    <w:rsid w:val="00A31C5F"/>
    <w:rsid w:val="00A5100F"/>
    <w:rsid w:val="00AC20A3"/>
    <w:rsid w:val="00AE33A3"/>
    <w:rsid w:val="00AE780E"/>
    <w:rsid w:val="00C33884"/>
    <w:rsid w:val="00C357E8"/>
    <w:rsid w:val="00C43F2C"/>
    <w:rsid w:val="00C5290F"/>
    <w:rsid w:val="00C548D1"/>
    <w:rsid w:val="00C62388"/>
    <w:rsid w:val="00C639E5"/>
    <w:rsid w:val="00CD17B5"/>
    <w:rsid w:val="00D33123"/>
    <w:rsid w:val="00D663BC"/>
    <w:rsid w:val="00DD1ED9"/>
    <w:rsid w:val="00E049A9"/>
    <w:rsid w:val="00E270F5"/>
    <w:rsid w:val="00E53A9D"/>
    <w:rsid w:val="00F00A95"/>
    <w:rsid w:val="00F255DF"/>
    <w:rsid w:val="00F45572"/>
    <w:rsid w:val="00F85159"/>
    <w:rsid w:val="00F9716D"/>
    <w:rsid w:val="00FA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D12"/>
    <w:pPr>
      <w:ind w:left="720"/>
      <w:contextualSpacing/>
    </w:pPr>
  </w:style>
  <w:style w:type="character" w:customStyle="1" w:styleId="apple-converted-space">
    <w:name w:val="apple-converted-space"/>
    <w:basedOn w:val="a0"/>
    <w:rsid w:val="003D10E2"/>
  </w:style>
  <w:style w:type="character" w:styleId="a4">
    <w:name w:val="Hyperlink"/>
    <w:basedOn w:val="a0"/>
    <w:uiPriority w:val="99"/>
    <w:unhideWhenUsed/>
    <w:rsid w:val="001810D5"/>
    <w:rPr>
      <w:color w:val="0000FF" w:themeColor="hyperlink"/>
      <w:u w:val="single"/>
    </w:rPr>
  </w:style>
  <w:style w:type="paragraph" w:styleId="a5">
    <w:name w:val="No Spacing"/>
    <w:uiPriority w:val="1"/>
    <w:qFormat/>
    <w:rsid w:val="008B791A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0F46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BEB6D-2773-48BF-A34C-F1609247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Наталі</cp:lastModifiedBy>
  <cp:revision>8</cp:revision>
  <cp:lastPrinted>2018-01-24T16:26:00Z</cp:lastPrinted>
  <dcterms:created xsi:type="dcterms:W3CDTF">2018-01-24T16:27:00Z</dcterms:created>
  <dcterms:modified xsi:type="dcterms:W3CDTF">2023-01-17T17:26:00Z</dcterms:modified>
</cp:coreProperties>
</file>