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0B" w:rsidRPr="005F3E4D" w:rsidRDefault="00EC1C0B" w:rsidP="00EC1C0B">
      <w:pPr>
        <w:spacing w:after="166" w:line="360" w:lineRule="auto"/>
        <w:ind w:left="9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№6.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>Створення процесів у Linux із застосуванням системних викликів fork() і exec()</w:t>
      </w:r>
      <w:bookmarkEnd w:id="0"/>
    </w:p>
    <w:p w:rsidR="00EC1C0B" w:rsidRPr="005F3E4D" w:rsidRDefault="00EC1C0B" w:rsidP="00EC1C0B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EC1C0B" w:rsidRPr="005F3E4D" w:rsidRDefault="00EC1C0B" w:rsidP="00EC1C0B">
      <w:pPr>
        <w:spacing w:after="49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>Оволодіння практичними навичками застосування системних викликів у програмах, дослідження механізму створення процесів у UNIX-подібних системах.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EC1C0B" w:rsidRPr="005F3E4D" w:rsidRDefault="00EC1C0B" w:rsidP="00EC1C0B">
      <w:pPr>
        <w:pStyle w:val="3"/>
        <w:spacing w:after="170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Завдання для самостійної підготовки</w:t>
      </w:r>
    </w:p>
    <w:p w:rsidR="00EC1C0B" w:rsidRPr="005F3E4D" w:rsidRDefault="00EC1C0B" w:rsidP="00EC1C0B">
      <w:pPr>
        <w:numPr>
          <w:ilvl w:val="0"/>
          <w:numId w:val="1"/>
        </w:numPr>
        <w:spacing w:after="115" w:line="360" w:lineRule="auto"/>
        <w:ind w:right="350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1. Ознайомитись з документацією системних викликів </w:t>
      </w:r>
      <w:r w:rsidRPr="005F3E4D">
        <w:rPr>
          <w:rFonts w:ascii="Times New Roman" w:eastAsia="Courier New" w:hAnsi="Times New Roman" w:cs="Times New Roman"/>
          <w:szCs w:val="28"/>
        </w:rPr>
        <w:t>fork()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exec()</w:t>
      </w:r>
      <w:r w:rsidRPr="005F3E4D">
        <w:rPr>
          <w:rFonts w:ascii="Times New Roman" w:hAnsi="Times New Roman" w:cs="Times New Roman"/>
          <w:szCs w:val="28"/>
        </w:rPr>
        <w:t>:</w:t>
      </w:r>
    </w:p>
    <w:p w:rsidR="00EC1C0B" w:rsidRPr="005F3E4D" w:rsidRDefault="00EC1C0B" w:rsidP="00EC1C0B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man pages;</w:t>
      </w:r>
    </w:p>
    <w:p w:rsidR="00EC1C0B" w:rsidRPr="005F3E4D" w:rsidRDefault="00EC1C0B" w:rsidP="00EC1C0B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книги з числа рекомендованих [1, 5];</w:t>
      </w:r>
    </w:p>
    <w:p w:rsidR="00EC1C0B" w:rsidRPr="005F3E4D" w:rsidRDefault="00EC1C0B" w:rsidP="00EC1C0B">
      <w:pPr>
        <w:spacing w:after="183" w:line="360" w:lineRule="auto"/>
        <w:ind w:left="677" w:right="658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[6] (електронний ресурс на сайті www.ibm.com).</w:t>
      </w:r>
    </w:p>
    <w:p w:rsidR="00EC1C0B" w:rsidRPr="005F3E4D" w:rsidRDefault="00EC1C0B" w:rsidP="00EC1C0B">
      <w:pPr>
        <w:numPr>
          <w:ilvl w:val="0"/>
          <w:numId w:val="1"/>
        </w:numPr>
        <w:spacing w:after="245" w:line="360" w:lineRule="auto"/>
        <w:ind w:right="350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2. Перевірити, чи встановлений у вашій системі Linux компілятор С/С++ (g++). Якщо ні, встановіть за допомогою менеджера пакетів.</w:t>
      </w:r>
    </w:p>
    <w:p w:rsidR="00EC1C0B" w:rsidRPr="005F3E4D" w:rsidRDefault="00EC1C0B" w:rsidP="00EC1C0B">
      <w:pPr>
        <w:pStyle w:val="1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EC1C0B" w:rsidRPr="005F3E4D" w:rsidRDefault="00EC1C0B" w:rsidP="00EC1C0B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Тут наведено лише мінімальну інформацію, достатню хіба що для того, щоби зрозуміти, про що йде мова. Решту інформації необхідно здобути з джерел, названих вище.</w:t>
      </w:r>
    </w:p>
    <w:p w:rsidR="00EC1C0B" w:rsidRPr="005F3E4D" w:rsidRDefault="00EC1C0B" w:rsidP="00EC1C0B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Створення процесу у UNIX-подібних системах відбувається у два кроки, для чого існують два різних сімейства викликів.</w:t>
      </w:r>
    </w:p>
    <w:p w:rsidR="00EC1C0B" w:rsidRPr="005F3E4D" w:rsidRDefault="00EC1C0B" w:rsidP="00EC1C0B">
      <w:pPr>
        <w:tabs>
          <w:tab w:val="center" w:pos="2972"/>
          <w:tab w:val="center" w:pos="6203"/>
          <w:tab w:val="right" w:pos="9725"/>
        </w:tabs>
        <w:spacing w:after="0" w:line="360" w:lineRule="auto"/>
        <w:ind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ab/>
        <w:t>Перший виклик — це</w:t>
      </w:r>
      <w:r w:rsidRPr="005F3E4D">
        <w:rPr>
          <w:rFonts w:ascii="Times New Roman" w:hAnsi="Times New Roman" w:cs="Times New Roman"/>
          <w:szCs w:val="28"/>
        </w:rPr>
        <w:tab/>
        <w:t xml:space="preserve"> </w:t>
      </w:r>
      <w:r w:rsidRPr="005F3E4D">
        <w:rPr>
          <w:rFonts w:ascii="Times New Roman" w:eastAsia="Courier New" w:hAnsi="Times New Roman" w:cs="Times New Roman"/>
          <w:szCs w:val="28"/>
        </w:rPr>
        <w:t>fork()</w:t>
      </w:r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ab/>
        <w:t>(фактично —</w:t>
      </w:r>
    </w:p>
    <w:p w:rsidR="00EC1C0B" w:rsidRPr="005F3E4D" w:rsidRDefault="00EC1C0B" w:rsidP="00EC1C0B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“розгалуження”). Виклик створює тотожню копію існуючого процесу, копіюючи також адресний простір. При цьому “старому” (так званому батьківському) процесу в результаті виклику повертають </w:t>
      </w:r>
      <w:r w:rsidRPr="005F3E4D">
        <w:rPr>
          <w:rFonts w:ascii="Times New Roman" w:eastAsia="Courier New" w:hAnsi="Times New Roman" w:cs="Times New Roman"/>
          <w:szCs w:val="28"/>
        </w:rPr>
        <w:t>PID</w:t>
      </w:r>
      <w:r w:rsidRPr="005F3E4D">
        <w:rPr>
          <w:rFonts w:ascii="Times New Roman" w:hAnsi="Times New Roman" w:cs="Times New Roman"/>
          <w:szCs w:val="28"/>
        </w:rPr>
        <w:t xml:space="preserve"> “нового” (так званого дочірнього процесу, або процесу-нащадка), а нащадку повертають значення 0. Якщо виклик завершився з помилкою, повертають 1. Дещо детальніше робота цього виклику була описана вище у Роботі №5. Слід пам’ятати, що є безліч деталей — що у нащадка буде те ж саме, що й у батьківського процесу, а що буде іншим, тому слід уважно перевіряти це за документацією. Після виклику </w:t>
      </w:r>
      <w:r w:rsidRPr="005F3E4D">
        <w:rPr>
          <w:rFonts w:ascii="Times New Roman" w:eastAsia="Courier New" w:hAnsi="Times New Roman" w:cs="Times New Roman"/>
          <w:szCs w:val="28"/>
        </w:rPr>
        <w:t>fork()</w:t>
      </w:r>
      <w:r w:rsidRPr="005F3E4D">
        <w:rPr>
          <w:rFonts w:ascii="Times New Roman" w:hAnsi="Times New Roman" w:cs="Times New Roman"/>
          <w:szCs w:val="28"/>
        </w:rPr>
        <w:t xml:space="preserve"> будуть паралельно працювати обидва процеси, виконуючи один і той самий код, але з різними значеннями, що їх повернув виклик.</w:t>
      </w:r>
    </w:p>
    <w:p w:rsidR="00EC1C0B" w:rsidRPr="005F3E4D" w:rsidRDefault="00EC1C0B" w:rsidP="00EC1C0B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Існує виклик </w:t>
      </w:r>
      <w:r w:rsidRPr="005F3E4D">
        <w:rPr>
          <w:rFonts w:ascii="Times New Roman" w:eastAsia="Courier New" w:hAnsi="Times New Roman" w:cs="Times New Roman"/>
          <w:szCs w:val="28"/>
        </w:rPr>
        <w:t>vfork()</w:t>
      </w:r>
      <w:r w:rsidRPr="005F3E4D">
        <w:rPr>
          <w:rFonts w:ascii="Times New Roman" w:hAnsi="Times New Roman" w:cs="Times New Roman"/>
          <w:szCs w:val="28"/>
        </w:rPr>
        <w:t>, який відрізняється тим, що адресний простір не копіюється (тобто, зокрема, обидва процеси мають доступ до одних і тих самих змінних, а не до різних їх копій), процес-нащадок виконується, а батьківський процес призупиняється до завершення процесу-нащадка.</w:t>
      </w:r>
    </w:p>
    <w:p w:rsidR="00EC1C0B" w:rsidRPr="005F3E4D" w:rsidRDefault="00EC1C0B" w:rsidP="00EC1C0B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Другий виклик — </w:t>
      </w:r>
      <w:r w:rsidRPr="005F3E4D">
        <w:rPr>
          <w:rFonts w:ascii="Times New Roman" w:eastAsia="Courier New" w:hAnsi="Times New Roman" w:cs="Times New Roman"/>
          <w:szCs w:val="28"/>
        </w:rPr>
        <w:t>exec()</w:t>
      </w:r>
      <w:r w:rsidRPr="005F3E4D">
        <w:rPr>
          <w:rFonts w:ascii="Times New Roman" w:hAnsi="Times New Roman" w:cs="Times New Roman"/>
          <w:szCs w:val="28"/>
        </w:rPr>
        <w:t xml:space="preserve"> — представлений сімейством функцій, які розрізняються наборами параметрів, які вони приймають, і тим, як вони передають їх новому процесу. Спільна ідея — замінити поточний процес на інший. Точніше, у тому самому процесі (що зберігає свій </w:t>
      </w:r>
      <w:r w:rsidRPr="005F3E4D">
        <w:rPr>
          <w:rFonts w:ascii="Times New Roman" w:eastAsia="Courier New" w:hAnsi="Times New Roman" w:cs="Times New Roman"/>
          <w:szCs w:val="28"/>
        </w:rPr>
        <w:t>PID</w:t>
      </w:r>
      <w:r w:rsidRPr="005F3E4D">
        <w:rPr>
          <w:rFonts w:ascii="Times New Roman" w:hAnsi="Times New Roman" w:cs="Times New Roman"/>
          <w:szCs w:val="28"/>
        </w:rPr>
        <w:t>) починає виконуватись новий програмний код, що його завантажують з виконуваного файлу, у загальному випадку за допомогою параметрів виклику змінюючи його оточення і передаючи йому параметри командного рядка.</w:t>
      </w:r>
    </w:p>
    <w:p w:rsidR="00EC1C0B" w:rsidRPr="005F3E4D" w:rsidRDefault="00EC1C0B" w:rsidP="00EC1C0B">
      <w:pPr>
        <w:spacing w:after="69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Згідно стандарту POSIX, функції </w:t>
      </w:r>
      <w:r w:rsidRPr="005F3E4D">
        <w:rPr>
          <w:rFonts w:ascii="Times New Roman" w:eastAsia="Courier New" w:hAnsi="Times New Roman" w:cs="Times New Roman"/>
          <w:szCs w:val="28"/>
        </w:rPr>
        <w:t>exec()</w:t>
      </w:r>
      <w:r w:rsidRPr="005F3E4D">
        <w:rPr>
          <w:rFonts w:ascii="Times New Roman" w:hAnsi="Times New Roman" w:cs="Times New Roman"/>
          <w:szCs w:val="28"/>
        </w:rPr>
        <w:t xml:space="preserve"> оголошуються у файлі </w:t>
      </w:r>
      <w:r w:rsidRPr="005F3E4D">
        <w:rPr>
          <w:rFonts w:ascii="Times New Roman" w:eastAsia="Courier New" w:hAnsi="Times New Roman" w:cs="Times New Roman"/>
          <w:szCs w:val="28"/>
        </w:rPr>
        <w:t>unistd.h</w:t>
      </w:r>
      <w:r w:rsidRPr="005F3E4D">
        <w:rPr>
          <w:rFonts w:ascii="Times New Roman" w:hAnsi="Times New Roman" w:cs="Times New Roman"/>
          <w:szCs w:val="28"/>
        </w:rPr>
        <w:t xml:space="preserve"> (у деяких реалізаціях імена функцій можуть починатись з символу підкреслювання, наприклад </w:t>
      </w:r>
      <w:r w:rsidRPr="005F3E4D">
        <w:rPr>
          <w:rFonts w:ascii="Times New Roman" w:eastAsia="Courier New" w:hAnsi="Times New Roman" w:cs="Times New Roman"/>
          <w:szCs w:val="28"/>
        </w:rPr>
        <w:t>_execl()</w:t>
      </w:r>
      <w:r w:rsidRPr="005F3E4D">
        <w:rPr>
          <w:rFonts w:ascii="Times New Roman" w:hAnsi="Times New Roman" w:cs="Times New Roman"/>
          <w:szCs w:val="28"/>
        </w:rPr>
        <w:t>).</w:t>
      </w:r>
    </w:p>
    <w:p w:rsidR="00EC1C0B" w:rsidRPr="005F3E4D" w:rsidRDefault="00EC1C0B" w:rsidP="00EC1C0B">
      <w:pPr>
        <w:spacing w:after="3" w:line="360" w:lineRule="auto"/>
        <w:ind w:left="1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int execl(char const *path, char const *arg0, ...);</w:t>
      </w:r>
    </w:p>
    <w:p w:rsidR="00EC1C0B" w:rsidRPr="005F3E4D" w:rsidRDefault="00EC1C0B" w:rsidP="00EC1C0B">
      <w:pPr>
        <w:spacing w:after="3" w:line="360" w:lineRule="auto"/>
        <w:ind w:left="1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int execle(char const *path, char const *arg0, ..., char const *envp[]);</w:t>
      </w:r>
    </w:p>
    <w:p w:rsidR="00EC1C0B" w:rsidRPr="005F3E4D" w:rsidRDefault="00EC1C0B" w:rsidP="00EC1C0B">
      <w:pPr>
        <w:spacing w:after="3" w:line="360" w:lineRule="auto"/>
        <w:ind w:left="13" w:right="2750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int execlp(char const *file, char const *arg0, ...); int execv(char const *path, char const *argv[]);</w:t>
      </w:r>
    </w:p>
    <w:p w:rsidR="00EC1C0B" w:rsidRPr="005F3E4D" w:rsidRDefault="00EC1C0B" w:rsidP="00EC1C0B">
      <w:pPr>
        <w:spacing w:after="3" w:line="360" w:lineRule="auto"/>
        <w:ind w:left="1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int execve(char const *path, char const *argv[], char const *envp[]);</w:t>
      </w:r>
    </w:p>
    <w:p w:rsidR="00EC1C0B" w:rsidRPr="005F3E4D" w:rsidRDefault="00EC1C0B" w:rsidP="00EC1C0B">
      <w:pPr>
        <w:spacing w:after="3" w:line="360" w:lineRule="auto"/>
        <w:ind w:left="1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int execvp(char const *file, char const *argv[]);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EC1C0B" w:rsidRPr="005F3E4D" w:rsidRDefault="00EC1C0B" w:rsidP="00EC1C0B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Фактично, назви мають сенс: exec – “виконати”, а далі кожна літера має певне значення:</w:t>
      </w:r>
    </w:p>
    <w:p w:rsidR="00EC1C0B" w:rsidRPr="005F3E4D" w:rsidRDefault="00EC1C0B" w:rsidP="00EC1C0B">
      <w:pPr>
        <w:spacing w:line="360" w:lineRule="auto"/>
        <w:ind w:left="1218"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e – образу нового процесу у явному вигляді передається масив вказівників на змінні оточення (тобто, функції </w:t>
      </w:r>
      <w:r w:rsidRPr="005F3E4D">
        <w:rPr>
          <w:rFonts w:ascii="Times New Roman" w:eastAsia="Courier New" w:hAnsi="Times New Roman" w:cs="Times New Roman"/>
          <w:szCs w:val="28"/>
        </w:rPr>
        <w:t>execve()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execle()</w:t>
      </w:r>
      <w:r w:rsidRPr="005F3E4D">
        <w:rPr>
          <w:rFonts w:ascii="Times New Roman" w:hAnsi="Times New Roman" w:cs="Times New Roman"/>
          <w:szCs w:val="28"/>
        </w:rPr>
        <w:t xml:space="preserve"> запускають нову програму в новому оточенні, яке задається аргументами виклику, а інші функції запускають нову програму у тому самому отченні, що існувало до виклику);</w:t>
      </w:r>
    </w:p>
    <w:p w:rsidR="00EC1C0B" w:rsidRPr="005F3E4D" w:rsidRDefault="00EC1C0B" w:rsidP="00EC1C0B">
      <w:pPr>
        <w:spacing w:line="360" w:lineRule="auto"/>
        <w:ind w:left="1218"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l – функції передається список (list) аргументів командного рядка (список має закінчуватись нульовим аргументом);</w:t>
      </w:r>
    </w:p>
    <w:p w:rsidR="00EC1C0B" w:rsidRPr="005F3E4D" w:rsidRDefault="00EC1C0B" w:rsidP="00EC1C0B">
      <w:pPr>
        <w:spacing w:line="360" w:lineRule="auto"/>
        <w:ind w:left="1218"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p – використовує змінну оточення PATH, щоби знайти виконуваний файл названий в аргументі </w:t>
      </w:r>
      <w:r w:rsidRPr="005F3E4D">
        <w:rPr>
          <w:rFonts w:ascii="Times New Roman" w:eastAsia="Courier New" w:hAnsi="Times New Roman" w:cs="Times New Roman"/>
          <w:szCs w:val="28"/>
        </w:rPr>
        <w:t>file</w:t>
      </w:r>
      <w:r w:rsidRPr="005F3E4D">
        <w:rPr>
          <w:rFonts w:ascii="Times New Roman" w:hAnsi="Times New Roman" w:cs="Times New Roman"/>
          <w:szCs w:val="28"/>
        </w:rPr>
        <w:t xml:space="preserve"> (з одного боку, не треба задавати повний або відносний шлях до файлу, але з іншого боку якщо поточний каталог явно не вказаний у PATH, то файл з поточного каталогу знайдений і запущений не буде);</w:t>
      </w:r>
    </w:p>
    <w:p w:rsidR="00EC1C0B" w:rsidRPr="005F3E4D" w:rsidRDefault="00EC1C0B" w:rsidP="00EC1C0B">
      <w:pPr>
        <w:spacing w:line="360" w:lineRule="auto"/>
        <w:ind w:left="1218"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v – аргументи командного рядка передаються функції як масив (vector) вказівників.</w:t>
      </w:r>
    </w:p>
    <w:p w:rsidR="00EC1C0B" w:rsidRPr="005F3E4D" w:rsidRDefault="00EC1C0B" w:rsidP="00EC1C0B">
      <w:pPr>
        <w:spacing w:after="225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Якщо передається аргумент </w:t>
      </w:r>
      <w:r w:rsidRPr="005F3E4D">
        <w:rPr>
          <w:rFonts w:ascii="Times New Roman" w:eastAsia="Courier New" w:hAnsi="Times New Roman" w:cs="Times New Roman"/>
          <w:szCs w:val="28"/>
        </w:rPr>
        <w:t>path</w:t>
      </w:r>
      <w:r w:rsidRPr="005F3E4D">
        <w:rPr>
          <w:rFonts w:ascii="Times New Roman" w:hAnsi="Times New Roman" w:cs="Times New Roman"/>
          <w:szCs w:val="28"/>
        </w:rPr>
        <w:t xml:space="preserve">, то наступний аргумент </w:t>
      </w:r>
      <w:r w:rsidRPr="005F3E4D">
        <w:rPr>
          <w:rFonts w:ascii="Times New Roman" w:eastAsia="Courier New" w:hAnsi="Times New Roman" w:cs="Times New Roman"/>
          <w:szCs w:val="28"/>
        </w:rPr>
        <w:t>arg0</w:t>
      </w:r>
      <w:r w:rsidRPr="005F3E4D">
        <w:rPr>
          <w:rFonts w:ascii="Times New Roman" w:hAnsi="Times New Roman" w:cs="Times New Roman"/>
          <w:szCs w:val="28"/>
        </w:rPr>
        <w:t xml:space="preserve"> – це і є їм’я файлу, який треба запустити на виконання. У більшості випадків в якості </w:t>
      </w:r>
      <w:r w:rsidRPr="005F3E4D">
        <w:rPr>
          <w:rFonts w:ascii="Times New Roman" w:eastAsia="Courier New" w:hAnsi="Times New Roman" w:cs="Times New Roman"/>
          <w:szCs w:val="28"/>
        </w:rPr>
        <w:t>path</w:t>
      </w:r>
      <w:r w:rsidRPr="005F3E4D">
        <w:rPr>
          <w:rFonts w:ascii="Times New Roman" w:hAnsi="Times New Roman" w:cs="Times New Roman"/>
          <w:szCs w:val="28"/>
        </w:rPr>
        <w:t xml:space="preserve"> і в якості </w:t>
      </w:r>
      <w:r w:rsidRPr="005F3E4D">
        <w:rPr>
          <w:rFonts w:ascii="Times New Roman" w:eastAsia="Courier New" w:hAnsi="Times New Roman" w:cs="Times New Roman"/>
          <w:szCs w:val="28"/>
        </w:rPr>
        <w:t>arg0</w:t>
      </w:r>
      <w:r w:rsidRPr="005F3E4D">
        <w:rPr>
          <w:rFonts w:ascii="Times New Roman" w:hAnsi="Times New Roman" w:cs="Times New Roman"/>
          <w:szCs w:val="28"/>
        </w:rPr>
        <w:t xml:space="preserve"> задають один і той самий рядок — ім’я виконуваного файлу зі шляхом до нього.</w:t>
      </w:r>
    </w:p>
    <w:p w:rsidR="00EC1C0B" w:rsidRPr="005F3E4D" w:rsidRDefault="00EC1C0B" w:rsidP="00EC1C0B">
      <w:pPr>
        <w:pStyle w:val="1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EC1C0B" w:rsidRPr="005F3E4D" w:rsidRDefault="00EC1C0B" w:rsidP="00EC1C0B">
      <w:pPr>
        <w:spacing w:after="68"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1. Для початку можна взяти демонстраційну програму, запропоновану Greg Ippolito [7]</w:t>
      </w:r>
      <w:r w:rsidRPr="005F3E4D">
        <w:rPr>
          <w:rFonts w:ascii="Times New Roman" w:hAnsi="Times New Roman" w:cs="Times New Roman"/>
          <w:szCs w:val="28"/>
          <w:vertAlign w:val="superscript"/>
        </w:rPr>
        <w:footnoteReference w:id="1"/>
      </w:r>
      <w:r w:rsidRPr="005F3E4D">
        <w:rPr>
          <w:rFonts w:ascii="Times New Roman" w:hAnsi="Times New Roman" w:cs="Times New Roman"/>
          <w:szCs w:val="28"/>
        </w:rPr>
        <w:t>.</w:t>
      </w:r>
    </w:p>
    <w:p w:rsidR="00EC1C0B" w:rsidRPr="005F3E4D" w:rsidRDefault="00EC1C0B" w:rsidP="00EC1C0B">
      <w:pPr>
        <w:numPr>
          <w:ilvl w:val="0"/>
          <w:numId w:val="2"/>
        </w:numPr>
        <w:spacing w:after="0" w:line="360" w:lineRule="auto"/>
        <w:ind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808080"/>
          <w:szCs w:val="28"/>
        </w:rPr>
        <w:t>#include &lt;iostream&gt;</w:t>
      </w:r>
    </w:p>
    <w:p w:rsidR="00EC1C0B" w:rsidRPr="005F3E4D" w:rsidRDefault="00EC1C0B" w:rsidP="00EC1C0B">
      <w:pPr>
        <w:numPr>
          <w:ilvl w:val="0"/>
          <w:numId w:val="2"/>
        </w:numPr>
        <w:spacing w:after="0" w:line="360" w:lineRule="auto"/>
        <w:ind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808080"/>
          <w:szCs w:val="28"/>
        </w:rPr>
        <w:t>#include &lt;string&gt;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03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numPr>
          <w:ilvl w:val="0"/>
          <w:numId w:val="3"/>
        </w:numPr>
        <w:spacing w:after="4" w:line="360" w:lineRule="auto"/>
        <w:ind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008200"/>
          <w:szCs w:val="28"/>
        </w:rPr>
        <w:t>// Required by for routine</w:t>
      </w:r>
    </w:p>
    <w:p w:rsidR="00EC1C0B" w:rsidRPr="005F3E4D" w:rsidRDefault="00EC1C0B" w:rsidP="00EC1C0B">
      <w:pPr>
        <w:numPr>
          <w:ilvl w:val="0"/>
          <w:numId w:val="3"/>
        </w:numPr>
        <w:spacing w:after="0" w:line="360" w:lineRule="auto"/>
        <w:ind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808080"/>
          <w:szCs w:val="28"/>
        </w:rPr>
        <w:lastRenderedPageBreak/>
        <w:t>#include &lt;sys/types.h&gt;</w:t>
      </w:r>
    </w:p>
    <w:p w:rsidR="00EC1C0B" w:rsidRPr="005F3E4D" w:rsidRDefault="00EC1C0B" w:rsidP="00EC1C0B">
      <w:pPr>
        <w:numPr>
          <w:ilvl w:val="0"/>
          <w:numId w:val="3"/>
        </w:numPr>
        <w:spacing w:after="0" w:line="360" w:lineRule="auto"/>
        <w:ind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808080"/>
          <w:szCs w:val="28"/>
        </w:rPr>
        <w:t>#include &lt;unistd.h&gt;</w:t>
      </w:r>
    </w:p>
    <w:p w:rsidR="00EC1C0B" w:rsidRPr="005F3E4D" w:rsidRDefault="00EC1C0B" w:rsidP="00EC1C0B">
      <w:pPr>
        <w:numPr>
          <w:ilvl w:val="0"/>
          <w:numId w:val="3"/>
        </w:numPr>
        <w:spacing w:after="0" w:line="360" w:lineRule="auto"/>
        <w:ind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808080"/>
          <w:szCs w:val="28"/>
        </w:rPr>
        <w:t>#include &lt;stdlib.h&gt;   // Declaration for exit()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08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spacing w:after="0" w:line="360" w:lineRule="auto"/>
        <w:ind w:left="792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 xml:space="preserve">09 </w:t>
      </w:r>
      <w:r w:rsidRPr="005F3E4D">
        <w:rPr>
          <w:rFonts w:ascii="Times New Roman" w:hAnsi="Times New Roman" w:cs="Times New Roman"/>
          <w:b/>
          <w:color w:val="006699"/>
          <w:szCs w:val="28"/>
        </w:rPr>
        <w:t>using</w:t>
      </w:r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b/>
          <w:color w:val="006699"/>
          <w:szCs w:val="28"/>
        </w:rPr>
        <w:t>namespace</w:t>
      </w:r>
      <w:r w:rsidRPr="005F3E4D">
        <w:rPr>
          <w:rFonts w:ascii="Times New Roman" w:hAnsi="Times New Roman" w:cs="Times New Roman"/>
          <w:szCs w:val="28"/>
        </w:rPr>
        <w:t xml:space="preserve"> std;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10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spacing w:after="3" w:line="360" w:lineRule="auto"/>
        <w:ind w:left="787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 xml:space="preserve">11 </w:t>
      </w:r>
      <w:r w:rsidRPr="005F3E4D">
        <w:rPr>
          <w:rFonts w:ascii="Times New Roman" w:hAnsi="Times New Roman" w:cs="Times New Roman"/>
          <w:b/>
          <w:color w:val="808080"/>
          <w:szCs w:val="28"/>
        </w:rPr>
        <w:t>int</w:t>
      </w:r>
      <w:r w:rsidRPr="005F3E4D">
        <w:rPr>
          <w:rFonts w:ascii="Times New Roman" w:hAnsi="Times New Roman" w:cs="Times New Roman"/>
          <w:szCs w:val="28"/>
        </w:rPr>
        <w:t xml:space="preserve"> globalVariable = 2;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12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numPr>
          <w:ilvl w:val="0"/>
          <w:numId w:val="4"/>
        </w:numPr>
        <w:spacing w:after="3" w:line="360" w:lineRule="auto"/>
        <w:ind w:hanging="87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Main()</w:t>
      </w:r>
    </w:p>
    <w:p w:rsidR="00EC1C0B" w:rsidRPr="005F3E4D" w:rsidRDefault="00EC1C0B" w:rsidP="00EC1C0B">
      <w:pPr>
        <w:numPr>
          <w:ilvl w:val="0"/>
          <w:numId w:val="4"/>
        </w:numPr>
        <w:spacing w:after="10" w:line="360" w:lineRule="auto"/>
        <w:ind w:hanging="87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{</w:t>
      </w:r>
    </w:p>
    <w:p w:rsidR="00EC1C0B" w:rsidRPr="005F3E4D" w:rsidRDefault="00EC1C0B" w:rsidP="00EC1C0B">
      <w:pPr>
        <w:numPr>
          <w:ilvl w:val="0"/>
          <w:numId w:val="4"/>
        </w:numPr>
        <w:spacing w:after="3" w:line="360" w:lineRule="auto"/>
        <w:ind w:hanging="87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string sIdentifier;</w:t>
      </w:r>
    </w:p>
    <w:p w:rsidR="00EC1C0B" w:rsidRPr="005F3E4D" w:rsidRDefault="00EC1C0B" w:rsidP="00EC1C0B">
      <w:pPr>
        <w:numPr>
          <w:ilvl w:val="0"/>
          <w:numId w:val="4"/>
        </w:numPr>
        <w:spacing w:after="3" w:line="360" w:lineRule="auto"/>
        <w:ind w:hanging="87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color w:val="808080"/>
          <w:szCs w:val="28"/>
        </w:rPr>
        <w:t>int</w:t>
      </w:r>
      <w:r w:rsidRPr="005F3E4D">
        <w:rPr>
          <w:rFonts w:ascii="Times New Roman" w:hAnsi="Times New Roman" w:cs="Times New Roman"/>
          <w:szCs w:val="28"/>
        </w:rPr>
        <w:t xml:space="preserve">    iStackVariable = 20;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17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numPr>
          <w:ilvl w:val="0"/>
          <w:numId w:val="5"/>
        </w:numPr>
        <w:spacing w:after="3" w:line="360" w:lineRule="auto"/>
        <w:ind w:hanging="127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pid_t pID = fork();</w:t>
      </w:r>
    </w:p>
    <w:p w:rsidR="00EC1C0B" w:rsidRPr="005F3E4D" w:rsidRDefault="00EC1C0B" w:rsidP="00EC1C0B">
      <w:pPr>
        <w:numPr>
          <w:ilvl w:val="0"/>
          <w:numId w:val="5"/>
        </w:numPr>
        <w:spacing w:after="3" w:line="360" w:lineRule="auto"/>
        <w:ind w:hanging="127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color w:val="006699"/>
          <w:szCs w:val="28"/>
        </w:rPr>
        <w:t>if</w:t>
      </w:r>
      <w:r w:rsidRPr="005F3E4D">
        <w:rPr>
          <w:rFonts w:ascii="Times New Roman" w:hAnsi="Times New Roman" w:cs="Times New Roman"/>
          <w:szCs w:val="28"/>
        </w:rPr>
        <w:t xml:space="preserve"> (pID == 0)                </w:t>
      </w:r>
      <w:r w:rsidRPr="005F3E4D">
        <w:rPr>
          <w:rFonts w:ascii="Times New Roman" w:hAnsi="Times New Roman" w:cs="Times New Roman"/>
          <w:color w:val="008200"/>
          <w:szCs w:val="28"/>
        </w:rPr>
        <w:t>// child</w:t>
      </w:r>
    </w:p>
    <w:p w:rsidR="00EC1C0B" w:rsidRPr="005F3E4D" w:rsidRDefault="00EC1C0B" w:rsidP="00EC1C0B">
      <w:pPr>
        <w:numPr>
          <w:ilvl w:val="0"/>
          <w:numId w:val="5"/>
        </w:numPr>
        <w:spacing w:after="10" w:line="360" w:lineRule="auto"/>
        <w:ind w:hanging="127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{</w:t>
      </w:r>
    </w:p>
    <w:p w:rsidR="00EC1C0B" w:rsidRPr="005F3E4D" w:rsidRDefault="00EC1C0B" w:rsidP="00EC1C0B">
      <w:pPr>
        <w:numPr>
          <w:ilvl w:val="0"/>
          <w:numId w:val="5"/>
        </w:numPr>
        <w:spacing w:after="4" w:line="360" w:lineRule="auto"/>
        <w:ind w:hanging="127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008200"/>
          <w:szCs w:val="28"/>
        </w:rPr>
        <w:t>// Code only executed by child process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22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numPr>
          <w:ilvl w:val="0"/>
          <w:numId w:val="6"/>
        </w:numPr>
        <w:spacing w:after="3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sIdentifier = </w:t>
      </w:r>
      <w:r w:rsidRPr="005F3E4D">
        <w:rPr>
          <w:rFonts w:ascii="Times New Roman" w:hAnsi="Times New Roman" w:cs="Times New Roman"/>
          <w:color w:val="0000FF"/>
          <w:szCs w:val="28"/>
        </w:rPr>
        <w:t>"Child Process: "</w:t>
      </w:r>
      <w:r w:rsidRPr="005F3E4D">
        <w:rPr>
          <w:rFonts w:ascii="Times New Roman" w:hAnsi="Times New Roman" w:cs="Times New Roman"/>
          <w:szCs w:val="28"/>
        </w:rPr>
        <w:t>;</w:t>
      </w:r>
    </w:p>
    <w:p w:rsidR="00EC1C0B" w:rsidRPr="005F3E4D" w:rsidRDefault="00EC1C0B" w:rsidP="00EC1C0B">
      <w:pPr>
        <w:numPr>
          <w:ilvl w:val="0"/>
          <w:numId w:val="6"/>
        </w:numPr>
        <w:spacing w:after="3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globalVariable++;</w:t>
      </w:r>
    </w:p>
    <w:p w:rsidR="00EC1C0B" w:rsidRPr="005F3E4D" w:rsidRDefault="00EC1C0B" w:rsidP="00EC1C0B">
      <w:pPr>
        <w:numPr>
          <w:ilvl w:val="0"/>
          <w:numId w:val="6"/>
        </w:numPr>
        <w:spacing w:after="3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iStackVariable++;</w:t>
      </w:r>
    </w:p>
    <w:p w:rsidR="00EC1C0B" w:rsidRPr="005F3E4D" w:rsidRDefault="00EC1C0B" w:rsidP="00EC1C0B">
      <w:pPr>
        <w:numPr>
          <w:ilvl w:val="0"/>
          <w:numId w:val="6"/>
        </w:numPr>
        <w:spacing w:after="10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}</w:t>
      </w:r>
    </w:p>
    <w:p w:rsidR="00EC1C0B" w:rsidRPr="005F3E4D" w:rsidRDefault="00EC1C0B" w:rsidP="00EC1C0B">
      <w:pPr>
        <w:numPr>
          <w:ilvl w:val="0"/>
          <w:numId w:val="6"/>
        </w:numPr>
        <w:spacing w:after="4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color w:val="006699"/>
          <w:szCs w:val="28"/>
        </w:rPr>
        <w:t>else</w:t>
      </w:r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b/>
          <w:color w:val="006699"/>
          <w:szCs w:val="28"/>
        </w:rPr>
        <w:t>if</w:t>
      </w:r>
      <w:r w:rsidRPr="005F3E4D">
        <w:rPr>
          <w:rFonts w:ascii="Times New Roman" w:hAnsi="Times New Roman" w:cs="Times New Roman"/>
          <w:szCs w:val="28"/>
        </w:rPr>
        <w:t xml:space="preserve"> (pID &lt; 0)            </w:t>
      </w:r>
      <w:r w:rsidRPr="005F3E4D">
        <w:rPr>
          <w:rFonts w:ascii="Times New Roman" w:hAnsi="Times New Roman" w:cs="Times New Roman"/>
          <w:color w:val="008200"/>
          <w:szCs w:val="28"/>
        </w:rPr>
        <w:t>// failed to fork</w:t>
      </w:r>
    </w:p>
    <w:p w:rsidR="00EC1C0B" w:rsidRPr="005F3E4D" w:rsidRDefault="00EC1C0B" w:rsidP="00EC1C0B">
      <w:pPr>
        <w:numPr>
          <w:ilvl w:val="0"/>
          <w:numId w:val="6"/>
        </w:numPr>
        <w:spacing w:after="10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{</w:t>
      </w:r>
    </w:p>
    <w:p w:rsidR="00EC1C0B" w:rsidRPr="005F3E4D" w:rsidRDefault="00EC1C0B" w:rsidP="00EC1C0B">
      <w:pPr>
        <w:numPr>
          <w:ilvl w:val="0"/>
          <w:numId w:val="6"/>
        </w:numPr>
        <w:spacing w:after="3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cerr &lt;&lt; </w:t>
      </w:r>
      <w:r w:rsidRPr="005F3E4D">
        <w:rPr>
          <w:rFonts w:ascii="Times New Roman" w:hAnsi="Times New Roman" w:cs="Times New Roman"/>
          <w:color w:val="0000FF"/>
          <w:szCs w:val="28"/>
        </w:rPr>
        <w:t>"Failed to fork"</w:t>
      </w:r>
      <w:r w:rsidRPr="005F3E4D">
        <w:rPr>
          <w:rFonts w:ascii="Times New Roman" w:hAnsi="Times New Roman" w:cs="Times New Roman"/>
          <w:szCs w:val="28"/>
        </w:rPr>
        <w:t xml:space="preserve"> &lt;&lt; endl;</w:t>
      </w:r>
    </w:p>
    <w:p w:rsidR="00EC1C0B" w:rsidRPr="005F3E4D" w:rsidRDefault="00EC1C0B" w:rsidP="00EC1C0B">
      <w:pPr>
        <w:numPr>
          <w:ilvl w:val="0"/>
          <w:numId w:val="6"/>
        </w:numPr>
        <w:spacing w:after="3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color w:val="FF1493"/>
          <w:szCs w:val="28"/>
        </w:rPr>
        <w:t>exit</w:t>
      </w:r>
      <w:r w:rsidRPr="005F3E4D">
        <w:rPr>
          <w:rFonts w:ascii="Times New Roman" w:hAnsi="Times New Roman" w:cs="Times New Roman"/>
          <w:szCs w:val="28"/>
        </w:rPr>
        <w:t>(1);</w:t>
      </w:r>
    </w:p>
    <w:p w:rsidR="00EC1C0B" w:rsidRPr="005F3E4D" w:rsidRDefault="00EC1C0B" w:rsidP="00EC1C0B">
      <w:pPr>
        <w:numPr>
          <w:ilvl w:val="0"/>
          <w:numId w:val="6"/>
        </w:numPr>
        <w:spacing w:after="4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008200"/>
          <w:szCs w:val="28"/>
        </w:rPr>
        <w:t>// Throw exception</w:t>
      </w:r>
    </w:p>
    <w:p w:rsidR="00EC1C0B" w:rsidRPr="005F3E4D" w:rsidRDefault="00EC1C0B" w:rsidP="00EC1C0B">
      <w:pPr>
        <w:numPr>
          <w:ilvl w:val="0"/>
          <w:numId w:val="6"/>
        </w:numPr>
        <w:spacing w:after="10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}</w:t>
      </w:r>
    </w:p>
    <w:p w:rsidR="00EC1C0B" w:rsidRPr="005F3E4D" w:rsidRDefault="00EC1C0B" w:rsidP="00EC1C0B">
      <w:pPr>
        <w:numPr>
          <w:ilvl w:val="0"/>
          <w:numId w:val="6"/>
        </w:numPr>
        <w:spacing w:after="4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color w:val="006699"/>
          <w:szCs w:val="28"/>
        </w:rPr>
        <w:t>else</w:t>
      </w:r>
      <w:r w:rsidRPr="005F3E4D">
        <w:rPr>
          <w:rFonts w:ascii="Times New Roman" w:hAnsi="Times New Roman" w:cs="Times New Roman"/>
          <w:szCs w:val="28"/>
        </w:rPr>
        <w:t xml:space="preserve">                                   </w:t>
      </w:r>
      <w:r w:rsidRPr="005F3E4D">
        <w:rPr>
          <w:rFonts w:ascii="Times New Roman" w:hAnsi="Times New Roman" w:cs="Times New Roman"/>
          <w:color w:val="008200"/>
          <w:szCs w:val="28"/>
        </w:rPr>
        <w:t>// parent</w:t>
      </w:r>
    </w:p>
    <w:p w:rsidR="00EC1C0B" w:rsidRPr="005F3E4D" w:rsidRDefault="00EC1C0B" w:rsidP="00EC1C0B">
      <w:pPr>
        <w:numPr>
          <w:ilvl w:val="0"/>
          <w:numId w:val="6"/>
        </w:numPr>
        <w:spacing w:after="10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{</w:t>
      </w:r>
    </w:p>
    <w:p w:rsidR="00EC1C0B" w:rsidRPr="005F3E4D" w:rsidRDefault="00EC1C0B" w:rsidP="00EC1C0B">
      <w:pPr>
        <w:numPr>
          <w:ilvl w:val="0"/>
          <w:numId w:val="6"/>
        </w:numPr>
        <w:spacing w:after="4" w:line="360" w:lineRule="auto"/>
        <w:ind w:hanging="153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008200"/>
          <w:szCs w:val="28"/>
        </w:rPr>
        <w:t>// Code only executed by parent process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lastRenderedPageBreak/>
        <w:t>36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numPr>
          <w:ilvl w:val="0"/>
          <w:numId w:val="7"/>
        </w:numPr>
        <w:spacing w:after="3" w:line="360" w:lineRule="auto"/>
        <w:ind w:right="3753" w:hanging="127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sIdentifier = </w:t>
      </w:r>
      <w:r w:rsidRPr="005F3E4D">
        <w:rPr>
          <w:rFonts w:ascii="Times New Roman" w:hAnsi="Times New Roman" w:cs="Times New Roman"/>
          <w:color w:val="0000FF"/>
          <w:szCs w:val="28"/>
        </w:rPr>
        <w:t>"Parent Process:"</w:t>
      </w:r>
      <w:r w:rsidRPr="005F3E4D">
        <w:rPr>
          <w:rFonts w:ascii="Times New Roman" w:hAnsi="Times New Roman" w:cs="Times New Roman"/>
          <w:szCs w:val="28"/>
        </w:rPr>
        <w:t>;</w:t>
      </w:r>
    </w:p>
    <w:p w:rsidR="00EC1C0B" w:rsidRPr="005F3E4D" w:rsidRDefault="00EC1C0B" w:rsidP="00EC1C0B">
      <w:pPr>
        <w:numPr>
          <w:ilvl w:val="0"/>
          <w:numId w:val="7"/>
        </w:numPr>
        <w:spacing w:after="10" w:line="360" w:lineRule="auto"/>
        <w:ind w:right="3753" w:hanging="127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} </w:t>
      </w:r>
      <w:r w:rsidRPr="005F3E4D">
        <w:rPr>
          <w:rFonts w:ascii="Times New Roman" w:hAnsi="Times New Roman" w:cs="Times New Roman"/>
          <w:color w:val="C7254E"/>
          <w:szCs w:val="28"/>
        </w:rPr>
        <w:t>39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spacing w:after="4" w:line="360" w:lineRule="auto"/>
        <w:ind w:left="787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40</w:t>
      </w:r>
      <w:r w:rsidRPr="005F3E4D">
        <w:rPr>
          <w:rFonts w:ascii="Times New Roman" w:eastAsia="Courier New" w:hAnsi="Times New Roman" w:cs="Times New Roman"/>
          <w:color w:val="C7254E"/>
          <w:szCs w:val="28"/>
        </w:rPr>
        <w:t xml:space="preserve">    </w:t>
      </w:r>
      <w:r w:rsidRPr="005F3E4D">
        <w:rPr>
          <w:rFonts w:ascii="Times New Roman" w:hAnsi="Times New Roman" w:cs="Times New Roman"/>
          <w:color w:val="008200"/>
          <w:szCs w:val="28"/>
        </w:rPr>
        <w:t>// Code executed by both parent and child.</w:t>
      </w:r>
    </w:p>
    <w:p w:rsidR="00EC1C0B" w:rsidRPr="005F3E4D" w:rsidRDefault="00EC1C0B" w:rsidP="00EC1C0B">
      <w:pPr>
        <w:spacing w:after="10" w:line="360" w:lineRule="auto"/>
        <w:ind w:left="787" w:right="750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color w:val="C7254E"/>
          <w:szCs w:val="28"/>
        </w:rPr>
        <w:t>41</w:t>
      </w:r>
      <w:r w:rsidRPr="005F3E4D">
        <w:rPr>
          <w:rFonts w:ascii="Times New Roman" w:eastAsia="Courier New" w:hAnsi="Times New Roman" w:cs="Times New Roman"/>
          <w:color w:val="C7254E"/>
          <w:szCs w:val="28"/>
        </w:rPr>
        <w:t xml:space="preserve">  </w:t>
      </w:r>
      <w:r w:rsidRPr="005F3E4D">
        <w:rPr>
          <w:rFonts w:ascii="Times New Roman" w:hAnsi="Times New Roman" w:cs="Times New Roman"/>
          <w:szCs w:val="28"/>
        </w:rPr>
        <w:t xml:space="preserve"> </w:t>
      </w:r>
    </w:p>
    <w:p w:rsidR="00EC1C0B" w:rsidRPr="005F3E4D" w:rsidRDefault="00EC1C0B" w:rsidP="00EC1C0B">
      <w:pPr>
        <w:numPr>
          <w:ilvl w:val="0"/>
          <w:numId w:val="8"/>
        </w:numPr>
        <w:spacing w:after="3" w:line="360" w:lineRule="auto"/>
        <w:ind w:hanging="100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cout &lt;&lt; sIdentifier;</w:t>
      </w:r>
    </w:p>
    <w:p w:rsidR="00EC1C0B" w:rsidRPr="005F3E4D" w:rsidRDefault="00EC1C0B" w:rsidP="00EC1C0B">
      <w:pPr>
        <w:numPr>
          <w:ilvl w:val="0"/>
          <w:numId w:val="8"/>
        </w:numPr>
        <w:spacing w:after="3" w:line="360" w:lineRule="auto"/>
        <w:ind w:hanging="100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cout &lt;&lt; </w:t>
      </w:r>
      <w:r w:rsidRPr="005F3E4D">
        <w:rPr>
          <w:rFonts w:ascii="Times New Roman" w:hAnsi="Times New Roman" w:cs="Times New Roman"/>
          <w:color w:val="0000FF"/>
          <w:szCs w:val="28"/>
        </w:rPr>
        <w:t>" Global variable: "</w:t>
      </w:r>
      <w:r w:rsidRPr="005F3E4D">
        <w:rPr>
          <w:rFonts w:ascii="Times New Roman" w:hAnsi="Times New Roman" w:cs="Times New Roman"/>
          <w:szCs w:val="28"/>
        </w:rPr>
        <w:t xml:space="preserve"> &lt;&lt; globalVariable;</w:t>
      </w:r>
    </w:p>
    <w:p w:rsidR="00EC1C0B" w:rsidRPr="005F3E4D" w:rsidRDefault="00EC1C0B" w:rsidP="00EC1C0B">
      <w:pPr>
        <w:numPr>
          <w:ilvl w:val="0"/>
          <w:numId w:val="8"/>
        </w:numPr>
        <w:spacing w:after="3" w:line="360" w:lineRule="auto"/>
        <w:ind w:hanging="100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cout &lt;&lt; </w:t>
      </w:r>
      <w:r w:rsidRPr="005F3E4D">
        <w:rPr>
          <w:rFonts w:ascii="Times New Roman" w:hAnsi="Times New Roman" w:cs="Times New Roman"/>
          <w:color w:val="0000FF"/>
          <w:szCs w:val="28"/>
        </w:rPr>
        <w:t>" Stack variable: "</w:t>
      </w:r>
      <w:r w:rsidRPr="005F3E4D">
        <w:rPr>
          <w:rFonts w:ascii="Times New Roman" w:hAnsi="Times New Roman" w:cs="Times New Roman"/>
          <w:szCs w:val="28"/>
        </w:rPr>
        <w:t xml:space="preserve">  &lt;&lt; iStackVariable &lt;&lt; endl;</w:t>
      </w:r>
    </w:p>
    <w:p w:rsidR="00EC1C0B" w:rsidRPr="005F3E4D" w:rsidRDefault="00EC1C0B" w:rsidP="00EC1C0B">
      <w:pPr>
        <w:numPr>
          <w:ilvl w:val="0"/>
          <w:numId w:val="8"/>
        </w:numPr>
        <w:spacing w:after="10" w:line="360" w:lineRule="auto"/>
        <w:ind w:hanging="100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}</w:t>
      </w:r>
    </w:p>
    <w:p w:rsidR="00EC1C0B" w:rsidRPr="005F3E4D" w:rsidRDefault="00EC1C0B" w:rsidP="00EC1C0B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2. Скомпілюйте програму (вважаємо, текст збережено у файлі </w:t>
      </w:r>
      <w:r w:rsidRPr="005F3E4D">
        <w:rPr>
          <w:rFonts w:ascii="Times New Roman" w:eastAsia="Courier New" w:hAnsi="Times New Roman" w:cs="Times New Roman"/>
          <w:szCs w:val="28"/>
        </w:rPr>
        <w:t>myforktest.cpp</w:t>
      </w:r>
      <w:r w:rsidRPr="005F3E4D">
        <w:rPr>
          <w:rFonts w:ascii="Times New Roman" w:hAnsi="Times New Roman" w:cs="Times New Roman"/>
          <w:szCs w:val="28"/>
        </w:rPr>
        <w:t>)</w:t>
      </w:r>
    </w:p>
    <w:p w:rsidR="00EC1C0B" w:rsidRPr="005F3E4D" w:rsidRDefault="00EC1C0B" w:rsidP="00EC1C0B">
      <w:pPr>
        <w:pStyle w:val="3"/>
        <w:spacing w:after="133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i w:val="0"/>
          <w:szCs w:val="28"/>
        </w:rPr>
        <w:t>g++ -o myforktest myforktest.cpp</w:t>
      </w:r>
    </w:p>
    <w:p w:rsidR="00EC1C0B" w:rsidRPr="005F3E4D" w:rsidRDefault="00EC1C0B" w:rsidP="00EC1C0B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>Увага!</w:t>
      </w:r>
      <w:r w:rsidRPr="005F3E4D">
        <w:rPr>
          <w:rFonts w:ascii="Times New Roman" w:hAnsi="Times New Roman" w:cs="Times New Roman"/>
          <w:szCs w:val="28"/>
        </w:rPr>
        <w:t xml:space="preserve"> Пам’ятайте, що не можна називати власні програми просто </w:t>
      </w:r>
      <w:r w:rsidRPr="005F3E4D">
        <w:rPr>
          <w:rFonts w:ascii="Times New Roman" w:eastAsia="Courier New" w:hAnsi="Times New Roman" w:cs="Times New Roman"/>
          <w:szCs w:val="28"/>
        </w:rPr>
        <w:t>test</w:t>
      </w:r>
      <w:r w:rsidRPr="005F3E4D">
        <w:rPr>
          <w:rFonts w:ascii="Times New Roman" w:hAnsi="Times New Roman" w:cs="Times New Roman"/>
          <w:szCs w:val="28"/>
        </w:rPr>
        <w:t xml:space="preserve">! </w:t>
      </w:r>
      <w:r w:rsidRPr="005F3E4D">
        <w:rPr>
          <w:rFonts w:ascii="Times New Roman" w:eastAsia="Courier New" w:hAnsi="Times New Roman" w:cs="Times New Roman"/>
          <w:szCs w:val="28"/>
        </w:rPr>
        <w:t>test</w:t>
      </w:r>
      <w:r w:rsidRPr="005F3E4D">
        <w:rPr>
          <w:rFonts w:ascii="Times New Roman" w:hAnsi="Times New Roman" w:cs="Times New Roman"/>
          <w:szCs w:val="28"/>
        </w:rPr>
        <w:t xml:space="preserve"> – це вбудована команда shell (з якою ви вже зустрічалися в Роботі №4).</w:t>
      </w:r>
    </w:p>
    <w:p w:rsidR="00EC1C0B" w:rsidRPr="005F3E4D" w:rsidRDefault="00EC1C0B" w:rsidP="00EC1C0B">
      <w:pPr>
        <w:numPr>
          <w:ilvl w:val="0"/>
          <w:numId w:val="9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Запустіть програму </w:t>
      </w:r>
      <w:r w:rsidRPr="005F3E4D">
        <w:rPr>
          <w:rFonts w:ascii="Times New Roman" w:eastAsia="Courier New" w:hAnsi="Times New Roman" w:cs="Times New Roman"/>
          <w:szCs w:val="28"/>
        </w:rPr>
        <w:t>myforktest</w:t>
      </w:r>
      <w:r w:rsidRPr="005F3E4D">
        <w:rPr>
          <w:rFonts w:ascii="Times New Roman" w:hAnsi="Times New Roman" w:cs="Times New Roman"/>
          <w:szCs w:val="28"/>
        </w:rPr>
        <w:t>. У якій послідовності виконуються батьківський процес і процес-нащадок? Чи завжди цей порядок дотримується?</w:t>
      </w:r>
    </w:p>
    <w:p w:rsidR="00EC1C0B" w:rsidRPr="005F3E4D" w:rsidRDefault="00EC1C0B" w:rsidP="00EC1C0B">
      <w:pPr>
        <w:numPr>
          <w:ilvl w:val="0"/>
          <w:numId w:val="9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Додайте затримку у виконання одного або обох з цих процесів (функція </w:t>
      </w:r>
      <w:r w:rsidRPr="005F3E4D">
        <w:rPr>
          <w:rFonts w:ascii="Times New Roman" w:eastAsia="Courier New" w:hAnsi="Times New Roman" w:cs="Times New Roman"/>
          <w:szCs w:val="28"/>
        </w:rPr>
        <w:t>sleep()</w:t>
      </w:r>
      <w:r w:rsidRPr="005F3E4D">
        <w:rPr>
          <w:rFonts w:ascii="Times New Roman" w:hAnsi="Times New Roman" w:cs="Times New Roman"/>
          <w:szCs w:val="28"/>
        </w:rPr>
        <w:t>, аргумент — затримка у секундах). Чи змінились результати виконання?</w:t>
      </w:r>
    </w:p>
    <w:p w:rsidR="00EC1C0B" w:rsidRPr="005F3E4D" w:rsidRDefault="00EC1C0B" w:rsidP="00EC1C0B">
      <w:pPr>
        <w:numPr>
          <w:ilvl w:val="0"/>
          <w:numId w:val="9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Додайте цикл, який забезпечить кількаразове повторення дій після виклику </w:t>
      </w:r>
      <w:r w:rsidRPr="005F3E4D">
        <w:rPr>
          <w:rFonts w:ascii="Times New Roman" w:eastAsia="Courier New" w:hAnsi="Times New Roman" w:cs="Times New Roman"/>
          <w:szCs w:val="28"/>
        </w:rPr>
        <w:t>fork()</w:t>
      </w:r>
      <w:r w:rsidRPr="005F3E4D">
        <w:rPr>
          <w:rFonts w:ascii="Times New Roman" w:hAnsi="Times New Roman" w:cs="Times New Roman"/>
          <w:szCs w:val="28"/>
        </w:rPr>
        <w:t>. Які результати показують процеси (значення глобальної змінної і змінної, що визначена у стеку)? Поясніть.</w:t>
      </w:r>
    </w:p>
    <w:p w:rsidR="00EC1C0B" w:rsidRPr="005F3E4D" w:rsidRDefault="00EC1C0B" w:rsidP="00EC1C0B">
      <w:pPr>
        <w:numPr>
          <w:ilvl w:val="0"/>
          <w:numId w:val="9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Спробуйте у первинній програмі (без циклу) замість виклику </w:t>
      </w:r>
      <w:r w:rsidRPr="005F3E4D">
        <w:rPr>
          <w:rFonts w:ascii="Times New Roman" w:eastAsia="Courier New" w:hAnsi="Times New Roman" w:cs="Times New Roman"/>
          <w:szCs w:val="28"/>
        </w:rPr>
        <w:t>fork()</w:t>
      </w:r>
      <w:r w:rsidRPr="005F3E4D">
        <w:rPr>
          <w:rFonts w:ascii="Times New Roman" w:hAnsi="Times New Roman" w:cs="Times New Roman"/>
          <w:szCs w:val="28"/>
        </w:rPr>
        <w:t xml:space="preserve"> здійснити виклик </w:t>
      </w:r>
      <w:r w:rsidRPr="005F3E4D">
        <w:rPr>
          <w:rFonts w:ascii="Times New Roman" w:eastAsia="Courier New" w:hAnsi="Times New Roman" w:cs="Times New Roman"/>
          <w:szCs w:val="28"/>
        </w:rPr>
        <w:t>vfork()</w:t>
      </w:r>
      <w:r w:rsidRPr="005F3E4D">
        <w:rPr>
          <w:rFonts w:ascii="Times New Roman" w:hAnsi="Times New Roman" w:cs="Times New Roman"/>
          <w:szCs w:val="28"/>
        </w:rPr>
        <w:t xml:space="preserve">. У чому різниця роботи цих двох викликів? Чи виникає помилка (якщо так, то яка)? У чому причина? Як “змусити” працювати виклик </w:t>
      </w:r>
      <w:r w:rsidRPr="005F3E4D">
        <w:rPr>
          <w:rFonts w:ascii="Times New Roman" w:eastAsia="Courier New" w:hAnsi="Times New Roman" w:cs="Times New Roman"/>
          <w:szCs w:val="28"/>
        </w:rPr>
        <w:t>vfork()</w:t>
      </w:r>
      <w:r w:rsidRPr="005F3E4D">
        <w:rPr>
          <w:rFonts w:ascii="Times New Roman" w:hAnsi="Times New Roman" w:cs="Times New Roman"/>
          <w:szCs w:val="28"/>
        </w:rPr>
        <w:t>? Які результати тепер показують процеси (значення глобальної змінної і змінної, що визначена у стеку)? Поясніть.</w:t>
      </w:r>
    </w:p>
    <w:p w:rsidR="00EC1C0B" w:rsidRPr="005F3E4D" w:rsidRDefault="00EC1C0B" w:rsidP="00EC1C0B">
      <w:pPr>
        <w:numPr>
          <w:ilvl w:val="0"/>
          <w:numId w:val="9"/>
        </w:numPr>
        <w:spacing w:after="72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Тепер додайте виклик </w:t>
      </w:r>
      <w:r w:rsidRPr="005F3E4D">
        <w:rPr>
          <w:rFonts w:ascii="Times New Roman" w:eastAsia="Courier New" w:hAnsi="Times New Roman" w:cs="Times New Roman"/>
          <w:szCs w:val="28"/>
        </w:rPr>
        <w:t>exec()</w:t>
      </w:r>
      <w:r w:rsidRPr="005F3E4D">
        <w:rPr>
          <w:rFonts w:ascii="Times New Roman" w:hAnsi="Times New Roman" w:cs="Times New Roman"/>
          <w:szCs w:val="28"/>
        </w:rPr>
        <w:t xml:space="preserve"> у код процесу-нащадка. Для початку використайте простішу функцію </w:t>
      </w:r>
      <w:r w:rsidRPr="005F3E4D">
        <w:rPr>
          <w:rFonts w:ascii="Times New Roman" w:eastAsia="Courier New" w:hAnsi="Times New Roman" w:cs="Times New Roman"/>
          <w:szCs w:val="28"/>
        </w:rPr>
        <w:t>execl()</w:t>
      </w:r>
      <w:r w:rsidRPr="005F3E4D">
        <w:rPr>
          <w:rFonts w:ascii="Times New Roman" w:hAnsi="Times New Roman" w:cs="Times New Roman"/>
          <w:szCs w:val="28"/>
        </w:rPr>
        <w:t>. Варіант виклику на прикладі утиліти ls:</w:t>
      </w:r>
    </w:p>
    <w:p w:rsidR="00EC1C0B" w:rsidRPr="005F3E4D" w:rsidRDefault="00EC1C0B" w:rsidP="00EC1C0B">
      <w:pPr>
        <w:spacing w:after="121" w:line="360" w:lineRule="auto"/>
        <w:ind w:left="6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b/>
          <w:szCs w:val="28"/>
        </w:rPr>
        <w:t>execl("/bin/ls", "/bin/ls", "-a", "-l", (char *) 0);</w:t>
      </w:r>
    </w:p>
    <w:p w:rsidR="00EC1C0B" w:rsidRPr="005F3E4D" w:rsidRDefault="00EC1C0B" w:rsidP="00EC1C0B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 наведеному прикладі передаються аргументи командного рядка.</w:t>
      </w:r>
    </w:p>
    <w:p w:rsidR="00EC1C0B" w:rsidRPr="005F3E4D" w:rsidRDefault="00EC1C0B" w:rsidP="00EC1C0B">
      <w:pPr>
        <w:numPr>
          <w:ilvl w:val="0"/>
          <w:numId w:val="9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Проведіть експерименти з викликом різних програм, у тому числі </w:t>
      </w:r>
      <w:r w:rsidRPr="005F3E4D">
        <w:rPr>
          <w:rFonts w:ascii="Times New Roman" w:eastAsia="Courier New" w:hAnsi="Times New Roman" w:cs="Times New Roman"/>
          <w:szCs w:val="28"/>
        </w:rPr>
        <w:t>ps</w:t>
      </w:r>
      <w:r w:rsidRPr="005F3E4D">
        <w:rPr>
          <w:rFonts w:ascii="Times New Roman" w:hAnsi="Times New Roman" w:cs="Times New Roman"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szCs w:val="28"/>
        </w:rPr>
        <w:t>bash</w:t>
      </w:r>
      <w:r w:rsidRPr="005F3E4D">
        <w:rPr>
          <w:rFonts w:ascii="Times New Roman" w:hAnsi="Times New Roman" w:cs="Times New Roman"/>
          <w:szCs w:val="28"/>
        </w:rPr>
        <w:t xml:space="preserve">, а також з викликами </w:t>
      </w:r>
      <w:r w:rsidRPr="005F3E4D">
        <w:rPr>
          <w:rFonts w:ascii="Times New Roman" w:eastAsia="Courier New" w:hAnsi="Times New Roman" w:cs="Times New Roman"/>
          <w:szCs w:val="28"/>
        </w:rPr>
        <w:t>execl()</w:t>
      </w:r>
      <w:r w:rsidRPr="005F3E4D">
        <w:rPr>
          <w:rFonts w:ascii="Times New Roman" w:hAnsi="Times New Roman" w:cs="Times New Roman"/>
          <w:szCs w:val="28"/>
        </w:rPr>
        <w:t xml:space="preserve"> у батьківському процесі. Як запустити фоновий процеснащадок? Як процес-нащадок дізнається власний </w:t>
      </w:r>
      <w:r w:rsidRPr="005F3E4D">
        <w:rPr>
          <w:rFonts w:ascii="Times New Roman" w:eastAsia="Courier New" w:hAnsi="Times New Roman" w:cs="Times New Roman"/>
          <w:szCs w:val="28"/>
        </w:rPr>
        <w:t>PID</w:t>
      </w:r>
      <w:r w:rsidRPr="005F3E4D">
        <w:rPr>
          <w:rFonts w:ascii="Times New Roman" w:hAnsi="Times New Roman" w:cs="Times New Roman"/>
          <w:szCs w:val="28"/>
        </w:rPr>
        <w:t xml:space="preserve">? </w:t>
      </w:r>
      <w:r w:rsidRPr="005F3E4D">
        <w:rPr>
          <w:rFonts w:ascii="Times New Roman" w:eastAsia="Courier New" w:hAnsi="Times New Roman" w:cs="Times New Roman"/>
          <w:szCs w:val="28"/>
        </w:rPr>
        <w:t xml:space="preserve">PID </w:t>
      </w:r>
      <w:r w:rsidRPr="005F3E4D">
        <w:rPr>
          <w:rFonts w:ascii="Times New Roman" w:hAnsi="Times New Roman" w:cs="Times New Roman"/>
          <w:szCs w:val="28"/>
        </w:rPr>
        <w:t>батьківського процесу?</w:t>
      </w:r>
    </w:p>
    <w:p w:rsidR="00EC1C0B" w:rsidRPr="005F3E4D" w:rsidRDefault="00EC1C0B" w:rsidP="00EC1C0B">
      <w:pPr>
        <w:numPr>
          <w:ilvl w:val="0"/>
          <w:numId w:val="9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Усі отримані результати і відповіді на запитання, які були задані вище, оформіть у вигляді протоколу.</w:t>
      </w:r>
    </w:p>
    <w:p w:rsidR="00901907" w:rsidRDefault="00901907"/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2F" w:rsidRDefault="0053122F" w:rsidP="00EC1C0B">
      <w:pPr>
        <w:spacing w:after="0" w:line="240" w:lineRule="auto"/>
      </w:pPr>
      <w:r>
        <w:separator/>
      </w:r>
    </w:p>
  </w:endnote>
  <w:endnote w:type="continuationSeparator" w:id="0">
    <w:p w:rsidR="0053122F" w:rsidRDefault="0053122F" w:rsidP="00EC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2F" w:rsidRDefault="0053122F" w:rsidP="00EC1C0B">
      <w:pPr>
        <w:spacing w:after="0" w:line="240" w:lineRule="auto"/>
      </w:pPr>
      <w:r>
        <w:separator/>
      </w:r>
    </w:p>
  </w:footnote>
  <w:footnote w:type="continuationSeparator" w:id="0">
    <w:p w:rsidR="0053122F" w:rsidRDefault="0053122F" w:rsidP="00EC1C0B">
      <w:pPr>
        <w:spacing w:after="0" w:line="240" w:lineRule="auto"/>
      </w:pPr>
      <w:r>
        <w:continuationSeparator/>
      </w:r>
    </w:p>
  </w:footnote>
  <w:footnote w:id="1">
    <w:p w:rsidR="00EC1C0B" w:rsidRDefault="00EC1C0B" w:rsidP="00EC1C0B">
      <w:pPr>
        <w:pStyle w:val="footnotedescription"/>
        <w:spacing w:line="230" w:lineRule="auto"/>
        <w:ind w:right="16"/>
      </w:pPr>
      <w:r>
        <w:rPr>
          <w:rStyle w:val="footnotemark"/>
        </w:rPr>
        <w:footnoteRef/>
      </w:r>
      <w:r>
        <w:t xml:space="preserve"> У цій програмі закладені деякі змінні для використання у наступних програмах. Якщо бажаєте і впевнені у своїх діях, можете програму скоротити або взагалі написати власну із аналогічною функціональністю.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48C6"/>
    <w:multiLevelType w:val="hybridMultilevel"/>
    <w:tmpl w:val="3F1C691E"/>
    <w:lvl w:ilvl="0" w:tplc="3544EB82">
      <w:start w:val="18"/>
      <w:numFmt w:val="decimal"/>
      <w:lvlText w:val="%1"/>
      <w:lvlJc w:val="left"/>
      <w:pPr>
        <w:ind w:left="2049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8E3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282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2C1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4C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096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EB9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52E0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C9E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85C1D"/>
    <w:multiLevelType w:val="hybridMultilevel"/>
    <w:tmpl w:val="39083358"/>
    <w:lvl w:ilvl="0" w:tplc="3E3AA452">
      <w:start w:val="4"/>
      <w:numFmt w:val="decimalZero"/>
      <w:lvlText w:val="%1"/>
      <w:lvlJc w:val="left"/>
      <w:pPr>
        <w:ind w:left="1257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69792">
      <w:start w:val="1"/>
      <w:numFmt w:val="lowerLetter"/>
      <w:lvlText w:val="%2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61B5C">
      <w:start w:val="1"/>
      <w:numFmt w:val="lowerRoman"/>
      <w:lvlText w:val="%3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1C3256">
      <w:start w:val="1"/>
      <w:numFmt w:val="decimal"/>
      <w:lvlText w:val="%4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25A98">
      <w:start w:val="1"/>
      <w:numFmt w:val="lowerLetter"/>
      <w:lvlText w:val="%5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8E76C">
      <w:start w:val="1"/>
      <w:numFmt w:val="lowerRoman"/>
      <w:lvlText w:val="%6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A0220">
      <w:start w:val="1"/>
      <w:numFmt w:val="decimal"/>
      <w:lvlText w:val="%7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48A26">
      <w:start w:val="1"/>
      <w:numFmt w:val="lowerLetter"/>
      <w:lvlText w:val="%8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44A87C">
      <w:start w:val="1"/>
      <w:numFmt w:val="lowerRoman"/>
      <w:lvlText w:val="%9"/>
      <w:lvlJc w:val="left"/>
      <w:pPr>
        <w:ind w:left="689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21468"/>
    <w:multiLevelType w:val="hybridMultilevel"/>
    <w:tmpl w:val="F98E554E"/>
    <w:lvl w:ilvl="0" w:tplc="EB7C721C">
      <w:start w:val="23"/>
      <w:numFmt w:val="decimal"/>
      <w:lvlText w:val="%1"/>
      <w:lvlJc w:val="left"/>
      <w:pPr>
        <w:ind w:left="2313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43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FF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CFB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C7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6C1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52AA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0F5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32CA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616C3"/>
    <w:multiLevelType w:val="hybridMultilevel"/>
    <w:tmpl w:val="CC985868"/>
    <w:lvl w:ilvl="0" w:tplc="FB0C8E42">
      <w:start w:val="42"/>
      <w:numFmt w:val="decimal"/>
      <w:lvlText w:val="%1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A17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40C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61D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F4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200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2DB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CE43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CF8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1F0420"/>
    <w:multiLevelType w:val="hybridMultilevel"/>
    <w:tmpl w:val="E048A866"/>
    <w:lvl w:ilvl="0" w:tplc="D5746D28">
      <w:start w:val="3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040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649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2A7C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EE5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4AC4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80D1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E659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037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5120B"/>
    <w:multiLevelType w:val="hybridMultilevel"/>
    <w:tmpl w:val="E5A22A88"/>
    <w:lvl w:ilvl="0" w:tplc="F2984D28">
      <w:start w:val="1"/>
      <w:numFmt w:val="decimalZero"/>
      <w:lvlText w:val="%1"/>
      <w:lvlJc w:val="left"/>
      <w:pPr>
        <w:ind w:left="1257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92FB42">
      <w:start w:val="1"/>
      <w:numFmt w:val="lowerLetter"/>
      <w:lvlText w:val="%2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AB8EA">
      <w:start w:val="1"/>
      <w:numFmt w:val="lowerRoman"/>
      <w:lvlText w:val="%3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E2AC0">
      <w:start w:val="1"/>
      <w:numFmt w:val="decimal"/>
      <w:lvlText w:val="%4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9E70DE">
      <w:start w:val="1"/>
      <w:numFmt w:val="lowerLetter"/>
      <w:lvlText w:val="%5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4FA94">
      <w:start w:val="1"/>
      <w:numFmt w:val="lowerRoman"/>
      <w:lvlText w:val="%6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8AA4">
      <w:start w:val="1"/>
      <w:numFmt w:val="decimal"/>
      <w:lvlText w:val="%7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16951A">
      <w:start w:val="1"/>
      <w:numFmt w:val="lowerLetter"/>
      <w:lvlText w:val="%8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8595E">
      <w:start w:val="1"/>
      <w:numFmt w:val="lowerRoman"/>
      <w:lvlText w:val="%9"/>
      <w:lvlJc w:val="left"/>
      <w:pPr>
        <w:ind w:left="6894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F41B4"/>
    <w:multiLevelType w:val="hybridMultilevel"/>
    <w:tmpl w:val="97A41BB0"/>
    <w:lvl w:ilvl="0" w:tplc="84D2F3CC">
      <w:start w:val="13"/>
      <w:numFmt w:val="decimal"/>
      <w:lvlText w:val="%1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636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E9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693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0D8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0AF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65F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ED2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03F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FC46CC"/>
    <w:multiLevelType w:val="hybridMultilevel"/>
    <w:tmpl w:val="AAD8BD56"/>
    <w:lvl w:ilvl="0" w:tplc="15443824">
      <w:start w:val="37"/>
      <w:numFmt w:val="decimal"/>
      <w:lvlText w:val="%1"/>
      <w:lvlJc w:val="left"/>
      <w:pPr>
        <w:ind w:left="2049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C2F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37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237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695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C42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24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AE5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C41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725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1A1076"/>
    <w:multiLevelType w:val="hybridMultilevel"/>
    <w:tmpl w:val="4E129A0C"/>
    <w:lvl w:ilvl="0" w:tplc="4DC85482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A6E8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3EEB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622E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3258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18B7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0A1E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A662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6E92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0B"/>
    <w:rsid w:val="0053122F"/>
    <w:rsid w:val="00901907"/>
    <w:rsid w:val="00E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CF4A0-1F43-4205-8097-7E17196B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0B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1">
    <w:name w:val="heading 1"/>
    <w:next w:val="a"/>
    <w:link w:val="10"/>
    <w:uiPriority w:val="9"/>
    <w:qFormat/>
    <w:rsid w:val="00EC1C0B"/>
    <w:pPr>
      <w:keepNext/>
      <w:keepLines/>
      <w:spacing w:after="8" w:line="262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EC1C0B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C0B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C1C0B"/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customStyle="1" w:styleId="footnotedescription">
    <w:name w:val="footnote description"/>
    <w:next w:val="a"/>
    <w:link w:val="footnotedescriptionChar"/>
    <w:hidden/>
    <w:rsid w:val="00EC1C0B"/>
    <w:pPr>
      <w:spacing w:after="0" w:line="242" w:lineRule="auto"/>
      <w:ind w:left="258" w:hanging="240"/>
    </w:pPr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descriptionChar">
    <w:name w:val="footnote description Char"/>
    <w:link w:val="footnotedescription"/>
    <w:rsid w:val="00EC1C0B"/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mark">
    <w:name w:val="footnote mark"/>
    <w:hidden/>
    <w:rsid w:val="00EC1C0B"/>
    <w:rPr>
      <w:rFonts w:ascii="Calibri" w:eastAsia="Calibri" w:hAnsi="Calibri" w:cs="Calibri"/>
      <w:color w:val="000000"/>
      <w:sz w:val="2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4238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2023-01-14T11:52:00Z</dcterms:created>
  <dcterms:modified xsi:type="dcterms:W3CDTF">2023-01-14T11:53:00Z</dcterms:modified>
</cp:coreProperties>
</file>