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E6" w:rsidRDefault="005601E6" w:rsidP="005601E6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22.</w:t>
      </w:r>
    </w:p>
    <w:p w:rsidR="005601E6" w:rsidRPr="004312D2" w:rsidRDefault="005601E6" w:rsidP="005601E6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5601E6" w:rsidRDefault="005601E6" w:rsidP="005601E6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Образно-стилістичне рішення вітальні</w:t>
      </w:r>
    </w:p>
    <w:p w:rsidR="005601E6" w:rsidRPr="00E5298B" w:rsidRDefault="005601E6" w:rsidP="005601E6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E5298B">
        <w:rPr>
          <w:rStyle w:val="0pt"/>
          <w:rFonts w:ascii="Times New Roman" w:hAnsi="Times New Roman" w:cs="Times New Roman"/>
          <w:sz w:val="32"/>
          <w:szCs w:val="32"/>
        </w:rPr>
        <w:t>Мета: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П</w:t>
      </w:r>
      <w:r w:rsidRPr="00E5736B">
        <w:rPr>
          <w:rStyle w:val="0pt"/>
          <w:rFonts w:ascii="Times New Roman" w:hAnsi="Times New Roman" w:cs="Times New Roman"/>
          <w:b w:val="0"/>
          <w:sz w:val="32"/>
          <w:szCs w:val="32"/>
        </w:rPr>
        <w:t>оглибити знання про закони лінійної перспективи; виробити уміння бачити і розуміти особливості дизайну вітальні; розвивати образно-просторове мислення та уяву.</w:t>
      </w:r>
    </w:p>
    <w:p w:rsidR="005601E6" w:rsidRPr="00E5298B" w:rsidRDefault="005601E6" w:rsidP="005601E6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E5298B">
        <w:rPr>
          <w:rStyle w:val="0pt"/>
          <w:rFonts w:ascii="Times New Roman" w:hAnsi="Times New Roman" w:cs="Times New Roman"/>
          <w:sz w:val="32"/>
          <w:szCs w:val="32"/>
        </w:rPr>
        <w:t>Обладнання:</w:t>
      </w:r>
      <w:r w:rsidRPr="001F31E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білий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акварельний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5601E6" w:rsidRDefault="005601E6" w:rsidP="005601E6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5601E6" w:rsidRPr="00E5298B" w:rsidRDefault="005601E6" w:rsidP="005601E6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E5298B">
        <w:rPr>
          <w:rStyle w:val="0pt"/>
          <w:rFonts w:ascii="Times New Roman" w:hAnsi="Times New Roman" w:cs="Times New Roman"/>
          <w:sz w:val="32"/>
          <w:szCs w:val="32"/>
        </w:rPr>
        <w:t>Теоретичні в</w:t>
      </w:r>
      <w:r>
        <w:rPr>
          <w:rStyle w:val="0pt"/>
          <w:rFonts w:ascii="Times New Roman" w:hAnsi="Times New Roman" w:cs="Times New Roman"/>
          <w:sz w:val="32"/>
          <w:szCs w:val="32"/>
        </w:rPr>
        <w:t>ідомості</w:t>
      </w:r>
    </w:p>
    <w:p w:rsidR="005601E6" w:rsidRPr="00E93C5C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93C5C">
        <w:rPr>
          <w:rFonts w:ascii="Times New Roman" w:hAnsi="Times New Roman" w:cs="Times New Roman"/>
          <w:sz w:val="32"/>
          <w:szCs w:val="32"/>
          <w:shd w:val="clear" w:color="auto" w:fill="FFFFFF"/>
        </w:rPr>
        <w:t>Вітальня саме те приміщення, де приймають гостей, проводять свята і сімейні торжества. Така представницька функція вітальні — далеко не єдина. У цій кімнаті залишаються на ніч гості, часто сплять і самі господарі, тут в умовах невеликої квартири може з’явитися комп’ютерний стіл, займає своє місце бібліотека і зимовий сад.</w:t>
      </w:r>
    </w:p>
    <w:p w:rsidR="005601E6" w:rsidRPr="00E93C5C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93C5C">
        <w:rPr>
          <w:rFonts w:ascii="Times New Roman" w:hAnsi="Times New Roman" w:cs="Times New Roman"/>
          <w:sz w:val="32"/>
          <w:szCs w:val="32"/>
          <w:shd w:val="clear" w:color="auto" w:fill="FFFFFF"/>
        </w:rPr>
        <w:t>Звичайно, якщо вітальня відрізня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є</w:t>
      </w:r>
      <w:r w:rsidRPr="00E93C5C">
        <w:rPr>
          <w:rFonts w:ascii="Times New Roman" w:hAnsi="Times New Roman" w:cs="Times New Roman"/>
          <w:sz w:val="32"/>
          <w:szCs w:val="32"/>
          <w:shd w:val="clear" w:color="auto" w:fill="FFFFFF"/>
        </w:rPr>
        <w:t>ться великими розмірами, в ній можна розмістити і два дивани, і домашній кінотеатр і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барну</w:t>
      </w:r>
      <w:r w:rsidRPr="00E93C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стійку. Відмінне місце для вечірок і сімейного перегляду нового фільму. На жаль, типові вітальні є невеликих розмірів, тому завдання з оформлення інтер’єру майже завжди ускладнюється необхідністю на невеликій площі розмістити хоча б мінімальний комплект меблів, застосовуючи при цьому різні стилістично-образні рішення:</w:t>
      </w:r>
    </w:p>
    <w:p w:rsidR="005601E6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3C5C">
        <w:rPr>
          <w:rFonts w:ascii="Times New Roman" w:hAnsi="Times New Roman" w:cs="Times New Roman"/>
          <w:i/>
          <w:sz w:val="32"/>
          <w:szCs w:val="32"/>
        </w:rPr>
        <w:t>Класичне меблювання</w:t>
      </w:r>
      <w:r w:rsidRPr="00E93C5C">
        <w:rPr>
          <w:rFonts w:ascii="Times New Roman" w:hAnsi="Times New Roman" w:cs="Times New Roman"/>
          <w:sz w:val="32"/>
          <w:szCs w:val="32"/>
        </w:rPr>
        <w:t xml:space="preserve">. Традиційний набір меблів для вітальні виглядає </w:t>
      </w:r>
      <w:r>
        <w:rPr>
          <w:rFonts w:ascii="Times New Roman" w:hAnsi="Times New Roman" w:cs="Times New Roman"/>
          <w:sz w:val="32"/>
          <w:szCs w:val="32"/>
        </w:rPr>
        <w:t>так: диван, два крісла однакової</w:t>
      </w:r>
      <w:r w:rsidRPr="00E93C5C">
        <w:rPr>
          <w:rFonts w:ascii="Times New Roman" w:hAnsi="Times New Roman" w:cs="Times New Roman"/>
          <w:sz w:val="32"/>
          <w:szCs w:val="32"/>
        </w:rPr>
        <w:t xml:space="preserve"> з ним оббивки — так званий комплект м’яких меблів, стінка з місцем під телевізор, журнальний столик.</w:t>
      </w:r>
    </w:p>
    <w:p w:rsidR="005601E6" w:rsidRPr="003A439F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3C5C">
        <w:rPr>
          <w:rFonts w:ascii="Times New Roman" w:hAnsi="Times New Roman" w:cs="Times New Roman"/>
          <w:i/>
          <w:sz w:val="32"/>
          <w:szCs w:val="32"/>
        </w:rPr>
        <w:t>Незвичайний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E93C5C">
        <w:rPr>
          <w:rFonts w:ascii="Times New Roman" w:hAnsi="Times New Roman" w:cs="Times New Roman"/>
          <w:i/>
          <w:sz w:val="32"/>
          <w:szCs w:val="32"/>
        </w:rPr>
        <w:t>стиль</w:t>
      </w:r>
      <w:r w:rsidRPr="00E93C5C">
        <w:rPr>
          <w:rFonts w:ascii="Times New Roman" w:hAnsi="Times New Roman" w:cs="Times New Roman"/>
          <w:sz w:val="32"/>
          <w:szCs w:val="32"/>
        </w:rPr>
        <w:t>. Найчастіше, практично в половині випадків, для оформлення вітальні береться за основу класичний стиль з його чіткими лініями, або сучасний варіант — суміш мінімалізму, окремих елементів хай-тека і все тієї ж класики.</w:t>
      </w:r>
      <w:r>
        <w:rPr>
          <w:rFonts w:ascii="Times New Roman" w:hAnsi="Times New Roman" w:cs="Times New Roman"/>
          <w:sz w:val="32"/>
          <w:szCs w:val="32"/>
        </w:rPr>
        <w:t xml:space="preserve"> Але</w:t>
      </w:r>
      <w:r w:rsidRPr="00E93C5C">
        <w:rPr>
          <w:rFonts w:ascii="Times New Roman" w:hAnsi="Times New Roman" w:cs="Times New Roman"/>
          <w:sz w:val="32"/>
          <w:szCs w:val="32"/>
        </w:rPr>
        <w:t xml:space="preserve"> можна зробити оригінальний інтер’єр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E93C5C">
        <w:rPr>
          <w:rFonts w:ascii="Times New Roman" w:hAnsi="Times New Roman" w:cs="Times New Roman"/>
          <w:sz w:val="32"/>
          <w:szCs w:val="32"/>
        </w:rPr>
        <w:t xml:space="preserve">незвичайному стилі, </w:t>
      </w:r>
      <w:r>
        <w:rPr>
          <w:rFonts w:ascii="Times New Roman" w:hAnsi="Times New Roman" w:cs="Times New Roman"/>
          <w:sz w:val="32"/>
          <w:szCs w:val="32"/>
        </w:rPr>
        <w:t xml:space="preserve">і </w:t>
      </w:r>
      <w:r w:rsidRPr="00E93C5C">
        <w:rPr>
          <w:rFonts w:ascii="Times New Roman" w:hAnsi="Times New Roman" w:cs="Times New Roman"/>
          <w:sz w:val="32"/>
          <w:szCs w:val="32"/>
        </w:rPr>
        <w:t>добитися приголомшливого ефекту і перетворити кімнату в типовій квартирі в щось особливе.</w:t>
      </w:r>
    </w:p>
    <w:p w:rsidR="005601E6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93C5C">
        <w:rPr>
          <w:rFonts w:ascii="Times New Roman" w:hAnsi="Times New Roman" w:cs="Times New Roman"/>
          <w:i/>
          <w:sz w:val="32"/>
          <w:szCs w:val="32"/>
        </w:rPr>
        <w:t>Камін.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93C5C">
        <w:rPr>
          <w:rFonts w:ascii="Times New Roman" w:hAnsi="Times New Roman" w:cs="Times New Roman"/>
          <w:sz w:val="32"/>
          <w:szCs w:val="32"/>
        </w:rPr>
        <w:t>Ніщо так</w:t>
      </w:r>
      <w:r>
        <w:rPr>
          <w:rFonts w:ascii="Times New Roman" w:hAnsi="Times New Roman" w:cs="Times New Roman"/>
          <w:sz w:val="32"/>
          <w:szCs w:val="32"/>
        </w:rPr>
        <w:t xml:space="preserve"> не прикрашає вітальню, як живе вогнище, оточене</w:t>
      </w:r>
      <w:r w:rsidRPr="00E93C5C">
        <w:rPr>
          <w:rFonts w:ascii="Times New Roman" w:hAnsi="Times New Roman" w:cs="Times New Roman"/>
          <w:sz w:val="32"/>
          <w:szCs w:val="32"/>
        </w:rPr>
        <w:t xml:space="preserve"> привабливим порталом. Встановивши камін, можна насправді перетворити кімн</w:t>
      </w:r>
      <w:r>
        <w:rPr>
          <w:rFonts w:ascii="Times New Roman" w:hAnsi="Times New Roman" w:cs="Times New Roman"/>
          <w:sz w:val="32"/>
          <w:szCs w:val="32"/>
        </w:rPr>
        <w:t>ату в палацовий зал, змістивши на нього центр тяжіння</w:t>
      </w:r>
      <w:r w:rsidRPr="00E93C5C">
        <w:rPr>
          <w:rFonts w:ascii="Times New Roman" w:hAnsi="Times New Roman" w:cs="Times New Roman"/>
          <w:sz w:val="32"/>
          <w:szCs w:val="32"/>
        </w:rPr>
        <w:t>.</w:t>
      </w:r>
    </w:p>
    <w:p w:rsidR="005601E6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073B">
        <w:rPr>
          <w:rFonts w:ascii="Times New Roman" w:hAnsi="Times New Roman" w:cs="Times New Roman"/>
          <w:i/>
          <w:sz w:val="32"/>
          <w:szCs w:val="32"/>
        </w:rPr>
        <w:t>В</w:t>
      </w:r>
      <w:r w:rsidRPr="00704541">
        <w:rPr>
          <w:rFonts w:ascii="Times New Roman" w:hAnsi="Times New Roman" w:cs="Times New Roman"/>
          <w:i/>
          <w:sz w:val="32"/>
          <w:szCs w:val="32"/>
        </w:rPr>
        <w:t>італьня-кухня</w:t>
      </w:r>
      <w:r w:rsidRPr="00E93C5C">
        <w:rPr>
          <w:rFonts w:ascii="Times New Roman" w:hAnsi="Times New Roman" w:cs="Times New Roman"/>
          <w:sz w:val="32"/>
          <w:szCs w:val="32"/>
        </w:rPr>
        <w:t xml:space="preserve">. </w:t>
      </w:r>
      <w:r w:rsidRPr="00704541">
        <w:rPr>
          <w:rFonts w:ascii="Times New Roman" w:hAnsi="Times New Roman" w:cs="Times New Roman"/>
          <w:sz w:val="32"/>
          <w:szCs w:val="32"/>
        </w:rPr>
        <w:t xml:space="preserve">З’єднувати кухню і вітальню — одна з найактуальніших сучасних тенденцій. Оформлення інтер’єру такої </w:t>
      </w:r>
      <w:r w:rsidRPr="00704541">
        <w:rPr>
          <w:rFonts w:ascii="Times New Roman" w:hAnsi="Times New Roman" w:cs="Times New Roman"/>
          <w:sz w:val="32"/>
          <w:szCs w:val="32"/>
        </w:rPr>
        <w:lastRenderedPageBreak/>
        <w:t>кімнати — завдання досить складн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704541">
        <w:rPr>
          <w:rFonts w:ascii="Times New Roman" w:hAnsi="Times New Roman" w:cs="Times New Roman"/>
          <w:sz w:val="32"/>
          <w:szCs w:val="32"/>
        </w:rPr>
        <w:t>. З’єднати комфорт і м’якість зони відпочинку з функціональністю кухні в єдиному стилі вдається</w:t>
      </w:r>
      <w:r>
        <w:rPr>
          <w:rFonts w:ascii="Times New Roman" w:hAnsi="Times New Roman" w:cs="Times New Roman"/>
          <w:sz w:val="32"/>
          <w:szCs w:val="32"/>
        </w:rPr>
        <w:t xml:space="preserve"> вдало не завжди</w:t>
      </w:r>
      <w:r w:rsidRPr="00704541">
        <w:rPr>
          <w:rFonts w:ascii="Times New Roman" w:hAnsi="Times New Roman" w:cs="Times New Roman"/>
          <w:sz w:val="32"/>
          <w:szCs w:val="32"/>
        </w:rPr>
        <w:t>, проте можна виділити ці зони візуально, вибрати для кожної абсолютно різні стилістичні прийоми і колірну гаму.</w:t>
      </w:r>
    </w:p>
    <w:p w:rsidR="005601E6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601E6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bidi="ar-SA"/>
        </w:rPr>
        <w:drawing>
          <wp:inline distT="0" distB="0" distL="0" distR="0">
            <wp:extent cx="2886075" cy="1802194"/>
            <wp:effectExtent l="0" t="0" r="0" b="7620"/>
            <wp:docPr id="3612" name="Imagen 3586" descr="10 ідей оформлення інтер'єру віталь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 ідей оформлення інтер'єру вітальні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46" cy="180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>
            <wp:extent cx="2505075" cy="1798087"/>
            <wp:effectExtent l="0" t="0" r="0" b="0"/>
            <wp:docPr id="3613" name="Imagen 3587" descr="10 ідей оформлення інтер'єру віталь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 ідей оформлення інтер'єру вітальн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9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1E6" w:rsidRPr="009E084F" w:rsidRDefault="005601E6" w:rsidP="005601E6">
      <w:pPr>
        <w:pStyle w:val="a3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E084F">
        <w:rPr>
          <w:rFonts w:ascii="Times New Roman" w:hAnsi="Times New Roman" w:cs="Times New Roman"/>
          <w:i/>
          <w:sz w:val="32"/>
          <w:szCs w:val="32"/>
        </w:rPr>
        <w:t>Рис. 32.</w:t>
      </w:r>
      <w:r>
        <w:rPr>
          <w:rFonts w:ascii="Times New Roman" w:hAnsi="Times New Roman" w:cs="Times New Roman"/>
          <w:i/>
          <w:sz w:val="32"/>
          <w:szCs w:val="32"/>
        </w:rPr>
        <w:t xml:space="preserve"> Вітальня-кухня</w:t>
      </w:r>
    </w:p>
    <w:p w:rsidR="005601E6" w:rsidRPr="003A439F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601E6" w:rsidRPr="003A439F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073B">
        <w:rPr>
          <w:rFonts w:ascii="Times New Roman" w:hAnsi="Times New Roman" w:cs="Times New Roman"/>
          <w:i/>
          <w:sz w:val="32"/>
          <w:szCs w:val="32"/>
        </w:rPr>
        <w:t>Вітальня-кабінет</w:t>
      </w:r>
      <w:r w:rsidRPr="00E93C5C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Комп’ютер або ноутбук вже став звичною деталлю інтер’</w:t>
      </w:r>
      <w:r w:rsidRPr="00B2073B">
        <w:rPr>
          <w:rFonts w:ascii="Times New Roman" w:hAnsi="Times New Roman" w:cs="Times New Roman"/>
          <w:sz w:val="32"/>
          <w:szCs w:val="32"/>
        </w:rPr>
        <w:t>єру сучасного будинку і якщо немає окремої кімнати, куди можна його поставити, то чому б не розмістити комп’ютерний столик прямо у вітальні?</w:t>
      </w:r>
      <w:r w:rsidRPr="00704541">
        <w:rPr>
          <w:rFonts w:ascii="Times New Roman" w:hAnsi="Times New Roman" w:cs="Times New Roman"/>
          <w:sz w:val="32"/>
          <w:szCs w:val="32"/>
        </w:rPr>
        <w:t xml:space="preserve">При цьому зовсім не обов’язково ділити вітальню буквально навпіл і перетворювати одну з її частин в солідний кабінет директора. </w:t>
      </w:r>
      <w:r w:rsidRPr="00E93C5C">
        <w:rPr>
          <w:rFonts w:ascii="Times New Roman" w:hAnsi="Times New Roman" w:cs="Times New Roman"/>
          <w:sz w:val="32"/>
          <w:szCs w:val="32"/>
        </w:rPr>
        <w:t>Можна спробувати акуратно і ненав’язливо вписати додатковий стіл і крісло вже створений інтер’єр кімнати, не зіпсувавши враження від єдиного простору.</w:t>
      </w:r>
    </w:p>
    <w:p w:rsidR="005601E6" w:rsidRPr="004C230C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2073B">
        <w:rPr>
          <w:rFonts w:ascii="Times New Roman" w:hAnsi="Times New Roman" w:cs="Times New Roman"/>
          <w:i/>
          <w:sz w:val="32"/>
          <w:szCs w:val="32"/>
        </w:rPr>
        <w:t>Диван-куточок.</w:t>
      </w:r>
      <w:r w:rsidRPr="00E93C5C">
        <w:rPr>
          <w:rFonts w:ascii="Times New Roman" w:hAnsi="Times New Roman" w:cs="Times New Roman"/>
          <w:sz w:val="32"/>
          <w:szCs w:val="32"/>
        </w:rPr>
        <w:t>Дивани-куточки</w:t>
      </w:r>
      <w:proofErr w:type="spellEnd"/>
      <w:r w:rsidRPr="00E93C5C">
        <w:rPr>
          <w:rFonts w:ascii="Times New Roman" w:hAnsi="Times New Roman" w:cs="Times New Roman"/>
          <w:sz w:val="32"/>
          <w:szCs w:val="32"/>
        </w:rPr>
        <w:t xml:space="preserve"> все частіше витісняють своїх звичайних прямих «колег» з віталень. Дивани-куточки бувають різні — у вигляді острова, який займає центр кімнати, з частинами однакової довжини, у вигляді букви «П», модульні, розкладні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601E6" w:rsidRDefault="005601E6" w:rsidP="005601E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073B">
        <w:rPr>
          <w:rFonts w:ascii="Times New Roman" w:hAnsi="Times New Roman" w:cs="Times New Roman"/>
          <w:i/>
          <w:sz w:val="32"/>
          <w:szCs w:val="32"/>
        </w:rPr>
        <w:t>Вітальня-бібліотека</w:t>
      </w:r>
      <w:r w:rsidRPr="00E93C5C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Основне</w:t>
      </w:r>
      <w:r w:rsidRPr="00B2073B">
        <w:rPr>
          <w:rFonts w:ascii="Times New Roman" w:hAnsi="Times New Roman" w:cs="Times New Roman"/>
          <w:sz w:val="32"/>
          <w:szCs w:val="32"/>
        </w:rPr>
        <w:t xml:space="preserve"> завдання — організувати місця зберігання книг так, щоб не перетворити кімнату на склад, а зробити полиці і шафи всього лише ще однією ненав’язливою деталлю інтер’єру.</w:t>
      </w:r>
    </w:p>
    <w:p w:rsidR="005601E6" w:rsidRPr="004C230C" w:rsidRDefault="005601E6" w:rsidP="005601E6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color w:val="000000" w:themeColor="text1"/>
          <w:sz w:val="32"/>
          <w:szCs w:val="32"/>
        </w:rPr>
      </w:pPr>
    </w:p>
    <w:p w:rsidR="005601E6" w:rsidRDefault="005601E6" w:rsidP="005601E6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5601E6" w:rsidRPr="001F31EC" w:rsidRDefault="005601E6" w:rsidP="005601E6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інтер’єр вітальні за затвердженим ескізом</w:t>
      </w:r>
    </w:p>
    <w:p w:rsidR="005601E6" w:rsidRDefault="005601E6" w:rsidP="005601E6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5601E6" w:rsidRPr="00AA519B" w:rsidRDefault="005601E6" w:rsidP="005601E6">
      <w:pPr>
        <w:pStyle w:val="a5"/>
        <w:numPr>
          <w:ilvl w:val="0"/>
          <w:numId w:val="2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A519B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інтер’єру вітальні;</w:t>
      </w:r>
    </w:p>
    <w:p w:rsidR="005601E6" w:rsidRPr="00AA519B" w:rsidRDefault="005601E6" w:rsidP="005601E6">
      <w:pPr>
        <w:pStyle w:val="a5"/>
        <w:numPr>
          <w:ilvl w:val="0"/>
          <w:numId w:val="2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A519B">
        <w:rPr>
          <w:rStyle w:val="0pt"/>
          <w:rFonts w:ascii="Times New Roman" w:hAnsi="Times New Roman" w:cs="Times New Roman"/>
          <w:b w:val="0"/>
          <w:sz w:val="32"/>
          <w:szCs w:val="32"/>
        </w:rPr>
        <w:t>Виконати перспективу вітальні за ескізом;</w:t>
      </w:r>
    </w:p>
    <w:p w:rsidR="005601E6" w:rsidRPr="00AA519B" w:rsidRDefault="005601E6" w:rsidP="005601E6">
      <w:pPr>
        <w:pStyle w:val="a5"/>
        <w:numPr>
          <w:ilvl w:val="0"/>
          <w:numId w:val="2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AA519B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5601E6" w:rsidRDefault="00746494" w:rsidP="005601E6"/>
    <w:sectPr w:rsidR="00746494" w:rsidRPr="005601E6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7"/>
  </w:num>
  <w:num w:numId="5">
    <w:abstractNumId w:val="22"/>
  </w:num>
  <w:num w:numId="6">
    <w:abstractNumId w:val="13"/>
  </w:num>
  <w:num w:numId="7">
    <w:abstractNumId w:val="9"/>
  </w:num>
  <w:num w:numId="8">
    <w:abstractNumId w:val="4"/>
  </w:num>
  <w:num w:numId="9">
    <w:abstractNumId w:val="20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21"/>
  </w:num>
  <w:num w:numId="15">
    <w:abstractNumId w:val="0"/>
  </w:num>
  <w:num w:numId="16">
    <w:abstractNumId w:val="8"/>
  </w:num>
  <w:num w:numId="17">
    <w:abstractNumId w:val="3"/>
  </w:num>
  <w:num w:numId="18">
    <w:abstractNumId w:val="19"/>
  </w:num>
  <w:num w:numId="19">
    <w:abstractNumId w:val="16"/>
  </w:num>
  <w:num w:numId="20">
    <w:abstractNumId w:val="25"/>
  </w:num>
  <w:num w:numId="21">
    <w:abstractNumId w:val="27"/>
  </w:num>
  <w:num w:numId="22">
    <w:abstractNumId w:val="17"/>
  </w:num>
  <w:num w:numId="23">
    <w:abstractNumId w:val="5"/>
  </w:num>
  <w:num w:numId="24">
    <w:abstractNumId w:val="6"/>
  </w:num>
  <w:num w:numId="25">
    <w:abstractNumId w:val="24"/>
  </w:num>
  <w:num w:numId="26">
    <w:abstractNumId w:val="14"/>
  </w:num>
  <w:num w:numId="27">
    <w:abstractNumId w:val="2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C4B72"/>
    <w:rsid w:val="002659BE"/>
    <w:rsid w:val="00322B98"/>
    <w:rsid w:val="00327118"/>
    <w:rsid w:val="003918E7"/>
    <w:rsid w:val="003D4010"/>
    <w:rsid w:val="00432010"/>
    <w:rsid w:val="004337E4"/>
    <w:rsid w:val="004B318C"/>
    <w:rsid w:val="005601E6"/>
    <w:rsid w:val="00621289"/>
    <w:rsid w:val="00746494"/>
    <w:rsid w:val="007C63A4"/>
    <w:rsid w:val="00902471"/>
    <w:rsid w:val="009A046F"/>
    <w:rsid w:val="009F2DD0"/>
    <w:rsid w:val="00AD1215"/>
    <w:rsid w:val="00C51244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2238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2021-04-02T07:24:00Z</dcterms:created>
  <dcterms:modified xsi:type="dcterms:W3CDTF">2021-04-02T07:24:00Z</dcterms:modified>
</cp:coreProperties>
</file>