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4BD" w:rsidRDefault="00DC34BD" w:rsidP="00DC34BD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312D2">
        <w:rPr>
          <w:rStyle w:val="0pt"/>
          <w:rFonts w:ascii="Times New Roman" w:hAnsi="Times New Roman" w:cs="Times New Roman"/>
          <w:sz w:val="32"/>
          <w:szCs w:val="32"/>
        </w:rPr>
        <w:t>ПРАКТИЧНА РОБОТА 12.</w:t>
      </w:r>
    </w:p>
    <w:p w:rsidR="00DC34BD" w:rsidRPr="004312D2" w:rsidRDefault="00DC34BD" w:rsidP="00DC34BD">
      <w:pPr>
        <w:spacing w:line="240" w:lineRule="auto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</w:p>
    <w:p w:rsidR="00DC34BD" w:rsidRPr="004312D2" w:rsidRDefault="00DC34BD" w:rsidP="00DC34BD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i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 xml:space="preserve">Тема: </w:t>
      </w:r>
      <w:r w:rsidRPr="00D340B2">
        <w:rPr>
          <w:rStyle w:val="0pt"/>
          <w:rFonts w:ascii="Times New Roman" w:hAnsi="Times New Roman" w:cs="Times New Roman"/>
          <w:b w:val="0"/>
          <w:sz w:val="32"/>
          <w:szCs w:val="32"/>
        </w:rPr>
        <w:t>План-система освітлення</w:t>
      </w:r>
    </w:p>
    <w:p w:rsidR="00DC34BD" w:rsidRPr="00D340B2" w:rsidRDefault="00DC34BD" w:rsidP="00DC34BD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0B2">
        <w:rPr>
          <w:rFonts w:ascii="Times New Roman" w:hAnsi="Times New Roman" w:cs="Times New Roman"/>
          <w:b/>
          <w:sz w:val="32"/>
          <w:szCs w:val="32"/>
        </w:rPr>
        <w:t>Мета: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A38D2">
        <w:rPr>
          <w:rFonts w:ascii="Times New Roman" w:hAnsi="Times New Roman" w:cs="Times New Roman"/>
          <w:sz w:val="32"/>
          <w:szCs w:val="32"/>
        </w:rPr>
        <w:t>Отримання практичних навичок з плану розміщення освітлення та електричного обладнання в інтер’єрі будинку; розвинення логічного мислення та уяви.</w:t>
      </w:r>
    </w:p>
    <w:p w:rsidR="00DC34BD" w:rsidRPr="00D340B2" w:rsidRDefault="00DC34BD" w:rsidP="00DC34BD">
      <w:pPr>
        <w:spacing w:line="240" w:lineRule="auto"/>
        <w:ind w:left="993" w:hanging="993"/>
        <w:contextualSpacing/>
        <w:jc w:val="both"/>
        <w:rPr>
          <w:rFonts w:ascii="Times New Roman" w:hAnsi="Times New Roman" w:cs="Times New Roman"/>
          <w:b/>
          <w:sz w:val="32"/>
          <w:szCs w:val="32"/>
        </w:rPr>
      </w:pPr>
      <w:r w:rsidRPr="00D340B2">
        <w:rPr>
          <w:rFonts w:ascii="Times New Roman" w:hAnsi="Times New Roman" w:cs="Times New Roman"/>
          <w:b/>
          <w:sz w:val="32"/>
          <w:szCs w:val="32"/>
        </w:rPr>
        <w:t>Обладнання:</w:t>
      </w:r>
      <w:r w:rsidRPr="00D340B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Папір </w:t>
      </w:r>
      <w:r w:rsidRPr="0098376F">
        <w:rPr>
          <w:rFonts w:ascii="Times New Roman" w:eastAsia="Times New Roman" w:hAnsi="Times New Roman" w:cs="Times New Roman"/>
          <w:sz w:val="32"/>
          <w:szCs w:val="32"/>
        </w:rPr>
        <w:t>білий формату А3 (297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98376F">
        <w:rPr>
          <w:rFonts w:ascii="Times New Roman" w:hAnsi="Times New Roman" w:cs="Times New Roman"/>
          <w:sz w:val="32"/>
          <w:szCs w:val="32"/>
          <w:shd w:val="clear" w:color="auto" w:fill="FFFFFF"/>
        </w:rPr>
        <w:t>х 420)</w:t>
      </w:r>
      <w:r w:rsidRPr="00A848EC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A848EC">
        <w:rPr>
          <w:rFonts w:ascii="Times New Roman" w:hAnsi="Times New Roman" w:cs="Times New Roman"/>
          <w:sz w:val="32"/>
          <w:szCs w:val="32"/>
        </w:rPr>
        <w:t>олівці (механічні олівці) (2H, HB, 2B), резинка, лінійка (рейсшина</w:t>
      </w:r>
      <w:r>
        <w:rPr>
          <w:rFonts w:ascii="Times New Roman" w:hAnsi="Times New Roman" w:cs="Times New Roman"/>
          <w:sz w:val="32"/>
          <w:szCs w:val="32"/>
        </w:rPr>
        <w:t>), синій та червоний олівець, або фломастер.</w:t>
      </w:r>
    </w:p>
    <w:p w:rsidR="00DC34BD" w:rsidRPr="002A38D2" w:rsidRDefault="00DC34BD" w:rsidP="00DC34BD">
      <w:pPr>
        <w:pStyle w:val="a3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2A38D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Теоретичні відомості</w:t>
      </w:r>
    </w:p>
    <w:p w:rsidR="00DC34BD" w:rsidRPr="00010945" w:rsidRDefault="00DC34BD" w:rsidP="00DC34BD">
      <w:pPr>
        <w:pStyle w:val="a3"/>
        <w:ind w:firstLine="567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010945">
        <w:rPr>
          <w:rFonts w:ascii="Times New Roman" w:hAnsi="Times New Roman" w:cs="Times New Roman"/>
          <w:color w:val="000000" w:themeColor="text1"/>
          <w:sz w:val="32"/>
          <w:szCs w:val="32"/>
        </w:rPr>
        <w:t>Сприйняття форми багато в чому залежить від напрямку падаючого на неї світла. При змінній напрямку освітлення одна і та ж форма виробляє різне враження. Рельєф предметів сприймається завдяки градаціям переходу від світла до тіні, званих світлотінню, а також за допомогою контрасту світла і тіні.</w:t>
      </w:r>
    </w:p>
    <w:p w:rsidR="00DC34BD" w:rsidRPr="00010945" w:rsidRDefault="00DC34BD" w:rsidP="00DC34BD">
      <w:pPr>
        <w:pStyle w:val="article"/>
        <w:shd w:val="clear" w:color="auto" w:fill="FFFFFF"/>
        <w:spacing w:before="0" w:beforeAutospacing="0" w:after="180" w:afterAutospacing="0"/>
        <w:ind w:firstLine="567"/>
        <w:contextualSpacing/>
        <w:jc w:val="both"/>
        <w:rPr>
          <w:color w:val="000000" w:themeColor="text1"/>
          <w:sz w:val="32"/>
          <w:szCs w:val="32"/>
        </w:rPr>
      </w:pPr>
      <w:r w:rsidRPr="00010945">
        <w:rPr>
          <w:color w:val="000000" w:themeColor="text1"/>
          <w:sz w:val="32"/>
          <w:szCs w:val="32"/>
        </w:rPr>
        <w:t>Тільки за умови достатньої освітленості визначають реальний обсяг предмету чи споруди. Якщо ж контрасти відсутні, то людське око сприймає форму як силует.</w:t>
      </w:r>
    </w:p>
    <w:p w:rsidR="00DC34BD" w:rsidRPr="00010945" w:rsidRDefault="00DC34BD" w:rsidP="00DC34BD">
      <w:pPr>
        <w:pStyle w:val="article"/>
        <w:shd w:val="clear" w:color="auto" w:fill="FFFFFF"/>
        <w:spacing w:before="0" w:beforeAutospacing="0" w:after="180" w:afterAutospacing="0"/>
        <w:ind w:firstLine="567"/>
        <w:contextualSpacing/>
        <w:jc w:val="both"/>
        <w:rPr>
          <w:color w:val="000000" w:themeColor="text1"/>
          <w:sz w:val="32"/>
          <w:szCs w:val="32"/>
        </w:rPr>
      </w:pPr>
      <w:r w:rsidRPr="00010945">
        <w:rPr>
          <w:color w:val="000000" w:themeColor="text1"/>
          <w:sz w:val="32"/>
          <w:szCs w:val="32"/>
        </w:rPr>
        <w:t>У сучасних житлових інтер'єрах стало модним використання рельєфів на стінах і стелях приміщень. Щоб підсилити враження від задуманого, необхідно ретельно продумати розташування цих рельєфів щодо джерела світла.</w:t>
      </w:r>
    </w:p>
    <w:p w:rsidR="00DC34BD" w:rsidRPr="00010945" w:rsidRDefault="00DC34BD" w:rsidP="00DC34BD">
      <w:pPr>
        <w:pStyle w:val="article"/>
        <w:shd w:val="clear" w:color="auto" w:fill="FFFFFF"/>
        <w:spacing w:before="0" w:beforeAutospacing="0" w:after="180" w:afterAutospacing="0"/>
        <w:ind w:firstLine="567"/>
        <w:contextualSpacing/>
        <w:jc w:val="both"/>
        <w:rPr>
          <w:color w:val="000000" w:themeColor="text1"/>
          <w:sz w:val="32"/>
          <w:szCs w:val="32"/>
        </w:rPr>
      </w:pPr>
      <w:r w:rsidRPr="00010945">
        <w:rPr>
          <w:rStyle w:val="aa"/>
          <w:color w:val="000000" w:themeColor="text1"/>
          <w:sz w:val="32"/>
          <w:szCs w:val="32"/>
        </w:rPr>
        <w:t>Створення системи освітлення може до невпізнанності змінити звичний інтер'єр квартири.</w:t>
      </w:r>
      <w:r w:rsidRPr="00010945">
        <w:rPr>
          <w:rStyle w:val="apple-converted-space"/>
          <w:color w:val="000000" w:themeColor="text1"/>
          <w:sz w:val="32"/>
          <w:szCs w:val="32"/>
        </w:rPr>
        <w:t> </w:t>
      </w:r>
      <w:r w:rsidRPr="00010945">
        <w:rPr>
          <w:color w:val="000000" w:themeColor="text1"/>
          <w:sz w:val="32"/>
          <w:szCs w:val="32"/>
        </w:rPr>
        <w:t>Тільки за допомогою грамотної організації і розстановки світлового обладнання одне і те ж приміщення може видозмінюватися протягом дня, не вимагаючи кардинального перепланування та ремонту.</w:t>
      </w:r>
      <w:r w:rsidRPr="00010945">
        <w:rPr>
          <w:rStyle w:val="apple-converted-space"/>
          <w:color w:val="000000" w:themeColor="text1"/>
          <w:sz w:val="32"/>
          <w:szCs w:val="32"/>
        </w:rPr>
        <w:t> </w:t>
      </w:r>
      <w:r w:rsidRPr="00010945">
        <w:rPr>
          <w:rStyle w:val="aa"/>
          <w:color w:val="000000" w:themeColor="text1"/>
          <w:sz w:val="32"/>
          <w:szCs w:val="32"/>
        </w:rPr>
        <w:t>Для створення або поліпшення світлового середовища приміщення, попередньо потрібно проаналізувати стандартне світлове обладнання простору, кількість природного світла і тільки після цього продумати необхідні доповнення і зміни.</w:t>
      </w:r>
    </w:p>
    <w:p w:rsidR="00DC34BD" w:rsidRPr="00010945" w:rsidRDefault="00DC34BD" w:rsidP="00DC34BD">
      <w:pPr>
        <w:pStyle w:val="article"/>
        <w:shd w:val="clear" w:color="auto" w:fill="FFFFFF"/>
        <w:spacing w:before="0" w:beforeAutospacing="0" w:after="180" w:afterAutospacing="0"/>
        <w:ind w:firstLine="567"/>
        <w:contextualSpacing/>
        <w:jc w:val="both"/>
        <w:rPr>
          <w:color w:val="000000" w:themeColor="text1"/>
          <w:sz w:val="32"/>
          <w:szCs w:val="32"/>
        </w:rPr>
      </w:pPr>
      <w:r w:rsidRPr="00010945">
        <w:rPr>
          <w:color w:val="000000" w:themeColor="text1"/>
          <w:sz w:val="32"/>
          <w:szCs w:val="32"/>
        </w:rPr>
        <w:t xml:space="preserve">Облік природної освітленості будівлі і організація штучного освітлення інтер'єрів входять до числа засобів створення комфортних умов для проживання. Потрібно прагнути до раціонального використання денного світла. </w:t>
      </w:r>
    </w:p>
    <w:p w:rsidR="00DC34BD" w:rsidRPr="002A38D2" w:rsidRDefault="00DC34BD" w:rsidP="00DC34BD">
      <w:pPr>
        <w:pStyle w:val="article"/>
        <w:shd w:val="clear" w:color="auto" w:fill="FFFFFF"/>
        <w:spacing w:before="0" w:beforeAutospacing="0" w:after="180" w:afterAutospacing="0"/>
        <w:ind w:firstLine="567"/>
        <w:contextualSpacing/>
        <w:jc w:val="both"/>
        <w:rPr>
          <w:rStyle w:val="0pt"/>
          <w:b w:val="0"/>
          <w:bCs w:val="0"/>
          <w:color w:val="000000" w:themeColor="text1"/>
          <w:spacing w:val="0"/>
          <w:sz w:val="32"/>
          <w:szCs w:val="32"/>
          <w:shd w:val="clear" w:color="auto" w:fill="auto"/>
          <w:lang w:bidi="ar-SA"/>
        </w:rPr>
      </w:pPr>
      <w:r w:rsidRPr="00010945">
        <w:rPr>
          <w:rStyle w:val="aa"/>
          <w:color w:val="000000" w:themeColor="text1"/>
          <w:sz w:val="32"/>
          <w:szCs w:val="32"/>
        </w:rPr>
        <w:t>При проектуванні інтер'єру важливо враховувати особливості фізіології зору людини.</w:t>
      </w:r>
      <w:r w:rsidRPr="00010945">
        <w:rPr>
          <w:rStyle w:val="apple-converted-space"/>
          <w:color w:val="000000" w:themeColor="text1"/>
          <w:sz w:val="32"/>
          <w:szCs w:val="32"/>
        </w:rPr>
        <w:t> </w:t>
      </w:r>
      <w:r w:rsidRPr="00010945">
        <w:rPr>
          <w:color w:val="000000" w:themeColor="text1"/>
          <w:sz w:val="32"/>
          <w:szCs w:val="32"/>
        </w:rPr>
        <w:t xml:space="preserve">Нормальна робота очей можлива тільки в візуально комфортному середовищі з добре продуманим освітленням. Штучне світло, як і денне, впливає на настрій і емоції. Погане освітлення в будинку – це не тільки </w:t>
      </w:r>
      <w:r w:rsidRPr="00010945">
        <w:rPr>
          <w:color w:val="000000" w:themeColor="text1"/>
          <w:sz w:val="32"/>
          <w:szCs w:val="32"/>
        </w:rPr>
        <w:lastRenderedPageBreak/>
        <w:t xml:space="preserve">зіпсований зір: при недостатньому освітленні може виникнути стан пригніченості, а іноді і депресії. Але в той же час і при дуже яскравому, </w:t>
      </w:r>
      <w:proofErr w:type="spellStart"/>
      <w:r w:rsidRPr="00010945">
        <w:rPr>
          <w:color w:val="000000" w:themeColor="text1"/>
          <w:sz w:val="32"/>
          <w:szCs w:val="32"/>
        </w:rPr>
        <w:t>засліплюючому</w:t>
      </w:r>
      <w:proofErr w:type="spellEnd"/>
      <w:r w:rsidRPr="00010945">
        <w:rPr>
          <w:color w:val="000000" w:themeColor="text1"/>
          <w:sz w:val="32"/>
          <w:szCs w:val="32"/>
        </w:rPr>
        <w:t xml:space="preserve"> світлі швидко настає стомлюваність, що також створює дискомфорт і призводить до втрати зору.</w:t>
      </w:r>
    </w:p>
    <w:p w:rsidR="00DC34BD" w:rsidRDefault="00DC34BD" w:rsidP="00DC34BD">
      <w:pPr>
        <w:spacing w:line="240" w:lineRule="auto"/>
        <w:ind w:left="993" w:hanging="993"/>
        <w:contextualSpacing/>
        <w:jc w:val="center"/>
        <w:rPr>
          <w:rStyle w:val="0pt"/>
          <w:rFonts w:ascii="Times New Roman" w:hAnsi="Times New Roman" w:cs="Times New Roman"/>
          <w:sz w:val="32"/>
          <w:szCs w:val="32"/>
        </w:rPr>
      </w:pPr>
      <w:r w:rsidRPr="00415BDE">
        <w:rPr>
          <w:rStyle w:val="0pt"/>
          <w:rFonts w:ascii="Times New Roman" w:hAnsi="Times New Roman" w:cs="Times New Roman"/>
          <w:sz w:val="32"/>
          <w:szCs w:val="32"/>
        </w:rPr>
        <w:t>Завдання практичної роботи</w:t>
      </w:r>
    </w:p>
    <w:p w:rsidR="00DC34BD" w:rsidRDefault="00DC34BD" w:rsidP="00DC34BD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Побудувати заданий план будинку з розміщенням освітлення та електричного обладнання.</w:t>
      </w:r>
    </w:p>
    <w:p w:rsidR="00DC34BD" w:rsidRDefault="00DC34BD" w:rsidP="00DC34BD">
      <w:pPr>
        <w:spacing w:line="240" w:lineRule="auto"/>
        <w:contextualSpacing/>
        <w:jc w:val="both"/>
        <w:rPr>
          <w:rStyle w:val="0pt"/>
          <w:rFonts w:ascii="Times New Roman" w:hAnsi="Times New Roman" w:cs="Times New Roman"/>
          <w:sz w:val="32"/>
          <w:szCs w:val="32"/>
        </w:rPr>
      </w:pPr>
      <w:r>
        <w:rPr>
          <w:rStyle w:val="0pt"/>
          <w:rFonts w:ascii="Times New Roman" w:hAnsi="Times New Roman" w:cs="Times New Roman"/>
          <w:sz w:val="32"/>
          <w:szCs w:val="32"/>
        </w:rPr>
        <w:t>Послідовність виконання завдання:</w:t>
      </w:r>
    </w:p>
    <w:p w:rsidR="00DC34BD" w:rsidRDefault="00DC34BD" w:rsidP="00DC34BD">
      <w:pPr>
        <w:pStyle w:val="a5"/>
        <w:numPr>
          <w:ilvl w:val="0"/>
          <w:numId w:val="1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Проаналізувати зразки планів будинків</w:t>
      </w:r>
      <w:r w:rsidRPr="006135EA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з розміщенням освітлення та електричного обладнання</w:t>
      </w:r>
      <w:r w:rsidRPr="00AD1A92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DC34BD" w:rsidRDefault="00DC34BD" w:rsidP="00DC34BD">
      <w:pPr>
        <w:pStyle w:val="a5"/>
        <w:numPr>
          <w:ilvl w:val="0"/>
          <w:numId w:val="1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Накреслити план будинку в масштабі 1:10;</w:t>
      </w:r>
    </w:p>
    <w:p w:rsidR="00DC34BD" w:rsidRDefault="00DC34BD" w:rsidP="00DC34BD">
      <w:pPr>
        <w:pStyle w:val="a5"/>
        <w:numPr>
          <w:ilvl w:val="0"/>
          <w:numId w:val="1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135EA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Накреслити на плані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розміщенням освітлення </w:t>
      </w:r>
      <w:r w:rsidRPr="006135EA">
        <w:rPr>
          <w:rStyle w:val="0pt"/>
          <w:rFonts w:ascii="Times New Roman" w:hAnsi="Times New Roman" w:cs="Times New Roman"/>
          <w:b w:val="0"/>
          <w:sz w:val="32"/>
          <w:szCs w:val="32"/>
        </w:rPr>
        <w:t>в кожній кімнаті;</w:t>
      </w:r>
    </w:p>
    <w:p w:rsidR="00DC34BD" w:rsidRDefault="00DC34BD" w:rsidP="00DC34BD">
      <w:pPr>
        <w:pStyle w:val="a5"/>
        <w:numPr>
          <w:ilvl w:val="0"/>
          <w:numId w:val="1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135EA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Накреслити на плані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розміщенням електричного обладнання </w:t>
      </w:r>
      <w:r w:rsidRPr="006135EA">
        <w:rPr>
          <w:rStyle w:val="0pt"/>
          <w:rFonts w:ascii="Times New Roman" w:hAnsi="Times New Roman" w:cs="Times New Roman"/>
          <w:b w:val="0"/>
          <w:sz w:val="32"/>
          <w:szCs w:val="32"/>
        </w:rPr>
        <w:t>в кожній кімнаті;</w:t>
      </w:r>
    </w:p>
    <w:p w:rsidR="00DC34BD" w:rsidRDefault="00DC34BD" w:rsidP="00DC34BD">
      <w:pPr>
        <w:pStyle w:val="a5"/>
        <w:numPr>
          <w:ilvl w:val="0"/>
          <w:numId w:val="1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135EA">
        <w:rPr>
          <w:rStyle w:val="0pt"/>
          <w:rFonts w:ascii="Times New Roman" w:hAnsi="Times New Roman" w:cs="Times New Roman"/>
          <w:b w:val="0"/>
          <w:sz w:val="32"/>
          <w:szCs w:val="32"/>
        </w:rPr>
        <w:t xml:space="preserve">Накреслити експлікацію </w:t>
      </w:r>
      <w:r>
        <w:rPr>
          <w:rStyle w:val="0pt"/>
          <w:rFonts w:ascii="Times New Roman" w:hAnsi="Times New Roman" w:cs="Times New Roman"/>
          <w:b w:val="0"/>
          <w:sz w:val="32"/>
          <w:szCs w:val="32"/>
        </w:rPr>
        <w:t>освітлення та електричного обладнання</w:t>
      </w:r>
      <w:r w:rsidRPr="006135EA">
        <w:rPr>
          <w:rStyle w:val="0pt"/>
          <w:rFonts w:ascii="Times New Roman" w:hAnsi="Times New Roman" w:cs="Times New Roman"/>
          <w:b w:val="0"/>
          <w:sz w:val="32"/>
          <w:szCs w:val="32"/>
        </w:rPr>
        <w:t>;</w:t>
      </w:r>
    </w:p>
    <w:p w:rsidR="00DC34BD" w:rsidRPr="006135EA" w:rsidRDefault="00DC34BD" w:rsidP="00DC34BD">
      <w:pPr>
        <w:pStyle w:val="a5"/>
        <w:numPr>
          <w:ilvl w:val="0"/>
          <w:numId w:val="16"/>
        </w:numPr>
        <w:spacing w:line="240" w:lineRule="auto"/>
        <w:ind w:left="851" w:hanging="284"/>
        <w:jc w:val="both"/>
        <w:rPr>
          <w:rStyle w:val="0pt"/>
          <w:rFonts w:ascii="Times New Roman" w:hAnsi="Times New Roman" w:cs="Times New Roman"/>
          <w:b w:val="0"/>
          <w:sz w:val="32"/>
          <w:szCs w:val="32"/>
        </w:rPr>
      </w:pPr>
      <w:r w:rsidRPr="006135EA">
        <w:rPr>
          <w:rStyle w:val="0pt"/>
          <w:rFonts w:ascii="Times New Roman" w:hAnsi="Times New Roman" w:cs="Times New Roman"/>
          <w:b w:val="0"/>
          <w:sz w:val="32"/>
          <w:szCs w:val="32"/>
        </w:rPr>
        <w:t>Перевірити правильність виконаного завдання.</w:t>
      </w:r>
    </w:p>
    <w:p w:rsidR="00746494" w:rsidRPr="00DC34BD" w:rsidRDefault="00746494" w:rsidP="00DC34BD"/>
    <w:sectPr w:rsidR="00746494" w:rsidRPr="00DC34BD" w:rsidSect="007464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21E60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C01A3"/>
    <w:multiLevelType w:val="hybridMultilevel"/>
    <w:tmpl w:val="ED08D76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C06671E"/>
    <w:multiLevelType w:val="hybridMultilevel"/>
    <w:tmpl w:val="8E30553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F4584"/>
    <w:multiLevelType w:val="hybridMultilevel"/>
    <w:tmpl w:val="29B8BE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D0911"/>
    <w:multiLevelType w:val="hybridMultilevel"/>
    <w:tmpl w:val="1E32C3A6"/>
    <w:lvl w:ilvl="0" w:tplc="D0A28C02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D2A5EAC"/>
    <w:multiLevelType w:val="hybridMultilevel"/>
    <w:tmpl w:val="18608D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A2BDA"/>
    <w:multiLevelType w:val="hybridMultilevel"/>
    <w:tmpl w:val="04C8A7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0677C"/>
    <w:multiLevelType w:val="hybridMultilevel"/>
    <w:tmpl w:val="7ACC4226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F40784D"/>
    <w:multiLevelType w:val="hybridMultilevel"/>
    <w:tmpl w:val="C7B4EF2C"/>
    <w:lvl w:ilvl="0" w:tplc="0422000F">
      <w:start w:val="1"/>
      <w:numFmt w:val="decimal"/>
      <w:lvlText w:val="%1."/>
      <w:lvlJc w:val="left"/>
      <w:pPr>
        <w:ind w:left="2007" w:hanging="360"/>
      </w:pPr>
    </w:lvl>
    <w:lvl w:ilvl="1" w:tplc="04220019" w:tentative="1">
      <w:start w:val="1"/>
      <w:numFmt w:val="lowerLetter"/>
      <w:lvlText w:val="%2."/>
      <w:lvlJc w:val="left"/>
      <w:pPr>
        <w:ind w:left="2727" w:hanging="360"/>
      </w:pPr>
    </w:lvl>
    <w:lvl w:ilvl="2" w:tplc="0422001B" w:tentative="1">
      <w:start w:val="1"/>
      <w:numFmt w:val="lowerRoman"/>
      <w:lvlText w:val="%3."/>
      <w:lvlJc w:val="right"/>
      <w:pPr>
        <w:ind w:left="3447" w:hanging="180"/>
      </w:pPr>
    </w:lvl>
    <w:lvl w:ilvl="3" w:tplc="0422000F" w:tentative="1">
      <w:start w:val="1"/>
      <w:numFmt w:val="decimal"/>
      <w:lvlText w:val="%4."/>
      <w:lvlJc w:val="left"/>
      <w:pPr>
        <w:ind w:left="4167" w:hanging="360"/>
      </w:pPr>
    </w:lvl>
    <w:lvl w:ilvl="4" w:tplc="04220019" w:tentative="1">
      <w:start w:val="1"/>
      <w:numFmt w:val="lowerLetter"/>
      <w:lvlText w:val="%5."/>
      <w:lvlJc w:val="left"/>
      <w:pPr>
        <w:ind w:left="4887" w:hanging="360"/>
      </w:pPr>
    </w:lvl>
    <w:lvl w:ilvl="5" w:tplc="0422001B" w:tentative="1">
      <w:start w:val="1"/>
      <w:numFmt w:val="lowerRoman"/>
      <w:lvlText w:val="%6."/>
      <w:lvlJc w:val="right"/>
      <w:pPr>
        <w:ind w:left="5607" w:hanging="180"/>
      </w:pPr>
    </w:lvl>
    <w:lvl w:ilvl="6" w:tplc="0422000F" w:tentative="1">
      <w:start w:val="1"/>
      <w:numFmt w:val="decimal"/>
      <w:lvlText w:val="%7."/>
      <w:lvlJc w:val="left"/>
      <w:pPr>
        <w:ind w:left="6327" w:hanging="360"/>
      </w:pPr>
    </w:lvl>
    <w:lvl w:ilvl="7" w:tplc="04220019" w:tentative="1">
      <w:start w:val="1"/>
      <w:numFmt w:val="lowerLetter"/>
      <w:lvlText w:val="%8."/>
      <w:lvlJc w:val="left"/>
      <w:pPr>
        <w:ind w:left="7047" w:hanging="360"/>
      </w:pPr>
    </w:lvl>
    <w:lvl w:ilvl="8" w:tplc="0422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9">
    <w:nsid w:val="3BEA41B5"/>
    <w:multiLevelType w:val="hybridMultilevel"/>
    <w:tmpl w:val="1A185B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D7722"/>
    <w:multiLevelType w:val="multilevel"/>
    <w:tmpl w:val="56EA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5DA7B50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30C88"/>
    <w:multiLevelType w:val="hybridMultilevel"/>
    <w:tmpl w:val="E26C0A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5C45C2"/>
    <w:multiLevelType w:val="hybridMultilevel"/>
    <w:tmpl w:val="B900C9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5664C5"/>
    <w:multiLevelType w:val="multilevel"/>
    <w:tmpl w:val="29A06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CA7636F"/>
    <w:multiLevelType w:val="hybridMultilevel"/>
    <w:tmpl w:val="0484B2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"/>
  </w:num>
  <w:num w:numId="4">
    <w:abstractNumId w:val="4"/>
  </w:num>
  <w:num w:numId="5">
    <w:abstractNumId w:val="14"/>
  </w:num>
  <w:num w:numId="6">
    <w:abstractNumId w:val="10"/>
  </w:num>
  <w:num w:numId="7">
    <w:abstractNumId w:val="6"/>
  </w:num>
  <w:num w:numId="8">
    <w:abstractNumId w:val="3"/>
  </w:num>
  <w:num w:numId="9">
    <w:abstractNumId w:val="12"/>
  </w:num>
  <w:num w:numId="10">
    <w:abstractNumId w:val="2"/>
  </w:num>
  <w:num w:numId="11">
    <w:abstractNumId w:val="9"/>
  </w:num>
  <w:num w:numId="12">
    <w:abstractNumId w:val="7"/>
  </w:num>
  <w:num w:numId="13">
    <w:abstractNumId w:val="8"/>
  </w:num>
  <w:num w:numId="14">
    <w:abstractNumId w:val="13"/>
  </w:num>
  <w:num w:numId="15">
    <w:abstractNumId w:val="0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708"/>
  <w:hyphenationZone w:val="425"/>
  <w:characterSpacingControl w:val="doNotCompress"/>
  <w:compat/>
  <w:rsids>
    <w:rsidRoot w:val="009F2DD0"/>
    <w:rsid w:val="0004271E"/>
    <w:rsid w:val="000D08C3"/>
    <w:rsid w:val="001C4B72"/>
    <w:rsid w:val="002659BE"/>
    <w:rsid w:val="00322B98"/>
    <w:rsid w:val="003918E7"/>
    <w:rsid w:val="004337E4"/>
    <w:rsid w:val="00746494"/>
    <w:rsid w:val="007C63A4"/>
    <w:rsid w:val="00902471"/>
    <w:rsid w:val="009A046F"/>
    <w:rsid w:val="009F2DD0"/>
    <w:rsid w:val="00AD1215"/>
    <w:rsid w:val="00C63022"/>
    <w:rsid w:val="00D87F61"/>
    <w:rsid w:val="00DC34BD"/>
    <w:rsid w:val="00DD7675"/>
    <w:rsid w:val="00FA1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D0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0pt">
    <w:name w:val="Основной текст + Полужирный;Интервал 0 pt"/>
    <w:basedOn w:val="a0"/>
    <w:rsid w:val="009F2DD0"/>
    <w:rPr>
      <w:b/>
      <w:bCs/>
      <w:color w:val="000000"/>
      <w:spacing w:val="6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paragraph" w:styleId="a3">
    <w:name w:val="No Spacing"/>
    <w:link w:val="a4"/>
    <w:uiPriority w:val="1"/>
    <w:qFormat/>
    <w:rsid w:val="009F2DD0"/>
    <w:pPr>
      <w:widowControl w:val="0"/>
      <w:jc w:val="left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5">
    <w:name w:val="List Paragraph"/>
    <w:basedOn w:val="a"/>
    <w:qFormat/>
    <w:rsid w:val="009F2DD0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9F2DD0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9F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2DD0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apple-converted-space">
    <w:name w:val="apple-converted-space"/>
    <w:basedOn w:val="a0"/>
    <w:rsid w:val="007C63A4"/>
  </w:style>
  <w:style w:type="character" w:styleId="a8">
    <w:name w:val="Hyperlink"/>
    <w:basedOn w:val="a0"/>
    <w:uiPriority w:val="99"/>
    <w:unhideWhenUsed/>
    <w:rsid w:val="007C63A4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63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DC34BD"/>
    <w:rPr>
      <w:b/>
      <w:bCs/>
    </w:rPr>
  </w:style>
  <w:style w:type="paragraph" w:customStyle="1" w:styleId="article">
    <w:name w:val="article"/>
    <w:basedOn w:val="a"/>
    <w:rsid w:val="00DC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1794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</dc:creator>
  <cp:lastModifiedBy>Natali</cp:lastModifiedBy>
  <cp:revision>2</cp:revision>
  <dcterms:created xsi:type="dcterms:W3CDTF">2021-04-02T07:20:00Z</dcterms:created>
  <dcterms:modified xsi:type="dcterms:W3CDTF">2021-04-02T07:20:00Z</dcterms:modified>
</cp:coreProperties>
</file>