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D0" w:rsidRPr="009B49CE" w:rsidRDefault="009F2DD0" w:rsidP="009F2D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ПРАКТИЧНА РОБОТА</w:t>
      </w:r>
      <w:r w:rsidRPr="009B49CE">
        <w:rPr>
          <w:rFonts w:ascii="Times New Roman" w:eastAsia="Times New Roman" w:hAnsi="Times New Roman" w:cs="Times New Roman"/>
          <w:b/>
          <w:sz w:val="32"/>
          <w:szCs w:val="32"/>
        </w:rPr>
        <w:t xml:space="preserve"> 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9F2DD0" w:rsidRPr="009B49CE" w:rsidRDefault="009F2DD0" w:rsidP="009F2DD0">
      <w:pPr>
        <w:pStyle w:val="a3"/>
        <w:ind w:left="993" w:hanging="993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B49CE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5F581A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Фронтальна перспектива в </w:t>
      </w:r>
      <w:r w:rsidRPr="005F581A">
        <w:rPr>
          <w:rFonts w:ascii="Times New Roman" w:hAnsi="Times New Roman" w:cs="Times New Roman"/>
          <w:sz w:val="32"/>
          <w:szCs w:val="32"/>
        </w:rPr>
        <w:t xml:space="preserve">інтер’єрі </w:t>
      </w:r>
    </w:p>
    <w:p w:rsidR="009F2DD0" w:rsidRDefault="009F2DD0" w:rsidP="009F2DD0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B49CE">
        <w:rPr>
          <w:rFonts w:ascii="Times New Roman" w:hAnsi="Times New Roman" w:cs="Times New Roman"/>
          <w:b/>
          <w:sz w:val="32"/>
          <w:szCs w:val="32"/>
        </w:rPr>
        <w:t>Мета:</w:t>
      </w:r>
      <w:r w:rsidRPr="009B49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Ознайомлення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із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поняттям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«перспектива»;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виховувати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художньо-естетичне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ставлення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дійсності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;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виробити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практичні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навики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зображення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інтер’єру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з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різних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точок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зору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;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уміння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бачити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розуміти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особливості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будови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форми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замкнутого простору;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розвивати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образно-просторове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мислення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уяву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9F2DD0" w:rsidRPr="00293A1A" w:rsidRDefault="009F2DD0" w:rsidP="009F2DD0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B49CE">
        <w:rPr>
          <w:rFonts w:ascii="Times New Roman" w:hAnsi="Times New Roman" w:cs="Times New Roman"/>
          <w:b/>
          <w:sz w:val="32"/>
          <w:szCs w:val="32"/>
        </w:rPr>
        <w:t>Обладнання:</w:t>
      </w:r>
      <w:r w:rsidRPr="009B49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Папір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>білий формату А</w:t>
      </w: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210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х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297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(рейсшина),</w:t>
      </w:r>
      <w:r>
        <w:rPr>
          <w:rFonts w:ascii="Times New Roman" w:hAnsi="Times New Roman" w:cs="Times New Roman"/>
          <w:sz w:val="32"/>
          <w:szCs w:val="32"/>
        </w:rPr>
        <w:t xml:space="preserve"> чорна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гелева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ручка, чорний фломастер, чорний маркер.</w:t>
      </w:r>
    </w:p>
    <w:p w:rsidR="009F2DD0" w:rsidRDefault="009F2DD0" w:rsidP="009F2DD0">
      <w:pPr>
        <w:pStyle w:val="a3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F2DD0" w:rsidRPr="005F581A" w:rsidRDefault="009F2DD0" w:rsidP="009F2DD0">
      <w:pPr>
        <w:pStyle w:val="a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81A">
        <w:rPr>
          <w:rFonts w:ascii="Times New Roman" w:hAnsi="Times New Roman" w:cs="Times New Roman"/>
          <w:b/>
          <w:sz w:val="32"/>
          <w:szCs w:val="32"/>
        </w:rPr>
        <w:t>Теоретичні відомості</w:t>
      </w:r>
    </w:p>
    <w:p w:rsidR="009F2DD0" w:rsidRPr="00933BF6" w:rsidRDefault="009F2DD0" w:rsidP="009F2D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Перспектива </w:t>
      </w:r>
      <w:r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зображення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об'ємних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тіл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площині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відповідно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законів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і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правил </w:t>
      </w:r>
      <w:proofErr w:type="gram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реального</w:t>
      </w:r>
      <w:proofErr w:type="gram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зорового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сприйняття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людини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Вперше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слово «перспектива»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з'явилося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в XVII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столітті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Тоді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ж, в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епоху</w:t>
      </w:r>
      <w:proofErr w:type="spellEnd"/>
      <w:proofErr w:type="gramStart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В</w:t>
      </w:r>
      <w:proofErr w:type="gramEnd"/>
      <w:r w:rsidRPr="00933BF6">
        <w:rPr>
          <w:rFonts w:ascii="Times New Roman" w:hAnsi="Times New Roman" w:cs="Times New Roman"/>
          <w:sz w:val="32"/>
          <w:szCs w:val="32"/>
          <w:lang w:val="ru-RU"/>
        </w:rPr>
        <w:t>ідродження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була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зроблена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найважча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робота </w:t>
      </w:r>
      <w:r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були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розроблені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закони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перспективи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Що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цікаво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, до XVII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століття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художники при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зображенні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сцен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покладалися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лише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на</w:t>
      </w:r>
      <w:proofErr w:type="gram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власні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відчуття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. Тому тому,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що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деякі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картини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намальовані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цього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часу,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неточні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з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точки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зору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образотворчого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прийому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дивуватися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не треба.</w:t>
      </w:r>
    </w:p>
    <w:p w:rsidR="009F2DD0" w:rsidRPr="00933BF6" w:rsidRDefault="009F2DD0" w:rsidP="009F2D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Той,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хто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створює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перспективу,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розу</w:t>
      </w:r>
      <w:r>
        <w:rPr>
          <w:rFonts w:ascii="Times New Roman" w:hAnsi="Times New Roman" w:cs="Times New Roman"/>
          <w:sz w:val="32"/>
          <w:szCs w:val="32"/>
          <w:lang w:val="ru-RU"/>
        </w:rPr>
        <w:t>міє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що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це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обман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зору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933BF6">
        <w:rPr>
          <w:rFonts w:ascii="Times New Roman" w:hAnsi="Times New Roman" w:cs="Times New Roman"/>
          <w:sz w:val="32"/>
          <w:szCs w:val="32"/>
          <w:lang w:val="ru-RU"/>
        </w:rPr>
        <w:t>З</w:t>
      </w:r>
      <w:proofErr w:type="spellEnd"/>
      <w:proofErr w:type="gram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іншого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боку, у того,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хто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спостерігає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результат,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виникає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ілюзія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віддаленості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предмета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або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його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об'ємності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. Людина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зазвичай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спостерігає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предмет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з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трьох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основних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)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точок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зору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9F2DD0" w:rsidRPr="00933BF6" w:rsidRDefault="009F2DD0" w:rsidP="009F2D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3BF6">
        <w:rPr>
          <w:rFonts w:ascii="Times New Roman" w:hAnsi="Times New Roman" w:cs="Times New Roman"/>
          <w:sz w:val="32"/>
          <w:szCs w:val="32"/>
          <w:lang w:val="ru-RU"/>
        </w:rPr>
        <w:t>  </w:t>
      </w:r>
      <w:proofErr w:type="spellStart"/>
      <w:r w:rsidRPr="005F581A">
        <w:rPr>
          <w:rFonts w:ascii="Times New Roman" w:hAnsi="Times New Roman" w:cs="Times New Roman"/>
          <w:i/>
          <w:sz w:val="32"/>
          <w:szCs w:val="32"/>
          <w:lang w:val="ru-RU"/>
        </w:rPr>
        <w:t>Фронтальна</w:t>
      </w:r>
      <w:proofErr w:type="spellEnd"/>
      <w:r w:rsidRPr="005F581A">
        <w:rPr>
          <w:rFonts w:ascii="Times New Roman" w:hAnsi="Times New Roman" w:cs="Times New Roman"/>
          <w:i/>
          <w:sz w:val="32"/>
          <w:szCs w:val="32"/>
          <w:lang w:val="ru-RU"/>
        </w:rPr>
        <w:t xml:space="preserve"> (</w:t>
      </w:r>
      <w:proofErr w:type="spellStart"/>
      <w:r w:rsidRPr="005F581A">
        <w:rPr>
          <w:rFonts w:ascii="Times New Roman" w:hAnsi="Times New Roman" w:cs="Times New Roman"/>
          <w:i/>
          <w:sz w:val="32"/>
          <w:szCs w:val="32"/>
          <w:lang w:val="ru-RU"/>
        </w:rPr>
        <w:t>паралельна</w:t>
      </w:r>
      <w:proofErr w:type="spellEnd"/>
      <w:r w:rsidRPr="005F581A">
        <w:rPr>
          <w:rFonts w:ascii="Times New Roman" w:hAnsi="Times New Roman" w:cs="Times New Roman"/>
          <w:i/>
          <w:sz w:val="32"/>
          <w:szCs w:val="32"/>
          <w:lang w:val="ru-RU"/>
        </w:rPr>
        <w:t>) перспектива.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Даний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вид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перспективи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застосовується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якщо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предмет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знаходиться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у </w:t>
      </w:r>
      <w:proofErr w:type="gram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фронтальному</w:t>
      </w:r>
      <w:proofErr w:type="gram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положенні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сприймається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глядачем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анфас,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чи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фронтально.</w:t>
      </w:r>
    </w:p>
    <w:p w:rsidR="009F2DD0" w:rsidRPr="00933BF6" w:rsidRDefault="009F2DD0" w:rsidP="009F2D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Розміри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предмета в </w:t>
      </w:r>
      <w:proofErr w:type="spellStart"/>
      <w:proofErr w:type="gram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міру</w:t>
      </w:r>
      <w:proofErr w:type="spellEnd"/>
      <w:proofErr w:type="gram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його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віддалення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від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глядача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зменшуються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. При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фронтальній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перспективі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є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тільки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одна точка сходу. Тому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це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найпростіший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для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зображення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 xml:space="preserve"> вид </w:t>
      </w:r>
      <w:proofErr w:type="spellStart"/>
      <w:r w:rsidRPr="00933BF6">
        <w:rPr>
          <w:rFonts w:ascii="Times New Roman" w:hAnsi="Times New Roman" w:cs="Times New Roman"/>
          <w:sz w:val="32"/>
          <w:szCs w:val="32"/>
          <w:lang w:val="ru-RU"/>
        </w:rPr>
        <w:t>перспективи</w:t>
      </w:r>
      <w:proofErr w:type="spellEnd"/>
      <w:r w:rsidRPr="00933BF6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9F2DD0" w:rsidRPr="005D31EC" w:rsidRDefault="009F2DD0" w:rsidP="009F2D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D31EC">
        <w:rPr>
          <w:rFonts w:ascii="Times New Roman" w:hAnsi="Times New Roman" w:cs="Times New Roman"/>
          <w:sz w:val="32"/>
          <w:szCs w:val="32"/>
        </w:rPr>
        <w:t>Перспективн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5D31EC">
        <w:rPr>
          <w:rFonts w:ascii="Times New Roman" w:hAnsi="Times New Roman" w:cs="Times New Roman"/>
          <w:sz w:val="32"/>
          <w:szCs w:val="32"/>
        </w:rPr>
        <w:t xml:space="preserve"> креслення кімнати будується, виходячи з трьох основних вимірів кімнати: широти, глибини і висоти.</w:t>
      </w:r>
    </w:p>
    <w:p w:rsidR="009F2DD0" w:rsidRPr="005D31EC" w:rsidRDefault="009F2DD0" w:rsidP="009F2D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D31EC">
        <w:rPr>
          <w:rFonts w:ascii="Times New Roman" w:hAnsi="Times New Roman" w:cs="Times New Roman"/>
          <w:sz w:val="32"/>
          <w:szCs w:val="32"/>
        </w:rPr>
        <w:t>1. Передня стінка кімнати поєднана з картинною площиною.</w:t>
      </w:r>
    </w:p>
    <w:p w:rsidR="009F2DD0" w:rsidRPr="005D31EC" w:rsidRDefault="009F2DD0" w:rsidP="009F2D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D31EC">
        <w:rPr>
          <w:rFonts w:ascii="Times New Roman" w:hAnsi="Times New Roman" w:cs="Times New Roman"/>
          <w:sz w:val="32"/>
          <w:szCs w:val="32"/>
        </w:rPr>
        <w:t>2. Підстава картини ділять на рівні частини так, тоді один розподіл на картині буде масштабом одного метра.</w:t>
      </w:r>
    </w:p>
    <w:p w:rsidR="009F2DD0" w:rsidRPr="005D31EC" w:rsidRDefault="009F2DD0" w:rsidP="009F2D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D31EC">
        <w:rPr>
          <w:rFonts w:ascii="Times New Roman" w:hAnsi="Times New Roman" w:cs="Times New Roman"/>
          <w:sz w:val="32"/>
          <w:szCs w:val="32"/>
        </w:rPr>
        <w:t>3. Висоту лінії горизонту візьмемо 1,6 м. Точка Р буде вибирається на лінії горизонту в центрі.</w:t>
      </w:r>
    </w:p>
    <w:p w:rsidR="009F2DD0" w:rsidRPr="005D31EC" w:rsidRDefault="009F2DD0" w:rsidP="009F2D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D31EC">
        <w:rPr>
          <w:rFonts w:ascii="Times New Roman" w:hAnsi="Times New Roman" w:cs="Times New Roman"/>
          <w:sz w:val="32"/>
          <w:szCs w:val="32"/>
        </w:rPr>
        <w:lastRenderedPageBreak/>
        <w:t>Точки дальності нехай знаходяться на відстані: PD1 = PD2 = 2,5 м. Якщо вибрати ці відстані більше, задня стінка кімнати буде наближатися і збільшуватися.</w:t>
      </w:r>
    </w:p>
    <w:p w:rsidR="009F2DD0" w:rsidRPr="005D31EC" w:rsidRDefault="009F2DD0" w:rsidP="009F2D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D31EC">
        <w:rPr>
          <w:rFonts w:ascii="Times New Roman" w:hAnsi="Times New Roman" w:cs="Times New Roman"/>
          <w:sz w:val="32"/>
          <w:szCs w:val="32"/>
        </w:rPr>
        <w:t>4. З точок 0 і 5, взятих на масштабі широти, проводять прямі в точку Р. Відстань між цими лініями, дасть перспективу широти інтер'єру.</w:t>
      </w:r>
    </w:p>
    <w:p w:rsidR="009F2DD0" w:rsidRPr="005D31EC" w:rsidRDefault="009F2DD0" w:rsidP="009F2D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D31EC">
        <w:rPr>
          <w:rFonts w:ascii="Times New Roman" w:hAnsi="Times New Roman" w:cs="Times New Roman"/>
          <w:sz w:val="32"/>
          <w:szCs w:val="32"/>
        </w:rPr>
        <w:t>5. Для побудови бічних стінок на одній з вертикальних кордонів картини складають чотири одиниці, рівні чотирьом відрізкам на масштабі широт, і точку 4 з'єднують з точкою Р.</w:t>
      </w:r>
    </w:p>
    <w:p w:rsidR="009F2DD0" w:rsidRPr="005D31EC" w:rsidRDefault="009F2DD0" w:rsidP="009F2D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D31EC">
        <w:rPr>
          <w:rFonts w:ascii="Times New Roman" w:hAnsi="Times New Roman" w:cs="Times New Roman"/>
          <w:sz w:val="32"/>
          <w:szCs w:val="32"/>
        </w:rPr>
        <w:t>Відстань між лініями 0-Р і 4-Р буде перспективою висоти інтер'єру. Аналогічно будують і праву сторону.</w:t>
      </w:r>
    </w:p>
    <w:p w:rsidR="009F2DD0" w:rsidRPr="005D31EC" w:rsidRDefault="009F2DD0" w:rsidP="009F2D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D31EC">
        <w:rPr>
          <w:rFonts w:ascii="Times New Roman" w:hAnsi="Times New Roman" w:cs="Times New Roman"/>
          <w:sz w:val="32"/>
          <w:szCs w:val="32"/>
        </w:rPr>
        <w:t xml:space="preserve">6. Для побудови глибини інтер'єру на масштабі широт беруть п'ять одиниць, відповідні п'яти метрам глибини інтер'єру (якщо глибина більше або менше, то відповідну відстань), і з точки 5 проводять лінію в дистанційну точку D1. Перетин цієї лінії з лінією 0Р дасть глибину інтер'єру 5 м в перспективі. З точки 5 </w:t>
      </w:r>
      <w:proofErr w:type="spellStart"/>
      <w:r w:rsidRPr="005D31EC">
        <w:rPr>
          <w:rFonts w:ascii="Times New Roman" w:hAnsi="Times New Roman" w:cs="Times New Roman"/>
          <w:sz w:val="32"/>
          <w:szCs w:val="32"/>
        </w:rPr>
        <w:t>'проводять</w:t>
      </w:r>
      <w:proofErr w:type="spellEnd"/>
      <w:r w:rsidRPr="005D31EC">
        <w:rPr>
          <w:rFonts w:ascii="Times New Roman" w:hAnsi="Times New Roman" w:cs="Times New Roman"/>
          <w:sz w:val="32"/>
          <w:szCs w:val="32"/>
        </w:rPr>
        <w:t xml:space="preserve"> горизонтальну і вертикальну лінії протилежної стіни до перетину з відповідними лініями масштабу широт і висот (лініями сходу).</w:t>
      </w:r>
    </w:p>
    <w:p w:rsidR="009F2DD0" w:rsidRPr="005D31EC" w:rsidRDefault="009F2DD0" w:rsidP="009F2D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D31EC">
        <w:rPr>
          <w:rFonts w:ascii="Times New Roman" w:hAnsi="Times New Roman" w:cs="Times New Roman"/>
          <w:sz w:val="32"/>
          <w:szCs w:val="32"/>
        </w:rPr>
        <w:t>7. Користуючись перспективним масштабом, приступають до побудови дверного отвору правої стіни (ширина дверей дорівнює 1 м, висота 2,5 м і віддалена від картини на 1 м). Для цього з точки D2 проводять лінії в точки 3, 4, взяті на масштабі широт і відзначають точки перетину 3 і 4 на лінії 5Р.</w:t>
      </w:r>
    </w:p>
    <w:p w:rsidR="009F2DD0" w:rsidRPr="005D31EC" w:rsidRDefault="009F2DD0" w:rsidP="009F2D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D31EC">
        <w:rPr>
          <w:rFonts w:ascii="Times New Roman" w:hAnsi="Times New Roman" w:cs="Times New Roman"/>
          <w:sz w:val="32"/>
          <w:szCs w:val="32"/>
        </w:rPr>
        <w:t>Визначають перспективу висоти дверей. Для цього на масштабі висот з точок 2 і 5 проводять в точку Р лінії, які відсічуть на вертикалях, проведених з точки 3 і 4, перспективу відрізків, рівних висоті дверей.</w:t>
      </w:r>
    </w:p>
    <w:p w:rsidR="009F2DD0" w:rsidRPr="005D31EC" w:rsidRDefault="009F2DD0" w:rsidP="009F2D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D31EC">
        <w:rPr>
          <w:rFonts w:ascii="Times New Roman" w:hAnsi="Times New Roman" w:cs="Times New Roman"/>
          <w:sz w:val="32"/>
          <w:szCs w:val="32"/>
        </w:rPr>
        <w:t>Для показу прорізу праворуч товщини, рівної 0,5 м, на лінії підстави картини, як масштабі широт, будують позначку 5,5 і через неї проводять лінію 5,5-Р.</w:t>
      </w:r>
    </w:p>
    <w:p w:rsidR="009F2DD0" w:rsidRPr="005D31EC" w:rsidRDefault="009F2DD0" w:rsidP="009F2D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D31EC">
        <w:rPr>
          <w:rFonts w:ascii="Times New Roman" w:hAnsi="Times New Roman" w:cs="Times New Roman"/>
          <w:sz w:val="32"/>
          <w:szCs w:val="32"/>
        </w:rPr>
        <w:t>Смуга 5-Р - 5, 5-5 є перспективою широти стінки.</w:t>
      </w:r>
    </w:p>
    <w:p w:rsidR="009F2DD0" w:rsidRPr="005D31EC" w:rsidRDefault="009F2DD0" w:rsidP="009F2D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D31EC">
        <w:rPr>
          <w:rFonts w:ascii="Times New Roman" w:hAnsi="Times New Roman" w:cs="Times New Roman"/>
          <w:sz w:val="32"/>
          <w:szCs w:val="32"/>
        </w:rPr>
        <w:t>8. На лівій стіні будують віконний отвір, розташований на відстані 0,5 м від картини і 0,8 м - від підлоги (ширина вікна дорівнює 1,5 м, а висота верхнього краю від підлоги 2,5 м). Побудова вікна виконано аналогічно побудові дверного отвору.</w:t>
      </w:r>
    </w:p>
    <w:p w:rsidR="009F2DD0" w:rsidRDefault="009F2DD0" w:rsidP="009F2DD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31EC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4924425" cy="3448109"/>
            <wp:effectExtent l="19050" t="0" r="9525" b="0"/>
            <wp:docPr id="3615" name="Рисунок 1" descr="https://pp.vk.me/c418922/v418922702/381c/78ZkO6AMG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418922/v418922702/381c/78ZkO6AMGS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44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D0" w:rsidRPr="00293A1A" w:rsidRDefault="009F2DD0" w:rsidP="009F2DD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93A1A">
        <w:rPr>
          <w:rFonts w:ascii="Times New Roman" w:hAnsi="Times New Roman" w:cs="Times New Roman"/>
          <w:i/>
          <w:sz w:val="32"/>
          <w:szCs w:val="32"/>
        </w:rPr>
        <w:t>Рис. 1.</w:t>
      </w:r>
      <w:r w:rsidRPr="00293A1A"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 xml:space="preserve"> Побудова фронтальної перспективи в </w:t>
      </w:r>
      <w:r w:rsidRPr="00293A1A">
        <w:rPr>
          <w:rFonts w:ascii="Times New Roman" w:hAnsi="Times New Roman" w:cs="Times New Roman"/>
          <w:i/>
          <w:sz w:val="32"/>
          <w:szCs w:val="32"/>
        </w:rPr>
        <w:t>інтер’єрі</w:t>
      </w:r>
    </w:p>
    <w:p w:rsidR="009F2DD0" w:rsidRPr="00293A1A" w:rsidRDefault="009F2DD0" w:rsidP="009F2DD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F2DD0" w:rsidRDefault="009F2DD0" w:rsidP="009F2DD0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Контрольні запитання</w:t>
      </w:r>
    </w:p>
    <w:p w:rsidR="009F2DD0" w:rsidRPr="005D31EC" w:rsidRDefault="009F2DD0" w:rsidP="009F2DD0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5D31EC">
        <w:rPr>
          <w:rStyle w:val="0pt"/>
          <w:rFonts w:ascii="Times New Roman" w:hAnsi="Times New Roman" w:cs="Times New Roman"/>
          <w:b w:val="0"/>
          <w:sz w:val="32"/>
          <w:szCs w:val="32"/>
        </w:rPr>
        <w:t>1. Що таке перспектива?</w:t>
      </w:r>
    </w:p>
    <w:p w:rsidR="009F2DD0" w:rsidRPr="005D31EC" w:rsidRDefault="009F2DD0" w:rsidP="009F2DD0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5D31EC">
        <w:rPr>
          <w:rStyle w:val="0pt"/>
          <w:rFonts w:ascii="Times New Roman" w:hAnsi="Times New Roman" w:cs="Times New Roman"/>
          <w:b w:val="0"/>
          <w:sz w:val="32"/>
          <w:szCs w:val="32"/>
        </w:rPr>
        <w:t>2. Коли вперше з’явилось слово «перспектива»?</w:t>
      </w:r>
    </w:p>
    <w:p w:rsidR="009F2DD0" w:rsidRPr="005D31EC" w:rsidRDefault="009F2DD0" w:rsidP="009F2DD0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5D31EC">
        <w:rPr>
          <w:rStyle w:val="0pt"/>
          <w:rFonts w:ascii="Times New Roman" w:hAnsi="Times New Roman" w:cs="Times New Roman"/>
          <w:b w:val="0"/>
          <w:sz w:val="32"/>
          <w:szCs w:val="32"/>
        </w:rPr>
        <w:t>3. Скільки точок сходу має фронтальна перспектива?</w:t>
      </w:r>
    </w:p>
    <w:p w:rsidR="009F2DD0" w:rsidRDefault="009F2DD0" w:rsidP="009F2DD0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9F2DD0" w:rsidRDefault="009F2DD0" w:rsidP="009F2DD0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9F2DD0" w:rsidRPr="001779D9" w:rsidRDefault="009F2DD0" w:rsidP="009F2DD0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779D9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Побудувати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фронтальну</w:t>
      </w:r>
      <w:r w:rsidRPr="001779D9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перспективу інтер’єру будь-якої кімнати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.</w:t>
      </w:r>
    </w:p>
    <w:p w:rsidR="009F2DD0" w:rsidRDefault="009F2DD0" w:rsidP="009F2DD0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9F2DD0" w:rsidRPr="00F17145" w:rsidRDefault="009F2DD0" w:rsidP="009F2DD0">
      <w:pPr>
        <w:pStyle w:val="a5"/>
        <w:numPr>
          <w:ilvl w:val="0"/>
          <w:numId w:val="1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17145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Проаналізувати зразки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фронтальної</w:t>
      </w:r>
      <w:r w:rsidRPr="00F17145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перспективи;</w:t>
      </w:r>
    </w:p>
    <w:p w:rsidR="009F2DD0" w:rsidRPr="00F17145" w:rsidRDefault="009F2DD0" w:rsidP="009F2DD0">
      <w:pPr>
        <w:pStyle w:val="a5"/>
        <w:numPr>
          <w:ilvl w:val="0"/>
          <w:numId w:val="1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17145">
        <w:rPr>
          <w:rStyle w:val="0pt"/>
          <w:rFonts w:ascii="Times New Roman" w:hAnsi="Times New Roman" w:cs="Times New Roman"/>
          <w:b w:val="0"/>
          <w:sz w:val="32"/>
          <w:szCs w:val="32"/>
        </w:rPr>
        <w:t>Обрати кімнату перспективу якої будете будувати;</w:t>
      </w:r>
    </w:p>
    <w:p w:rsidR="009F2DD0" w:rsidRPr="00F17145" w:rsidRDefault="009F2DD0" w:rsidP="009F2DD0">
      <w:pPr>
        <w:pStyle w:val="a5"/>
        <w:numPr>
          <w:ilvl w:val="0"/>
          <w:numId w:val="1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17145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Виконати ескізи побудови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фронтальної</w:t>
      </w:r>
      <w:r w:rsidRPr="00F17145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перспективи;</w:t>
      </w:r>
    </w:p>
    <w:p w:rsidR="009F2DD0" w:rsidRPr="00F17145" w:rsidRDefault="009F2DD0" w:rsidP="009F2DD0">
      <w:pPr>
        <w:pStyle w:val="a5"/>
        <w:numPr>
          <w:ilvl w:val="0"/>
          <w:numId w:val="1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Побудувати фронтальну перспективу</w:t>
      </w:r>
      <w:r w:rsidRPr="00F17145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інтер’єру за ескізами;</w:t>
      </w:r>
    </w:p>
    <w:p w:rsidR="009F2DD0" w:rsidRPr="00F17145" w:rsidRDefault="009F2DD0" w:rsidP="009F2DD0">
      <w:pPr>
        <w:pStyle w:val="a5"/>
        <w:numPr>
          <w:ilvl w:val="0"/>
          <w:numId w:val="1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17145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Оздобити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фронтальну</w:t>
      </w:r>
      <w:r w:rsidRPr="00F17145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перспективу інтер’єру за допомогою графічних елементів;</w:t>
      </w:r>
    </w:p>
    <w:p w:rsidR="009F2DD0" w:rsidRPr="00195B84" w:rsidRDefault="009F2DD0" w:rsidP="009F2DD0">
      <w:pPr>
        <w:pStyle w:val="a5"/>
        <w:numPr>
          <w:ilvl w:val="0"/>
          <w:numId w:val="1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17145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Перевірити правильність виконаного завдання. </w:t>
      </w:r>
    </w:p>
    <w:p w:rsidR="00746494" w:rsidRDefault="00746494"/>
    <w:sectPr w:rsidR="00746494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9F2DD0"/>
    <w:rsid w:val="003918E7"/>
    <w:rsid w:val="004337E4"/>
    <w:rsid w:val="00746494"/>
    <w:rsid w:val="009F2DD0"/>
    <w:rsid w:val="00AD1215"/>
    <w:rsid w:val="00DD767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2917</Words>
  <Characters>1663</Characters>
  <Application>Microsoft Office Word</Application>
  <DocSecurity>0</DocSecurity>
  <Lines>13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2021-04-02T07:16:00Z</dcterms:created>
  <dcterms:modified xsi:type="dcterms:W3CDTF">2021-04-02T07:16:00Z</dcterms:modified>
</cp:coreProperties>
</file>