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B00E6C" w:rsidRDefault="00B00E6C" w:rsidP="00B00E6C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ВІДОКРЕМЛЕНИЙ СТРУКТУРНИЙ ПІДРОЗДІЛ</w:t>
      </w:r>
    </w:p>
    <w:p w:rsidR="00B00E6C" w:rsidRDefault="00B00E6C" w:rsidP="00B00E6C">
      <w:pPr>
        <w:spacing w:after="0" w:line="240" w:lineRule="auto"/>
        <w:ind w:right="-1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«ТЕХНІЧНИЙ ФАХОВИЙ КОЛЕДЖ </w:t>
      </w:r>
    </w:p>
    <w:p w:rsidR="00B00E6C" w:rsidRDefault="00B00E6C" w:rsidP="00B00E6C">
      <w:pPr>
        <w:pBdr>
          <w:bottom w:val="single" w:sz="12" w:space="5" w:color="auto"/>
        </w:pBd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ЛУЦЬКОГО НАЦІОНАЛЬНОГО ТЕХНІЧНОГО УНІВЕРСИТЕТУ»</w:t>
      </w:r>
    </w:p>
    <w:p w:rsidR="00B00E6C" w:rsidRDefault="00B00E6C" w:rsidP="00B00E6C">
      <w:pPr>
        <w:pBdr>
          <w:bottom w:val="single" w:sz="12" w:space="5" w:color="auto"/>
        </w:pBd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Циклова комісія словесних та суспільних дисциплін</w:t>
      </w: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  <w:tab w:val="left" w:pos="6379"/>
        </w:tabs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погоДжую                                                                 Затверджую</w:t>
      </w:r>
    </w:p>
    <w:p w:rsidR="00B00E6C" w:rsidRDefault="00B00E6C" w:rsidP="00B00E6C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групи забезпечення                                          Заступник директора  </w:t>
      </w:r>
    </w:p>
    <w:p w:rsidR="00B00E6C" w:rsidRDefault="00B00E6C" w:rsidP="00B00E6C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ОПП спеціальності                                                        з навчальної роботи </w:t>
      </w:r>
    </w:p>
    <w:p w:rsidR="00B00E6C" w:rsidRPr="00A659CE" w:rsidRDefault="00B00E6C" w:rsidP="00B00E6C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_____________________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__   </w:t>
      </w:r>
      <w:r>
        <w:rPr>
          <w:rFonts w:ascii="Times New Roman" w:hAnsi="Times New Roman"/>
          <w:sz w:val="28"/>
          <w:szCs w:val="28"/>
          <w:u w:val="single"/>
        </w:rPr>
        <w:t xml:space="preserve">         </w:t>
      </w:r>
      <w:r w:rsidRPr="00A659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Світлана БУСНЮК</w:t>
      </w:r>
    </w:p>
    <w:p w:rsidR="00B00E6C" w:rsidRDefault="00B00E6C" w:rsidP="00B00E6C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      __ 2022 року                                            «____»         __ 2022 року</w:t>
      </w:r>
    </w:p>
    <w:p w:rsidR="00B00E6C" w:rsidRDefault="00B00E6C" w:rsidP="00B00E6C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Робоча програма</w:t>
      </w:r>
    </w:p>
    <w:p w:rsidR="00B00E6C" w:rsidRDefault="00B00E6C" w:rsidP="00B00E6C">
      <w:pPr>
        <w:tabs>
          <w:tab w:val="left" w:pos="2835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Українська мова (за професійним спрямуванням)</w:t>
      </w:r>
    </w:p>
    <w:p w:rsidR="00B00E6C" w:rsidRDefault="00B00E6C" w:rsidP="00B00E6C">
      <w:pPr>
        <w:tabs>
          <w:tab w:val="left" w:pos="2835"/>
        </w:tabs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ind w:right="460"/>
        <w:jc w:val="center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pStyle w:val="a5"/>
        <w:tabs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Розробники: Найдюк Т. П.</w:t>
      </w:r>
    </w:p>
    <w:p w:rsidR="00B00E6C" w:rsidRDefault="00B00E6C" w:rsidP="00B00E6C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Галузь знань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 Інформаційні технології</w:t>
      </w:r>
    </w:p>
    <w:p w:rsidR="00B00E6C" w:rsidRDefault="00B00E6C" w:rsidP="00B00E6C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Спеціальність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123 Комп’ютерна інженерія; </w:t>
      </w:r>
    </w:p>
    <w:p w:rsidR="00B00E6C" w:rsidRDefault="00B00E6C" w:rsidP="00B00E6C">
      <w:pPr>
        <w:tabs>
          <w:tab w:val="left" w:pos="1701"/>
          <w:tab w:val="left" w:pos="283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Освітньо-професійна програма: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Комп’ютерна інженерія</w:t>
      </w:r>
    </w:p>
    <w:p w:rsidR="00B00E6C" w:rsidRDefault="00B00E6C" w:rsidP="00B00E6C">
      <w:pPr>
        <w:tabs>
          <w:tab w:val="left" w:pos="1701"/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Статус навчальної дисципліни:</w:t>
      </w:r>
      <w:r>
        <w:rPr>
          <w:rFonts w:ascii="Times New Roman" w:hAnsi="Times New Roman"/>
          <w:sz w:val="28"/>
          <w:szCs w:val="28"/>
        </w:rPr>
        <w:t xml:space="preserve"> нормативна</w:t>
      </w:r>
    </w:p>
    <w:p w:rsidR="00B00E6C" w:rsidRDefault="00B00E6C" w:rsidP="00B00E6C">
      <w:pPr>
        <w:tabs>
          <w:tab w:val="left" w:pos="1701"/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Мова навчання:</w:t>
      </w:r>
      <w:r>
        <w:rPr>
          <w:rFonts w:ascii="Times New Roman" w:hAnsi="Times New Roman"/>
          <w:sz w:val="28"/>
          <w:szCs w:val="28"/>
        </w:rPr>
        <w:t xml:space="preserve"> українська</w:t>
      </w:r>
    </w:p>
    <w:p w:rsidR="00B00E6C" w:rsidRDefault="00B00E6C" w:rsidP="00B00E6C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tabs>
          <w:tab w:val="left" w:pos="2835"/>
        </w:tabs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</w:t>
      </w:r>
    </w:p>
    <w:p w:rsidR="00B00E6C" w:rsidRDefault="00B00E6C" w:rsidP="00B00E6C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0E6C" w:rsidRPr="00575CB2" w:rsidRDefault="00B00E6C" w:rsidP="00B00E6C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Робоча програма навчальної дисципліни «Українська мова (за професійним спрямуванням)» для </w:t>
      </w:r>
      <w:r w:rsidRPr="00575CB2">
        <w:rPr>
          <w:rFonts w:ascii="Times New Roman" w:hAnsi="Times New Roman"/>
          <w:sz w:val="28"/>
          <w:szCs w:val="28"/>
        </w:rPr>
        <w:t xml:space="preserve">здобувачів </w:t>
      </w:r>
      <w:r w:rsidRPr="00575CB2">
        <w:rPr>
          <w:rFonts w:ascii="Times New Roman" w:hAnsi="Times New Roman"/>
          <w:iCs/>
          <w:sz w:val="28"/>
          <w:szCs w:val="28"/>
        </w:rPr>
        <w:t xml:space="preserve">освітньо-професійного ступеня фаховий молодший бакалавр </w:t>
      </w:r>
      <w:r w:rsidRPr="00575CB2">
        <w:rPr>
          <w:rFonts w:ascii="Times New Roman" w:hAnsi="Times New Roman"/>
          <w:sz w:val="28"/>
          <w:szCs w:val="28"/>
        </w:rPr>
        <w:t>ІІІ курсу де</w:t>
      </w:r>
      <w:r>
        <w:rPr>
          <w:rFonts w:ascii="Times New Roman" w:hAnsi="Times New Roman"/>
          <w:sz w:val="28"/>
          <w:szCs w:val="28"/>
        </w:rPr>
        <w:t>нної форми навчання, складена на основі</w:t>
      </w:r>
      <w:r>
        <w:rPr>
          <w:rFonts w:ascii="Times New Roman" w:hAnsi="Times New Roman"/>
          <w:bCs/>
          <w:color w:val="000000"/>
          <w:spacing w:val="-10"/>
          <w:sz w:val="28"/>
          <w:szCs w:val="28"/>
        </w:rPr>
        <w:t xml:space="preserve"> ОПП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Комп’ютерна інженерія</w:t>
      </w:r>
      <w:r>
        <w:rPr>
          <w:rFonts w:ascii="Times New Roman" w:hAnsi="Times New Roman"/>
          <w:sz w:val="28"/>
          <w:szCs w:val="28"/>
        </w:rPr>
        <w:t>».</w:t>
      </w:r>
    </w:p>
    <w:p w:rsidR="00B00E6C" w:rsidRDefault="00B00E6C" w:rsidP="00B0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 _____» _________________ 20___р. – 11 с.</w:t>
      </w:r>
    </w:p>
    <w:p w:rsidR="00B00E6C" w:rsidRDefault="00B00E6C" w:rsidP="00B0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pStyle w:val="a5"/>
        <w:tabs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Розробник: Найдюк Т. П.</w:t>
      </w:r>
    </w:p>
    <w:p w:rsidR="00B00E6C" w:rsidRDefault="00B00E6C" w:rsidP="00B00E6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shd w:val="clear" w:color="auto" w:fill="FFFFFF"/>
        <w:spacing w:after="0" w:line="240" w:lineRule="auto"/>
        <w:ind w:right="97" w:firstLine="539"/>
        <w:jc w:val="both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shd w:val="clear" w:color="auto" w:fill="FFFFFF"/>
        <w:tabs>
          <w:tab w:val="left" w:pos="567"/>
        </w:tabs>
        <w:spacing w:after="0" w:line="240" w:lineRule="auto"/>
        <w:ind w:right="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Робоча програма обговорена та схвалена на засіданні циклової комісії</w:t>
      </w:r>
      <w:r w:rsidRPr="003759B6">
        <w:rPr>
          <w:rFonts w:ascii="Times New Roman" w:hAnsi="Times New Roman"/>
          <w:sz w:val="28"/>
          <w:szCs w:val="28"/>
        </w:rPr>
        <w:t xml:space="preserve"> словесних і суспільних дисциплін ТФК Луцького НТУ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</w:t>
      </w:r>
    </w:p>
    <w:p w:rsidR="00B00E6C" w:rsidRDefault="00B00E6C" w:rsidP="00B00E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від _________20___ року № 1</w:t>
      </w:r>
      <w:r>
        <w:rPr>
          <w:rFonts w:ascii="Times New Roman" w:hAnsi="Times New Roman"/>
          <w:iCs/>
          <w:sz w:val="28"/>
          <w:szCs w:val="28"/>
        </w:rPr>
        <w:t>_</w:t>
      </w:r>
    </w:p>
    <w:p w:rsidR="00B00E6C" w:rsidRDefault="00B00E6C" w:rsidP="00B0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циклової комісії _</w:t>
      </w:r>
      <w:r w:rsidRPr="003759B6">
        <w:rPr>
          <w:rFonts w:ascii="Times New Roman" w:hAnsi="Times New Roman"/>
          <w:sz w:val="28"/>
          <w:szCs w:val="28"/>
          <w:u w:val="single"/>
        </w:rPr>
        <w:t>________</w:t>
      </w:r>
      <w:r>
        <w:rPr>
          <w:rFonts w:ascii="Times New Roman" w:hAnsi="Times New Roman"/>
          <w:sz w:val="28"/>
          <w:szCs w:val="28"/>
        </w:rPr>
        <w:t>____ Ірина ЧИГРИНЮК ________________</w:t>
      </w:r>
    </w:p>
    <w:p w:rsidR="00B00E6C" w:rsidRDefault="00B00E6C" w:rsidP="00B00E6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Схвалено Педагогічною радою ТФК Луцького НТУ </w:t>
      </w:r>
    </w:p>
    <w:p w:rsidR="00B00E6C" w:rsidRDefault="00B00E6C" w:rsidP="00B00E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i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_______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i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року № ___</w:t>
      </w:r>
    </w:p>
    <w:p w:rsidR="00B00E6C" w:rsidRDefault="00B00E6C" w:rsidP="00B00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ОПИС НАВЧАЛЬНОЇ ДИСЦИПЛІНИ</w:t>
      </w:r>
    </w:p>
    <w:tbl>
      <w:tblPr>
        <w:tblW w:w="95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4251"/>
        <w:gridCol w:w="1984"/>
        <w:gridCol w:w="1024"/>
      </w:tblGrid>
      <w:tr w:rsidR="00B00E6C" w:rsidTr="003A69F0">
        <w:trPr>
          <w:trHeight w:val="130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Галузь знань, спеціальність, освітньо-кваліфікаційний рівень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B00E6C" w:rsidTr="003A69F0">
        <w:trPr>
          <w:trHeight w:val="461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 – 5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Pr="008A66B6" w:rsidRDefault="00B00E6C" w:rsidP="003A69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Галузь знань:</w:t>
            </w:r>
          </w:p>
          <w:p w:rsidR="00B00E6C" w:rsidRPr="00B00E6C" w:rsidRDefault="00B00E6C" w:rsidP="00B00E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12 Інформаційні технології</w:t>
            </w:r>
          </w:p>
          <w:p w:rsidR="00B00E6C" w:rsidRPr="00B00E6C" w:rsidRDefault="00B00E6C" w:rsidP="003A69F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денна форма навчання</w:t>
            </w:r>
          </w:p>
        </w:tc>
      </w:tr>
      <w:tr w:rsidR="00B00E6C" w:rsidTr="003A69F0">
        <w:trPr>
          <w:trHeight w:val="441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Рік підготовки:</w:t>
            </w:r>
          </w:p>
        </w:tc>
      </w:tr>
      <w:tr w:rsidR="00B00E6C" w:rsidTr="003A69F0">
        <w:trPr>
          <w:trHeight w:val="387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ІІІ</w:t>
            </w:r>
          </w:p>
        </w:tc>
      </w:tr>
      <w:tr w:rsidR="00B00E6C" w:rsidTr="003A69F0">
        <w:trPr>
          <w:trHeight w:val="42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Напрям підготовки: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123 Комп’ютерна інженерія</w:t>
            </w:r>
          </w:p>
          <w:p w:rsidR="00B00E6C" w:rsidRDefault="00B00E6C" w:rsidP="003A69F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00E6C" w:rsidRDefault="00B00E6C" w:rsidP="003A69F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Семестр:</w:t>
            </w:r>
          </w:p>
        </w:tc>
      </w:tr>
      <w:tr w:rsidR="00B00E6C" w:rsidTr="003A69F0">
        <w:trPr>
          <w:trHeight w:val="542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кількість годин – 45</w:t>
            </w: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E6C" w:rsidTr="003A69F0">
        <w:trPr>
          <w:trHeight w:val="549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Лекції</w:t>
            </w:r>
          </w:p>
        </w:tc>
      </w:tr>
      <w:tr w:rsidR="00B00E6C" w:rsidTr="003A69F0">
        <w:trPr>
          <w:trHeight w:val="445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6C" w:rsidRDefault="00B00E6C" w:rsidP="003A6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денної форми навчання:</w:t>
            </w:r>
          </w:p>
          <w:p w:rsidR="00B00E6C" w:rsidRDefault="00B00E6C" w:rsidP="003A6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аудиторних – 30 год</w:t>
            </w:r>
          </w:p>
          <w:p w:rsidR="00B00E6C" w:rsidRDefault="00B00E6C" w:rsidP="003A6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самостійних – 15 год</w:t>
            </w:r>
          </w:p>
          <w:p w:rsidR="00B00E6C" w:rsidRDefault="00B00E6C" w:rsidP="003A6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Освітньо-кваліфікаційний рівень: </w:t>
            </w:r>
            <w:r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</w:rPr>
              <w:t>фаховий молодший бакалавр</w:t>
            </w:r>
          </w:p>
          <w:p w:rsidR="00B00E6C" w:rsidRDefault="00B00E6C" w:rsidP="003A69F0">
            <w:pPr>
              <w:spacing w:after="0" w:line="240" w:lineRule="auto"/>
              <w:ind w:left="26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hd w:val="clear" w:color="auto" w:fill="FFFFFF"/>
              <w:spacing w:after="0" w:line="240" w:lineRule="auto"/>
              <w:ind w:left="312" w:hanging="40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-</w:t>
            </w:r>
          </w:p>
        </w:tc>
      </w:tr>
      <w:tr w:rsidR="00B00E6C" w:rsidTr="003A69F0">
        <w:trPr>
          <w:trHeight w:val="361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Практичні</w:t>
            </w:r>
          </w:p>
        </w:tc>
      </w:tr>
      <w:tr w:rsidR="00B00E6C" w:rsidTr="003A69F0">
        <w:trPr>
          <w:trHeight w:val="41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00E6C" w:rsidTr="003A69F0">
        <w:trPr>
          <w:trHeight w:val="41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Лабораторні</w:t>
            </w:r>
          </w:p>
        </w:tc>
      </w:tr>
      <w:tr w:rsidR="00B00E6C" w:rsidTr="003A69F0">
        <w:trPr>
          <w:trHeight w:val="421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00E6C" w:rsidTr="003A69F0">
        <w:trPr>
          <w:trHeight w:val="390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контролю:</w:t>
            </w:r>
          </w:p>
        </w:tc>
      </w:tr>
      <w:tr w:rsidR="00B00E6C" w:rsidTr="003A69F0">
        <w:trPr>
          <w:trHeight w:val="30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Екзамен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pStyle w:val="ab"/>
        <w:numPr>
          <w:ilvl w:val="0"/>
          <w:numId w:val="1"/>
        </w:numPr>
        <w:tabs>
          <w:tab w:val="left" w:pos="142"/>
          <w:tab w:val="left" w:pos="1701"/>
          <w:tab w:val="left" w:pos="2268"/>
        </w:tabs>
        <w:ind w:left="567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Мета дисципліни,</w:t>
      </w:r>
      <w:r>
        <w:rPr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передумови її вивчення</w:t>
      </w:r>
    </w:p>
    <w:p w:rsidR="00B00E6C" w:rsidRDefault="00B00E6C" w:rsidP="00B00E6C">
      <w:pPr>
        <w:pStyle w:val="ab"/>
        <w:tabs>
          <w:tab w:val="left" w:pos="142"/>
          <w:tab w:val="left" w:pos="1701"/>
          <w:tab w:val="left" w:pos="2268"/>
        </w:tabs>
        <w:ind w:left="567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>та заплановані результати навчання</w:t>
      </w:r>
    </w:p>
    <w:tbl>
      <w:tblPr>
        <w:tblStyle w:val="ac"/>
        <w:tblW w:w="9781" w:type="dxa"/>
        <w:tblInd w:w="-147" w:type="dxa"/>
        <w:tblLook w:val="04A0" w:firstRow="1" w:lastRow="0" w:firstColumn="1" w:lastColumn="0" w:noHBand="0" w:noVBand="1"/>
      </w:tblPr>
      <w:tblGrid>
        <w:gridCol w:w="2128"/>
        <w:gridCol w:w="7763"/>
      </w:tblGrid>
      <w:tr w:rsidR="00B00E6C" w:rsidRPr="00A659CE" w:rsidTr="003A69F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Місце дисципліни в освітній програмі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Pr="007C72BD" w:rsidRDefault="00B00E6C" w:rsidP="003A69F0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72BD">
              <w:rPr>
                <w:rFonts w:ascii="Times New Roman" w:hAnsi="Times New Roman"/>
                <w:sz w:val="28"/>
                <w:szCs w:val="28"/>
              </w:rPr>
              <w:t xml:space="preserve">Мета навчальної дисципліни – формування </w:t>
            </w:r>
            <w:proofErr w:type="spellStart"/>
            <w:r w:rsidRPr="007C72BD">
              <w:rPr>
                <w:rFonts w:ascii="Times New Roman" w:hAnsi="Times New Roman"/>
                <w:sz w:val="28"/>
                <w:szCs w:val="28"/>
              </w:rPr>
              <w:t>національнозорієнтованої</w:t>
            </w:r>
            <w:proofErr w:type="spellEnd"/>
            <w:r w:rsidRPr="007C72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C72BD">
              <w:rPr>
                <w:rFonts w:ascii="Times New Roman" w:hAnsi="Times New Roman"/>
                <w:sz w:val="28"/>
                <w:szCs w:val="28"/>
              </w:rPr>
              <w:t>мовної</w:t>
            </w:r>
            <w:proofErr w:type="spellEnd"/>
            <w:r w:rsidRPr="007C72BD">
              <w:rPr>
                <w:rFonts w:ascii="Times New Roman" w:hAnsi="Times New Roman"/>
                <w:sz w:val="28"/>
                <w:szCs w:val="28"/>
              </w:rPr>
              <w:t xml:space="preserve"> особистості </w:t>
            </w:r>
            <w:r w:rsidRPr="007C72BD">
              <w:rPr>
                <w:rStyle w:val="hgkelc"/>
                <w:rFonts w:ascii="Times New Roman" w:hAnsi="Times New Roman"/>
                <w:bCs/>
                <w:sz w:val="28"/>
                <w:szCs w:val="28"/>
              </w:rPr>
              <w:t>фахового молодшого бакалавра</w:t>
            </w:r>
            <w:r w:rsidRPr="007C72BD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7C72BD">
              <w:rPr>
                <w:rStyle w:val="hgkelc"/>
                <w:rFonts w:ascii="Times New Roman" w:hAnsi="Times New Roman"/>
                <w:bCs/>
                <w:sz w:val="28"/>
                <w:szCs w:val="28"/>
              </w:rPr>
              <w:t xml:space="preserve">поглиблення </w:t>
            </w:r>
            <w:proofErr w:type="spellStart"/>
            <w:r w:rsidRPr="007C72BD">
              <w:rPr>
                <w:rStyle w:val="hgkelc"/>
                <w:rFonts w:ascii="Times New Roman" w:hAnsi="Times New Roman"/>
                <w:bCs/>
                <w:sz w:val="28"/>
                <w:szCs w:val="28"/>
              </w:rPr>
              <w:t>мовних</w:t>
            </w:r>
            <w:proofErr w:type="spellEnd"/>
            <w:r w:rsidRPr="007C72BD">
              <w:rPr>
                <w:rStyle w:val="hgkelc"/>
                <w:rFonts w:ascii="Times New Roman" w:hAnsi="Times New Roman"/>
                <w:bCs/>
                <w:sz w:val="28"/>
                <w:szCs w:val="28"/>
              </w:rPr>
              <w:t xml:space="preserve"> знань і мовленнєвих умінь; удосконалення  навичок, що є необхідними в майбутній фаховій діяльності</w:t>
            </w:r>
            <w:r w:rsidRPr="007C72BD">
              <w:rPr>
                <w:rStyle w:val="hgkelc"/>
                <w:rFonts w:ascii="Times New Roman" w:hAnsi="Times New Roman"/>
                <w:sz w:val="28"/>
                <w:szCs w:val="28"/>
              </w:rPr>
              <w:t>;</w:t>
            </w:r>
            <w:r w:rsidRPr="007C72BD">
              <w:rPr>
                <w:rFonts w:ascii="Times New Roman" w:hAnsi="Times New Roman"/>
                <w:sz w:val="28"/>
                <w:szCs w:val="28"/>
              </w:rPr>
              <w:t xml:space="preserve"> ознайомлення здобувачів освіти з нормами сучасної української мови в професійному спілкуванні, з основними вимогами до складання та оформлення професійних документів, вимогами до професійного мовлення; збагачення слововжитку термінологічною, фаховою лексикою; підвищення загальномовного рівня майбутніх фахівців; розвиток комунікативних  здібностей у цілому, практичних навичок ділового усного і писемного спілкування зокрема; удосконалення вмінь самоконтролю за дотриманням </w:t>
            </w:r>
            <w:proofErr w:type="spellStart"/>
            <w:r w:rsidRPr="007C72BD">
              <w:rPr>
                <w:rFonts w:ascii="Times New Roman" w:hAnsi="Times New Roman"/>
                <w:sz w:val="28"/>
                <w:szCs w:val="28"/>
              </w:rPr>
              <w:t>мовних</w:t>
            </w:r>
            <w:proofErr w:type="spellEnd"/>
            <w:r w:rsidRPr="007C72BD">
              <w:rPr>
                <w:rFonts w:ascii="Times New Roman" w:hAnsi="Times New Roman"/>
                <w:sz w:val="28"/>
                <w:szCs w:val="28"/>
              </w:rPr>
              <w:t xml:space="preserve"> норм у спілкуванні, навичок оптимальної </w:t>
            </w:r>
            <w:proofErr w:type="spellStart"/>
            <w:r w:rsidRPr="007C72BD">
              <w:rPr>
                <w:rFonts w:ascii="Times New Roman" w:hAnsi="Times New Roman"/>
                <w:sz w:val="28"/>
                <w:szCs w:val="28"/>
              </w:rPr>
              <w:t>мовної</w:t>
            </w:r>
            <w:proofErr w:type="spellEnd"/>
            <w:r w:rsidRPr="007C72BD">
              <w:rPr>
                <w:rFonts w:ascii="Times New Roman" w:hAnsi="Times New Roman"/>
                <w:sz w:val="28"/>
                <w:szCs w:val="28"/>
              </w:rPr>
              <w:t xml:space="preserve"> поведінки в професійній сфері, оперування фаховою термінологією, редагування, корегування та перекладу  професійних текстів.</w:t>
            </w:r>
          </w:p>
        </w:tc>
      </w:tr>
      <w:tr w:rsidR="00B00E6C" w:rsidRPr="00A659CE" w:rsidTr="003A69F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Компетентності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54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1"/>
              <w:gridCol w:w="5266"/>
            </w:tblGrid>
            <w:tr w:rsidR="00B00E6C" w:rsidRPr="00575CB2" w:rsidTr="003A69F0">
              <w:trPr>
                <w:trHeight w:val="109"/>
              </w:trPr>
              <w:tc>
                <w:tcPr>
                  <w:tcW w:w="7547" w:type="dxa"/>
                  <w:gridSpan w:val="2"/>
                </w:tcPr>
                <w:p w:rsidR="00B00E6C" w:rsidRPr="00575CB2" w:rsidRDefault="00B00E6C" w:rsidP="003A69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575CB2">
                    <w:rPr>
                      <w:rFonts w:ascii="Times New Roman" w:eastAsiaTheme="minorHAnsi" w:hAnsi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Загальні компетентності </w:t>
                  </w:r>
                </w:p>
              </w:tc>
            </w:tr>
            <w:tr w:rsidR="00B00E6C" w:rsidRPr="00291882" w:rsidTr="003A69F0">
              <w:trPr>
                <w:trHeight w:val="247"/>
              </w:trPr>
              <w:tc>
                <w:tcPr>
                  <w:tcW w:w="1830" w:type="dxa"/>
                </w:tcPr>
                <w:p w:rsidR="00B00E6C" w:rsidRPr="00575CB2" w:rsidRDefault="00B00E6C" w:rsidP="003A69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ЗК-2</w:t>
                  </w:r>
                </w:p>
              </w:tc>
              <w:tc>
                <w:tcPr>
                  <w:tcW w:w="5717" w:type="dxa"/>
                </w:tcPr>
                <w:p w:rsidR="00B00E6C" w:rsidRPr="00575CB2" w:rsidRDefault="00B00E6C" w:rsidP="003A69F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575CB2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Спроможність професійного спілкування в усній і письмовій формах державною мовою </w:t>
                  </w:r>
                </w:p>
              </w:tc>
            </w:tr>
            <w:tr w:rsidR="00B00E6C" w:rsidRPr="00291882" w:rsidTr="003A69F0">
              <w:trPr>
                <w:trHeight w:val="523"/>
              </w:trPr>
              <w:tc>
                <w:tcPr>
                  <w:tcW w:w="1830" w:type="dxa"/>
                </w:tcPr>
                <w:p w:rsidR="00B00E6C" w:rsidRPr="00575CB2" w:rsidRDefault="00B00E6C" w:rsidP="003A69F0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840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ЗК-8</w:t>
                  </w:r>
                </w:p>
              </w:tc>
              <w:tc>
                <w:tcPr>
                  <w:tcW w:w="5717" w:type="dxa"/>
                </w:tcPr>
                <w:p w:rsidR="00B00E6C" w:rsidRPr="00575CB2" w:rsidRDefault="00B00E6C" w:rsidP="003A69F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575CB2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Здатність діяти на основі принципів і норм етики, правил культури поведінки на основі загальнолюдських та національних цінностей, норм суспільної моралі; дотримуватися принципів професійної етики </w:t>
                  </w:r>
                </w:p>
              </w:tc>
            </w:tr>
            <w:tr w:rsidR="00B00E6C" w:rsidRPr="00575CB2" w:rsidTr="003A69F0">
              <w:trPr>
                <w:trHeight w:val="109"/>
              </w:trPr>
              <w:tc>
                <w:tcPr>
                  <w:tcW w:w="7547" w:type="dxa"/>
                  <w:gridSpan w:val="2"/>
                </w:tcPr>
                <w:p w:rsidR="00B00E6C" w:rsidRPr="00575CB2" w:rsidRDefault="00B00E6C" w:rsidP="003A69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575CB2">
                    <w:rPr>
                      <w:rFonts w:ascii="Times New Roman" w:eastAsiaTheme="minorHAnsi" w:hAnsi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Фахові компетентності </w:t>
                  </w:r>
                </w:p>
              </w:tc>
            </w:tr>
            <w:tr w:rsidR="00B00E6C" w:rsidRPr="00291882" w:rsidTr="003A69F0">
              <w:trPr>
                <w:trHeight w:val="385"/>
              </w:trPr>
              <w:tc>
                <w:tcPr>
                  <w:tcW w:w="1830" w:type="dxa"/>
                </w:tcPr>
                <w:p w:rsidR="00B00E6C" w:rsidRPr="00575CB2" w:rsidRDefault="00B00E6C" w:rsidP="003A69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ФК-7</w:t>
                  </w:r>
                </w:p>
              </w:tc>
              <w:tc>
                <w:tcPr>
                  <w:tcW w:w="5717" w:type="dxa"/>
                </w:tcPr>
                <w:p w:rsidR="00B00E6C" w:rsidRPr="00575CB2" w:rsidRDefault="00B00E6C" w:rsidP="003A69F0">
                  <w:pPr>
                    <w:tabs>
                      <w:tab w:val="left" w:pos="4329"/>
                      <w:tab w:val="left" w:pos="517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575CB2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Оперування знаннями й уміннями в галузі економіки, менеджменту, діловодства та вміння їх застосовувати у повсякденному житті і професійній діяльності </w:t>
                  </w:r>
                </w:p>
              </w:tc>
            </w:tr>
            <w:tr w:rsidR="00B00E6C" w:rsidRPr="00291882" w:rsidTr="003A69F0">
              <w:trPr>
                <w:trHeight w:val="523"/>
              </w:trPr>
              <w:tc>
                <w:tcPr>
                  <w:tcW w:w="1830" w:type="dxa"/>
                </w:tcPr>
                <w:p w:rsidR="00B00E6C" w:rsidRPr="00575CB2" w:rsidRDefault="00B00E6C" w:rsidP="003A69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ФК-18</w:t>
                  </w:r>
                </w:p>
              </w:tc>
              <w:tc>
                <w:tcPr>
                  <w:tcW w:w="5717" w:type="dxa"/>
                </w:tcPr>
                <w:p w:rsidR="00B00E6C" w:rsidRPr="00575CB2" w:rsidRDefault="00B00E6C" w:rsidP="003A69F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575CB2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Володіння фаховою термінологією</w:t>
                  </w:r>
                </w:p>
              </w:tc>
            </w:tr>
            <w:tr w:rsidR="00B00E6C" w:rsidRPr="00291882" w:rsidTr="003A69F0">
              <w:trPr>
                <w:trHeight w:val="109"/>
              </w:trPr>
              <w:tc>
                <w:tcPr>
                  <w:tcW w:w="1830" w:type="dxa"/>
                </w:tcPr>
                <w:p w:rsidR="00B00E6C" w:rsidRPr="00575CB2" w:rsidRDefault="00B00E6C" w:rsidP="003A69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575CB2">
                    <w:rPr>
                      <w:rFonts w:ascii="Times New Roman" w:eastAsiaTheme="minorHAnsi" w:hAnsi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Предметні компетентності </w:t>
                  </w:r>
                </w:p>
              </w:tc>
              <w:tc>
                <w:tcPr>
                  <w:tcW w:w="5717" w:type="dxa"/>
                </w:tcPr>
                <w:p w:rsidR="00B00E6C" w:rsidRPr="00575CB2" w:rsidRDefault="00B00E6C" w:rsidP="003A69F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00E6C" w:rsidRPr="00575CB2" w:rsidTr="003A69F0">
              <w:trPr>
                <w:trHeight w:val="109"/>
              </w:trPr>
              <w:tc>
                <w:tcPr>
                  <w:tcW w:w="7547" w:type="dxa"/>
                  <w:gridSpan w:val="2"/>
                </w:tcPr>
                <w:p w:rsidR="00B00E6C" w:rsidRPr="00575CB2" w:rsidRDefault="00B00E6C" w:rsidP="00B00E6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575CB2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Уміння збагачувати свій інтелект шляхо</w:t>
                  </w:r>
                  <w:r w:rsidRPr="00291882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м </w:t>
                  </w:r>
                  <w:r w:rsidRPr="00575CB2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самоосвіти, накопичувати знання та формувати навички з різних аспектів професійної діяльності, використовуючи знання державної мови </w:t>
                  </w:r>
                </w:p>
              </w:tc>
            </w:tr>
            <w:tr w:rsidR="00B00E6C" w:rsidRPr="00291882" w:rsidTr="003A69F0">
              <w:trPr>
                <w:trHeight w:val="521"/>
              </w:trPr>
              <w:tc>
                <w:tcPr>
                  <w:tcW w:w="7547" w:type="dxa"/>
                  <w:gridSpan w:val="2"/>
                </w:tcPr>
                <w:p w:rsidR="00B00E6C" w:rsidRPr="00575CB2" w:rsidRDefault="00B00E6C" w:rsidP="003A69F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575CB2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Удосконалення письмової й усної комунікації державною мовою </w:t>
                  </w:r>
                </w:p>
              </w:tc>
            </w:tr>
            <w:tr w:rsidR="00B00E6C" w:rsidRPr="00291882" w:rsidTr="003A69F0">
              <w:trPr>
                <w:trHeight w:val="247"/>
              </w:trPr>
              <w:tc>
                <w:tcPr>
                  <w:tcW w:w="7547" w:type="dxa"/>
                  <w:gridSpan w:val="2"/>
                </w:tcPr>
                <w:p w:rsidR="00B00E6C" w:rsidRPr="00575CB2" w:rsidRDefault="00B00E6C" w:rsidP="003A69F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575CB2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Оволодіння навичками пошуку, обробки й опрацювання інформації з дисципліни </w:t>
                  </w:r>
                </w:p>
              </w:tc>
            </w:tr>
            <w:tr w:rsidR="00B00E6C" w:rsidRPr="00291882" w:rsidTr="003A69F0">
              <w:trPr>
                <w:trHeight w:val="247"/>
              </w:trPr>
              <w:tc>
                <w:tcPr>
                  <w:tcW w:w="7547" w:type="dxa"/>
                  <w:gridSpan w:val="2"/>
                </w:tcPr>
                <w:p w:rsidR="00B00E6C" w:rsidRPr="00575CB2" w:rsidRDefault="00B00E6C" w:rsidP="003A69F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575CB2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Уміння </w:t>
                  </w:r>
                  <w:proofErr w:type="spellStart"/>
                  <w:r w:rsidRPr="00575CB2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оперативно</w:t>
                  </w:r>
                  <w:proofErr w:type="spellEnd"/>
                  <w:r w:rsidRPr="00575CB2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 застосовувати знання і навички у конкретних професійних ситуаціях </w:t>
                  </w:r>
                </w:p>
              </w:tc>
            </w:tr>
            <w:tr w:rsidR="00B00E6C" w:rsidRPr="00291882" w:rsidTr="003A69F0">
              <w:trPr>
                <w:trHeight w:val="247"/>
              </w:trPr>
              <w:tc>
                <w:tcPr>
                  <w:tcW w:w="7547" w:type="dxa"/>
                  <w:gridSpan w:val="2"/>
                </w:tcPr>
                <w:p w:rsidR="00B00E6C" w:rsidRPr="00575CB2" w:rsidRDefault="00B00E6C" w:rsidP="003A69F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575CB2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Уміння створювати, корегувати різні види документів </w:t>
                  </w:r>
                </w:p>
              </w:tc>
            </w:tr>
            <w:tr w:rsidR="00B00E6C" w:rsidRPr="00291882" w:rsidTr="003A69F0">
              <w:trPr>
                <w:trHeight w:val="109"/>
              </w:trPr>
              <w:tc>
                <w:tcPr>
                  <w:tcW w:w="7547" w:type="dxa"/>
                  <w:gridSpan w:val="2"/>
                </w:tcPr>
                <w:p w:rsidR="00B00E6C" w:rsidRPr="00575CB2" w:rsidRDefault="00B00E6C" w:rsidP="003A69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575CB2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Уміння оперувати фаховою термінологією у різних комунікативних процесах </w:t>
                  </w:r>
                </w:p>
              </w:tc>
            </w:tr>
            <w:tr w:rsidR="00B00E6C" w:rsidRPr="00291882" w:rsidTr="003A69F0">
              <w:trPr>
                <w:trHeight w:val="247"/>
              </w:trPr>
              <w:tc>
                <w:tcPr>
                  <w:tcW w:w="7547" w:type="dxa"/>
                  <w:gridSpan w:val="2"/>
                </w:tcPr>
                <w:p w:rsidR="00B00E6C" w:rsidRPr="00575CB2" w:rsidRDefault="00B00E6C" w:rsidP="003A69F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575CB2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Готовність до публічни</w:t>
                  </w:r>
                  <w:bookmarkStart w:id="0" w:name="_GoBack"/>
                  <w:bookmarkEnd w:id="0"/>
                  <w:r w:rsidRPr="00575CB2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х виступів, дотримуючись етикету спілкування, використовуючи прийоми новизни та проблемні ситуації </w:t>
                  </w:r>
                </w:p>
              </w:tc>
            </w:tr>
            <w:tr w:rsidR="00B00E6C" w:rsidRPr="00291882" w:rsidTr="003A69F0">
              <w:trPr>
                <w:trHeight w:val="385"/>
              </w:trPr>
              <w:tc>
                <w:tcPr>
                  <w:tcW w:w="7547" w:type="dxa"/>
                  <w:gridSpan w:val="2"/>
                </w:tcPr>
                <w:p w:rsidR="00B00E6C" w:rsidRPr="00575CB2" w:rsidRDefault="00B00E6C" w:rsidP="003A69F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 w:rsidRPr="00575CB2"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 xml:space="preserve">Уміння створювати та редагувати документи професійного спрямування </w:t>
                  </w:r>
                </w:p>
              </w:tc>
            </w:tr>
            <w:tr w:rsidR="00B00E6C" w:rsidRPr="00291882" w:rsidTr="003A69F0">
              <w:trPr>
                <w:trHeight w:val="247"/>
              </w:trPr>
              <w:tc>
                <w:tcPr>
                  <w:tcW w:w="7547" w:type="dxa"/>
                  <w:gridSpan w:val="2"/>
                </w:tcPr>
                <w:p w:rsidR="00B00E6C" w:rsidRPr="00575CB2" w:rsidRDefault="00B00E6C" w:rsidP="003A69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00E6C" w:rsidRPr="00291882" w:rsidRDefault="00B00E6C" w:rsidP="003A69F0">
            <w:pPr>
              <w:pStyle w:val="a4"/>
              <w:shd w:val="clear" w:color="auto" w:fill="FFFFFF"/>
              <w:tabs>
                <w:tab w:val="left" w:pos="1701"/>
              </w:tabs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B00E6C" w:rsidTr="003A69F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6C" w:rsidRDefault="00B00E6C" w:rsidP="003A69F0">
            <w:pPr>
              <w:pStyle w:val="a8"/>
              <w:tabs>
                <w:tab w:val="left" w:pos="1701"/>
              </w:tabs>
              <w:spacing w:after="0" w:line="240" w:lineRule="auto"/>
              <w:ind w:left="41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Програмні результати навчання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 xml:space="preserve"> </w:t>
            </w:r>
          </w:p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Pr="004B0EDC" w:rsidRDefault="00B00E6C" w:rsidP="003A6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91882">
              <w:rPr>
                <w:rFonts w:ascii="Times New Roman" w:eastAsiaTheme="minorHAnsi" w:hAnsi="Times New Roman"/>
                <w:sz w:val="28"/>
                <w:szCs w:val="28"/>
              </w:rPr>
              <w:t>здійснює підготовку до фахової діяльності в г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алузі комп’ютерної інженерії</w:t>
            </w:r>
            <w:r w:rsidRPr="004B0EDC"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B00E6C" w:rsidRPr="004B0EDC" w:rsidRDefault="00B00E6C" w:rsidP="003A6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B0EDC">
              <w:rPr>
                <w:rFonts w:ascii="Times New Roman" w:eastAsiaTheme="minorHAnsi" w:hAnsi="Times New Roman"/>
                <w:sz w:val="28"/>
                <w:szCs w:val="28"/>
              </w:rPr>
              <w:t xml:space="preserve">усвідомлює відповідальність за якість виконуваних робіт, забезпечує виконання завдання на високому професійному рівні; </w:t>
            </w:r>
          </w:p>
          <w:p w:rsidR="00B00E6C" w:rsidRPr="004B0EDC" w:rsidRDefault="00B00E6C" w:rsidP="003A6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91882">
              <w:rPr>
                <w:rFonts w:ascii="Times New Roman" w:eastAsiaTheme="minorHAnsi" w:hAnsi="Times New Roman"/>
                <w:sz w:val="28"/>
                <w:szCs w:val="28"/>
              </w:rPr>
              <w:t>презентує результати роботи у професійному середовищі, розуміє етапи досягнення успі</w:t>
            </w:r>
            <w:r w:rsidRPr="004B0EDC">
              <w:rPr>
                <w:rFonts w:ascii="Times New Roman" w:eastAsiaTheme="minorHAnsi" w:hAnsi="Times New Roman"/>
                <w:sz w:val="28"/>
                <w:szCs w:val="28"/>
              </w:rPr>
              <w:t>ху в професійні кар’єрі</w:t>
            </w:r>
            <w:r w:rsidRPr="00291882">
              <w:rPr>
                <w:rFonts w:ascii="Times New Roman" w:eastAsiaTheme="minorHAnsi" w:hAnsi="Times New Roman"/>
                <w:sz w:val="28"/>
                <w:szCs w:val="28"/>
              </w:rPr>
              <w:t xml:space="preserve">; </w:t>
            </w:r>
          </w:p>
          <w:p w:rsidR="00B00E6C" w:rsidRPr="004B0EDC" w:rsidRDefault="00B00E6C" w:rsidP="003A6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91882">
              <w:rPr>
                <w:rFonts w:ascii="Times New Roman" w:eastAsiaTheme="minorHAnsi" w:hAnsi="Times New Roman"/>
                <w:sz w:val="28"/>
                <w:szCs w:val="28"/>
              </w:rPr>
              <w:t xml:space="preserve">уміє застосовувати орфоепічні, орфографічні, лексичні, граматичні, стилістичні норми та сучасної української мови та терміни у професійній діяльності; стилі й типи професійного мовлення; етикету ділового спілкування; </w:t>
            </w:r>
          </w:p>
          <w:p w:rsidR="00B00E6C" w:rsidRPr="004B0EDC" w:rsidRDefault="00B00E6C" w:rsidP="003A6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91882">
              <w:rPr>
                <w:rFonts w:ascii="Times New Roman" w:eastAsiaTheme="minorHAnsi" w:hAnsi="Times New Roman"/>
                <w:sz w:val="28"/>
                <w:szCs w:val="28"/>
              </w:rPr>
              <w:t xml:space="preserve">аналізує фахову термінологію та застосовує її у різноманітних комунікативних процесах; </w:t>
            </w:r>
          </w:p>
          <w:p w:rsidR="00B00E6C" w:rsidRPr="004B0EDC" w:rsidRDefault="00B00E6C" w:rsidP="003A6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91882">
              <w:rPr>
                <w:rFonts w:ascii="Times New Roman" w:eastAsiaTheme="minorHAnsi" w:hAnsi="Times New Roman"/>
                <w:sz w:val="28"/>
                <w:szCs w:val="28"/>
              </w:rPr>
              <w:t xml:space="preserve">складає, редагує та аналізує структуру документів щодо особового складу, довідково-інформаційних, обліково-фінансових, господарсько-договірних відповідно до чинних державних стандартів та інших нормативних документів; </w:t>
            </w:r>
          </w:p>
          <w:p w:rsidR="00B00E6C" w:rsidRPr="004B0EDC" w:rsidRDefault="00B00E6C" w:rsidP="003A6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91882">
              <w:rPr>
                <w:rFonts w:ascii="Times New Roman" w:eastAsiaTheme="minorHAnsi" w:hAnsi="Times New Roman"/>
                <w:sz w:val="28"/>
                <w:szCs w:val="28"/>
              </w:rPr>
              <w:t xml:space="preserve">редагує словосполучення, речення та тексти професійного спрямування; </w:t>
            </w:r>
          </w:p>
          <w:p w:rsidR="00B00E6C" w:rsidRPr="004B0EDC" w:rsidRDefault="00B00E6C" w:rsidP="003A6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91882">
              <w:rPr>
                <w:rFonts w:ascii="Times New Roman" w:eastAsiaTheme="minorHAnsi" w:hAnsi="Times New Roman"/>
                <w:sz w:val="28"/>
                <w:szCs w:val="28"/>
              </w:rPr>
              <w:t xml:space="preserve">складає публічні виступи, дотримуючись етикету спілкування, використовуючи прийоми новизни та проблемні ситуації; </w:t>
            </w:r>
          </w:p>
          <w:p w:rsidR="00B00E6C" w:rsidRPr="004B0EDC" w:rsidRDefault="00B00E6C" w:rsidP="003A6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91882">
              <w:rPr>
                <w:rFonts w:ascii="Times New Roman" w:eastAsiaTheme="minorHAnsi" w:hAnsi="Times New Roman"/>
                <w:sz w:val="28"/>
                <w:szCs w:val="28"/>
              </w:rPr>
              <w:t xml:space="preserve">добирає літературу і додаткову інформацію відповідно до теми; </w:t>
            </w:r>
          </w:p>
          <w:p w:rsidR="00B00E6C" w:rsidRPr="004B0EDC" w:rsidRDefault="00B00E6C" w:rsidP="003A6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91882">
              <w:rPr>
                <w:rFonts w:ascii="Times New Roman" w:eastAsiaTheme="minorHAnsi" w:hAnsi="Times New Roman"/>
                <w:sz w:val="28"/>
                <w:szCs w:val="28"/>
              </w:rPr>
              <w:t xml:space="preserve">добирає стилістично вмотивовані </w:t>
            </w:r>
            <w:proofErr w:type="spellStart"/>
            <w:r w:rsidRPr="00291882">
              <w:rPr>
                <w:rFonts w:ascii="Times New Roman" w:eastAsiaTheme="minorHAnsi" w:hAnsi="Times New Roman"/>
                <w:sz w:val="28"/>
                <w:szCs w:val="28"/>
              </w:rPr>
              <w:t>мовні</w:t>
            </w:r>
            <w:proofErr w:type="spellEnd"/>
            <w:r w:rsidRPr="00291882">
              <w:rPr>
                <w:rFonts w:ascii="Times New Roman" w:eastAsiaTheme="minorHAnsi" w:hAnsi="Times New Roman"/>
                <w:sz w:val="28"/>
                <w:szCs w:val="28"/>
              </w:rPr>
              <w:t xml:space="preserve"> засоби для створення професійних документів та стилістично правильні висловлювання для дотримання культури спілкування. </w:t>
            </w:r>
          </w:p>
        </w:tc>
      </w:tr>
      <w:tr w:rsidR="00B00E6C" w:rsidRPr="00A659CE" w:rsidTr="003A69F0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Міжпредметні зв’язки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ind w:firstLine="322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Дисципліна “Українська мова (за професійним спрямуванням)”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спирається не тільки на власну логіку і зміст, але й методологічні положення суміжних дисциплін – економіки, менеджменту, інформатики, прикладної лінгвістики, перекладу та інших.</w:t>
            </w:r>
          </w:p>
        </w:tc>
      </w:tr>
    </w:tbl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Pr="00DE4665" w:rsidRDefault="00B00E6C" w:rsidP="00B00E6C">
      <w:pPr>
        <w:pStyle w:val="ab"/>
        <w:numPr>
          <w:ilvl w:val="0"/>
          <w:numId w:val="1"/>
        </w:numPr>
        <w:tabs>
          <w:tab w:val="left" w:pos="1701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Обсяг та структура програми навчальної дисципліни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421"/>
        <w:gridCol w:w="682"/>
        <w:gridCol w:w="734"/>
        <w:gridCol w:w="735"/>
        <w:gridCol w:w="735"/>
        <w:gridCol w:w="1342"/>
        <w:gridCol w:w="848"/>
      </w:tblGrid>
      <w:tr w:rsidR="00B00E6C" w:rsidTr="003A69F0">
        <w:trPr>
          <w:trHeight w:val="322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форма навчання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денна</w:t>
            </w:r>
          </w:p>
        </w:tc>
      </w:tr>
      <w:tr w:rsidR="00B00E6C" w:rsidTr="003A69F0">
        <w:trPr>
          <w:trHeight w:val="322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ФОРМА Контролю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00E6C" w:rsidRPr="00DE4665" w:rsidRDefault="00B00E6C" w:rsidP="003A69F0">
            <w:pPr>
              <w:spacing w:after="160" w:line="256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DE4665">
              <w:rPr>
                <w:rFonts w:ascii="Times New Roman" w:hAnsi="Times New Roman"/>
                <w:sz w:val="28"/>
                <w:szCs w:val="28"/>
              </w:rPr>
              <w:t>Кредити ЄКТС</w:t>
            </w:r>
          </w:p>
          <w:p w:rsidR="00B00E6C" w:rsidRDefault="00B00E6C" w:rsidP="003A69F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Екзамен</w:t>
            </w:r>
          </w:p>
        </w:tc>
      </w:tr>
      <w:tr w:rsidR="00B00E6C" w:rsidTr="003A69F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теми</w:t>
            </w:r>
          </w:p>
        </w:tc>
        <w:tc>
          <w:tcPr>
            <w:tcW w:w="4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E6C" w:rsidRDefault="00B00E6C" w:rsidP="003A69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годин:</w:t>
            </w:r>
          </w:p>
        </w:tc>
      </w:tr>
      <w:tr w:rsidR="00B00E6C" w:rsidTr="003A69F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B00E6C" w:rsidRDefault="00B00E6C" w:rsidP="003A69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00E6C" w:rsidRDefault="00B00E6C" w:rsidP="003A69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00E6C" w:rsidRDefault="00B00E6C" w:rsidP="003A69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2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Навчальні заняття:</w:t>
            </w:r>
          </w:p>
        </w:tc>
      </w:tr>
      <w:tr w:rsidR="00B00E6C" w:rsidTr="003A69F0">
        <w:trPr>
          <w:cantSplit/>
          <w:trHeight w:val="7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0E6C" w:rsidRDefault="00B00E6C" w:rsidP="003A69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00E6C" w:rsidRDefault="00B00E6C" w:rsidP="003A69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2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них:</w:t>
            </w:r>
          </w:p>
        </w:tc>
      </w:tr>
      <w:tr w:rsidR="00B00E6C" w:rsidTr="003A69F0">
        <w:trPr>
          <w:cantSplit/>
          <w:trHeight w:val="19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C" w:rsidRPr="00AE72DB" w:rsidRDefault="00B00E6C" w:rsidP="003A69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00E6C" w:rsidRDefault="00B00E6C" w:rsidP="003A69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B00E6C" w:rsidRDefault="00B00E6C" w:rsidP="003A69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Практичні заняття</w:t>
            </w:r>
          </w:p>
        </w:tc>
      </w:tr>
      <w:tr w:rsidR="00B00E6C" w:rsidTr="003A69F0">
        <w:trPr>
          <w:cantSplit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B00E6C" w:rsidTr="003A69F0">
        <w:trPr>
          <w:cantSplit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0E6C" w:rsidRDefault="00B00E6C" w:rsidP="003A69F0">
            <w:pPr>
              <w:pStyle w:val="1"/>
              <w:tabs>
                <w:tab w:val="left" w:pos="1701"/>
                <w:tab w:val="right" w:leader="dot" w:pos="9344"/>
              </w:tabs>
              <w:spacing w:line="256" w:lineRule="auto"/>
              <w:ind w:left="72"/>
              <w:jc w:val="both"/>
              <w:rPr>
                <w:noProof/>
                <w:sz w:val="28"/>
                <w:szCs w:val="28"/>
              </w:rPr>
            </w:pPr>
            <w:hyperlink w:anchor="_Toc286394452" w:history="1">
              <w:r>
                <w:rPr>
                  <w:rStyle w:val="a3"/>
                  <w:rFonts w:eastAsiaTheme="majorEastAsia"/>
                  <w:noProof/>
                  <w:color w:val="auto"/>
                  <w:sz w:val="28"/>
                  <w:szCs w:val="28"/>
                  <w:u w:val="none"/>
                </w:rPr>
                <w:t>Законодавчі та нормативно-стильові основи</w:t>
              </w:r>
              <w:r>
                <w:rPr>
                  <w:rStyle w:val="a3"/>
                  <w:rFonts w:eastAsiaTheme="majorEastAsia"/>
                  <w:noProof/>
                  <w:color w:val="auto"/>
                  <w:sz w:val="28"/>
                  <w:szCs w:val="28"/>
                  <w:u w:val="none"/>
                  <w:lang w:val="ru-RU"/>
                </w:rPr>
                <w:t xml:space="preserve"> </w:t>
              </w:r>
              <w:r>
                <w:rPr>
                  <w:rStyle w:val="a3"/>
                  <w:rFonts w:eastAsiaTheme="majorEastAsia"/>
                  <w:noProof/>
                  <w:color w:val="auto"/>
                  <w:sz w:val="28"/>
                  <w:szCs w:val="28"/>
                  <w:u w:val="none"/>
                </w:rPr>
                <w:t>професійного спілкування</w:t>
              </w:r>
            </w:hyperlink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00E6C" w:rsidTr="003A69F0">
        <w:trPr>
          <w:cantSplit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0E6C" w:rsidRDefault="00B00E6C" w:rsidP="003A69F0">
            <w:pPr>
              <w:pStyle w:val="1"/>
              <w:tabs>
                <w:tab w:val="left" w:pos="1701"/>
                <w:tab w:val="right" w:leader="dot" w:pos="9344"/>
              </w:tabs>
              <w:spacing w:line="256" w:lineRule="auto"/>
              <w:ind w:left="72"/>
              <w:jc w:val="both"/>
              <w:rPr>
                <w:rStyle w:val="a3"/>
                <w:rFonts w:eastAsiaTheme="majorEastAsia"/>
                <w:noProof/>
                <w:color w:val="auto"/>
                <w:u w:val="none"/>
              </w:rPr>
            </w:pPr>
            <w:hyperlink w:anchor="_Toc286394456" w:history="1">
              <w:r>
                <w:rPr>
                  <w:rStyle w:val="a3"/>
                  <w:rFonts w:eastAsiaTheme="majorEastAsia"/>
                  <w:noProof/>
                  <w:color w:val="auto"/>
                  <w:sz w:val="28"/>
                  <w:szCs w:val="28"/>
                  <w:u w:val="none"/>
                </w:rPr>
                <w:t>Професійна комунікація</w:t>
              </w:r>
            </w:hyperlink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00E6C" w:rsidTr="003A69F0">
        <w:trPr>
          <w:cantSplit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0E6C" w:rsidRDefault="00B00E6C" w:rsidP="003A69F0">
            <w:pPr>
              <w:pStyle w:val="1"/>
              <w:tabs>
                <w:tab w:val="left" w:pos="1701"/>
                <w:tab w:val="right" w:leader="dot" w:pos="9344"/>
              </w:tabs>
              <w:spacing w:line="256" w:lineRule="auto"/>
              <w:ind w:lef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Граматична правильність мови професійного спрямування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00E6C" w:rsidTr="003A69F0">
        <w:trPr>
          <w:cantSplit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0E6C" w:rsidRDefault="00B00E6C" w:rsidP="003A69F0">
            <w:pPr>
              <w:pStyle w:val="1"/>
              <w:tabs>
                <w:tab w:val="left" w:pos="1701"/>
                <w:tab w:val="right" w:leader="dot" w:pos="9344"/>
              </w:tabs>
              <w:spacing w:line="256" w:lineRule="auto"/>
              <w:ind w:lef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Сучасні ділові папери професійної сфери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00E6C" w:rsidTr="003A69F0">
        <w:trPr>
          <w:cantSplit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0E6C" w:rsidRDefault="00B00E6C" w:rsidP="003A69F0">
            <w:pPr>
              <w:pStyle w:val="1"/>
              <w:tabs>
                <w:tab w:val="left" w:pos="1701"/>
                <w:tab w:val="right" w:leader="dot" w:pos="9344"/>
              </w:tabs>
              <w:spacing w:line="256" w:lineRule="auto"/>
              <w:ind w:left="72"/>
              <w:jc w:val="both"/>
              <w:rPr>
                <w:noProof/>
                <w:sz w:val="28"/>
                <w:szCs w:val="28"/>
              </w:rPr>
            </w:pPr>
            <w:hyperlink w:anchor="_Toc286394465" w:history="1">
              <w:r>
                <w:rPr>
                  <w:rStyle w:val="a3"/>
                  <w:rFonts w:eastAsiaTheme="majorEastAsia"/>
                  <w:noProof/>
                  <w:color w:val="auto"/>
                  <w:sz w:val="28"/>
                  <w:szCs w:val="28"/>
                  <w:u w:val="none"/>
                </w:rPr>
                <w:t>Наукова комунікація як складова фахової діяльності</w:t>
              </w:r>
            </w:hyperlink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00E6C" w:rsidTr="003A69F0">
        <w:trPr>
          <w:cantSplit/>
          <w:trHeight w:val="559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Разом з дисципліни: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E6C" w:rsidRPr="00DE4665" w:rsidRDefault="00B00E6C" w:rsidP="003A69F0">
            <w:pPr>
              <w:spacing w:after="0" w:line="36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DE4665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Pr="00DE4665" w:rsidRDefault="00B00E6C" w:rsidP="003A69F0">
            <w:pPr>
              <w:spacing w:after="0" w:line="36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66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Pr="00DE4665" w:rsidRDefault="00B00E6C" w:rsidP="003A69F0">
            <w:pPr>
              <w:spacing w:after="0" w:line="36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66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Pr="00DE4665" w:rsidRDefault="00B00E6C" w:rsidP="003A69F0">
            <w:pPr>
              <w:spacing w:after="0" w:line="36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66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Pr="00DE4665" w:rsidRDefault="00B00E6C" w:rsidP="003A69F0">
            <w:pPr>
              <w:spacing w:after="0" w:line="36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6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E6C" w:rsidRPr="00DE4665" w:rsidRDefault="00B00E6C" w:rsidP="003A69F0">
            <w:pPr>
              <w:spacing w:after="0" w:line="360" w:lineRule="auto"/>
              <w:ind w:lef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466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</w:tbl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B00E6C" w:rsidRDefault="00B00E6C" w:rsidP="00B00E6C">
      <w:pPr>
        <w:pStyle w:val="ab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Інформаційний обсяг програми навчальної дисципліни</w:t>
      </w:r>
    </w:p>
    <w:p w:rsidR="00B00E6C" w:rsidRDefault="00B00E6C" w:rsidP="00B00E6C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 Теми лекцій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7628"/>
        <w:gridCol w:w="1337"/>
      </w:tblGrid>
      <w:tr w:rsidR="00B00E6C" w:rsidTr="003A69F0">
        <w:trPr>
          <w:trHeight w:val="46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тем курсу, лекційних занять та їх зміст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6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годин</w:t>
            </w:r>
          </w:p>
        </w:tc>
      </w:tr>
      <w:tr w:rsidR="00B00E6C" w:rsidTr="003A69F0">
        <w:trPr>
          <w:trHeight w:val="23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Законодавчі та нормативно-стильові основи професійного спілкування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B00E6C" w:rsidTr="003A69F0">
        <w:trPr>
          <w:trHeight w:val="43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ind w:left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65"/>
                <w:tab w:val="left" w:pos="307"/>
              </w:tabs>
              <w:spacing w:after="0" w:line="240" w:lineRule="auto"/>
              <w:ind w:left="2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Лекція 1. Державна мова – мова професійного спілкування.</w:t>
            </w:r>
          </w:p>
          <w:p w:rsidR="00B00E6C" w:rsidRDefault="00B00E6C" w:rsidP="00B00E6C">
            <w:pPr>
              <w:pStyle w:val="ab"/>
              <w:numPr>
                <w:ilvl w:val="0"/>
                <w:numId w:val="2"/>
              </w:numPr>
              <w:tabs>
                <w:tab w:val="left" w:pos="165"/>
                <w:tab w:val="left" w:pos="307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Предмет, мета і завдання курсу «Українська мова (за професійним спрямуванням)». </w:t>
            </w:r>
          </w:p>
          <w:p w:rsidR="00B00E6C" w:rsidRDefault="00B00E6C" w:rsidP="00B00E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Поняття національної та літературної мови. Найістотніші ознаки літературної мови.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Мовні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норми.</w:t>
            </w:r>
          </w:p>
          <w:p w:rsidR="00B00E6C" w:rsidRDefault="00B00E6C" w:rsidP="00B00E6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Мова професійного спілкування як функціональний різновид української літературної мови. Професійна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мовнокомунікативна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компетенція.</w:t>
            </w:r>
          </w:p>
          <w:p w:rsidR="00B00E6C" w:rsidRDefault="00B00E6C" w:rsidP="00B00E6C">
            <w:pPr>
              <w:pStyle w:val="ab"/>
              <w:numPr>
                <w:ilvl w:val="0"/>
                <w:numId w:val="2"/>
              </w:numPr>
              <w:tabs>
                <w:tab w:val="left" w:pos="165"/>
                <w:tab w:val="left" w:pos="307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Мовне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законодавство та </w:t>
            </w:r>
            <w:proofErr w:type="spellStart"/>
            <w:r>
              <w:rPr>
                <w:sz w:val="28"/>
                <w:szCs w:val="28"/>
                <w:lang w:eastAsia="en-US"/>
              </w:rPr>
              <w:t>мовна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політика в Україні.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0E6C" w:rsidTr="003A69F0">
        <w:trPr>
          <w:trHeight w:val="5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Всього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pStyle w:val="ab"/>
        <w:numPr>
          <w:ilvl w:val="1"/>
          <w:numId w:val="3"/>
        </w:numPr>
        <w:tabs>
          <w:tab w:val="left" w:pos="1701"/>
        </w:tabs>
        <w:ind w:firstLine="7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Теми практичних занять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7629"/>
        <w:gridCol w:w="1451"/>
      </w:tblGrid>
      <w:tr w:rsidR="00B00E6C" w:rsidTr="003A69F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 теми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Кількість</w:t>
            </w:r>
          </w:p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годин</w:t>
            </w:r>
          </w:p>
        </w:tc>
      </w:tr>
      <w:tr w:rsidR="00B00E6C" w:rsidTr="003A69F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Вступ. Державна мова - мова професійного спілкування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0E6C" w:rsidTr="003A69F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Основи культури української мови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0E6C" w:rsidTr="003A69F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pStyle w:val="aa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Стилі сучасної української літературної мови у професійному спілкуванні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0E6C" w:rsidTr="003A69F0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pStyle w:val="aa"/>
              <w:spacing w:line="256" w:lineRule="auto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Спілкування як інструмент професійної діяльності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0E6C" w:rsidTr="003A69F0">
        <w:trPr>
          <w:trHeight w:val="28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pStyle w:val="1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Публічний виступ як засіб професійної комунікації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0E6C" w:rsidTr="003A69F0">
        <w:trPr>
          <w:trHeight w:val="28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усного фахового спілкування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0E6C" w:rsidTr="003A69F0">
        <w:trPr>
          <w:trHeight w:val="28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 колективного обговорення професійних проблем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0E6C" w:rsidTr="003A69F0">
        <w:trPr>
          <w:trHeight w:val="28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Ділові папери як засіб писемної професійної комунікації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0E6C" w:rsidTr="003A69F0">
        <w:trPr>
          <w:trHeight w:val="28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Документація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кадрово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-контрактних питань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0E6C" w:rsidTr="003A69F0">
        <w:trPr>
          <w:trHeight w:val="28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Довідково-інформаційні документи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0E6C" w:rsidTr="003A69F0">
        <w:trPr>
          <w:trHeight w:val="28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Етикет ділового листування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0E6C" w:rsidTr="003A69F0">
        <w:trPr>
          <w:trHeight w:val="28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pStyle w:val="1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Українська термінологія в професійному спілкуванні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0E6C" w:rsidTr="003A69F0">
        <w:trPr>
          <w:trHeight w:val="28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pStyle w:val="10"/>
              <w:spacing w:line="25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Оформлювання результатів наукової діяльності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0E6C" w:rsidTr="003A69F0">
        <w:trPr>
          <w:trHeight w:val="28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Переклад і редагування наукових текстів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00E6C" w:rsidTr="003A69F0">
        <w:tc>
          <w:tcPr>
            <w:tcW w:w="8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</w:tbl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0E6C" w:rsidRDefault="00B00E6C" w:rsidP="00B00E6C">
      <w:pPr>
        <w:pStyle w:val="ab"/>
        <w:tabs>
          <w:tab w:val="left" w:pos="1701"/>
        </w:tabs>
        <w:ind w:left="3402"/>
        <w:rPr>
          <w:b/>
          <w:sz w:val="28"/>
          <w:szCs w:val="28"/>
        </w:rPr>
      </w:pPr>
      <w:r>
        <w:rPr>
          <w:b/>
          <w:sz w:val="28"/>
          <w:szCs w:val="28"/>
        </w:rPr>
        <w:t>4.3. Самостійна робота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7629"/>
        <w:gridCol w:w="1451"/>
      </w:tblGrid>
      <w:tr w:rsidR="00B00E6C" w:rsidTr="003A69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 теми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Кількість</w:t>
            </w:r>
          </w:p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годин</w:t>
            </w:r>
          </w:p>
        </w:tc>
      </w:tr>
      <w:tr w:rsidR="00B00E6C" w:rsidTr="003A69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1. Законодавчі та нормативно-стильові основи професійного спілкування. Застосування орфоепічних 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акцентологічних норм української літературної мови в усному професійному спілкуванні. Жанри публічних виступів. Основні вимоги до 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</w:tr>
      <w:tr w:rsidR="00B00E6C" w:rsidTr="003A69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ind w:left="34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2. Професійна та наукова комунікація. Виробничо-професійна, науково-термінологічна лексика. Галузева термінологія.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00E6C" w:rsidTr="003A69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3. Граматична правильність мови професійного спрямування. Особливості використання займенників, прийменників у професійному мовленні. Скласти діалоги. Переклад текстів з використанням специфічних мовленнєвих зворотів та словосполучень.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00E6C" w:rsidTr="003A69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4. Сучасні ділові папери професійної сфери. Заповнити зразки виробничого звіту, протоколу про порушення санітарних норм, витягу з протоколу, виробничих протоколів. Заповнити акт, вимогу, накладну, відомість на отримання стипендії.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00E6C" w:rsidTr="003A69F0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Всього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6C" w:rsidRDefault="00B00E6C" w:rsidP="003A69F0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</w:tbl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  <w:tab w:val="left" w:pos="56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pStyle w:val="ab"/>
        <w:numPr>
          <w:ilvl w:val="0"/>
          <w:numId w:val="1"/>
        </w:numPr>
        <w:tabs>
          <w:tab w:val="left" w:pos="1701"/>
        </w:tabs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ЗАСОБИ ДІАГНОСТИКИ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caps/>
          <w:sz w:val="28"/>
          <w:szCs w:val="28"/>
        </w:rPr>
        <w:t>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B00E6C" w:rsidRDefault="00B00E6C" w:rsidP="00B00E6C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Розповідь, пояснення, бесіда, навчальна лекція, ілюстрація, демонстрація.</w:t>
      </w:r>
    </w:p>
    <w:p w:rsidR="00B00E6C" w:rsidRDefault="00B00E6C" w:rsidP="00B00E6C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00E6C" w:rsidRDefault="00B00E6C" w:rsidP="00B00E6C">
      <w:pPr>
        <w:pStyle w:val="ab"/>
        <w:numPr>
          <w:ilvl w:val="0"/>
          <w:numId w:val="1"/>
        </w:numPr>
        <w:tabs>
          <w:tab w:val="left" w:pos="1701"/>
        </w:tabs>
        <w:ind w:left="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ТА КРИТЕРІЇ ОЦІНЮВАННЯ ЗНАНЬ ЗВО ІЗ ДИСЦИПЛІНИ «УКРАЇНСЬКА МОВА (ЗА ПРОФЕСІЙНИМ СПРЯМУВАННЯМ)»</w:t>
      </w:r>
    </w:p>
    <w:p w:rsidR="00B00E6C" w:rsidRDefault="00B00E6C" w:rsidP="00B00E6C">
      <w:pPr>
        <w:pStyle w:val="a6"/>
        <w:tabs>
          <w:tab w:val="left" w:pos="1701"/>
        </w:tabs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Оцінювання результатів навчання української мови (за професійним спрямуванням) здійснюється на основі функціонального підходу до навчання </w:t>
      </w:r>
      <w:proofErr w:type="spellStart"/>
      <w:r>
        <w:rPr>
          <w:szCs w:val="28"/>
        </w:rPr>
        <w:t>мовного</w:t>
      </w:r>
      <w:proofErr w:type="spellEnd"/>
      <w:r>
        <w:rPr>
          <w:szCs w:val="28"/>
        </w:rPr>
        <w:t xml:space="preserve"> курсу, який насамперед має забезпечити ЗВО уміння ефективно користуватися мовою як засобом пізнання, комунікації; високу </w:t>
      </w:r>
      <w:proofErr w:type="spellStart"/>
      <w:r>
        <w:rPr>
          <w:szCs w:val="28"/>
        </w:rPr>
        <w:t>мовну</w:t>
      </w:r>
      <w:proofErr w:type="spellEnd"/>
      <w:r>
        <w:rPr>
          <w:szCs w:val="28"/>
        </w:rPr>
        <w:t xml:space="preserve"> культуру особистості; сприяти формуванню громадянської позиції, національної самосвідомості.</w:t>
      </w:r>
    </w:p>
    <w:p w:rsidR="00B00E6C" w:rsidRDefault="00B00E6C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«відмінно» – ЗВО виявляє неординарні творчі здібності чи достатній рівень творчих здібностей, вільно складаючи документ будь-якого жанру, правильно й доречно добирає лексичні, граматичні та стилістичні засоби.</w:t>
      </w:r>
    </w:p>
    <w:p w:rsidR="00B00E6C" w:rsidRDefault="00B00E6C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«добре» – ЗВО правильно складає документи будь-якого жанру, правильно добираючи </w:t>
      </w:r>
      <w:proofErr w:type="spellStart"/>
      <w:r>
        <w:rPr>
          <w:rFonts w:ascii="Times New Roman" w:hAnsi="Times New Roman"/>
          <w:sz w:val="28"/>
          <w:szCs w:val="28"/>
        </w:rPr>
        <w:t>мовні</w:t>
      </w:r>
      <w:proofErr w:type="spellEnd"/>
      <w:r>
        <w:rPr>
          <w:rFonts w:ascii="Times New Roman" w:hAnsi="Times New Roman"/>
          <w:sz w:val="28"/>
          <w:szCs w:val="28"/>
        </w:rPr>
        <w:t xml:space="preserve"> засоби, проте трапляються помилки стилістичного характеру; не завжди вдало добирає </w:t>
      </w:r>
      <w:proofErr w:type="spellStart"/>
      <w:r>
        <w:rPr>
          <w:rFonts w:ascii="Times New Roman" w:hAnsi="Times New Roman"/>
          <w:sz w:val="28"/>
          <w:szCs w:val="28"/>
        </w:rPr>
        <w:t>мовні</w:t>
      </w:r>
      <w:proofErr w:type="spellEnd"/>
      <w:r>
        <w:rPr>
          <w:rFonts w:ascii="Times New Roman" w:hAnsi="Times New Roman"/>
          <w:sz w:val="28"/>
          <w:szCs w:val="28"/>
        </w:rPr>
        <w:t xml:space="preserve"> засоби – лексичні чи синтаксичні.</w:t>
      </w:r>
    </w:p>
    <w:p w:rsidR="00B00E6C" w:rsidRDefault="00B00E6C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«задовільно» – ЗВО складає самостійно документи, у цілому витримуючи форму, проте зміст залишається поза увагою; складає найпростіші документи самостійно, проте кількість помилок (граматичних і стилістичних) значна.</w:t>
      </w:r>
    </w:p>
    <w:p w:rsidR="00B00E6C" w:rsidRDefault="00B00E6C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«незадовільно» – ЗВО може скласти документ за зразком, вводячи до нього визначені окремо реквізити, проте ступінь усвідомленості ще низький; складає найпростіший документ (заяву, оголошення, розписку, довідку тощо) лише за зразком.</w:t>
      </w:r>
    </w:p>
    <w:p w:rsidR="00B00E6C" w:rsidRDefault="00B00E6C" w:rsidP="00B00E6C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pStyle w:val="ab"/>
        <w:numPr>
          <w:ilvl w:val="0"/>
          <w:numId w:val="1"/>
        </w:numPr>
        <w:shd w:val="clear" w:color="auto" w:fill="FFFFFF"/>
        <w:tabs>
          <w:tab w:val="left" w:pos="1701"/>
        </w:tabs>
        <w:ind w:left="284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РЕКОМЕНДОВАНА ЛІТЕРАТУРА</w:t>
      </w:r>
    </w:p>
    <w:p w:rsidR="00B00E6C" w:rsidRDefault="00B00E6C" w:rsidP="00B00E6C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Основна</w:t>
      </w:r>
    </w:p>
    <w:p w:rsidR="00B00E6C" w:rsidRPr="008123BF" w:rsidRDefault="00B00E6C" w:rsidP="00B00E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ru-RU"/>
        </w:rPr>
      </w:pPr>
    </w:p>
    <w:p w:rsidR="00B00E6C" w:rsidRPr="008123BF" w:rsidRDefault="00B00E6C" w:rsidP="00B00E6C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ru-RU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1</w:t>
      </w:r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Антонюк Т., Борис Л.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Українська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мова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(за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професійним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спрямуванням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):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навч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посіб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для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студентів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ВНЗ I-II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рівнів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акред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proofErr w:type="gram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Чернівці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:</w:t>
      </w:r>
      <w:proofErr w:type="gram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Місто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, 2014. 344 c. </w:t>
      </w:r>
    </w:p>
    <w:p w:rsidR="00B00E6C" w:rsidRPr="008123BF" w:rsidRDefault="00B00E6C" w:rsidP="00B00E6C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ru-RU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2</w:t>
      </w:r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Гриджук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О.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Українська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мова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професійним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спрямуванням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таблицях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і схемах: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навч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посібник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proofErr w:type="gram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Львів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:</w:t>
      </w:r>
      <w:proofErr w:type="gram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Магнолія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, 2015. 238 с. </w:t>
      </w:r>
    </w:p>
    <w:p w:rsidR="00B00E6C" w:rsidRDefault="00B00E6C" w:rsidP="00B00E6C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ru-RU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3</w:t>
      </w:r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Гриценко Т.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Українська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мова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професійним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спрямуванням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:</w:t>
      </w:r>
      <w:proofErr w:type="gram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навч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посіб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Київ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: Центр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навчальної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літератури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, 2019. 624 с. </w:t>
      </w:r>
    </w:p>
    <w:p w:rsidR="00B00E6C" w:rsidRPr="008123BF" w:rsidRDefault="00B00E6C" w:rsidP="00B00E6C">
      <w:pPr>
        <w:pStyle w:val="Default"/>
      </w:pPr>
      <w:r>
        <w:rPr>
          <w:sz w:val="28"/>
          <w:szCs w:val="28"/>
        </w:rPr>
        <w:t>4.</w:t>
      </w:r>
      <w:r w:rsidRPr="008123BF">
        <w:t xml:space="preserve"> </w:t>
      </w:r>
      <w:proofErr w:type="spellStart"/>
      <w:r w:rsidRPr="008123BF">
        <w:rPr>
          <w:sz w:val="28"/>
          <w:szCs w:val="28"/>
        </w:rPr>
        <w:t>Новий</w:t>
      </w:r>
      <w:proofErr w:type="spellEnd"/>
      <w:r w:rsidRPr="008123BF">
        <w:rPr>
          <w:sz w:val="28"/>
          <w:szCs w:val="28"/>
        </w:rPr>
        <w:t xml:space="preserve"> </w:t>
      </w:r>
      <w:proofErr w:type="spellStart"/>
      <w:r w:rsidRPr="008123BF">
        <w:rPr>
          <w:sz w:val="28"/>
          <w:szCs w:val="28"/>
        </w:rPr>
        <w:t>український</w:t>
      </w:r>
      <w:proofErr w:type="spellEnd"/>
      <w:r w:rsidRPr="008123BF">
        <w:rPr>
          <w:sz w:val="28"/>
          <w:szCs w:val="28"/>
        </w:rPr>
        <w:t xml:space="preserve"> </w:t>
      </w:r>
      <w:proofErr w:type="spellStart"/>
      <w:r w:rsidRPr="008123BF">
        <w:rPr>
          <w:sz w:val="28"/>
          <w:szCs w:val="28"/>
        </w:rPr>
        <w:t>правопис</w:t>
      </w:r>
      <w:proofErr w:type="spellEnd"/>
      <w:r w:rsidRPr="008123BF">
        <w:rPr>
          <w:sz w:val="28"/>
          <w:szCs w:val="28"/>
        </w:rPr>
        <w:t xml:space="preserve">. </w:t>
      </w:r>
      <w:proofErr w:type="spellStart"/>
      <w:proofErr w:type="gramStart"/>
      <w:r w:rsidRPr="008123BF">
        <w:rPr>
          <w:sz w:val="28"/>
          <w:szCs w:val="28"/>
        </w:rPr>
        <w:t>Київ</w:t>
      </w:r>
      <w:proofErr w:type="spellEnd"/>
      <w:r w:rsidRPr="008123BF">
        <w:rPr>
          <w:sz w:val="28"/>
          <w:szCs w:val="28"/>
        </w:rPr>
        <w:t xml:space="preserve"> :</w:t>
      </w:r>
      <w:proofErr w:type="gramEnd"/>
      <w:r w:rsidRPr="008123BF">
        <w:rPr>
          <w:sz w:val="28"/>
          <w:szCs w:val="28"/>
        </w:rPr>
        <w:t xml:space="preserve"> </w:t>
      </w:r>
      <w:proofErr w:type="spellStart"/>
      <w:r w:rsidRPr="008123BF">
        <w:rPr>
          <w:sz w:val="28"/>
          <w:szCs w:val="28"/>
        </w:rPr>
        <w:t>Наукова</w:t>
      </w:r>
      <w:proofErr w:type="spellEnd"/>
      <w:r w:rsidRPr="008123BF">
        <w:rPr>
          <w:sz w:val="28"/>
          <w:szCs w:val="28"/>
        </w:rPr>
        <w:t xml:space="preserve"> думка, 2019. 284 с. </w:t>
      </w:r>
    </w:p>
    <w:p w:rsidR="00B00E6C" w:rsidRPr="008123BF" w:rsidRDefault="00B00E6C" w:rsidP="00B00E6C">
      <w:pPr>
        <w:autoSpaceDE w:val="0"/>
        <w:autoSpaceDN w:val="0"/>
        <w:adjustRightInd w:val="0"/>
        <w:spacing w:after="38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ru-RU"/>
        </w:rPr>
      </w:pPr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5. Погиба Л.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Українська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мова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фахового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спрямування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:</w:t>
      </w:r>
      <w:proofErr w:type="gram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підручник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proofErr w:type="gram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Київ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:</w:t>
      </w:r>
      <w:proofErr w:type="gram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Кондор, 2016. 350 с. </w:t>
      </w:r>
    </w:p>
    <w:p w:rsidR="00B00E6C" w:rsidRPr="008123BF" w:rsidRDefault="00B00E6C" w:rsidP="00B00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ru-RU"/>
        </w:rPr>
      </w:pPr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lastRenderedPageBreak/>
        <w:t xml:space="preserve">6. Шевчук С., Клименко І.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Українська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мова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професійним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спрямуванням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:</w:t>
      </w:r>
      <w:proofErr w:type="gram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підручник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proofErr w:type="gram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Київ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:</w:t>
      </w:r>
      <w:proofErr w:type="gram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>Алерта</w:t>
      </w:r>
      <w:proofErr w:type="spellEnd"/>
      <w:r w:rsidRPr="008123BF">
        <w:rPr>
          <w:rFonts w:ascii="Times New Roman" w:eastAsiaTheme="minorHAnsi" w:hAnsi="Times New Roman"/>
          <w:color w:val="000000"/>
          <w:sz w:val="28"/>
          <w:szCs w:val="28"/>
          <w:lang w:val="ru-RU"/>
        </w:rPr>
        <w:t xml:space="preserve">, 2019. 640 с. </w:t>
      </w:r>
    </w:p>
    <w:p w:rsidR="00B00E6C" w:rsidRDefault="00B00E6C" w:rsidP="00B00E6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Додаткова</w:t>
      </w:r>
    </w:p>
    <w:p w:rsidR="00B00E6C" w:rsidRDefault="00B00E6C" w:rsidP="00B00E6C">
      <w:pPr>
        <w:pStyle w:val="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Гречко О. Додержання лексичних та граматичних норм сучасної української літературної мови // </w:t>
      </w:r>
      <w:proofErr w:type="spellStart"/>
      <w:r>
        <w:rPr>
          <w:rFonts w:ascii="Times New Roman" w:hAnsi="Times New Roman"/>
          <w:sz w:val="28"/>
          <w:szCs w:val="28"/>
        </w:rPr>
        <w:t>Дивослово</w:t>
      </w:r>
      <w:proofErr w:type="spellEnd"/>
      <w:r>
        <w:rPr>
          <w:rFonts w:ascii="Times New Roman" w:hAnsi="Times New Roman"/>
          <w:sz w:val="28"/>
          <w:szCs w:val="28"/>
        </w:rPr>
        <w:t>. 2016. № 6. С.19 – 22.</w:t>
      </w:r>
    </w:p>
    <w:p w:rsidR="00B00E6C" w:rsidRDefault="00B00E6C" w:rsidP="00B00E6C">
      <w:pPr>
        <w:pStyle w:val="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Громик</w:t>
      </w:r>
      <w:proofErr w:type="spellEnd"/>
      <w:r>
        <w:rPr>
          <w:rFonts w:ascii="Times New Roman" w:hAnsi="Times New Roman"/>
          <w:sz w:val="28"/>
          <w:szCs w:val="28"/>
        </w:rPr>
        <w:t> Ю. Український правопис: навчальний посібник. Київ: Центр учбової літератури, 2017. 140 с.</w:t>
      </w:r>
    </w:p>
    <w:p w:rsidR="00B00E6C" w:rsidRDefault="00B00E6C" w:rsidP="00B00E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Левчук І. Українська мова за професійним спрямуванням: практикум. Луцьк: «Вежа-Друк», 2013. 204 с.</w:t>
      </w:r>
    </w:p>
    <w:p w:rsidR="00B00E6C" w:rsidRDefault="00B00E6C" w:rsidP="00B00E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Левчук І., </w:t>
      </w:r>
      <w:proofErr w:type="spellStart"/>
      <w:r>
        <w:rPr>
          <w:rFonts w:ascii="Times New Roman" w:hAnsi="Times New Roman"/>
          <w:sz w:val="28"/>
          <w:szCs w:val="28"/>
        </w:rPr>
        <w:t>Матящук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Л. Основи культури мовлення: особливості, поради, роздуми: навчальний довідник. Луцьк : «Вежа-Друк», 2017. 157 с.</w:t>
      </w:r>
    </w:p>
    <w:p w:rsidR="00B00E6C" w:rsidRPr="004E06C9" w:rsidRDefault="00B00E6C" w:rsidP="00B00E6C">
      <w:pPr>
        <w:pStyle w:val="Default"/>
        <w:numPr>
          <w:ilvl w:val="0"/>
          <w:numId w:val="4"/>
        </w:numPr>
      </w:pPr>
      <w:proofErr w:type="spellStart"/>
      <w:r w:rsidRPr="004E06C9">
        <w:rPr>
          <w:sz w:val="28"/>
          <w:szCs w:val="28"/>
        </w:rPr>
        <w:t>Пасинок</w:t>
      </w:r>
      <w:proofErr w:type="spellEnd"/>
      <w:r w:rsidRPr="004E06C9">
        <w:rPr>
          <w:sz w:val="28"/>
          <w:szCs w:val="28"/>
        </w:rPr>
        <w:t xml:space="preserve"> В. </w:t>
      </w:r>
      <w:proofErr w:type="spellStart"/>
      <w:r w:rsidRPr="004E06C9">
        <w:rPr>
          <w:sz w:val="28"/>
          <w:szCs w:val="28"/>
        </w:rPr>
        <w:t>Основи</w:t>
      </w:r>
      <w:proofErr w:type="spellEnd"/>
      <w:r w:rsidRPr="004E06C9">
        <w:rPr>
          <w:sz w:val="28"/>
          <w:szCs w:val="28"/>
        </w:rPr>
        <w:t xml:space="preserve"> </w:t>
      </w:r>
      <w:proofErr w:type="spellStart"/>
      <w:r w:rsidRPr="004E06C9">
        <w:rPr>
          <w:sz w:val="28"/>
          <w:szCs w:val="28"/>
        </w:rPr>
        <w:t>культури</w:t>
      </w:r>
      <w:proofErr w:type="spellEnd"/>
      <w:r w:rsidRPr="004E06C9">
        <w:rPr>
          <w:sz w:val="28"/>
          <w:szCs w:val="28"/>
        </w:rPr>
        <w:t xml:space="preserve"> </w:t>
      </w:r>
      <w:proofErr w:type="spellStart"/>
      <w:r w:rsidRPr="004E06C9">
        <w:rPr>
          <w:sz w:val="28"/>
          <w:szCs w:val="28"/>
        </w:rPr>
        <w:t>мовлення</w:t>
      </w:r>
      <w:proofErr w:type="spellEnd"/>
      <w:r w:rsidRPr="004E06C9">
        <w:rPr>
          <w:sz w:val="28"/>
          <w:szCs w:val="28"/>
        </w:rPr>
        <w:t xml:space="preserve">: </w:t>
      </w:r>
      <w:proofErr w:type="spellStart"/>
      <w:r w:rsidRPr="004E06C9">
        <w:rPr>
          <w:sz w:val="28"/>
          <w:szCs w:val="28"/>
        </w:rPr>
        <w:t>навч</w:t>
      </w:r>
      <w:proofErr w:type="spellEnd"/>
      <w:r w:rsidRPr="004E06C9">
        <w:rPr>
          <w:sz w:val="28"/>
          <w:szCs w:val="28"/>
        </w:rPr>
        <w:t xml:space="preserve">. </w:t>
      </w:r>
      <w:proofErr w:type="spellStart"/>
      <w:r w:rsidRPr="004E06C9">
        <w:rPr>
          <w:sz w:val="28"/>
          <w:szCs w:val="28"/>
        </w:rPr>
        <w:t>посібник</w:t>
      </w:r>
      <w:proofErr w:type="spellEnd"/>
      <w:r w:rsidRPr="004E06C9">
        <w:rPr>
          <w:sz w:val="28"/>
          <w:szCs w:val="28"/>
        </w:rPr>
        <w:t xml:space="preserve">. </w:t>
      </w:r>
      <w:proofErr w:type="spellStart"/>
      <w:proofErr w:type="gramStart"/>
      <w:r w:rsidRPr="004E06C9">
        <w:rPr>
          <w:sz w:val="28"/>
          <w:szCs w:val="28"/>
        </w:rPr>
        <w:t>Київ</w:t>
      </w:r>
      <w:proofErr w:type="spellEnd"/>
      <w:r w:rsidRPr="004E06C9">
        <w:rPr>
          <w:sz w:val="28"/>
          <w:szCs w:val="28"/>
        </w:rPr>
        <w:t xml:space="preserve"> :</w:t>
      </w:r>
      <w:proofErr w:type="gramEnd"/>
      <w:r w:rsidRPr="004E06C9">
        <w:rPr>
          <w:sz w:val="28"/>
          <w:szCs w:val="28"/>
        </w:rPr>
        <w:t xml:space="preserve"> Центр </w:t>
      </w:r>
      <w:proofErr w:type="spellStart"/>
      <w:r w:rsidRPr="004E06C9">
        <w:rPr>
          <w:sz w:val="28"/>
          <w:szCs w:val="28"/>
        </w:rPr>
        <w:t>навчальної</w:t>
      </w:r>
      <w:proofErr w:type="spellEnd"/>
      <w:r w:rsidRPr="004E06C9">
        <w:rPr>
          <w:sz w:val="28"/>
          <w:szCs w:val="28"/>
        </w:rPr>
        <w:t xml:space="preserve"> </w:t>
      </w:r>
      <w:proofErr w:type="spellStart"/>
      <w:r w:rsidRPr="004E06C9">
        <w:rPr>
          <w:sz w:val="28"/>
          <w:szCs w:val="28"/>
        </w:rPr>
        <w:t>літератури</w:t>
      </w:r>
      <w:proofErr w:type="spellEnd"/>
      <w:r w:rsidRPr="004E06C9">
        <w:rPr>
          <w:sz w:val="28"/>
          <w:szCs w:val="28"/>
        </w:rPr>
        <w:t xml:space="preserve">, 2016. 247 с. </w:t>
      </w:r>
    </w:p>
    <w:p w:rsidR="00B00E6C" w:rsidRDefault="00B00E6C" w:rsidP="00B00E6C">
      <w:pPr>
        <w:pStyle w:val="Default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Пентилюк</w:t>
      </w:r>
      <w:proofErr w:type="spellEnd"/>
      <w:r>
        <w:rPr>
          <w:sz w:val="28"/>
          <w:szCs w:val="28"/>
        </w:rPr>
        <w:t xml:space="preserve"> М., </w:t>
      </w:r>
      <w:proofErr w:type="spellStart"/>
      <w:r>
        <w:rPr>
          <w:sz w:val="28"/>
          <w:szCs w:val="28"/>
        </w:rPr>
        <w:t>Марунич</w:t>
      </w:r>
      <w:proofErr w:type="spellEnd"/>
      <w:r>
        <w:rPr>
          <w:sz w:val="28"/>
          <w:szCs w:val="28"/>
        </w:rPr>
        <w:t xml:space="preserve"> І. </w:t>
      </w:r>
      <w:proofErr w:type="spellStart"/>
      <w:r>
        <w:rPr>
          <w:sz w:val="28"/>
          <w:szCs w:val="28"/>
        </w:rPr>
        <w:t>Ділове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спілкування</w:t>
      </w:r>
      <w:proofErr w:type="spellEnd"/>
      <w:r>
        <w:rPr>
          <w:sz w:val="28"/>
          <w:szCs w:val="28"/>
        </w:rPr>
        <w:t xml:space="preserve"> та культура </w:t>
      </w:r>
      <w:proofErr w:type="spellStart"/>
      <w:r>
        <w:rPr>
          <w:sz w:val="28"/>
          <w:szCs w:val="28"/>
        </w:rPr>
        <w:t>мовлення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Київ</w:t>
      </w:r>
      <w:proofErr w:type="spellEnd"/>
      <w:r>
        <w:rPr>
          <w:sz w:val="28"/>
          <w:szCs w:val="28"/>
        </w:rPr>
        <w:t xml:space="preserve">: Центр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, 2017. 543 с. </w:t>
      </w:r>
    </w:p>
    <w:p w:rsidR="00B00E6C" w:rsidRDefault="00B00E6C" w:rsidP="00B00E6C">
      <w:pPr>
        <w:pStyle w:val="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Theme="minorHAnsi" w:hAnsi="Times New Roman"/>
          <w:sz w:val="28"/>
          <w:szCs w:val="28"/>
        </w:rPr>
        <w:t>Ющук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І. П. Практикум з правопису і граматики української мови. К.: Освіта, 2012. 270 с.</w:t>
      </w: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Словники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 С. 3000 найчастотніших слів наукового стилю сучасної української мови / С. Бук. – Львів, 2006. – 192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Великий тлумачний словник сучасної української мови / [</w:t>
      </w:r>
      <w:proofErr w:type="spellStart"/>
      <w:r>
        <w:rPr>
          <w:rFonts w:ascii="Times New Roman" w:hAnsi="Times New Roman"/>
          <w:sz w:val="28"/>
          <w:szCs w:val="28"/>
        </w:rPr>
        <w:t>Укл</w:t>
      </w:r>
      <w:proofErr w:type="spellEnd"/>
      <w:r>
        <w:rPr>
          <w:rFonts w:ascii="Times New Roman" w:hAnsi="Times New Roman"/>
          <w:sz w:val="28"/>
          <w:szCs w:val="28"/>
        </w:rPr>
        <w:t>. і гол. ред. В. Т. Бусел]. – К.; Ірпінь: ВТФ “Перун”, 2001. – 1440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Войналович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О. Російсько-український словник наукової і технічної мови (термінологія </w:t>
      </w:r>
      <w:proofErr w:type="spellStart"/>
      <w:r>
        <w:rPr>
          <w:rFonts w:ascii="Times New Roman" w:hAnsi="Times New Roman"/>
          <w:sz w:val="28"/>
          <w:szCs w:val="28"/>
        </w:rPr>
        <w:t>процесових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понять) / О. </w:t>
      </w:r>
      <w:proofErr w:type="spellStart"/>
      <w:r>
        <w:rPr>
          <w:rFonts w:ascii="Times New Roman" w:hAnsi="Times New Roman"/>
          <w:sz w:val="28"/>
          <w:szCs w:val="28"/>
        </w:rPr>
        <w:t>Войналович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, В. </w:t>
      </w:r>
      <w:proofErr w:type="spellStart"/>
      <w:r>
        <w:rPr>
          <w:rFonts w:ascii="Times New Roman" w:hAnsi="Times New Roman"/>
          <w:sz w:val="28"/>
          <w:szCs w:val="28"/>
        </w:rPr>
        <w:t>Моргунюк</w:t>
      </w:r>
      <w:proofErr w:type="spellEnd"/>
      <w:r>
        <w:rPr>
          <w:rFonts w:ascii="Times New Roman" w:hAnsi="Times New Roman"/>
          <w:sz w:val="28"/>
          <w:szCs w:val="28"/>
        </w:rPr>
        <w:t xml:space="preserve">. – К. : Вирій, </w:t>
      </w:r>
      <w:proofErr w:type="spellStart"/>
      <w:r>
        <w:rPr>
          <w:rFonts w:ascii="Times New Roman" w:hAnsi="Times New Roman"/>
          <w:sz w:val="28"/>
          <w:szCs w:val="28"/>
        </w:rPr>
        <w:t>Сталкер</w:t>
      </w:r>
      <w:proofErr w:type="spellEnd"/>
      <w:r>
        <w:rPr>
          <w:rFonts w:ascii="Times New Roman" w:hAnsi="Times New Roman"/>
          <w:sz w:val="28"/>
          <w:szCs w:val="28"/>
        </w:rPr>
        <w:t>, 1997. – 256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Гнатишена</w:t>
      </w:r>
      <w:proofErr w:type="spellEnd"/>
      <w:r>
        <w:rPr>
          <w:rFonts w:ascii="Times New Roman" w:hAnsi="Times New Roman"/>
          <w:sz w:val="28"/>
          <w:szCs w:val="28"/>
        </w:rPr>
        <w:t xml:space="preserve"> І. М. Словник інтернаціональних терміноелементів грецького та латинського походження в сучасній термінології // І. М. </w:t>
      </w:r>
      <w:proofErr w:type="spellStart"/>
      <w:r>
        <w:rPr>
          <w:rFonts w:ascii="Times New Roman" w:hAnsi="Times New Roman"/>
          <w:sz w:val="28"/>
          <w:szCs w:val="28"/>
        </w:rPr>
        <w:t>Гнатишена</w:t>
      </w:r>
      <w:proofErr w:type="spellEnd"/>
      <w:r>
        <w:rPr>
          <w:rFonts w:ascii="Times New Roman" w:hAnsi="Times New Roman"/>
          <w:sz w:val="28"/>
          <w:szCs w:val="28"/>
        </w:rPr>
        <w:t xml:space="preserve">, Т. Р. Кияк. – К. : </w:t>
      </w:r>
      <w:proofErr w:type="spellStart"/>
      <w:r>
        <w:rPr>
          <w:rFonts w:ascii="Times New Roman" w:hAnsi="Times New Roman"/>
          <w:sz w:val="28"/>
          <w:szCs w:val="28"/>
        </w:rPr>
        <w:t>Academia</w:t>
      </w:r>
      <w:proofErr w:type="spellEnd"/>
      <w:r>
        <w:rPr>
          <w:rFonts w:ascii="Times New Roman" w:hAnsi="Times New Roman"/>
          <w:sz w:val="28"/>
          <w:szCs w:val="28"/>
        </w:rPr>
        <w:t>, 1996.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Головащук</w:t>
      </w:r>
      <w:proofErr w:type="spellEnd"/>
      <w:r>
        <w:rPr>
          <w:rFonts w:ascii="Times New Roman" w:hAnsi="Times New Roman"/>
          <w:sz w:val="28"/>
          <w:szCs w:val="28"/>
        </w:rPr>
        <w:t xml:space="preserve"> С. І. Російсько-український словник сталих словосполучень / С. І. </w:t>
      </w:r>
      <w:proofErr w:type="spellStart"/>
      <w:r>
        <w:rPr>
          <w:rFonts w:ascii="Times New Roman" w:hAnsi="Times New Roman"/>
          <w:sz w:val="28"/>
          <w:szCs w:val="28"/>
        </w:rPr>
        <w:t>Головащук</w:t>
      </w:r>
      <w:proofErr w:type="spellEnd"/>
      <w:r>
        <w:rPr>
          <w:rFonts w:ascii="Times New Roman" w:hAnsi="Times New Roman"/>
          <w:sz w:val="28"/>
          <w:szCs w:val="28"/>
        </w:rPr>
        <w:t>. – К. : Наук. думка, 2001. – 640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Гринчишин Д. Г. Словник паронімів української мови / Д. Г. Гринчишин, О. А. </w:t>
      </w:r>
      <w:proofErr w:type="spellStart"/>
      <w:r>
        <w:rPr>
          <w:rFonts w:ascii="Times New Roman" w:hAnsi="Times New Roman"/>
          <w:sz w:val="28"/>
          <w:szCs w:val="28"/>
        </w:rPr>
        <w:t>Сербенська</w:t>
      </w:r>
      <w:proofErr w:type="spellEnd"/>
      <w:r>
        <w:rPr>
          <w:rFonts w:ascii="Times New Roman" w:hAnsi="Times New Roman"/>
          <w:sz w:val="28"/>
          <w:szCs w:val="28"/>
        </w:rPr>
        <w:t>. – К. : Радянська школа, 1986. –</w:t>
      </w:r>
      <w:r>
        <w:rPr>
          <w:rFonts w:ascii="Times New Roman" w:hAnsi="Times New Roman"/>
          <w:bCs/>
          <w:sz w:val="28"/>
          <w:szCs w:val="28"/>
        </w:rPr>
        <w:t xml:space="preserve"> 221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Калашник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 В. Українсько-російський словник наголосів / В. </w:t>
      </w:r>
      <w:proofErr w:type="spellStart"/>
      <w:r>
        <w:rPr>
          <w:rFonts w:ascii="Times New Roman" w:hAnsi="Times New Roman"/>
          <w:sz w:val="28"/>
          <w:szCs w:val="28"/>
        </w:rPr>
        <w:t>Калашник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, Л. Савченко.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X.: Каравела, 1997.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112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Новий російсько-український політехнічний словник: [100 000 термінів і термінів-словосполучень] / [</w:t>
      </w:r>
      <w:proofErr w:type="spellStart"/>
      <w:r>
        <w:rPr>
          <w:rFonts w:ascii="Times New Roman" w:hAnsi="Times New Roman"/>
          <w:sz w:val="28"/>
          <w:szCs w:val="28"/>
        </w:rPr>
        <w:t>Укл</w:t>
      </w:r>
      <w:proofErr w:type="spellEnd"/>
      <w:r>
        <w:rPr>
          <w:rFonts w:ascii="Times New Roman" w:hAnsi="Times New Roman"/>
          <w:sz w:val="28"/>
          <w:szCs w:val="28"/>
        </w:rPr>
        <w:t>. М. Зубков]. – Х. : Гриф, 2005. – 952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Перхач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 Російсько-український науково-технічний словник / В. </w:t>
      </w:r>
      <w:proofErr w:type="spellStart"/>
      <w:r>
        <w:rPr>
          <w:rFonts w:ascii="Times New Roman" w:hAnsi="Times New Roman"/>
          <w:bCs/>
          <w:sz w:val="28"/>
          <w:szCs w:val="28"/>
        </w:rPr>
        <w:t>Перхач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Б. </w:t>
      </w:r>
      <w:proofErr w:type="spellStart"/>
      <w:r>
        <w:rPr>
          <w:rFonts w:ascii="Times New Roman" w:hAnsi="Times New Roman"/>
          <w:bCs/>
          <w:sz w:val="28"/>
          <w:szCs w:val="28"/>
        </w:rPr>
        <w:t>Кінаш</w:t>
      </w:r>
      <w:proofErr w:type="spellEnd"/>
      <w:r>
        <w:rPr>
          <w:rFonts w:ascii="Times New Roman" w:hAnsi="Times New Roman"/>
          <w:bCs/>
          <w:sz w:val="28"/>
          <w:szCs w:val="28"/>
        </w:rPr>
        <w:t>. – Львів, 1997. – 456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Полюга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Л. М. Словник антонімів / Л. М. </w:t>
      </w:r>
      <w:proofErr w:type="spellStart"/>
      <w:r>
        <w:rPr>
          <w:rFonts w:ascii="Times New Roman" w:hAnsi="Times New Roman"/>
          <w:bCs/>
          <w:sz w:val="28"/>
          <w:szCs w:val="28"/>
        </w:rPr>
        <w:t>Полюга</w:t>
      </w:r>
      <w:proofErr w:type="spellEnd"/>
      <w:r>
        <w:rPr>
          <w:rFonts w:ascii="Times New Roman" w:hAnsi="Times New Roman"/>
          <w:bCs/>
          <w:sz w:val="28"/>
          <w:szCs w:val="28"/>
        </w:rPr>
        <w:t>. – К. : Радянська школа, 1987. – 173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Полюга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Л. М. Словник синонімів української мови / Л. М. </w:t>
      </w:r>
      <w:proofErr w:type="spellStart"/>
      <w:r>
        <w:rPr>
          <w:rFonts w:ascii="Times New Roman" w:hAnsi="Times New Roman"/>
          <w:bCs/>
          <w:sz w:val="28"/>
          <w:szCs w:val="28"/>
        </w:rPr>
        <w:t>Полюга</w:t>
      </w:r>
      <w:proofErr w:type="spellEnd"/>
      <w:r>
        <w:rPr>
          <w:rFonts w:ascii="Times New Roman" w:hAnsi="Times New Roman"/>
          <w:bCs/>
          <w:sz w:val="28"/>
          <w:szCs w:val="28"/>
        </w:rPr>
        <w:t>. –  К. :  Довіра, 2001. – 477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Російсько-український геологічний словник. [19 000 термінів] / [Уклали С. І. </w:t>
      </w:r>
      <w:proofErr w:type="spellStart"/>
      <w:r>
        <w:rPr>
          <w:rFonts w:ascii="Times New Roman" w:hAnsi="Times New Roman"/>
          <w:sz w:val="28"/>
          <w:szCs w:val="28"/>
        </w:rPr>
        <w:t>Головащук</w:t>
      </w:r>
      <w:proofErr w:type="spellEnd"/>
      <w:r>
        <w:rPr>
          <w:rFonts w:ascii="Times New Roman" w:hAnsi="Times New Roman"/>
          <w:sz w:val="28"/>
          <w:szCs w:val="28"/>
        </w:rPr>
        <w:t>, І. Л. Соколовський]. – К. : Вид-во АН УРСР, 1959. – 280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Російсько-український гірничий словник. [20 000 термінів] / [Укладачі О. А. </w:t>
      </w:r>
      <w:proofErr w:type="spellStart"/>
      <w:r>
        <w:rPr>
          <w:rFonts w:ascii="Times New Roman" w:hAnsi="Times New Roman"/>
          <w:sz w:val="28"/>
          <w:szCs w:val="28"/>
        </w:rPr>
        <w:t>Ковшуля</w:t>
      </w:r>
      <w:proofErr w:type="spellEnd"/>
      <w:r>
        <w:rPr>
          <w:rFonts w:ascii="Times New Roman" w:hAnsi="Times New Roman"/>
          <w:sz w:val="28"/>
          <w:szCs w:val="28"/>
        </w:rPr>
        <w:t xml:space="preserve">,   М. З. Гармаш, М. С. </w:t>
      </w:r>
      <w:proofErr w:type="spellStart"/>
      <w:r>
        <w:rPr>
          <w:rFonts w:ascii="Times New Roman" w:hAnsi="Times New Roman"/>
          <w:sz w:val="28"/>
          <w:szCs w:val="28"/>
        </w:rPr>
        <w:t>Зільбан</w:t>
      </w:r>
      <w:proofErr w:type="spellEnd"/>
      <w:r>
        <w:rPr>
          <w:rFonts w:ascii="Times New Roman" w:hAnsi="Times New Roman"/>
          <w:sz w:val="28"/>
          <w:szCs w:val="28"/>
        </w:rPr>
        <w:t>]. – К. : Вид-во АН УРСР, 1959. – 271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Російсько-український словник наукової термінології : Фізика. Математика. Техніка. Науки про Землю та Космос /  В. В. </w:t>
      </w:r>
      <w:proofErr w:type="spellStart"/>
      <w:r>
        <w:rPr>
          <w:rFonts w:ascii="Times New Roman" w:hAnsi="Times New Roman"/>
          <w:sz w:val="28"/>
          <w:szCs w:val="28"/>
        </w:rPr>
        <w:t>Гейченко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, В.М. Завірюха, О. О. </w:t>
      </w:r>
      <w:proofErr w:type="spellStart"/>
      <w:r>
        <w:rPr>
          <w:rFonts w:ascii="Times New Roman" w:hAnsi="Times New Roman"/>
          <w:sz w:val="28"/>
          <w:szCs w:val="28"/>
        </w:rPr>
        <w:t>Зеленюк</w:t>
      </w:r>
      <w:proofErr w:type="spellEnd"/>
      <w:r>
        <w:rPr>
          <w:rFonts w:ascii="Times New Roman" w:hAnsi="Times New Roman"/>
          <w:sz w:val="28"/>
          <w:szCs w:val="28"/>
        </w:rPr>
        <w:t xml:space="preserve"> та ін. – К.: </w:t>
      </w:r>
      <w:proofErr w:type="spellStart"/>
      <w:r>
        <w:rPr>
          <w:rFonts w:ascii="Times New Roman" w:hAnsi="Times New Roman"/>
          <w:sz w:val="28"/>
          <w:szCs w:val="28"/>
        </w:rPr>
        <w:t>Наук.думка</w:t>
      </w:r>
      <w:proofErr w:type="spellEnd"/>
      <w:r>
        <w:rPr>
          <w:rFonts w:ascii="Times New Roman" w:hAnsi="Times New Roman"/>
          <w:sz w:val="28"/>
          <w:szCs w:val="28"/>
        </w:rPr>
        <w:t>, 1998. – 892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Русско-украинский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словарь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Фамилии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имена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отчества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области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районы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города</w:t>
      </w:r>
      <w:proofErr w:type="spellEnd"/>
      <w:r>
        <w:rPr>
          <w:rFonts w:ascii="Times New Roman" w:hAnsi="Times New Roman"/>
          <w:sz w:val="28"/>
          <w:szCs w:val="28"/>
        </w:rPr>
        <w:t xml:space="preserve">, поселки </w:t>
      </w:r>
      <w:proofErr w:type="spellStart"/>
      <w:r>
        <w:rPr>
          <w:rFonts w:ascii="Times New Roman" w:hAnsi="Times New Roman"/>
          <w:sz w:val="28"/>
          <w:szCs w:val="28"/>
        </w:rPr>
        <w:t>городского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типа</w:t>
      </w:r>
      <w:proofErr w:type="spellEnd"/>
      <w:r>
        <w:rPr>
          <w:rFonts w:ascii="Times New Roman" w:hAnsi="Times New Roman"/>
          <w:sz w:val="28"/>
          <w:szCs w:val="28"/>
        </w:rPr>
        <w:t>, села. – Х., 1997.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Словник  іншомовних слів / [За ред. О. С. Мельничука]. – К. : УРЄ, 1985. – 968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Словник іншомовних слів : [23 000 слів та термінологічних словосполучень] / [</w:t>
      </w:r>
      <w:proofErr w:type="spellStart"/>
      <w:r>
        <w:rPr>
          <w:rFonts w:ascii="Times New Roman" w:hAnsi="Times New Roman"/>
          <w:sz w:val="28"/>
          <w:szCs w:val="28"/>
        </w:rPr>
        <w:t>Укл</w:t>
      </w:r>
      <w:proofErr w:type="spellEnd"/>
      <w:r>
        <w:rPr>
          <w:rFonts w:ascii="Times New Roman" w:hAnsi="Times New Roman"/>
          <w:sz w:val="28"/>
          <w:szCs w:val="28"/>
        </w:rPr>
        <w:t xml:space="preserve">. Л. О. Пустовіт, Л. І. Скопненко, Г. М. </w:t>
      </w:r>
      <w:proofErr w:type="spellStart"/>
      <w:r>
        <w:rPr>
          <w:rFonts w:ascii="Times New Roman" w:hAnsi="Times New Roman"/>
          <w:sz w:val="28"/>
          <w:szCs w:val="28"/>
        </w:rPr>
        <w:t>Сюта</w:t>
      </w:r>
      <w:proofErr w:type="spellEnd"/>
      <w:r>
        <w:rPr>
          <w:rFonts w:ascii="Times New Roman" w:hAnsi="Times New Roman"/>
          <w:sz w:val="28"/>
          <w:szCs w:val="28"/>
        </w:rPr>
        <w:t xml:space="preserve"> та ін.]. –  К. : Довіра, 2000, – 1018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Словник синонімів української мови : У 2 т. / [</w:t>
      </w:r>
      <w:proofErr w:type="spellStart"/>
      <w:r>
        <w:rPr>
          <w:rFonts w:ascii="Times New Roman" w:hAnsi="Times New Roman"/>
          <w:sz w:val="28"/>
          <w:szCs w:val="28"/>
        </w:rPr>
        <w:t>Укл</w:t>
      </w:r>
      <w:proofErr w:type="spellEnd"/>
      <w:r>
        <w:rPr>
          <w:rFonts w:ascii="Times New Roman" w:hAnsi="Times New Roman"/>
          <w:sz w:val="28"/>
          <w:szCs w:val="28"/>
        </w:rPr>
        <w:t xml:space="preserve">. А. А. Бурячок, Г. М. Гнатюк та ін.]. – К. : Наук. думка1999–2000. 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Українсько-російський словник наукової термінології / [За </w:t>
      </w:r>
      <w:proofErr w:type="spellStart"/>
      <w:r>
        <w:rPr>
          <w:rFonts w:ascii="Times New Roman" w:hAnsi="Times New Roman"/>
          <w:sz w:val="28"/>
          <w:szCs w:val="28"/>
        </w:rPr>
        <w:t>заг</w:t>
      </w:r>
      <w:proofErr w:type="spellEnd"/>
      <w:r>
        <w:rPr>
          <w:rFonts w:ascii="Times New Roman" w:hAnsi="Times New Roman"/>
          <w:sz w:val="28"/>
          <w:szCs w:val="28"/>
        </w:rPr>
        <w:t>. ред. Л. О. Симоненко]. – К.; Ірпінь : ВТФ “Перун”,  2004. – 416 с.</w:t>
      </w:r>
    </w:p>
    <w:p w:rsidR="00B00E6C" w:rsidRDefault="00B00E6C" w:rsidP="00B00E6C">
      <w:pPr>
        <w:numPr>
          <w:ilvl w:val="0"/>
          <w:numId w:val="5"/>
        </w:num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Хилько</w:t>
      </w:r>
      <w:proofErr w:type="spellEnd"/>
      <w:r>
        <w:rPr>
          <w:rFonts w:ascii="Times New Roman" w:hAnsi="Times New Roman"/>
          <w:sz w:val="28"/>
          <w:szCs w:val="28"/>
        </w:rPr>
        <w:t xml:space="preserve"> М. І. Екологічна безпека : Термінологічний словник-довідник / М. І. </w:t>
      </w:r>
      <w:proofErr w:type="spellStart"/>
      <w:r>
        <w:rPr>
          <w:rFonts w:ascii="Times New Roman" w:hAnsi="Times New Roman"/>
          <w:sz w:val="28"/>
          <w:szCs w:val="28"/>
        </w:rPr>
        <w:t>Хилько</w:t>
      </w:r>
      <w:proofErr w:type="spellEnd"/>
      <w:r>
        <w:rPr>
          <w:rFonts w:ascii="Times New Roman" w:hAnsi="Times New Roman"/>
          <w:sz w:val="28"/>
          <w:szCs w:val="28"/>
        </w:rPr>
        <w:t xml:space="preserve">, В. І. </w:t>
      </w:r>
      <w:proofErr w:type="spellStart"/>
      <w:r>
        <w:rPr>
          <w:rFonts w:ascii="Times New Roman" w:hAnsi="Times New Roman"/>
          <w:sz w:val="28"/>
          <w:szCs w:val="28"/>
        </w:rPr>
        <w:t>Кушерець</w:t>
      </w:r>
      <w:proofErr w:type="spellEnd"/>
      <w:r>
        <w:rPr>
          <w:rFonts w:ascii="Times New Roman" w:hAnsi="Times New Roman"/>
          <w:sz w:val="28"/>
          <w:szCs w:val="28"/>
        </w:rPr>
        <w:t xml:space="preserve">. – К. : Знання України, 2006. – 144 с. </w:t>
      </w:r>
    </w:p>
    <w:p w:rsidR="00B00E6C" w:rsidRDefault="00B00E6C" w:rsidP="00B00E6C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Інтернет-ресурси</w:t>
      </w:r>
    </w:p>
    <w:p w:rsidR="00B00E6C" w:rsidRDefault="00B00E6C" w:rsidP="00B00E6C">
      <w:pPr>
        <w:pStyle w:val="Default"/>
      </w:pPr>
    </w:p>
    <w:p w:rsidR="00B00E6C" w:rsidRDefault="00B00E6C" w:rsidP="00B00E6C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Довідник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: http://www.ussr.to/All/tishkovets/movva.html </w:t>
      </w:r>
    </w:p>
    <w:p w:rsidR="00B00E6C" w:rsidRDefault="00B00E6C" w:rsidP="00B00E6C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2. З </w:t>
      </w:r>
      <w:proofErr w:type="spellStart"/>
      <w:r>
        <w:rPr>
          <w:sz w:val="28"/>
          <w:szCs w:val="28"/>
        </w:rPr>
        <w:t>енциклопедії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Українська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»: http://litopys.org.ua/ukrmova/um.htm </w:t>
      </w:r>
    </w:p>
    <w:p w:rsidR="00B00E6C" w:rsidRDefault="00B00E6C" w:rsidP="00B00E6C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Електронний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сучасної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: http://www.philolog.univ.kiev.ua/WINS/pidruchn/index.htm </w:t>
      </w:r>
    </w:p>
    <w:p w:rsidR="00B00E6C" w:rsidRDefault="00B00E6C" w:rsidP="00B00E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Класифікація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</w:t>
      </w:r>
    </w:p>
    <w:p w:rsidR="00B00E6C" w:rsidRDefault="00B00E6C" w:rsidP="00B00E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http://document.org.ua/docs/class.php </w:t>
      </w:r>
    </w:p>
    <w:p w:rsidR="00B00E6C" w:rsidRDefault="00B00E6C" w:rsidP="00B00E6C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Нова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: http://www.novamova.com.ua </w:t>
      </w:r>
    </w:p>
    <w:p w:rsidR="00B00E6C" w:rsidRDefault="00B00E6C" w:rsidP="00B00E6C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паперів</w:t>
      </w:r>
      <w:proofErr w:type="spellEnd"/>
      <w:r>
        <w:rPr>
          <w:sz w:val="28"/>
          <w:szCs w:val="28"/>
        </w:rPr>
        <w:t xml:space="preserve">: http://bpapers.iatp.org.ua/?chapter=Style </w:t>
      </w:r>
    </w:p>
    <w:p w:rsidR="00B00E6C" w:rsidRDefault="00B00E6C" w:rsidP="00B00E6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Українська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Інтернеті</w:t>
      </w:r>
      <w:proofErr w:type="spellEnd"/>
      <w:r>
        <w:rPr>
          <w:sz w:val="28"/>
          <w:szCs w:val="28"/>
        </w:rPr>
        <w:t xml:space="preserve"> http://www.novamova.com.ua </w:t>
      </w:r>
    </w:p>
    <w:p w:rsidR="00B00E6C" w:rsidRPr="004E06C9" w:rsidRDefault="00B00E6C" w:rsidP="00B00E6C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00E6C" w:rsidRDefault="00B00E6C" w:rsidP="00B00E6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>
      <w:pPr>
        <w:spacing w:after="0" w:line="240" w:lineRule="auto"/>
        <w:rPr>
          <w:sz w:val="28"/>
          <w:szCs w:val="28"/>
        </w:rPr>
      </w:pPr>
    </w:p>
    <w:p w:rsidR="00B00E6C" w:rsidRDefault="00B00E6C" w:rsidP="00B00E6C"/>
    <w:p w:rsidR="009E422F" w:rsidRDefault="00B00E6C"/>
    <w:sectPr w:rsidR="009E4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3349" w:hanging="360"/>
      </w:pPr>
    </w:lvl>
    <w:lvl w:ilvl="2" w:tplc="0422001B">
      <w:start w:val="1"/>
      <w:numFmt w:val="lowerRoman"/>
      <w:lvlText w:val="%3."/>
      <w:lvlJc w:val="right"/>
      <w:pPr>
        <w:ind w:left="4069" w:hanging="180"/>
      </w:pPr>
    </w:lvl>
    <w:lvl w:ilvl="3" w:tplc="0422000F">
      <w:start w:val="1"/>
      <w:numFmt w:val="decimal"/>
      <w:lvlText w:val="%4."/>
      <w:lvlJc w:val="left"/>
      <w:pPr>
        <w:ind w:left="4789" w:hanging="360"/>
      </w:pPr>
    </w:lvl>
    <w:lvl w:ilvl="4" w:tplc="04220019">
      <w:start w:val="1"/>
      <w:numFmt w:val="lowerLetter"/>
      <w:lvlText w:val="%5."/>
      <w:lvlJc w:val="left"/>
      <w:pPr>
        <w:ind w:left="5509" w:hanging="360"/>
      </w:pPr>
    </w:lvl>
    <w:lvl w:ilvl="5" w:tplc="0422001B">
      <w:start w:val="1"/>
      <w:numFmt w:val="lowerRoman"/>
      <w:lvlText w:val="%6."/>
      <w:lvlJc w:val="right"/>
      <w:pPr>
        <w:ind w:left="6229" w:hanging="180"/>
      </w:pPr>
    </w:lvl>
    <w:lvl w:ilvl="6" w:tplc="0422000F">
      <w:start w:val="1"/>
      <w:numFmt w:val="decimal"/>
      <w:lvlText w:val="%7."/>
      <w:lvlJc w:val="left"/>
      <w:pPr>
        <w:ind w:left="6949" w:hanging="360"/>
      </w:pPr>
    </w:lvl>
    <w:lvl w:ilvl="7" w:tplc="04220019">
      <w:start w:val="1"/>
      <w:numFmt w:val="lowerLetter"/>
      <w:lvlText w:val="%8."/>
      <w:lvlJc w:val="left"/>
      <w:pPr>
        <w:ind w:left="7669" w:hanging="360"/>
      </w:pPr>
    </w:lvl>
    <w:lvl w:ilvl="8" w:tplc="0422001B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4AEB5D92"/>
    <w:multiLevelType w:val="hybridMultilevel"/>
    <w:tmpl w:val="0952D788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947841"/>
    <w:multiLevelType w:val="multilevel"/>
    <w:tmpl w:val="59B87D0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719A0436"/>
    <w:multiLevelType w:val="hybridMultilevel"/>
    <w:tmpl w:val="760C0E3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4A45B7"/>
    <w:multiLevelType w:val="hybridMultilevel"/>
    <w:tmpl w:val="95D0D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6C"/>
    <w:rsid w:val="005A061B"/>
    <w:rsid w:val="007E0B3A"/>
    <w:rsid w:val="009B2F70"/>
    <w:rsid w:val="00B00E6C"/>
    <w:rsid w:val="00EB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2E62"/>
  <w15:chartTrackingRefBased/>
  <w15:docId w15:val="{004C027C-F22E-4EC5-8F19-F9D6CD4D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6C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E6C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B00E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toc 1"/>
    <w:basedOn w:val="a"/>
    <w:next w:val="a"/>
    <w:autoRedefine/>
    <w:semiHidden/>
    <w:unhideWhenUsed/>
    <w:rsid w:val="00B00E6C"/>
    <w:pPr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5">
    <w:name w:val="caption"/>
    <w:basedOn w:val="a"/>
    <w:semiHidden/>
    <w:unhideWhenUsed/>
    <w:qFormat/>
    <w:rsid w:val="00B00E6C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B00E6C"/>
    <w:pPr>
      <w:spacing w:after="12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B00E6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00E6C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00E6C"/>
    <w:rPr>
      <w:lang w:val="uk-UA"/>
    </w:rPr>
  </w:style>
  <w:style w:type="paragraph" w:styleId="2">
    <w:name w:val="Body Text Indent 2"/>
    <w:basedOn w:val="a"/>
    <w:link w:val="20"/>
    <w:uiPriority w:val="99"/>
    <w:semiHidden/>
    <w:unhideWhenUsed/>
    <w:rsid w:val="00B00E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0E6C"/>
    <w:rPr>
      <w:rFonts w:ascii="Calibri" w:eastAsia="Times New Roman" w:hAnsi="Calibri" w:cs="Times New Roman"/>
      <w:lang w:val="uk-UA"/>
    </w:rPr>
  </w:style>
  <w:style w:type="paragraph" w:styleId="aa">
    <w:name w:val="No Spacing"/>
    <w:uiPriority w:val="1"/>
    <w:qFormat/>
    <w:rsid w:val="00B00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00E6C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0">
    <w:name w:val="Без интервала1"/>
    <w:rsid w:val="00B00E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B00E6C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gkelc">
    <w:name w:val="hgkelc"/>
    <w:rsid w:val="00B00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2308</Words>
  <Characters>13159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2022-09-29T06:28:00Z</dcterms:created>
  <dcterms:modified xsi:type="dcterms:W3CDTF">2022-09-29T06:35:00Z</dcterms:modified>
</cp:coreProperties>
</file>