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9C1" w:rsidRPr="005D5B1F" w:rsidRDefault="007359C1" w:rsidP="007359C1">
      <w:pPr>
        <w:pStyle w:val="1"/>
        <w:spacing w:line="360" w:lineRule="auto"/>
        <w:jc w:val="center"/>
        <w:rPr>
          <w:rFonts w:ascii="Times New Roman" w:hAnsi="Times New Roman"/>
          <w:b/>
          <w:sz w:val="28"/>
          <w:szCs w:val="28"/>
          <w:lang w:val="uk-UA"/>
        </w:rPr>
      </w:pPr>
      <w:r w:rsidRPr="005D5B1F">
        <w:rPr>
          <w:rFonts w:ascii="Times New Roman" w:hAnsi="Times New Roman"/>
          <w:b/>
          <w:sz w:val="28"/>
          <w:szCs w:val="28"/>
          <w:lang w:val="uk-UA"/>
        </w:rPr>
        <w:t>Практичне заняття № 12</w:t>
      </w:r>
    </w:p>
    <w:p w:rsidR="007359C1" w:rsidRPr="005D5B1F" w:rsidRDefault="007359C1" w:rsidP="007359C1">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Тема: Українська термінологія в професійному спілкуванні</w:t>
      </w:r>
    </w:p>
    <w:p w:rsidR="007359C1" w:rsidRPr="005D5B1F" w:rsidRDefault="007359C1" w:rsidP="007359C1">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Теоретична частина:</w:t>
      </w:r>
    </w:p>
    <w:p w:rsidR="007359C1" w:rsidRPr="005D5B1F" w:rsidRDefault="007359C1" w:rsidP="007359C1">
      <w:pPr>
        <w:pStyle w:val="1"/>
        <w:numPr>
          <w:ilvl w:val="0"/>
          <w:numId w:val="3"/>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Термін та його ознаки. Термінологія обраного фаху.</w:t>
      </w:r>
    </w:p>
    <w:p w:rsidR="007359C1" w:rsidRPr="005D5B1F" w:rsidRDefault="007359C1" w:rsidP="007359C1">
      <w:pPr>
        <w:pStyle w:val="1"/>
        <w:numPr>
          <w:ilvl w:val="0"/>
          <w:numId w:val="3"/>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Кодифікація термінів. Термінологічні словники у професійному мовленні та їхня роль у підвищенні мовленнєвої культури.</w:t>
      </w:r>
    </w:p>
    <w:p w:rsidR="007359C1" w:rsidRPr="005D5B1F" w:rsidRDefault="007359C1" w:rsidP="007359C1">
      <w:pPr>
        <w:pStyle w:val="1"/>
        <w:numPr>
          <w:ilvl w:val="0"/>
          <w:numId w:val="3"/>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Способи творення термінів. Проблеми сучасного термінознавства.</w:t>
      </w:r>
    </w:p>
    <w:p w:rsidR="007359C1" w:rsidRPr="005D5B1F" w:rsidRDefault="007359C1" w:rsidP="007359C1">
      <w:pPr>
        <w:pStyle w:val="1"/>
        <w:numPr>
          <w:ilvl w:val="0"/>
          <w:numId w:val="3"/>
        </w:numPr>
        <w:tabs>
          <w:tab w:val="left" w:pos="284"/>
        </w:tabs>
        <w:spacing w:line="360" w:lineRule="auto"/>
        <w:ind w:left="0" w:firstLine="0"/>
        <w:jc w:val="both"/>
        <w:rPr>
          <w:rFonts w:ascii="Times New Roman" w:hAnsi="Times New Roman"/>
          <w:sz w:val="28"/>
          <w:szCs w:val="28"/>
          <w:lang w:val="uk-UA"/>
        </w:rPr>
      </w:pPr>
      <w:r w:rsidRPr="005D5B1F">
        <w:rPr>
          <w:rFonts w:ascii="Times New Roman" w:hAnsi="Times New Roman"/>
          <w:sz w:val="28"/>
          <w:szCs w:val="28"/>
          <w:lang w:val="uk-UA"/>
        </w:rPr>
        <w:t>Правопис складних іменників та прикметників.</w:t>
      </w:r>
    </w:p>
    <w:p w:rsidR="007359C1" w:rsidRPr="005D5B1F" w:rsidRDefault="007359C1" w:rsidP="007359C1">
      <w:pPr>
        <w:pStyle w:val="1"/>
        <w:spacing w:line="360" w:lineRule="auto"/>
        <w:jc w:val="both"/>
        <w:rPr>
          <w:rFonts w:ascii="Times New Roman" w:hAnsi="Times New Roman"/>
          <w:b/>
          <w:sz w:val="28"/>
          <w:szCs w:val="28"/>
          <w:lang w:val="uk-UA"/>
        </w:rPr>
      </w:pPr>
      <w:r w:rsidRPr="005D5B1F">
        <w:rPr>
          <w:rFonts w:ascii="Times New Roman" w:hAnsi="Times New Roman"/>
          <w:b/>
          <w:sz w:val="28"/>
          <w:szCs w:val="28"/>
          <w:lang w:val="uk-UA"/>
        </w:rPr>
        <w:t>Рекомендована література:</w:t>
      </w:r>
    </w:p>
    <w:p w:rsidR="007359C1" w:rsidRPr="005D5B1F" w:rsidRDefault="007359C1" w:rsidP="007359C1">
      <w:pPr>
        <w:pStyle w:val="a4"/>
        <w:numPr>
          <w:ilvl w:val="0"/>
          <w:numId w:val="4"/>
        </w:numPr>
        <w:spacing w:after="0" w:line="360" w:lineRule="auto"/>
        <w:ind w:left="709"/>
        <w:jc w:val="both"/>
        <w:rPr>
          <w:rFonts w:ascii="Times New Roman" w:hAnsi="Times New Roman"/>
          <w:sz w:val="28"/>
          <w:szCs w:val="28"/>
        </w:rPr>
      </w:pPr>
      <w:r w:rsidRPr="005D5B1F">
        <w:rPr>
          <w:rFonts w:ascii="Times New Roman" w:hAnsi="Times New Roman"/>
          <w:sz w:val="28"/>
          <w:szCs w:val="28"/>
          <w:shd w:val="clear" w:color="auto" w:fill="F9F9F9"/>
        </w:rPr>
        <w:t xml:space="preserve">Ашаренкова Н. Термінологічна культура як складова професійної компетенції менеджера // Бібліотекознавство. Документознавство. Інформологія. 2013. № 3. С. 32 – 36. Електронний ресурс. Режим доступу: </w:t>
      </w:r>
      <w:hyperlink r:id="rId5" w:history="1">
        <w:r w:rsidRPr="005D5B1F">
          <w:rPr>
            <w:rStyle w:val="a3"/>
            <w:rFonts w:ascii="Times New Roman" w:hAnsi="Times New Roman"/>
            <w:sz w:val="28"/>
            <w:szCs w:val="28"/>
            <w:shd w:val="clear" w:color="auto" w:fill="F9F9F9"/>
          </w:rPr>
          <w:t>http://nbuv.gov.ua/UJRN/bdi_2013_3_8</w:t>
        </w:r>
      </w:hyperlink>
      <w:r w:rsidRPr="005D5B1F">
        <w:rPr>
          <w:rFonts w:ascii="Times New Roman" w:hAnsi="Times New Roman"/>
          <w:sz w:val="28"/>
          <w:szCs w:val="28"/>
          <w:shd w:val="clear" w:color="auto" w:fill="F9F9F9"/>
        </w:rPr>
        <w:t>.</w:t>
      </w:r>
      <w:r w:rsidRPr="005D5B1F">
        <w:rPr>
          <w:rFonts w:ascii="Times New Roman" w:hAnsi="Times New Roman"/>
          <w:sz w:val="28"/>
          <w:szCs w:val="28"/>
        </w:rPr>
        <w:t xml:space="preserve"> </w:t>
      </w:r>
    </w:p>
    <w:p w:rsidR="007359C1" w:rsidRPr="005D5B1F" w:rsidRDefault="007359C1" w:rsidP="007359C1">
      <w:pPr>
        <w:pStyle w:val="a4"/>
        <w:numPr>
          <w:ilvl w:val="0"/>
          <w:numId w:val="4"/>
        </w:numPr>
        <w:spacing w:after="0" w:line="360" w:lineRule="auto"/>
        <w:ind w:left="709"/>
        <w:jc w:val="both"/>
        <w:rPr>
          <w:rFonts w:ascii="Times New Roman" w:hAnsi="Times New Roman"/>
          <w:sz w:val="28"/>
          <w:szCs w:val="28"/>
        </w:rPr>
      </w:pPr>
      <w:r w:rsidRPr="005D5B1F">
        <w:rPr>
          <w:rFonts w:ascii="Times New Roman" w:hAnsi="Times New Roman"/>
          <w:sz w:val="28"/>
          <w:szCs w:val="28"/>
        </w:rPr>
        <w:t xml:space="preserve">Види менеджменту. Електронний ресурс. Режим доступу : </w:t>
      </w:r>
      <w:hyperlink r:id="rId6" w:history="1">
        <w:r w:rsidRPr="005D5B1F">
          <w:rPr>
            <w:rStyle w:val="a3"/>
            <w:rFonts w:ascii="Times New Roman" w:hAnsi="Times New Roman"/>
            <w:sz w:val="28"/>
            <w:szCs w:val="28"/>
          </w:rPr>
          <w:t>www.eduget.com/news/vidi_menedzhmentu-2539</w:t>
        </w:r>
      </w:hyperlink>
      <w:r w:rsidRPr="005D5B1F">
        <w:rPr>
          <w:rFonts w:ascii="Times New Roman" w:hAnsi="Times New Roman"/>
          <w:sz w:val="28"/>
          <w:szCs w:val="28"/>
        </w:rPr>
        <w:t xml:space="preserve"> </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Громик Ю. Український правопис: навчальний посібник. Київ: Центр учбової літератури, 2017. 140 с.</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 xml:space="preserve">Краснопольська Н. Запозичення в українській термінології менеджменту // Вісник Національного університету «Львівська політехніка». Проблеми української термінології. Львів: Вид-во Львівської політехніки, 2013. С. 125 – 131. Електронний ресурс. Режим доступу : </w:t>
      </w:r>
      <w:hyperlink r:id="rId7" w:history="1">
        <w:r w:rsidRPr="005D5B1F">
          <w:rPr>
            <w:rStyle w:val="a3"/>
            <w:sz w:val="28"/>
            <w:szCs w:val="28"/>
          </w:rPr>
          <w:t>http://vlp.com.ua/files/1_2_zmist_675.pdf</w:t>
        </w:r>
      </w:hyperlink>
      <w:r w:rsidRPr="005D5B1F">
        <w:rPr>
          <w:sz w:val="28"/>
          <w:szCs w:val="28"/>
          <w:lang w:val="uk-UA"/>
        </w:rPr>
        <w:t xml:space="preserve"> </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 xml:space="preserve">Рішення науково-технічної комісії з питань термінології при Держстандарті України щодо застосування слова «менеджер». Електронний ресурс. Режим доступу : </w:t>
      </w:r>
      <w:hyperlink r:id="rId8" w:history="1">
        <w:r w:rsidRPr="005D5B1F">
          <w:rPr>
            <w:rStyle w:val="a3"/>
            <w:sz w:val="28"/>
            <w:szCs w:val="28"/>
          </w:rPr>
          <w:t>http://tc.terminology.lp.edu.ua/TK_Komisija/Rishenn</w:t>
        </w:r>
        <w:r>
          <w:rPr>
            <w:rStyle w:val="a3"/>
            <w:sz w:val="28"/>
            <w:szCs w:val="28"/>
          </w:rPr>
          <w:t>ʼ</w:t>
        </w:r>
        <w:r w:rsidRPr="005D5B1F">
          <w:rPr>
            <w:rStyle w:val="a3"/>
            <w:sz w:val="28"/>
            <w:szCs w:val="28"/>
          </w:rPr>
          <w:t>a_2002_01.pdf</w:t>
        </w:r>
      </w:hyperlink>
      <w:r w:rsidRPr="005D5B1F">
        <w:rPr>
          <w:sz w:val="28"/>
          <w:szCs w:val="28"/>
          <w:lang w:val="uk-UA"/>
        </w:rPr>
        <w:t xml:space="preserve"> </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Міждисциплінарний словник з менеджменту / за ред. Д. М.</w:t>
      </w:r>
      <w:r w:rsidRPr="005D5B1F">
        <w:rPr>
          <w:sz w:val="28"/>
          <w:szCs w:val="28"/>
          <w:lang w:val="en-US"/>
        </w:rPr>
        <w:t> </w:t>
      </w:r>
      <w:r w:rsidRPr="005D5B1F">
        <w:rPr>
          <w:sz w:val="28"/>
          <w:szCs w:val="28"/>
          <w:lang w:val="uk-UA"/>
        </w:rPr>
        <w:t>Черваньова, О.</w:t>
      </w:r>
      <w:r w:rsidRPr="005D5B1F">
        <w:rPr>
          <w:sz w:val="28"/>
          <w:szCs w:val="28"/>
          <w:lang w:val="en-US"/>
        </w:rPr>
        <w:t> </w:t>
      </w:r>
      <w:r w:rsidRPr="005D5B1F">
        <w:rPr>
          <w:sz w:val="28"/>
          <w:szCs w:val="28"/>
          <w:lang w:val="uk-UA"/>
        </w:rPr>
        <w:t>І.</w:t>
      </w:r>
      <w:r w:rsidRPr="005D5B1F">
        <w:rPr>
          <w:sz w:val="28"/>
          <w:szCs w:val="28"/>
          <w:lang w:val="en-US"/>
        </w:rPr>
        <w:t> </w:t>
      </w:r>
      <w:r w:rsidRPr="005D5B1F">
        <w:rPr>
          <w:sz w:val="28"/>
          <w:szCs w:val="28"/>
          <w:lang w:val="uk-UA"/>
        </w:rPr>
        <w:t xml:space="preserve">Жилінської. Київ : Нічлава, 2011. 624 с. Електронний ресурс. Режим доступу: </w:t>
      </w:r>
      <w:hyperlink r:id="rId9" w:history="1">
        <w:r w:rsidRPr="005D5B1F">
          <w:rPr>
            <w:rStyle w:val="a3"/>
            <w:sz w:val="28"/>
            <w:szCs w:val="28"/>
          </w:rPr>
          <w:t>http://prima.com.ua/files/MCM.pdf</w:t>
        </w:r>
      </w:hyperlink>
      <w:r w:rsidRPr="005D5B1F">
        <w:rPr>
          <w:sz w:val="28"/>
          <w:szCs w:val="28"/>
          <w:lang w:val="uk-UA"/>
        </w:rPr>
        <w:t xml:space="preserve"> </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Михайлова О. Українська наукова термінологія : навчальний посібник. Харків: НТУ «ХПІ», 2002. 119 с.</w:t>
      </w:r>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lastRenderedPageBreak/>
        <w:t>Термінологічний словник менеджера. Електронний ресурс. Режим доступу:</w:t>
      </w:r>
      <w:hyperlink r:id="rId10" w:history="1">
        <w:r w:rsidRPr="005D5B1F">
          <w:rPr>
            <w:rStyle w:val="a3"/>
            <w:sz w:val="28"/>
            <w:szCs w:val="28"/>
          </w:rPr>
          <w:t>https://pidruchniki.com/17530607/menedzhment/terminolopchniy_slovnik</w:t>
        </w:r>
      </w:hyperlink>
    </w:p>
    <w:p w:rsidR="007359C1" w:rsidRPr="005D5B1F" w:rsidRDefault="007359C1" w:rsidP="007359C1">
      <w:pPr>
        <w:numPr>
          <w:ilvl w:val="0"/>
          <w:numId w:val="2"/>
        </w:numPr>
        <w:spacing w:line="360" w:lineRule="auto"/>
        <w:jc w:val="both"/>
        <w:rPr>
          <w:sz w:val="28"/>
          <w:szCs w:val="28"/>
          <w:lang w:val="uk-UA"/>
        </w:rPr>
      </w:pPr>
      <w:r w:rsidRPr="005D5B1F">
        <w:rPr>
          <w:sz w:val="28"/>
          <w:szCs w:val="28"/>
          <w:lang w:val="uk-UA"/>
        </w:rPr>
        <w:t>Шевчук С. Українська мова за професій</w:t>
      </w:r>
      <w:r>
        <w:rPr>
          <w:sz w:val="28"/>
          <w:szCs w:val="28"/>
          <w:lang w:val="uk-UA"/>
        </w:rPr>
        <w:t>ним спрямуванням: підручник. – 5</w:t>
      </w:r>
      <w:r w:rsidRPr="005D5B1F">
        <w:rPr>
          <w:sz w:val="28"/>
          <w:szCs w:val="28"/>
          <w:lang w:val="uk-UA"/>
        </w:rPr>
        <w:t>-тє вид., виправ</w:t>
      </w:r>
      <w:r>
        <w:rPr>
          <w:sz w:val="28"/>
          <w:szCs w:val="28"/>
          <w:lang w:val="uk-UA"/>
        </w:rPr>
        <w:t>. і доповнен. Київ: Алерта, 2020</w:t>
      </w:r>
      <w:r w:rsidRPr="005D5B1F">
        <w:rPr>
          <w:sz w:val="28"/>
          <w:szCs w:val="28"/>
          <w:lang w:val="uk-UA"/>
        </w:rPr>
        <w:t xml:space="preserve">. 696 с. </w:t>
      </w:r>
    </w:p>
    <w:p w:rsidR="007359C1" w:rsidRPr="005D5B1F" w:rsidRDefault="007359C1" w:rsidP="007359C1">
      <w:pPr>
        <w:spacing w:line="360" w:lineRule="auto"/>
        <w:jc w:val="both"/>
        <w:rPr>
          <w:sz w:val="28"/>
          <w:szCs w:val="28"/>
          <w:lang w:val="uk-UA"/>
        </w:rPr>
      </w:pPr>
      <w:r w:rsidRPr="005D5B1F">
        <w:rPr>
          <w:b/>
          <w:sz w:val="28"/>
          <w:szCs w:val="28"/>
          <w:lang w:val="uk-UA"/>
        </w:rPr>
        <w:t>Ключові терміни та поняття:</w:t>
      </w:r>
      <w:r w:rsidRPr="005D5B1F">
        <w:rPr>
          <w:sz w:val="28"/>
          <w:szCs w:val="28"/>
          <w:lang w:val="uk-UA"/>
        </w:rPr>
        <w:t xml:space="preserve"> термін, термінологія, професійна лексика, термінознавство, словник.</w:t>
      </w:r>
    </w:p>
    <w:p w:rsidR="007359C1" w:rsidRPr="005D5B1F" w:rsidRDefault="007359C1" w:rsidP="007359C1">
      <w:pPr>
        <w:spacing w:line="360" w:lineRule="auto"/>
        <w:jc w:val="both"/>
        <w:rPr>
          <w:b/>
          <w:sz w:val="28"/>
          <w:szCs w:val="28"/>
          <w:lang w:val="uk-UA"/>
        </w:rPr>
      </w:pPr>
      <w:r w:rsidRPr="005D5B1F">
        <w:rPr>
          <w:b/>
          <w:sz w:val="28"/>
          <w:szCs w:val="28"/>
          <w:lang w:val="uk-UA"/>
        </w:rPr>
        <w:t>Практична частина:</w:t>
      </w:r>
    </w:p>
    <w:p w:rsidR="007359C1" w:rsidRPr="005D5B1F" w:rsidRDefault="007359C1" w:rsidP="007359C1">
      <w:pPr>
        <w:spacing w:line="360" w:lineRule="auto"/>
        <w:jc w:val="both"/>
        <w:rPr>
          <w:i/>
          <w:sz w:val="28"/>
          <w:szCs w:val="28"/>
          <w:lang w:val="uk-UA"/>
        </w:rPr>
      </w:pPr>
      <w:r w:rsidRPr="005D5B1F">
        <w:rPr>
          <w:b/>
          <w:i/>
          <w:sz w:val="28"/>
          <w:szCs w:val="28"/>
          <w:lang w:val="uk-UA"/>
        </w:rPr>
        <w:t>Завдання 1.</w:t>
      </w:r>
      <w:r w:rsidRPr="005D5B1F">
        <w:rPr>
          <w:sz w:val="28"/>
          <w:szCs w:val="28"/>
          <w:lang w:val="uk-UA"/>
        </w:rPr>
        <w:t xml:space="preserve"> </w:t>
      </w:r>
      <w:r w:rsidRPr="005D5B1F">
        <w:rPr>
          <w:i/>
          <w:sz w:val="28"/>
          <w:szCs w:val="28"/>
          <w:lang w:val="uk-UA"/>
        </w:rPr>
        <w:t>Прочитайте текст. Поясніть поняття: термін, термінологія, професійна лексика, термінознавство, словник.</w:t>
      </w:r>
    </w:p>
    <w:p w:rsidR="007359C1" w:rsidRPr="005D5B1F" w:rsidRDefault="007359C1" w:rsidP="007359C1">
      <w:pPr>
        <w:pStyle w:val="1"/>
        <w:spacing w:line="360" w:lineRule="auto"/>
        <w:ind w:firstLine="708"/>
        <w:jc w:val="both"/>
        <w:rPr>
          <w:rFonts w:ascii="Times New Roman" w:hAnsi="Times New Roman"/>
          <w:i/>
          <w:sz w:val="28"/>
          <w:szCs w:val="28"/>
          <w:lang w:val="uk-UA"/>
        </w:rPr>
      </w:pPr>
      <w:r w:rsidRPr="005D5B1F">
        <w:rPr>
          <w:rFonts w:ascii="Times New Roman" w:hAnsi="Times New Roman"/>
          <w:b/>
          <w:i/>
          <w:sz w:val="28"/>
          <w:szCs w:val="28"/>
          <w:lang w:val="uk-UA"/>
        </w:rPr>
        <w:t>Термін</w:t>
      </w:r>
      <w:r w:rsidRPr="005D5B1F">
        <w:rPr>
          <w:rFonts w:ascii="Times New Roman" w:hAnsi="Times New Roman"/>
          <w:sz w:val="28"/>
          <w:szCs w:val="28"/>
          <w:lang w:val="uk-UA"/>
        </w:rPr>
        <w:t xml:space="preserve"> – слово або словосполучення, що виражає чітко окреслене поняття певної галузі науки, культури, техніки, мистецтва, суспільно-політичного життя. Від слова термін утворено слово </w:t>
      </w:r>
      <w:r w:rsidRPr="005D5B1F">
        <w:rPr>
          <w:rFonts w:ascii="Times New Roman" w:hAnsi="Times New Roman"/>
          <w:i/>
          <w:sz w:val="28"/>
          <w:szCs w:val="28"/>
          <w:lang w:val="uk-UA"/>
        </w:rPr>
        <w:t>термінологія</w:t>
      </w:r>
      <w:r w:rsidRPr="005D5B1F">
        <w:rPr>
          <w:rFonts w:ascii="Times New Roman" w:hAnsi="Times New Roman"/>
          <w:sz w:val="28"/>
          <w:szCs w:val="28"/>
          <w:lang w:val="uk-UA"/>
        </w:rPr>
        <w:t xml:space="preserve">, яке означає сукупність термінів з усіх галузей знання (або однієї галузі знання). Науку, що вивчає українську термінологію, називають </w:t>
      </w:r>
      <w:r w:rsidRPr="005D5B1F">
        <w:rPr>
          <w:rFonts w:ascii="Times New Roman" w:hAnsi="Times New Roman"/>
          <w:i/>
          <w:sz w:val="28"/>
          <w:szCs w:val="28"/>
          <w:lang w:val="uk-UA"/>
        </w:rPr>
        <w:t>термінознавствам.</w:t>
      </w:r>
    </w:p>
    <w:p w:rsidR="007359C1" w:rsidRPr="005D5B1F" w:rsidRDefault="007359C1" w:rsidP="007359C1">
      <w:pPr>
        <w:pStyle w:val="1"/>
        <w:spacing w:line="360" w:lineRule="auto"/>
        <w:ind w:firstLine="708"/>
        <w:jc w:val="both"/>
        <w:rPr>
          <w:rFonts w:ascii="Times New Roman" w:hAnsi="Times New Roman"/>
          <w:b/>
          <w:sz w:val="28"/>
          <w:szCs w:val="28"/>
          <w:lang w:val="uk-UA"/>
        </w:rPr>
      </w:pPr>
      <w:r w:rsidRPr="005D5B1F">
        <w:rPr>
          <w:rFonts w:ascii="Times New Roman" w:hAnsi="Times New Roman"/>
          <w:b/>
          <w:sz w:val="28"/>
          <w:szCs w:val="28"/>
          <w:lang w:val="uk-UA"/>
        </w:rPr>
        <w:t>Характерні ознаки терміна:</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а) належність до певної термінологічної системи;</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б) наявність дефініції (визначення);</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в) однозначність в межах однієї терміносистеми;</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г) точність;</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д) стилістична нейтральність;</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е) відсутність синонімів та омонімів у межах однієї терміносистеми;</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є) відсутність експресивності, образності, суб</w:t>
      </w:r>
      <w:r>
        <w:rPr>
          <w:rFonts w:ascii="Times New Roman" w:hAnsi="Times New Roman"/>
          <w:sz w:val="28"/>
          <w:szCs w:val="28"/>
          <w:lang w:val="uk-UA"/>
        </w:rPr>
        <w:t>ʼ</w:t>
      </w:r>
      <w:r w:rsidRPr="005D5B1F">
        <w:rPr>
          <w:rFonts w:ascii="Times New Roman" w:hAnsi="Times New Roman"/>
          <w:sz w:val="28"/>
          <w:szCs w:val="28"/>
          <w:lang w:val="uk-UA"/>
        </w:rPr>
        <w:t>єктивно-оцінних відтінків.</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Значення термінів зафіксовано в спеціальних словниках, довідниках, і, відповідно їх потрібно вживати лише в тій формі та в тому значенні, які подано у словниках.</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Кожна галузь науки, техніки, виробництва, мистецтва має свою термінологію. Загалом серед термінологічної лексики можна виділити: суспільно-політичну, науково-технічну, природничу, адміністративно-ділову тощо. Кожна з них має свої підсистеми, напр.:</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політичну (</w:t>
      </w:r>
      <w:r w:rsidRPr="005D5B1F">
        <w:rPr>
          <w:rFonts w:ascii="Times New Roman" w:hAnsi="Times New Roman"/>
          <w:i/>
          <w:sz w:val="28"/>
          <w:szCs w:val="28"/>
          <w:lang w:val="uk-UA"/>
        </w:rPr>
        <w:t>демократія, інтеграція, уряд, центризм, фракція</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юридичну (</w:t>
      </w:r>
      <w:r w:rsidRPr="005D5B1F">
        <w:rPr>
          <w:rFonts w:ascii="Times New Roman" w:hAnsi="Times New Roman"/>
          <w:i/>
          <w:sz w:val="28"/>
          <w:szCs w:val="28"/>
          <w:lang w:val="uk-UA"/>
        </w:rPr>
        <w:t>законодавство, апеляція, позов, адвокат, прокурор, санкції</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фінансову (</w:t>
      </w:r>
      <w:r w:rsidRPr="005D5B1F">
        <w:rPr>
          <w:rFonts w:ascii="Times New Roman" w:hAnsi="Times New Roman"/>
          <w:i/>
          <w:sz w:val="28"/>
          <w:szCs w:val="28"/>
          <w:lang w:val="uk-UA"/>
        </w:rPr>
        <w:t>кредит, банк, вклад, кошти, депонент</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військову (</w:t>
      </w:r>
      <w:r w:rsidRPr="005D5B1F">
        <w:rPr>
          <w:rFonts w:ascii="Times New Roman" w:hAnsi="Times New Roman"/>
          <w:i/>
          <w:sz w:val="28"/>
          <w:szCs w:val="28"/>
          <w:lang w:val="uk-UA"/>
        </w:rPr>
        <w:t>плацдарм, переворот, зброя, полковник, контрудар</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філософську (</w:t>
      </w:r>
      <w:r w:rsidRPr="005D5B1F">
        <w:rPr>
          <w:rFonts w:ascii="Times New Roman" w:hAnsi="Times New Roman"/>
          <w:i/>
          <w:sz w:val="28"/>
          <w:szCs w:val="28"/>
          <w:lang w:val="uk-UA"/>
        </w:rPr>
        <w:t>діалектика, базис, парадокс, еклектика, тотожність</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біологічну (</w:t>
      </w:r>
      <w:r w:rsidRPr="005D5B1F">
        <w:rPr>
          <w:rFonts w:ascii="Times New Roman" w:hAnsi="Times New Roman"/>
          <w:i/>
          <w:sz w:val="28"/>
          <w:szCs w:val="28"/>
          <w:lang w:val="uk-UA"/>
        </w:rPr>
        <w:t>клітина, суцвіття, генетика, рецептор, клонування</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геологічну (</w:t>
      </w:r>
      <w:r w:rsidRPr="005D5B1F">
        <w:rPr>
          <w:rFonts w:ascii="Times New Roman" w:hAnsi="Times New Roman"/>
          <w:i/>
          <w:sz w:val="28"/>
          <w:szCs w:val="28"/>
          <w:lang w:val="uk-UA"/>
        </w:rPr>
        <w:t>мінерал, кора, палеозой, шлейф, копалини</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лінгвістичну (</w:t>
      </w:r>
      <w:r w:rsidRPr="005D5B1F">
        <w:rPr>
          <w:rFonts w:ascii="Times New Roman" w:hAnsi="Times New Roman"/>
          <w:i/>
          <w:sz w:val="28"/>
          <w:szCs w:val="28"/>
          <w:lang w:val="uk-UA"/>
        </w:rPr>
        <w:t>фонема, суфікс, дієслово, прийменник, граматика</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літературознавчу (</w:t>
      </w:r>
      <w:r w:rsidRPr="005D5B1F">
        <w:rPr>
          <w:rFonts w:ascii="Times New Roman" w:hAnsi="Times New Roman"/>
          <w:i/>
          <w:sz w:val="28"/>
          <w:szCs w:val="28"/>
          <w:lang w:val="uk-UA"/>
        </w:rPr>
        <w:t>сюжет, персонаж, алітерація, поема, епілог</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електротехнічну (</w:t>
      </w:r>
      <w:r w:rsidRPr="005D5B1F">
        <w:rPr>
          <w:rFonts w:ascii="Times New Roman" w:hAnsi="Times New Roman"/>
          <w:i/>
          <w:sz w:val="28"/>
          <w:szCs w:val="28"/>
          <w:lang w:val="uk-UA"/>
        </w:rPr>
        <w:t>люмінесценція, закорочення, конденсатор, запобіжник</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радіотехнічну (</w:t>
      </w:r>
      <w:r w:rsidRPr="005D5B1F">
        <w:rPr>
          <w:rFonts w:ascii="Times New Roman" w:hAnsi="Times New Roman"/>
          <w:i/>
          <w:sz w:val="28"/>
          <w:szCs w:val="28"/>
          <w:lang w:val="uk-UA"/>
        </w:rPr>
        <w:t>ретрансляція, діод, іконоскоп, декодер, осцилограф</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фізичну (</w:t>
      </w:r>
      <w:r w:rsidRPr="00611DEC">
        <w:rPr>
          <w:rFonts w:ascii="Times New Roman" w:hAnsi="Times New Roman"/>
          <w:i/>
          <w:sz w:val="28"/>
          <w:szCs w:val="28"/>
          <w:lang w:val="uk-UA"/>
        </w:rPr>
        <w:t>спектроскопія, тиск, реостат, електрон, атом, протон</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математичну (</w:t>
      </w:r>
      <w:r w:rsidRPr="005D5B1F">
        <w:rPr>
          <w:rFonts w:ascii="Times New Roman" w:hAnsi="Times New Roman"/>
          <w:i/>
          <w:sz w:val="28"/>
          <w:szCs w:val="28"/>
          <w:lang w:val="uk-UA"/>
        </w:rPr>
        <w:t>степінь, множення, трикутник, квадрат, інтеграл, куб</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хімічну (</w:t>
      </w:r>
      <w:r w:rsidRPr="005D5B1F">
        <w:rPr>
          <w:rFonts w:ascii="Times New Roman" w:hAnsi="Times New Roman"/>
          <w:i/>
          <w:sz w:val="28"/>
          <w:szCs w:val="28"/>
          <w:lang w:val="uk-UA"/>
        </w:rPr>
        <w:t>іон, каталізація, реактив, луг, кислота, лакмус</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медичну (</w:t>
      </w:r>
      <w:r w:rsidRPr="005D5B1F">
        <w:rPr>
          <w:rFonts w:ascii="Times New Roman" w:hAnsi="Times New Roman"/>
          <w:i/>
          <w:sz w:val="28"/>
          <w:szCs w:val="28"/>
          <w:lang w:val="uk-UA"/>
        </w:rPr>
        <w:t>хірургія, укол, термометр, тонзиліт, пеніцилін</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музичну (</w:t>
      </w:r>
      <w:r w:rsidRPr="005D5B1F">
        <w:rPr>
          <w:rFonts w:ascii="Times New Roman" w:hAnsi="Times New Roman"/>
          <w:i/>
          <w:sz w:val="28"/>
          <w:szCs w:val="28"/>
          <w:lang w:val="uk-UA"/>
        </w:rPr>
        <w:t>квартет, адажіо, соло, піанісимо, стакато, октава</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морську (</w:t>
      </w:r>
      <w:r w:rsidRPr="005D5B1F">
        <w:rPr>
          <w:rFonts w:ascii="Times New Roman" w:hAnsi="Times New Roman"/>
          <w:i/>
          <w:sz w:val="28"/>
          <w:szCs w:val="28"/>
          <w:lang w:val="uk-UA"/>
        </w:rPr>
        <w:t>лайнер, лоцман, катер, кок, шлюз, баркас</w:t>
      </w:r>
      <w:r w:rsidRPr="005D5B1F">
        <w:rPr>
          <w:rFonts w:ascii="Times New Roman" w:hAnsi="Times New Roman"/>
          <w:sz w:val="28"/>
          <w:szCs w:val="28"/>
          <w:lang w:val="uk-UA"/>
        </w:rPr>
        <w:t>);</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спортивну (</w:t>
      </w:r>
      <w:r w:rsidRPr="005D5B1F">
        <w:rPr>
          <w:rFonts w:ascii="Times New Roman" w:hAnsi="Times New Roman"/>
          <w:i/>
          <w:sz w:val="28"/>
          <w:szCs w:val="28"/>
          <w:lang w:val="uk-UA"/>
        </w:rPr>
        <w:t>тайм, аут, бокс, нокаут, ферзь, пенальті</w:t>
      </w:r>
      <w:r w:rsidRPr="005D5B1F">
        <w:rPr>
          <w:rFonts w:ascii="Times New Roman" w:hAnsi="Times New Roman"/>
          <w:sz w:val="28"/>
          <w:szCs w:val="28"/>
          <w:lang w:val="uk-UA"/>
        </w:rPr>
        <w:t xml:space="preserve">) та ін. </w:t>
      </w:r>
    </w:p>
    <w:p w:rsidR="007359C1" w:rsidRPr="005D5B1F" w:rsidRDefault="007359C1" w:rsidP="007359C1">
      <w:pPr>
        <w:pStyle w:val="1"/>
        <w:spacing w:line="360" w:lineRule="auto"/>
        <w:jc w:val="center"/>
        <w:rPr>
          <w:rFonts w:ascii="Times New Roman" w:hAnsi="Times New Roman"/>
          <w:b/>
          <w:i/>
          <w:sz w:val="28"/>
          <w:szCs w:val="28"/>
          <w:lang w:val="uk-UA"/>
        </w:rPr>
      </w:pPr>
      <w:r w:rsidRPr="005D5B1F">
        <w:rPr>
          <w:rFonts w:ascii="Times New Roman" w:hAnsi="Times New Roman"/>
          <w:b/>
          <w:i/>
          <w:sz w:val="28"/>
          <w:szCs w:val="28"/>
          <w:lang w:val="uk-UA"/>
        </w:rPr>
        <w:t>Вимоги до використання термінів у діловому мовленні:</w:t>
      </w:r>
    </w:p>
    <w:p w:rsidR="007359C1" w:rsidRPr="005D5B1F" w:rsidRDefault="007359C1" w:rsidP="007359C1">
      <w:pPr>
        <w:pStyle w:val="1"/>
        <w:spacing w:line="360" w:lineRule="auto"/>
        <w:jc w:val="both"/>
        <w:rPr>
          <w:rFonts w:ascii="Times New Roman" w:hAnsi="Times New Roman"/>
          <w:i/>
          <w:sz w:val="28"/>
          <w:szCs w:val="28"/>
          <w:lang w:val="uk-UA"/>
        </w:rPr>
      </w:pPr>
      <w:r w:rsidRPr="005D5B1F">
        <w:rPr>
          <w:rFonts w:ascii="Times New Roman" w:hAnsi="Times New Roman"/>
          <w:sz w:val="28"/>
          <w:szCs w:val="28"/>
          <w:lang w:val="uk-UA"/>
        </w:rPr>
        <w:t xml:space="preserve">1) термін мусить бути стандартним, тобто його потрібно вживати лише в тій формі, яка зафіксована у словнику, напр.: </w:t>
      </w:r>
      <w:r w:rsidRPr="005D5B1F">
        <w:rPr>
          <w:rFonts w:ascii="Times New Roman" w:hAnsi="Times New Roman"/>
          <w:i/>
          <w:sz w:val="28"/>
          <w:szCs w:val="28"/>
          <w:lang w:val="uk-UA"/>
        </w:rPr>
        <w:t>діловодство, справочинство, але не діловедення, справоведення; автобіографія, а не життєпис; меню, а не стравоспис та ін.;</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2) термін має вживатися з одним значенням, теж зафіксованим у словнику. Наприклад, циркуляр – це лише директивний лист, а не будь-якого іншого типу;</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3) якщо термін є багатозначним, автор документа має будувати текст так, щоб одразу було зрозуміло, яке значення терміна він має на увазі, напр.: </w:t>
      </w:r>
      <w:r w:rsidRPr="005D5B1F">
        <w:rPr>
          <w:rFonts w:ascii="Times New Roman" w:hAnsi="Times New Roman"/>
          <w:i/>
          <w:sz w:val="28"/>
          <w:szCs w:val="28"/>
          <w:lang w:val="uk-UA"/>
        </w:rPr>
        <w:t>справа –  особова справа, судова справа.</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Документ буде виконувати свої функції, якщо той, хто укладає його, і той, кому він адресований, точно і чітко бачать за терміном поняття, яке він називає. Галузеві терміносистеми взаємодіють одна з одною, мають спільний </w:t>
      </w:r>
      <w:r w:rsidRPr="005D5B1F">
        <w:rPr>
          <w:rFonts w:ascii="Times New Roman" w:hAnsi="Times New Roman"/>
          <w:sz w:val="28"/>
          <w:szCs w:val="28"/>
          <w:lang w:val="uk-UA"/>
        </w:rPr>
        <w:lastRenderedPageBreak/>
        <w:t>термінологічний фонд. Ізольованих терміносистем немає. Вони містять уніфіковані щодо норм сучасної мови терміни на міжгалузевому рівні.</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Терміни також поділяють на </w:t>
      </w:r>
      <w:r w:rsidRPr="005D5B1F">
        <w:rPr>
          <w:rFonts w:ascii="Times New Roman" w:hAnsi="Times New Roman"/>
          <w:i/>
          <w:sz w:val="28"/>
          <w:szCs w:val="28"/>
          <w:lang w:val="uk-UA"/>
        </w:rPr>
        <w:t>загальнонаукові та вузькоспеціальні</w:t>
      </w:r>
      <w:r w:rsidRPr="005D5B1F">
        <w:rPr>
          <w:rFonts w:ascii="Times New Roman" w:hAnsi="Times New Roman"/>
          <w:sz w:val="28"/>
          <w:szCs w:val="28"/>
          <w:lang w:val="uk-UA"/>
        </w:rPr>
        <w:t>.</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Загальнонаукові терміни</w:t>
      </w:r>
      <w:r w:rsidRPr="005D5B1F">
        <w:rPr>
          <w:rFonts w:ascii="Times New Roman" w:hAnsi="Times New Roman"/>
          <w:sz w:val="28"/>
          <w:szCs w:val="28"/>
          <w:lang w:val="uk-UA"/>
        </w:rPr>
        <w:t xml:space="preserve"> – це звичайні слова, які набули значного поширення, найменування предметів, якостей, ознак, дій, явищ, які однаково використовуються в побутовій мові, художній літературі, ділових документах. Такі терміни прості, доступні, зрозумілі, вони ніякого спеціального змісту не мають (ідея, гіпотеза, процес, формула, аналіз, синтез, закон, документ, охорона). </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b/>
          <w:i/>
          <w:sz w:val="28"/>
          <w:szCs w:val="28"/>
          <w:lang w:val="uk-UA"/>
        </w:rPr>
        <w:t>Вузькоспеціальні терміни</w:t>
      </w:r>
      <w:r w:rsidRPr="005D5B1F">
        <w:rPr>
          <w:rFonts w:ascii="Times New Roman" w:hAnsi="Times New Roman"/>
          <w:sz w:val="28"/>
          <w:szCs w:val="28"/>
          <w:lang w:val="uk-UA"/>
        </w:rPr>
        <w:t xml:space="preserve"> – це слова чи словосполучення, які позначають поняття, що відображають специфіку конкретної галузі. Терміни різноманітні за структурою, походженням і способами творення. За структурними моделями терміни поділяють на:</w:t>
      </w:r>
    </w:p>
    <w:p w:rsidR="007359C1" w:rsidRPr="005D5B1F" w:rsidRDefault="007359C1" w:rsidP="007359C1">
      <w:pPr>
        <w:pStyle w:val="1"/>
        <w:numPr>
          <w:ilvl w:val="0"/>
          <w:numId w:val="1"/>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однокомпонентні терміни, напр.: </w:t>
      </w:r>
      <w:r w:rsidRPr="005D5B1F">
        <w:rPr>
          <w:rFonts w:ascii="Times New Roman" w:hAnsi="Times New Roman"/>
          <w:i/>
          <w:sz w:val="28"/>
          <w:szCs w:val="28"/>
          <w:lang w:val="uk-UA"/>
        </w:rPr>
        <w:t>валюта, бюджет, файл, товарообіг, підприємництво, податок, бісектриса, чисельник, меридіан</w:t>
      </w:r>
      <w:r w:rsidRPr="005D5B1F">
        <w:rPr>
          <w:rFonts w:ascii="Times New Roman" w:hAnsi="Times New Roman"/>
          <w:sz w:val="28"/>
          <w:szCs w:val="28"/>
          <w:lang w:val="uk-UA"/>
        </w:rPr>
        <w:t>;</w:t>
      </w:r>
    </w:p>
    <w:p w:rsidR="007359C1" w:rsidRPr="005D5B1F" w:rsidRDefault="007359C1" w:rsidP="007359C1">
      <w:pPr>
        <w:pStyle w:val="1"/>
        <w:numPr>
          <w:ilvl w:val="0"/>
          <w:numId w:val="1"/>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двокомпонентні терміни – найчастіше це словосполучення </w:t>
      </w:r>
      <w:r w:rsidRPr="005D5B1F">
        <w:rPr>
          <w:rFonts w:ascii="Times New Roman" w:hAnsi="Times New Roman"/>
          <w:b/>
          <w:sz w:val="28"/>
          <w:szCs w:val="28"/>
          <w:lang w:val="uk-UA"/>
        </w:rPr>
        <w:t>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швидкість запису, норма вартості, частини мови, недоторканість особи, принципи маркетингу, кон</w:t>
      </w:r>
      <w:r>
        <w:rPr>
          <w:rFonts w:ascii="Times New Roman" w:hAnsi="Times New Roman"/>
          <w:i/>
          <w:sz w:val="28"/>
          <w:szCs w:val="28"/>
          <w:lang w:val="uk-UA"/>
        </w:rPr>
        <w:t>ʼ</w:t>
      </w:r>
      <w:r w:rsidRPr="005D5B1F">
        <w:rPr>
          <w:rFonts w:ascii="Times New Roman" w:hAnsi="Times New Roman"/>
          <w:i/>
          <w:sz w:val="28"/>
          <w:szCs w:val="28"/>
          <w:lang w:val="uk-UA"/>
        </w:rPr>
        <w:t>юнктура ринку</w:t>
      </w:r>
      <w:r w:rsidRPr="005D5B1F">
        <w:rPr>
          <w:rFonts w:ascii="Times New Roman" w:hAnsi="Times New Roman"/>
          <w:sz w:val="28"/>
          <w:szCs w:val="28"/>
          <w:lang w:val="uk-UA"/>
        </w:rPr>
        <w:t xml:space="preserve">; або </w:t>
      </w:r>
      <w:r w:rsidRPr="005D5B1F">
        <w:rPr>
          <w:rFonts w:ascii="Times New Roman" w:hAnsi="Times New Roman"/>
          <w:b/>
          <w:sz w:val="28"/>
          <w:szCs w:val="28"/>
          <w:lang w:val="uk-UA"/>
        </w:rPr>
        <w:t>прикметник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нормативний акт, матеріальна відповідальність, земельна рента, приватна власність, виробничі фонди, обіговий капітал, ринкова інфраструктура</w:t>
      </w:r>
      <w:r w:rsidRPr="005D5B1F">
        <w:rPr>
          <w:rFonts w:ascii="Times New Roman" w:hAnsi="Times New Roman"/>
          <w:sz w:val="28"/>
          <w:szCs w:val="28"/>
          <w:lang w:val="uk-UA"/>
        </w:rPr>
        <w:t>;</w:t>
      </w:r>
    </w:p>
    <w:p w:rsidR="007359C1" w:rsidRPr="005D5B1F" w:rsidRDefault="007359C1" w:rsidP="007359C1">
      <w:pPr>
        <w:pStyle w:val="1"/>
        <w:numPr>
          <w:ilvl w:val="0"/>
          <w:numId w:val="1"/>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трикомпонентні конструкції, до складу яких можуть входити прикметники: </w:t>
      </w:r>
      <w:r w:rsidRPr="005D5B1F">
        <w:rPr>
          <w:rFonts w:ascii="Times New Roman" w:hAnsi="Times New Roman"/>
          <w:b/>
          <w:sz w:val="28"/>
          <w:szCs w:val="28"/>
          <w:lang w:val="uk-UA"/>
        </w:rPr>
        <w:t>прикметник + прикметник + іменник</w:t>
      </w:r>
      <w:r w:rsidRPr="005D5B1F">
        <w:rPr>
          <w:rFonts w:ascii="Times New Roman" w:hAnsi="Times New Roman"/>
          <w:sz w:val="28"/>
          <w:szCs w:val="28"/>
          <w:lang w:val="uk-UA"/>
        </w:rPr>
        <w:t>, напр.:</w:t>
      </w:r>
      <w:r w:rsidRPr="005D5B1F">
        <w:rPr>
          <w:rFonts w:ascii="Times New Roman" w:hAnsi="Times New Roman"/>
          <w:i/>
          <w:sz w:val="28"/>
          <w:szCs w:val="28"/>
          <w:lang w:val="uk-UA"/>
        </w:rPr>
        <w:t xml:space="preserve"> необхідний робочий час, нова економічна політика, гарантований щорічний дохід</w:t>
      </w:r>
      <w:r w:rsidRPr="005D5B1F">
        <w:rPr>
          <w:rFonts w:ascii="Times New Roman" w:hAnsi="Times New Roman"/>
          <w:sz w:val="28"/>
          <w:szCs w:val="28"/>
          <w:lang w:val="uk-UA"/>
        </w:rPr>
        <w:t xml:space="preserve">; </w:t>
      </w:r>
      <w:r w:rsidRPr="005D5B1F">
        <w:rPr>
          <w:rFonts w:ascii="Times New Roman" w:hAnsi="Times New Roman"/>
          <w:b/>
          <w:sz w:val="28"/>
          <w:szCs w:val="28"/>
          <w:lang w:val="uk-UA"/>
        </w:rPr>
        <w:t>прикметник + 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типовий носій запису, міжнародний поділ праці, еквівалентна форма власності, вартісна будова капіталу, валютні фонди підприємств</w:t>
      </w:r>
      <w:r w:rsidRPr="005D5B1F">
        <w:rPr>
          <w:rFonts w:ascii="Times New Roman" w:hAnsi="Times New Roman"/>
          <w:sz w:val="28"/>
          <w:szCs w:val="28"/>
          <w:lang w:val="uk-UA"/>
        </w:rPr>
        <w:t xml:space="preserve">; </w:t>
      </w:r>
      <w:r w:rsidRPr="005D5B1F">
        <w:rPr>
          <w:rFonts w:ascii="Times New Roman" w:hAnsi="Times New Roman"/>
          <w:b/>
          <w:sz w:val="28"/>
          <w:szCs w:val="28"/>
          <w:lang w:val="uk-UA"/>
        </w:rPr>
        <w:t>іменник + прикметник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відтворення грошового капіталу, вартість робочого місця, плинність робочої сили, податок на цінні папери</w:t>
      </w:r>
      <w:r w:rsidRPr="005D5B1F">
        <w:rPr>
          <w:rFonts w:ascii="Times New Roman" w:hAnsi="Times New Roman"/>
          <w:sz w:val="28"/>
          <w:szCs w:val="28"/>
          <w:lang w:val="uk-UA"/>
        </w:rPr>
        <w:t xml:space="preserve">; </w:t>
      </w:r>
      <w:r w:rsidRPr="005D5B1F">
        <w:rPr>
          <w:rFonts w:ascii="Times New Roman" w:hAnsi="Times New Roman"/>
          <w:b/>
          <w:sz w:val="28"/>
          <w:szCs w:val="28"/>
          <w:lang w:val="uk-UA"/>
        </w:rPr>
        <w:t>іменник + іменник + іменник</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інвентаризація в установах банків, управління просуванням товару</w:t>
      </w:r>
      <w:r w:rsidRPr="005D5B1F">
        <w:rPr>
          <w:rFonts w:ascii="Times New Roman" w:hAnsi="Times New Roman"/>
          <w:sz w:val="28"/>
          <w:szCs w:val="28"/>
          <w:lang w:val="uk-UA"/>
        </w:rPr>
        <w:t>;</w:t>
      </w:r>
    </w:p>
    <w:p w:rsidR="007359C1" w:rsidRPr="005D5B1F" w:rsidRDefault="007359C1" w:rsidP="007359C1">
      <w:pPr>
        <w:pStyle w:val="1"/>
        <w:numPr>
          <w:ilvl w:val="0"/>
          <w:numId w:val="1"/>
        </w:numPr>
        <w:spacing w:line="360" w:lineRule="auto"/>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багатокомпонентні </w:t>
      </w:r>
      <w:r w:rsidRPr="005D5B1F">
        <w:rPr>
          <w:rFonts w:ascii="Times New Roman" w:hAnsi="Times New Roman"/>
          <w:b/>
          <w:sz w:val="28"/>
          <w:szCs w:val="28"/>
          <w:lang w:val="uk-UA"/>
        </w:rPr>
        <w:t>аналітичні терміни</w:t>
      </w:r>
      <w:r w:rsidRPr="005D5B1F">
        <w:rPr>
          <w:rFonts w:ascii="Times New Roman" w:hAnsi="Times New Roman"/>
          <w:sz w:val="28"/>
          <w:szCs w:val="28"/>
          <w:lang w:val="uk-UA"/>
        </w:rPr>
        <w:t xml:space="preserve">, що мають чотири і більше компонентів, напр.: </w:t>
      </w:r>
      <w:r w:rsidRPr="005D5B1F">
        <w:rPr>
          <w:rFonts w:ascii="Times New Roman" w:hAnsi="Times New Roman"/>
          <w:i/>
          <w:sz w:val="28"/>
          <w:szCs w:val="28"/>
          <w:lang w:val="uk-UA"/>
        </w:rPr>
        <w:t>фонд оплати праці підприємства, попередня оплата товарно-матеріальних цінностей та послуг, резерв коштів на непередбачені роботи та витрати, середня квадратична похибка ряду</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вимірів, міжнародний комерційний арбітражний суд, повна відновна вартість основних фондів</w:t>
      </w:r>
      <w:r w:rsidRPr="005D5B1F">
        <w:rPr>
          <w:rFonts w:ascii="Times New Roman" w:hAnsi="Times New Roman"/>
          <w:sz w:val="28"/>
          <w:szCs w:val="28"/>
          <w:lang w:val="uk-UA"/>
        </w:rPr>
        <w:t>.</w:t>
      </w:r>
    </w:p>
    <w:p w:rsidR="007359C1" w:rsidRPr="005D5B1F" w:rsidRDefault="007359C1" w:rsidP="007359C1">
      <w:pPr>
        <w:pStyle w:val="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t>За статистикою, понад 70% термінів у різних терміносистемах – це словосполучення. Вони становлять певну семантико-синтаксичну єдність, відтворюються в готовому вигляді.</w:t>
      </w:r>
    </w:p>
    <w:p w:rsidR="007359C1" w:rsidRPr="005D5B1F" w:rsidRDefault="007359C1" w:rsidP="007359C1">
      <w:pPr>
        <w:pStyle w:val="1"/>
        <w:spacing w:line="360" w:lineRule="auto"/>
        <w:ind w:firstLine="360"/>
        <w:jc w:val="both"/>
        <w:rPr>
          <w:rFonts w:ascii="Times New Roman" w:hAnsi="Times New Roman"/>
          <w:i/>
          <w:sz w:val="28"/>
          <w:szCs w:val="28"/>
          <w:lang w:val="uk-UA"/>
        </w:rPr>
      </w:pPr>
      <w:r w:rsidRPr="005D5B1F">
        <w:rPr>
          <w:rFonts w:ascii="Times New Roman" w:hAnsi="Times New Roman"/>
          <w:sz w:val="28"/>
          <w:szCs w:val="28"/>
          <w:lang w:val="uk-UA"/>
        </w:rPr>
        <w:t xml:space="preserve">У термінології представлено усі способи українського словотворення. Як і більшість слів української мови, терміни творяться </w:t>
      </w:r>
      <w:r w:rsidRPr="005D5B1F">
        <w:rPr>
          <w:rFonts w:ascii="Times New Roman" w:hAnsi="Times New Roman"/>
          <w:b/>
          <w:i/>
          <w:sz w:val="28"/>
          <w:szCs w:val="28"/>
          <w:lang w:val="uk-UA"/>
        </w:rPr>
        <w:t>морфологічним способом</w:t>
      </w:r>
      <w:r w:rsidRPr="005D5B1F">
        <w:rPr>
          <w:rFonts w:ascii="Times New Roman" w:hAnsi="Times New Roman"/>
          <w:sz w:val="28"/>
          <w:szCs w:val="28"/>
          <w:lang w:val="uk-UA"/>
        </w:rPr>
        <w:t xml:space="preserve">. У творенні термінів беруть участь суфікси, напр.: </w:t>
      </w:r>
      <w:r w:rsidRPr="005D5B1F">
        <w:rPr>
          <w:rFonts w:ascii="Times New Roman" w:hAnsi="Times New Roman"/>
          <w:b/>
          <w:sz w:val="28"/>
          <w:szCs w:val="28"/>
          <w:u w:val="single"/>
          <w:lang w:val="uk-UA"/>
        </w:rPr>
        <w:t>-нн(я):</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оподаткування, страхування, кооперування, знецінення, депонування, прикорочування, розжарювання</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-ість</w:t>
      </w:r>
      <w:r w:rsidRPr="005D5B1F">
        <w:rPr>
          <w:rFonts w:ascii="Times New Roman" w:hAnsi="Times New Roman"/>
          <w:sz w:val="28"/>
          <w:szCs w:val="28"/>
          <w:lang w:val="uk-UA"/>
        </w:rPr>
        <w:t xml:space="preserve">: </w:t>
      </w:r>
      <w:r w:rsidRPr="005D5B1F">
        <w:rPr>
          <w:rFonts w:ascii="Times New Roman" w:hAnsi="Times New Roman"/>
          <w:i/>
          <w:sz w:val="28"/>
          <w:szCs w:val="28"/>
          <w:lang w:val="uk-UA"/>
        </w:rPr>
        <w:t xml:space="preserve">рентабельність, заборгованість, платоспроможність; </w:t>
      </w:r>
      <w:r w:rsidRPr="005D5B1F">
        <w:rPr>
          <w:rFonts w:ascii="Times New Roman" w:hAnsi="Times New Roman"/>
          <w:b/>
          <w:sz w:val="28"/>
          <w:szCs w:val="28"/>
          <w:lang w:val="uk-UA"/>
        </w:rPr>
        <w:t>-ач</w:t>
      </w:r>
      <w:r w:rsidRPr="005D5B1F">
        <w:rPr>
          <w:rFonts w:ascii="Times New Roman" w:hAnsi="Times New Roman"/>
          <w:i/>
          <w:sz w:val="28"/>
          <w:szCs w:val="28"/>
          <w:lang w:val="uk-UA"/>
        </w:rPr>
        <w:t>: підсилювач, вмикач, заломлювач</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-ств(о)</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підприємство, казначейство, банкрутство, законодавство, рабовласництво</w:t>
      </w:r>
      <w:r w:rsidRPr="005D5B1F">
        <w:rPr>
          <w:rFonts w:ascii="Times New Roman" w:hAnsi="Times New Roman"/>
          <w:sz w:val="28"/>
          <w:szCs w:val="28"/>
          <w:lang w:val="uk-UA"/>
        </w:rPr>
        <w:t xml:space="preserve">; </w:t>
      </w:r>
      <w:r w:rsidRPr="005D5B1F">
        <w:rPr>
          <w:rFonts w:ascii="Times New Roman" w:hAnsi="Times New Roman"/>
          <w:b/>
          <w:sz w:val="28"/>
          <w:szCs w:val="28"/>
          <w:u w:val="single"/>
          <w:lang w:val="uk-UA"/>
        </w:rPr>
        <w:t>-аці(я)</w:t>
      </w:r>
      <w:r w:rsidRPr="005D5B1F">
        <w:rPr>
          <w:rFonts w:ascii="Times New Roman" w:hAnsi="Times New Roman"/>
          <w:sz w:val="28"/>
          <w:szCs w:val="28"/>
          <w:lang w:val="uk-UA"/>
        </w:rPr>
        <w:t xml:space="preserve">: </w:t>
      </w:r>
      <w:r w:rsidRPr="005D5B1F">
        <w:rPr>
          <w:rFonts w:ascii="Times New Roman" w:hAnsi="Times New Roman"/>
          <w:i/>
          <w:sz w:val="28"/>
          <w:szCs w:val="28"/>
          <w:lang w:val="uk-UA"/>
        </w:rPr>
        <w:t>пеленгація, індексація, міграція, ревальвація</w:t>
      </w:r>
      <w:r w:rsidRPr="005D5B1F">
        <w:rPr>
          <w:rFonts w:ascii="Times New Roman" w:hAnsi="Times New Roman"/>
          <w:sz w:val="28"/>
          <w:szCs w:val="28"/>
          <w:lang w:val="uk-UA"/>
        </w:rPr>
        <w:t xml:space="preserve"> та ін. </w:t>
      </w:r>
    </w:p>
    <w:p w:rsidR="007359C1" w:rsidRPr="005D5B1F" w:rsidRDefault="007359C1" w:rsidP="007359C1">
      <w:pPr>
        <w:pStyle w:val="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t xml:space="preserve">Багато термінів </w:t>
      </w:r>
      <w:r w:rsidRPr="005D5B1F">
        <w:rPr>
          <w:rFonts w:ascii="Times New Roman" w:hAnsi="Times New Roman"/>
          <w:b/>
          <w:sz w:val="28"/>
          <w:szCs w:val="28"/>
          <w:lang w:val="uk-UA"/>
        </w:rPr>
        <w:t>із нульовим суфіксом</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обіг, примус, вклад, оборот, актив, пасив, перезаряд, випар, осад</w:t>
      </w:r>
      <w:r w:rsidRPr="005D5B1F">
        <w:rPr>
          <w:rFonts w:ascii="Times New Roman" w:hAnsi="Times New Roman"/>
          <w:sz w:val="28"/>
          <w:szCs w:val="28"/>
          <w:lang w:val="uk-UA"/>
        </w:rPr>
        <w:t xml:space="preserve">. Інші способи творення-додавання префіксів (українських та іншомовних); </w:t>
      </w:r>
      <w:r w:rsidRPr="005D5B1F">
        <w:rPr>
          <w:rFonts w:ascii="Times New Roman" w:hAnsi="Times New Roman"/>
          <w:i/>
          <w:sz w:val="28"/>
          <w:szCs w:val="28"/>
          <w:lang w:val="uk-UA"/>
        </w:rPr>
        <w:t>надприбуток, перевиробництво, перепродукція, непружний, піддіапазон, протиструм, антидемократичний, ретрансляція, дисбаланс, дезінфекція</w:t>
      </w:r>
      <w:r w:rsidRPr="005D5B1F">
        <w:rPr>
          <w:rFonts w:ascii="Times New Roman" w:hAnsi="Times New Roman"/>
          <w:sz w:val="28"/>
          <w:szCs w:val="28"/>
          <w:lang w:val="uk-UA"/>
        </w:rPr>
        <w:t xml:space="preserve">, або префіксів і суфіксів одночасно: </w:t>
      </w:r>
      <w:r w:rsidRPr="005D5B1F">
        <w:rPr>
          <w:rFonts w:ascii="Times New Roman" w:hAnsi="Times New Roman"/>
          <w:i/>
          <w:sz w:val="28"/>
          <w:szCs w:val="28"/>
          <w:lang w:val="uk-UA"/>
        </w:rPr>
        <w:t>безстроковий, безготівковий, безвалютний, підважок, відосередник, сузір</w:t>
      </w:r>
      <w:r>
        <w:rPr>
          <w:rFonts w:ascii="Times New Roman" w:hAnsi="Times New Roman"/>
          <w:i/>
          <w:sz w:val="28"/>
          <w:szCs w:val="28"/>
          <w:lang w:val="uk-UA"/>
        </w:rPr>
        <w:t>ʼ</w:t>
      </w:r>
      <w:r w:rsidRPr="005D5B1F">
        <w:rPr>
          <w:rFonts w:ascii="Times New Roman" w:hAnsi="Times New Roman"/>
          <w:i/>
          <w:sz w:val="28"/>
          <w:szCs w:val="28"/>
          <w:lang w:val="uk-UA"/>
        </w:rPr>
        <w:t>я, бездротяний</w:t>
      </w:r>
      <w:r w:rsidRPr="005D5B1F">
        <w:rPr>
          <w:rFonts w:ascii="Times New Roman" w:hAnsi="Times New Roman"/>
          <w:sz w:val="28"/>
          <w:szCs w:val="28"/>
          <w:lang w:val="uk-UA"/>
        </w:rPr>
        <w:t xml:space="preserve">. </w:t>
      </w:r>
    </w:p>
    <w:p w:rsidR="007359C1" w:rsidRPr="005D5B1F" w:rsidRDefault="007359C1" w:rsidP="007359C1">
      <w:pPr>
        <w:pStyle w:val="1"/>
        <w:spacing w:line="360" w:lineRule="auto"/>
        <w:ind w:firstLine="360"/>
        <w:jc w:val="both"/>
        <w:rPr>
          <w:rFonts w:ascii="Times New Roman" w:hAnsi="Times New Roman"/>
          <w:i/>
          <w:sz w:val="28"/>
          <w:szCs w:val="28"/>
          <w:lang w:val="uk-UA"/>
        </w:rPr>
      </w:pPr>
      <w:r w:rsidRPr="005D5B1F">
        <w:rPr>
          <w:rFonts w:ascii="Times New Roman" w:hAnsi="Times New Roman"/>
          <w:sz w:val="28"/>
          <w:szCs w:val="28"/>
          <w:lang w:val="uk-UA"/>
        </w:rPr>
        <w:t xml:space="preserve">Активні способи творення термінів з різних галузей – </w:t>
      </w:r>
      <w:r w:rsidRPr="005D5B1F">
        <w:rPr>
          <w:rFonts w:ascii="Times New Roman" w:hAnsi="Times New Roman"/>
          <w:b/>
          <w:sz w:val="28"/>
          <w:szCs w:val="28"/>
          <w:lang w:val="uk-UA"/>
        </w:rPr>
        <w:t>осново- та словоскладання</w:t>
      </w:r>
      <w:r w:rsidRPr="005D5B1F">
        <w:rPr>
          <w:rFonts w:ascii="Times New Roman" w:hAnsi="Times New Roman"/>
          <w:sz w:val="28"/>
          <w:szCs w:val="28"/>
          <w:lang w:val="uk-UA"/>
        </w:rPr>
        <w:t xml:space="preserve">, напр.: </w:t>
      </w:r>
      <w:r w:rsidRPr="005D5B1F">
        <w:rPr>
          <w:rFonts w:ascii="Times New Roman" w:hAnsi="Times New Roman"/>
          <w:i/>
          <w:sz w:val="28"/>
          <w:szCs w:val="28"/>
          <w:lang w:val="uk-UA"/>
        </w:rPr>
        <w:t>електрострум, держава-монополія, прем</w:t>
      </w:r>
      <w:r>
        <w:rPr>
          <w:rFonts w:ascii="Times New Roman" w:hAnsi="Times New Roman"/>
          <w:i/>
          <w:sz w:val="28"/>
          <w:szCs w:val="28"/>
          <w:lang w:val="uk-UA"/>
        </w:rPr>
        <w:t>ʼ</w:t>
      </w:r>
      <w:r w:rsidRPr="005D5B1F">
        <w:rPr>
          <w:rFonts w:ascii="Times New Roman" w:hAnsi="Times New Roman"/>
          <w:i/>
          <w:sz w:val="28"/>
          <w:szCs w:val="28"/>
          <w:lang w:val="uk-UA"/>
        </w:rPr>
        <w:t>єр-міністр, тест-матриця, лікар-терапевт, госпрозрахунок, високоприбутковий, супермаркет.</w:t>
      </w:r>
    </w:p>
    <w:p w:rsidR="007359C1" w:rsidRPr="005D5B1F" w:rsidRDefault="007359C1" w:rsidP="007359C1">
      <w:pPr>
        <w:pStyle w:val="1"/>
        <w:spacing w:line="360" w:lineRule="auto"/>
        <w:ind w:firstLine="360"/>
        <w:jc w:val="both"/>
        <w:rPr>
          <w:rFonts w:ascii="Times New Roman" w:hAnsi="Times New Roman"/>
          <w:b/>
          <w:sz w:val="28"/>
          <w:szCs w:val="28"/>
          <w:lang w:val="uk-UA"/>
        </w:rPr>
      </w:pPr>
      <w:r w:rsidRPr="005D5B1F">
        <w:rPr>
          <w:rFonts w:ascii="Times New Roman" w:hAnsi="Times New Roman"/>
          <w:b/>
          <w:sz w:val="28"/>
          <w:szCs w:val="28"/>
          <w:lang w:val="uk-UA"/>
        </w:rPr>
        <w:t>Цікаво знати :</w:t>
      </w:r>
    </w:p>
    <w:p w:rsidR="007359C1" w:rsidRPr="005D5B1F" w:rsidRDefault="007359C1" w:rsidP="007359C1">
      <w:pPr>
        <w:pStyle w:val="1"/>
        <w:spacing w:line="360" w:lineRule="auto"/>
        <w:ind w:firstLine="360"/>
        <w:jc w:val="both"/>
        <w:rPr>
          <w:rFonts w:ascii="Times New Roman" w:hAnsi="Times New Roman"/>
          <w:i/>
          <w:sz w:val="28"/>
          <w:szCs w:val="28"/>
          <w:lang w:val="uk-UA"/>
        </w:rPr>
      </w:pPr>
      <w:r w:rsidRPr="005D5B1F">
        <w:rPr>
          <w:rFonts w:ascii="Times New Roman" w:hAnsi="Times New Roman"/>
          <w:i/>
          <w:sz w:val="28"/>
          <w:szCs w:val="28"/>
          <w:lang w:val="uk-UA"/>
        </w:rPr>
        <w:t xml:space="preserve">Синонімами до терміна </w:t>
      </w:r>
      <w:r w:rsidRPr="005D5B1F">
        <w:rPr>
          <w:rFonts w:ascii="Times New Roman" w:hAnsi="Times New Roman"/>
          <w:b/>
          <w:i/>
          <w:sz w:val="28"/>
          <w:szCs w:val="28"/>
          <w:lang w:val="uk-UA"/>
        </w:rPr>
        <w:t>«менеджер</w:t>
      </w:r>
      <w:r w:rsidRPr="005D5B1F">
        <w:rPr>
          <w:rFonts w:ascii="Times New Roman" w:hAnsi="Times New Roman"/>
          <w:i/>
          <w:sz w:val="28"/>
          <w:szCs w:val="28"/>
          <w:lang w:val="uk-UA"/>
        </w:rPr>
        <w:t xml:space="preserve">» є питомо українські слова </w:t>
      </w:r>
      <w:r w:rsidRPr="005D5B1F">
        <w:rPr>
          <w:rFonts w:ascii="Times New Roman" w:hAnsi="Times New Roman"/>
          <w:b/>
          <w:i/>
          <w:sz w:val="28"/>
          <w:szCs w:val="28"/>
          <w:lang w:val="uk-UA"/>
        </w:rPr>
        <w:t>розпорядник, заступник, управник, адміністратор, управитель.</w:t>
      </w:r>
    </w:p>
    <w:p w:rsidR="007359C1" w:rsidRPr="005D5B1F" w:rsidRDefault="007359C1" w:rsidP="007359C1">
      <w:pPr>
        <w:pStyle w:val="1"/>
        <w:spacing w:line="360" w:lineRule="auto"/>
        <w:ind w:firstLine="360"/>
        <w:jc w:val="both"/>
        <w:rPr>
          <w:rFonts w:ascii="Times New Roman" w:hAnsi="Times New Roman"/>
          <w:sz w:val="28"/>
          <w:szCs w:val="28"/>
          <w:lang w:val="uk-UA"/>
        </w:rPr>
      </w:pPr>
      <w:r w:rsidRPr="005D5B1F">
        <w:rPr>
          <w:rFonts w:ascii="Times New Roman" w:hAnsi="Times New Roman"/>
          <w:sz w:val="28"/>
          <w:szCs w:val="28"/>
          <w:lang w:val="uk-UA"/>
        </w:rPr>
        <w:lastRenderedPageBreak/>
        <w:t xml:space="preserve">Аналіз термінів за походженням дав змогу мовознавцям зробити висновок, що близько 40% у різногалузевих мікросистемах – слова, запозичені з інших мов. Багато термінів – слова інтернаціональної лексики з грецькими і латинськими коренями. З грецької мови прийшла значна частина медичних, природничих, суспільно-політичних термінів, хімічні назви, терміни астрономії та географії, математики і фізики, мовознавства і літературознавства, напр,: </w:t>
      </w:r>
      <w:r w:rsidRPr="005D5B1F">
        <w:rPr>
          <w:rFonts w:ascii="Times New Roman" w:hAnsi="Times New Roman"/>
          <w:i/>
          <w:sz w:val="28"/>
          <w:szCs w:val="28"/>
          <w:lang w:val="uk-UA"/>
        </w:rPr>
        <w:t>біологія, бактерія, йод, озон, економія, політика, автономія, догма, галактика, клімат, теорема, метафора, драма</w:t>
      </w:r>
      <w:r w:rsidRPr="005D5B1F">
        <w:rPr>
          <w:rFonts w:ascii="Times New Roman" w:hAnsi="Times New Roman"/>
          <w:sz w:val="28"/>
          <w:szCs w:val="28"/>
          <w:lang w:val="uk-UA"/>
        </w:rPr>
        <w:t>.</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Запозичення із західноєвропейських мов можна узагальнити так:</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а) з </w:t>
      </w:r>
      <w:r w:rsidRPr="005D5B1F">
        <w:rPr>
          <w:rFonts w:ascii="Times New Roman" w:hAnsi="Times New Roman"/>
          <w:b/>
          <w:i/>
          <w:sz w:val="28"/>
          <w:szCs w:val="28"/>
          <w:lang w:val="uk-UA"/>
        </w:rPr>
        <w:t>німецької</w:t>
      </w:r>
      <w:r w:rsidRPr="005D5B1F">
        <w:rPr>
          <w:rFonts w:ascii="Times New Roman" w:hAnsi="Times New Roman"/>
          <w:sz w:val="28"/>
          <w:szCs w:val="28"/>
          <w:lang w:val="uk-UA"/>
        </w:rPr>
        <w:t xml:space="preserve"> мови прийшли слова на позначення військових понять (штаб, гауптвахта, солдат, офіцер, юнкер), торгівлі, виробництва, техніки (шахта, бухгалтер, агент, акція, вексель, маклер, верстат, клапан, гвинт, ланцюг, сигнал);</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б) з </w:t>
      </w:r>
      <w:r w:rsidRPr="005D5B1F">
        <w:rPr>
          <w:rFonts w:ascii="Times New Roman" w:hAnsi="Times New Roman"/>
          <w:b/>
          <w:i/>
          <w:sz w:val="28"/>
          <w:szCs w:val="28"/>
          <w:lang w:val="uk-UA"/>
        </w:rPr>
        <w:t>французької</w:t>
      </w:r>
      <w:r w:rsidRPr="005D5B1F">
        <w:rPr>
          <w:rFonts w:ascii="Times New Roman" w:hAnsi="Times New Roman"/>
          <w:sz w:val="28"/>
          <w:szCs w:val="28"/>
          <w:lang w:val="uk-UA"/>
        </w:rPr>
        <w:t xml:space="preserve"> мови українська запозичила терміни суспільно-політичного життя (парламент, депутат, генерал, бюро, демонстрація), мистецтва (сюжет, увертюра, п</w:t>
      </w:r>
      <w:r>
        <w:rPr>
          <w:rFonts w:ascii="Times New Roman" w:hAnsi="Times New Roman"/>
          <w:sz w:val="28"/>
          <w:szCs w:val="28"/>
          <w:lang w:val="uk-UA"/>
        </w:rPr>
        <w:t>ʼ</w:t>
      </w:r>
      <w:r w:rsidRPr="005D5B1F">
        <w:rPr>
          <w:rFonts w:ascii="Times New Roman" w:hAnsi="Times New Roman"/>
          <w:sz w:val="28"/>
          <w:szCs w:val="28"/>
          <w:lang w:val="uk-UA"/>
        </w:rPr>
        <w:t>єса, сюїта, режисер, ансамбль), військової галузі (армія, авіатор, екіпаж, десант, парашут, арсенал, гарнізон), техніки (шасі, карбюратор, реле, зонд, ресора);</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в) з </w:t>
      </w:r>
      <w:r w:rsidRPr="005D5B1F">
        <w:rPr>
          <w:rFonts w:ascii="Times New Roman" w:hAnsi="Times New Roman"/>
          <w:b/>
          <w:i/>
          <w:sz w:val="28"/>
          <w:szCs w:val="28"/>
          <w:lang w:val="uk-UA"/>
        </w:rPr>
        <w:t>англійської</w:t>
      </w:r>
      <w:r w:rsidRPr="005D5B1F">
        <w:rPr>
          <w:rFonts w:ascii="Times New Roman" w:hAnsi="Times New Roman"/>
          <w:sz w:val="28"/>
          <w:szCs w:val="28"/>
          <w:lang w:val="uk-UA"/>
        </w:rPr>
        <w:t xml:space="preserve"> прийшли слова на позначення понять з мореплавства (шхуна, док, мічман), спорту (фініш, футбол, бейсбол, фристайл, хокей, нокаут), техніки (трамвай, ескалатор, комбайн, блюмінг, бульдозер, тролейбус), економіки (менеджер, спонсор, бюджет, лізинг, консалтинг, дисконт, бартер), інформаційної технології (інтерфейс, кластер, драйвер, модем, файл, принтер, сканер, хаб, джойстик, трекбол, тачпад);</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г) з </w:t>
      </w:r>
      <w:r w:rsidRPr="005D5B1F">
        <w:rPr>
          <w:rFonts w:ascii="Times New Roman" w:hAnsi="Times New Roman"/>
          <w:b/>
          <w:i/>
          <w:sz w:val="28"/>
          <w:szCs w:val="28"/>
          <w:lang w:val="uk-UA"/>
        </w:rPr>
        <w:t>голландської</w:t>
      </w:r>
      <w:r w:rsidRPr="005D5B1F">
        <w:rPr>
          <w:rFonts w:ascii="Times New Roman" w:hAnsi="Times New Roman"/>
          <w:sz w:val="28"/>
          <w:szCs w:val="28"/>
          <w:lang w:val="uk-UA"/>
        </w:rPr>
        <w:t xml:space="preserve"> мови українська запозичила морські терміни (боцман, кіль, шлюпка, трап, пеленг, каюта, матрос, гавань, бакен, шкіпер);</w:t>
      </w:r>
    </w:p>
    <w:p w:rsidR="007359C1" w:rsidRPr="005D5B1F" w:rsidRDefault="007359C1" w:rsidP="007359C1">
      <w:pPr>
        <w:pStyle w:val="1"/>
        <w:spacing w:line="360" w:lineRule="auto"/>
        <w:jc w:val="both"/>
        <w:rPr>
          <w:rFonts w:ascii="Times New Roman" w:hAnsi="Times New Roman"/>
          <w:sz w:val="28"/>
          <w:szCs w:val="28"/>
          <w:lang w:val="uk-UA"/>
        </w:rPr>
      </w:pPr>
      <w:r w:rsidRPr="005D5B1F">
        <w:rPr>
          <w:rFonts w:ascii="Times New Roman" w:hAnsi="Times New Roman"/>
          <w:sz w:val="28"/>
          <w:szCs w:val="28"/>
          <w:lang w:val="uk-UA"/>
        </w:rPr>
        <w:t xml:space="preserve">д) з </w:t>
      </w:r>
      <w:r w:rsidRPr="005D5B1F">
        <w:rPr>
          <w:rFonts w:ascii="Times New Roman" w:hAnsi="Times New Roman"/>
          <w:b/>
          <w:i/>
          <w:sz w:val="28"/>
          <w:szCs w:val="28"/>
          <w:lang w:val="uk-UA"/>
        </w:rPr>
        <w:t>італійської</w:t>
      </w:r>
      <w:r w:rsidRPr="005D5B1F">
        <w:rPr>
          <w:rFonts w:ascii="Times New Roman" w:hAnsi="Times New Roman"/>
          <w:sz w:val="28"/>
          <w:szCs w:val="28"/>
          <w:lang w:val="uk-UA"/>
        </w:rPr>
        <w:t xml:space="preserve"> мови прийшло в українську багато слів-термінів музичного мистецтва (віолончель, дует, соло, композитор, тенор, піаніно, фортепіано, адажіо, арія, опера, сопрано, бас) та ін.</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«Термінологія – це атрибут науки, а наукова сфера, як відомо, має міжнародний характер, – констатує І. Козловець. – Рухливість термінів, зміна їхнього статусу, термінологічна міграція – наслідок інтегративних процесів у </w:t>
      </w:r>
      <w:r w:rsidRPr="005D5B1F">
        <w:rPr>
          <w:rFonts w:ascii="Times New Roman" w:hAnsi="Times New Roman"/>
          <w:sz w:val="28"/>
          <w:szCs w:val="28"/>
          <w:lang w:val="uk-UA"/>
        </w:rPr>
        <w:lastRenderedPageBreak/>
        <w:t>науці. Питома вага запозичених слів у лексичній системі кожної мови постійно зростає внаслідок формування глобального інформаційного простору, суспільних та економічних процесів, спрямованих на світову інтеграцію. Відомо, що близько 90% нових слів, що з</w:t>
      </w:r>
      <w:r>
        <w:rPr>
          <w:rFonts w:ascii="Times New Roman" w:hAnsi="Times New Roman"/>
          <w:sz w:val="28"/>
          <w:szCs w:val="28"/>
          <w:lang w:val="uk-UA"/>
        </w:rPr>
        <w:t>ʼ</w:t>
      </w:r>
      <w:r w:rsidRPr="005D5B1F">
        <w:rPr>
          <w:rFonts w:ascii="Times New Roman" w:hAnsi="Times New Roman"/>
          <w:sz w:val="28"/>
          <w:szCs w:val="28"/>
          <w:lang w:val="uk-UA"/>
        </w:rPr>
        <w:t>являються в мові, - це терміни».</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Чужомовні слова українська мова засвоює по-різному: одні пристосовує відповідно до своїх правил, тоді вони «змінюються відповідно до її духу, набувають у ній громадянства», інші – залишає незмінними, тоді вони «не заховують свої чужомовні прикмети». Узагалі вся історія українського термінотворення пов</w:t>
      </w:r>
      <w:r>
        <w:rPr>
          <w:rFonts w:ascii="Times New Roman" w:hAnsi="Times New Roman"/>
          <w:sz w:val="28"/>
          <w:szCs w:val="28"/>
        </w:rPr>
        <w:t>ʼ</w:t>
      </w:r>
      <w:r w:rsidRPr="005D5B1F">
        <w:rPr>
          <w:rFonts w:ascii="Times New Roman" w:hAnsi="Times New Roman"/>
          <w:sz w:val="28"/>
          <w:szCs w:val="28"/>
          <w:lang w:val="uk-UA"/>
        </w:rPr>
        <w:t xml:space="preserve">язана з вирішенням проблеми відбору національної чи чужомовної назви для того, щоб позначити конкретне наукове поняття. </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Термінолексика – «каркасний словник» мови будь-якої спеціальності. Будь-яка термінологічна система є дуже мобільною з погляду реагування на ті чи інші соціально-економічні та політичні зміни. </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 xml:space="preserve">Точність терміна зумовлюється і дотриманням орфографічних і морфологічних норм. Потрібно передусім правильно писати вживані сьогодні терміни, напр.: </w:t>
      </w:r>
      <w:r w:rsidRPr="005D5B1F">
        <w:rPr>
          <w:rFonts w:ascii="Times New Roman" w:hAnsi="Times New Roman"/>
          <w:i/>
          <w:sz w:val="28"/>
          <w:szCs w:val="28"/>
          <w:lang w:val="uk-UA"/>
        </w:rPr>
        <w:t>агентство, субсидія, дивіденд, ноу-хау, зовнішньоторговельний, розрахунково-грошовий, ф</w:t>
      </w:r>
      <w:r>
        <w:rPr>
          <w:rFonts w:ascii="Times New Roman" w:hAnsi="Times New Roman"/>
          <w:i/>
          <w:sz w:val="28"/>
          <w:szCs w:val="28"/>
          <w:lang w:val="uk-UA"/>
        </w:rPr>
        <w:t>ʼ</w:t>
      </w:r>
      <w:r w:rsidRPr="005D5B1F">
        <w:rPr>
          <w:rFonts w:ascii="Times New Roman" w:hAnsi="Times New Roman"/>
          <w:i/>
          <w:sz w:val="28"/>
          <w:szCs w:val="28"/>
          <w:lang w:val="uk-UA"/>
        </w:rPr>
        <w:t>ючерські операції, кон</w:t>
      </w:r>
      <w:r>
        <w:rPr>
          <w:rFonts w:ascii="Times New Roman" w:hAnsi="Times New Roman"/>
          <w:i/>
          <w:sz w:val="28"/>
          <w:szCs w:val="28"/>
          <w:lang w:val="uk-UA"/>
        </w:rPr>
        <w:t>ʼ</w:t>
      </w:r>
      <w:r w:rsidRPr="005D5B1F">
        <w:rPr>
          <w:rFonts w:ascii="Times New Roman" w:hAnsi="Times New Roman"/>
          <w:i/>
          <w:sz w:val="28"/>
          <w:szCs w:val="28"/>
          <w:lang w:val="uk-UA"/>
        </w:rPr>
        <w:t>юнктура ринку, тратта, нетто, брутто, бесса, тантьема, рантьє</w:t>
      </w:r>
      <w:r w:rsidRPr="005D5B1F">
        <w:rPr>
          <w:rFonts w:ascii="Times New Roman" w:hAnsi="Times New Roman"/>
          <w:sz w:val="28"/>
          <w:szCs w:val="28"/>
          <w:lang w:val="uk-UA"/>
        </w:rPr>
        <w:t xml:space="preserve"> та ін., ставити правильну відмінкову форму: </w:t>
      </w:r>
      <w:r w:rsidRPr="005D5B1F">
        <w:rPr>
          <w:rFonts w:ascii="Times New Roman" w:hAnsi="Times New Roman"/>
          <w:i/>
          <w:sz w:val="28"/>
          <w:szCs w:val="28"/>
          <w:lang w:val="uk-UA"/>
        </w:rPr>
        <w:t>акредитиву, банку, бюджету, кредиту, фонду, надлишку, договору, продажу, торгу, дивіденду, кадастру</w:t>
      </w:r>
      <w:r w:rsidRPr="005D5B1F">
        <w:rPr>
          <w:rFonts w:ascii="Times New Roman" w:hAnsi="Times New Roman"/>
          <w:sz w:val="28"/>
          <w:szCs w:val="28"/>
          <w:lang w:val="uk-UA"/>
        </w:rPr>
        <w:t xml:space="preserve">, але </w:t>
      </w:r>
      <w:r w:rsidRPr="005D5B1F">
        <w:rPr>
          <w:rFonts w:ascii="Times New Roman" w:hAnsi="Times New Roman"/>
          <w:i/>
          <w:sz w:val="28"/>
          <w:szCs w:val="28"/>
          <w:lang w:val="uk-UA"/>
        </w:rPr>
        <w:t>векселя, жиранта, варанта, буклета, активатора, цінника, лихваря, відсотка, дисконтера, брокера, аудитора; гривень, статей, галузей, бандеролей, аліментів, коштів, фінансів, ярмарків</w:t>
      </w:r>
      <w:r w:rsidRPr="005D5B1F">
        <w:rPr>
          <w:rFonts w:ascii="Times New Roman" w:hAnsi="Times New Roman"/>
          <w:sz w:val="28"/>
          <w:szCs w:val="28"/>
          <w:lang w:val="uk-UA"/>
        </w:rPr>
        <w:t xml:space="preserve"> та ін.</w:t>
      </w:r>
    </w:p>
    <w:p w:rsidR="007359C1" w:rsidRPr="005D5B1F" w:rsidRDefault="007359C1" w:rsidP="007359C1">
      <w:pPr>
        <w:pStyle w:val="1"/>
        <w:spacing w:line="360" w:lineRule="auto"/>
        <w:ind w:firstLine="708"/>
        <w:jc w:val="both"/>
        <w:rPr>
          <w:rFonts w:ascii="Times New Roman" w:hAnsi="Times New Roman"/>
          <w:sz w:val="28"/>
          <w:szCs w:val="28"/>
          <w:lang w:val="uk-UA"/>
        </w:rPr>
      </w:pPr>
      <w:r w:rsidRPr="005D5B1F">
        <w:rPr>
          <w:rFonts w:ascii="Times New Roman" w:hAnsi="Times New Roman"/>
          <w:sz w:val="28"/>
          <w:szCs w:val="28"/>
          <w:lang w:val="uk-UA"/>
        </w:rPr>
        <w:t>В українській термінографії з</w:t>
      </w:r>
      <w:r>
        <w:rPr>
          <w:rFonts w:ascii="Times New Roman" w:hAnsi="Times New Roman"/>
          <w:sz w:val="28"/>
          <w:szCs w:val="28"/>
          <w:lang w:val="uk-UA"/>
        </w:rPr>
        <w:t>ʼ</w:t>
      </w:r>
      <w:r w:rsidRPr="005D5B1F">
        <w:rPr>
          <w:rFonts w:ascii="Times New Roman" w:hAnsi="Times New Roman"/>
          <w:sz w:val="28"/>
          <w:szCs w:val="28"/>
          <w:lang w:val="uk-UA"/>
        </w:rPr>
        <w:t xml:space="preserve">явилася чимала кількість спеціальних словників, довідників, які сприяють врегулюванню процесів термінотворення. Метою багатьох таких україномовних видань є переконливо засвідчити, що українська мова цілком спроможна гнучко й точно перекласти, відтворити, по-своєму осмислити і власними фонетико-морфологічними засобами обробити те чи інше запозичене поняття. Фіксуючи у словнику реальний стан сучасної термінології, автори намагаються, не порушуючи змісту понять, коригувати окремі терміни і терміно-сполуки, узгоджувати їх зі словотвірними засобами </w:t>
      </w:r>
      <w:r w:rsidRPr="005D5B1F">
        <w:rPr>
          <w:rFonts w:ascii="Times New Roman" w:hAnsi="Times New Roman"/>
          <w:sz w:val="28"/>
          <w:szCs w:val="28"/>
          <w:lang w:val="uk-UA"/>
        </w:rPr>
        <w:lastRenderedPageBreak/>
        <w:t>української мови, уникати недоречних росіянізмів чи інших чужомовних впливів. Одночасно залишають можливість користувачам, зацікавленим у розвитку української думки, самим більше експериментувати і вдосконалювати термінологію на власній мовній основі, сміливіше впроваджувати нові відповідники, шукати розумної діалектики між запозиченим і власним.</w:t>
      </w:r>
    </w:p>
    <w:p w:rsidR="007359C1" w:rsidRPr="005D5B1F" w:rsidRDefault="007359C1" w:rsidP="007359C1">
      <w:pPr>
        <w:pStyle w:val="2"/>
        <w:spacing w:line="360" w:lineRule="auto"/>
        <w:ind w:left="0" w:firstLine="700"/>
        <w:rPr>
          <w:szCs w:val="28"/>
        </w:rPr>
      </w:pPr>
      <w:r w:rsidRPr="005D5B1F">
        <w:rPr>
          <w:b/>
          <w:szCs w:val="28"/>
        </w:rPr>
        <w:t>Завдання 1.</w:t>
      </w:r>
      <w:r w:rsidRPr="005D5B1F">
        <w:rPr>
          <w:szCs w:val="28"/>
        </w:rPr>
        <w:t xml:space="preserve"> </w:t>
      </w:r>
      <w:r w:rsidRPr="005D5B1F">
        <w:rPr>
          <w:i/>
          <w:szCs w:val="28"/>
        </w:rPr>
        <w:t>За наведеними визначеннями встановіть терміни:</w:t>
      </w:r>
      <w:r w:rsidRPr="005D5B1F">
        <w:rPr>
          <w:szCs w:val="28"/>
        </w:rPr>
        <w:t xml:space="preserve"> 1. Випуск в обіг грошей, акцій і т. ін. 2. Обмін товарами на безгрошовій основі. 3. Визначення національним банком ціни іноземної валюти, пропорцій її обміну на валюту даної країни. 4. Грошова сума, яка видається в рахунок подальших платежів. 5. Цільова інформація про споживчі властивості товарів та послуг з метою їх популяризації. 6. Юридична або фізична особа, яка неспроможна оплатити свої борги. 7. Система заходів, спрямованих на попередження банкрутства підприємств. 8. Посередник при укладанні на біржах угод між клієнтами про купівлю-продаж товарів, цінних паперів, валют. 9. Система ставок, за якими оплачують виробничі й невиробничі послуги, працю.</w:t>
      </w:r>
    </w:p>
    <w:p w:rsidR="007359C1" w:rsidRPr="005D5B1F" w:rsidRDefault="007359C1" w:rsidP="007359C1">
      <w:pPr>
        <w:pStyle w:val="2"/>
        <w:spacing w:line="360" w:lineRule="auto"/>
        <w:ind w:left="0" w:firstLine="700"/>
        <w:rPr>
          <w:i/>
          <w:szCs w:val="28"/>
        </w:rPr>
      </w:pPr>
      <w:r w:rsidRPr="005D5B1F">
        <w:rPr>
          <w:b/>
          <w:szCs w:val="28"/>
        </w:rPr>
        <w:t>Для довідки:</w:t>
      </w:r>
      <w:r w:rsidRPr="005D5B1F">
        <w:rPr>
          <w:i/>
          <w:szCs w:val="28"/>
        </w:rPr>
        <w:t xml:space="preserve"> кредит, бартер, реклама, банкрот, дилер, санація, валютний курс, тариф, емісія.</w:t>
      </w:r>
    </w:p>
    <w:p w:rsidR="007359C1" w:rsidRPr="005D5B1F" w:rsidRDefault="007359C1" w:rsidP="007359C1">
      <w:pPr>
        <w:pStyle w:val="2"/>
        <w:spacing w:line="360" w:lineRule="auto"/>
        <w:ind w:left="0" w:firstLine="700"/>
        <w:rPr>
          <w:i/>
          <w:szCs w:val="28"/>
        </w:rPr>
      </w:pPr>
      <w:r w:rsidRPr="005D5B1F">
        <w:rPr>
          <w:b/>
          <w:i/>
          <w:szCs w:val="28"/>
        </w:rPr>
        <w:t>Завдання 2.</w:t>
      </w:r>
      <w:r w:rsidRPr="005D5B1F">
        <w:rPr>
          <w:i/>
          <w:szCs w:val="28"/>
        </w:rPr>
        <w:t xml:space="preserve"> Користуючись «Міждисциплінарним словником з менеджменту» запишіть 10 термінів вашого майбутнього фаху. Складіть із ними речення.</w:t>
      </w:r>
    </w:p>
    <w:p w:rsidR="007359C1" w:rsidRPr="005D5B1F" w:rsidRDefault="007359C1" w:rsidP="007359C1">
      <w:pPr>
        <w:pStyle w:val="2"/>
        <w:spacing w:line="360" w:lineRule="auto"/>
        <w:ind w:left="0" w:firstLine="700"/>
        <w:rPr>
          <w:szCs w:val="28"/>
        </w:rPr>
      </w:pPr>
      <w:r w:rsidRPr="005D5B1F">
        <w:rPr>
          <w:b/>
          <w:i/>
          <w:szCs w:val="28"/>
        </w:rPr>
        <w:t>Завдання 3.</w:t>
      </w:r>
      <w:r w:rsidRPr="005D5B1F">
        <w:rPr>
          <w:b/>
          <w:szCs w:val="28"/>
        </w:rPr>
        <w:t xml:space="preserve"> </w:t>
      </w:r>
      <w:r w:rsidRPr="005D5B1F">
        <w:rPr>
          <w:i/>
          <w:szCs w:val="28"/>
        </w:rPr>
        <w:t>Користуючись словником іншомовних слів, з</w:t>
      </w:r>
      <w:r>
        <w:rPr>
          <w:i/>
          <w:szCs w:val="28"/>
        </w:rPr>
        <w:t>ʼ</w:t>
      </w:r>
      <w:r w:rsidRPr="005D5B1F">
        <w:rPr>
          <w:i/>
          <w:szCs w:val="28"/>
        </w:rPr>
        <w:t>ясуйте лексичне значення слів та складіть із наведеними словами речення</w:t>
      </w:r>
      <w:r w:rsidRPr="005D5B1F">
        <w:rPr>
          <w:szCs w:val="28"/>
        </w:rPr>
        <w:t xml:space="preserve"> : бренд, брейк, грант, дефолт, аванс, ліміт, меценат, провайдер, піар.</w:t>
      </w:r>
    </w:p>
    <w:p w:rsidR="007359C1" w:rsidRPr="005D5B1F" w:rsidRDefault="007359C1" w:rsidP="007359C1">
      <w:pPr>
        <w:pStyle w:val="2"/>
        <w:spacing w:line="360" w:lineRule="auto"/>
        <w:ind w:left="0" w:firstLine="700"/>
        <w:rPr>
          <w:szCs w:val="28"/>
        </w:rPr>
      </w:pPr>
      <w:r w:rsidRPr="005D5B1F">
        <w:rPr>
          <w:b/>
          <w:i/>
          <w:szCs w:val="28"/>
        </w:rPr>
        <w:t>Завдання 4.</w:t>
      </w:r>
      <w:r w:rsidRPr="005D5B1F">
        <w:rPr>
          <w:szCs w:val="28"/>
        </w:rPr>
        <w:t> Подані іменники запишіть відповідно до правописних правил. Прокоментуйте написання.</w:t>
      </w:r>
    </w:p>
    <w:p w:rsidR="007359C1" w:rsidRPr="005D5B1F" w:rsidRDefault="007359C1" w:rsidP="007359C1">
      <w:pPr>
        <w:pStyle w:val="2"/>
        <w:spacing w:line="360" w:lineRule="auto"/>
        <w:ind w:left="0" w:firstLine="700"/>
        <w:rPr>
          <w:szCs w:val="28"/>
        </w:rPr>
      </w:pPr>
      <w:r w:rsidRPr="005D5B1F">
        <w:rPr>
          <w:szCs w:val="28"/>
        </w:rPr>
        <w:t>Ціно (утворення), дощо (мір), аеро (флот), пів (захисник), плато (спроможність), держ (контроль), капітало (вкладення), виробник (експортер), агент (посередник), натур (оплата), пів (України), напів (фабрикат), екс (міністр), віце (прем</w:t>
      </w:r>
      <w:r>
        <w:rPr>
          <w:szCs w:val="28"/>
        </w:rPr>
        <w:t>ʼ</w:t>
      </w:r>
      <w:r w:rsidRPr="005D5B1F">
        <w:rPr>
          <w:szCs w:val="28"/>
        </w:rPr>
        <w:t>єр), купівля (продаж), аванс (завдаток), дво (владдя), зірви (голова), пів (ящика), прем</w:t>
      </w:r>
      <w:r>
        <w:rPr>
          <w:szCs w:val="28"/>
        </w:rPr>
        <w:t>ʼ</w:t>
      </w:r>
      <w:r w:rsidRPr="005D5B1F">
        <w:rPr>
          <w:szCs w:val="28"/>
        </w:rPr>
        <w:t xml:space="preserve">єр (міністр), пів (години), пів (апельсина), інженер (механік), </w:t>
      </w:r>
      <w:r w:rsidRPr="005D5B1F">
        <w:rPr>
          <w:szCs w:val="28"/>
        </w:rPr>
        <w:lastRenderedPageBreak/>
        <w:t xml:space="preserve">нафто (сховище), світло (фільтр), хліб (сіль), прес (аташе), напів (злидар), бори (вітер), Держ (постач). </w:t>
      </w:r>
    </w:p>
    <w:p w:rsidR="007359C1" w:rsidRPr="005D5B1F" w:rsidRDefault="007359C1" w:rsidP="007359C1">
      <w:pPr>
        <w:pStyle w:val="2"/>
        <w:spacing w:line="360" w:lineRule="auto"/>
        <w:ind w:left="0" w:firstLine="700"/>
        <w:rPr>
          <w:szCs w:val="28"/>
        </w:rPr>
      </w:pPr>
      <w:r w:rsidRPr="005D5B1F">
        <w:rPr>
          <w:szCs w:val="28"/>
        </w:rPr>
        <w:t xml:space="preserve">Магазин (салон), блок (схема), метео (станція), яхт (клуб), фото (елемент), середньо (віччя), Свят (вечір), перекоти (поле), корабле (будування), товаро (обіг), мото (спорт), влас (кор), дит (ясла), світло (тінь), буд (загін), пів (Луцька), шести (денка), блок (система), водо (очистка), псевдо (патріот), атомо (хід), гучно (мовець), радіо (коментатор), буркун (зілля), спец (фонди), само (вчитель), прес (конференція), шлако (блок), пів (дюжини), прод (податок), дизель (мотор), косто (прав), держ (закупівлі), фото (генічність), авто (фургон). </w:t>
      </w:r>
    </w:p>
    <w:p w:rsidR="007359C1" w:rsidRPr="005D5B1F" w:rsidRDefault="007359C1" w:rsidP="007359C1">
      <w:pPr>
        <w:pStyle w:val="2"/>
        <w:spacing w:line="360" w:lineRule="auto"/>
        <w:ind w:left="0" w:firstLine="700"/>
        <w:rPr>
          <w:i/>
          <w:szCs w:val="28"/>
        </w:rPr>
      </w:pPr>
      <w:r w:rsidRPr="005D5B1F">
        <w:rPr>
          <w:b/>
          <w:i/>
          <w:szCs w:val="28"/>
        </w:rPr>
        <w:t>Завдання 5.</w:t>
      </w:r>
      <w:r w:rsidRPr="005D5B1F">
        <w:rPr>
          <w:i/>
          <w:szCs w:val="28"/>
        </w:rPr>
        <w:t> Подані прикметники запишіть за правописними правилами. Прокоментуйте написане.</w:t>
      </w:r>
    </w:p>
    <w:p w:rsidR="007359C1" w:rsidRPr="005D5B1F" w:rsidRDefault="007359C1" w:rsidP="007359C1">
      <w:pPr>
        <w:pStyle w:val="2"/>
        <w:tabs>
          <w:tab w:val="num" w:pos="360"/>
        </w:tabs>
        <w:spacing w:line="360" w:lineRule="auto"/>
        <w:ind w:left="0" w:firstLine="700"/>
        <w:rPr>
          <w:szCs w:val="28"/>
        </w:rPr>
      </w:pPr>
      <w:r w:rsidRPr="005D5B1F">
        <w:rPr>
          <w:szCs w:val="28"/>
        </w:rPr>
        <w:t>Нафто (очисний), напів (м</w:t>
      </w:r>
      <w:r>
        <w:rPr>
          <w:szCs w:val="28"/>
        </w:rPr>
        <w:t>ʼ</w:t>
      </w:r>
      <w:r w:rsidRPr="005D5B1F">
        <w:rPr>
          <w:szCs w:val="28"/>
        </w:rPr>
        <w:t xml:space="preserve">який), продуктово (промисловий), контрольно (ревізійний), три (сторонній), північно (німецький), внутрішньо </w:t>
      </w:r>
    </w:p>
    <w:p w:rsidR="007359C1" w:rsidRPr="005D5B1F" w:rsidRDefault="007359C1" w:rsidP="007359C1">
      <w:pPr>
        <w:pStyle w:val="2"/>
        <w:tabs>
          <w:tab w:val="num" w:pos="360"/>
        </w:tabs>
        <w:spacing w:line="360" w:lineRule="auto"/>
        <w:ind w:left="0" w:firstLine="0"/>
        <w:rPr>
          <w:szCs w:val="28"/>
        </w:rPr>
      </w:pPr>
      <w:r w:rsidRPr="005D5B1F">
        <w:rPr>
          <w:szCs w:val="28"/>
        </w:rPr>
        <w:t xml:space="preserve"> (галузевий), вагоно (будівний), першо (рядний), зовнішньо (торговельний), світло (чубий), східно (європейський), близько (східний), густо (заселений), матеріально (технічний), навчально (виховний), державно (монополістичний), постачально (збутовий), адміністративно (територіальний), добро (зичливий). </w:t>
      </w:r>
    </w:p>
    <w:p w:rsidR="007359C1" w:rsidRPr="005D5B1F" w:rsidRDefault="007359C1" w:rsidP="007359C1">
      <w:pPr>
        <w:pStyle w:val="2"/>
        <w:tabs>
          <w:tab w:val="num" w:pos="360"/>
        </w:tabs>
        <w:spacing w:line="360" w:lineRule="auto"/>
        <w:ind w:left="0" w:firstLine="700"/>
        <w:rPr>
          <w:szCs w:val="28"/>
        </w:rPr>
      </w:pPr>
      <w:r w:rsidRPr="005D5B1F">
        <w:rPr>
          <w:szCs w:val="28"/>
        </w:rPr>
        <w:t>Західно (український), машино (будівний), темно (зелений), білорусько (український), воле (любний), політико (економічний), акціонерно (комерційний), напів (забутий), мало (знайомий), машинно (тракторний), м</w:t>
      </w:r>
      <w:r>
        <w:rPr>
          <w:szCs w:val="28"/>
        </w:rPr>
        <w:t>ʼ</w:t>
      </w:r>
      <w:r w:rsidRPr="005D5B1F">
        <w:rPr>
          <w:szCs w:val="28"/>
        </w:rPr>
        <w:t>ясо (молочний), шістдесяти (річний), м</w:t>
      </w:r>
      <w:r>
        <w:rPr>
          <w:szCs w:val="28"/>
        </w:rPr>
        <w:t>ʼ</w:t>
      </w:r>
      <w:r w:rsidRPr="005D5B1F">
        <w:rPr>
          <w:szCs w:val="28"/>
        </w:rPr>
        <w:t>ясо (заготівельний), планово (економічний), вище (згаданий), історико (культурний), воєнно (стратегічний), двох (ярусний), масово (політичний), сліпучо (білий), право (бережний).</w:t>
      </w:r>
    </w:p>
    <w:p w:rsidR="007359C1" w:rsidRPr="005D5B1F" w:rsidRDefault="007359C1" w:rsidP="007359C1">
      <w:pPr>
        <w:pStyle w:val="2"/>
        <w:spacing w:line="360" w:lineRule="auto"/>
        <w:ind w:left="0" w:firstLine="700"/>
        <w:rPr>
          <w:i/>
          <w:szCs w:val="28"/>
        </w:rPr>
      </w:pPr>
      <w:r w:rsidRPr="005D5B1F">
        <w:rPr>
          <w:b/>
          <w:i/>
          <w:szCs w:val="28"/>
        </w:rPr>
        <w:t>Завдання 6.</w:t>
      </w:r>
      <w:r w:rsidRPr="005D5B1F">
        <w:rPr>
          <w:i/>
          <w:szCs w:val="28"/>
        </w:rPr>
        <w:t xml:space="preserve"> Від поданих словосполучень утворіть складні прикметники, прокоментуйте їх написання. </w:t>
      </w:r>
    </w:p>
    <w:p w:rsidR="007359C1" w:rsidRPr="005D5B1F" w:rsidRDefault="007359C1" w:rsidP="007359C1">
      <w:pPr>
        <w:pStyle w:val="2"/>
        <w:spacing w:line="360" w:lineRule="auto"/>
        <w:ind w:left="0" w:firstLine="700"/>
        <w:rPr>
          <w:szCs w:val="28"/>
        </w:rPr>
      </w:pPr>
      <w:r w:rsidRPr="005D5B1F">
        <w:rPr>
          <w:szCs w:val="28"/>
        </w:rPr>
        <w:t>Мала рентабельність, виробничий і технологічний, кредитний і розрахунковий, взаємна вигода, різати метал, сто двадцять сім кілометрів, легко розчиняти, короткий час, висока кваліфікація, очистити нафту, військовий і юридичний, північна Німеччина, гострий дефіцит, Західна Європа, відомий на весь світ, північний захід, південна Україна, заготівля льону.</w:t>
      </w:r>
    </w:p>
    <w:p w:rsidR="007359C1" w:rsidRPr="005D5B1F" w:rsidRDefault="007359C1" w:rsidP="007359C1">
      <w:pPr>
        <w:pStyle w:val="2"/>
        <w:spacing w:line="360" w:lineRule="auto"/>
        <w:ind w:left="0" w:firstLine="700"/>
        <w:rPr>
          <w:szCs w:val="28"/>
        </w:rPr>
      </w:pPr>
      <w:r w:rsidRPr="005D5B1F">
        <w:rPr>
          <w:b/>
          <w:i/>
          <w:szCs w:val="28"/>
        </w:rPr>
        <w:lastRenderedPageBreak/>
        <w:t xml:space="preserve">Завдання 7. </w:t>
      </w:r>
      <w:r w:rsidRPr="005D5B1F">
        <w:rPr>
          <w:i/>
          <w:szCs w:val="28"/>
        </w:rPr>
        <w:t> Користуючись словниками й іншою довідковою літературою, з</w:t>
      </w:r>
      <w:r>
        <w:rPr>
          <w:i/>
          <w:szCs w:val="28"/>
        </w:rPr>
        <w:t>ʼ</w:t>
      </w:r>
      <w:r w:rsidRPr="005D5B1F">
        <w:rPr>
          <w:i/>
          <w:szCs w:val="28"/>
        </w:rPr>
        <w:t>ясуйте різницю у значенні слів</w:t>
      </w:r>
      <w:r w:rsidRPr="005D5B1F">
        <w:rPr>
          <w:i/>
          <w:szCs w:val="28"/>
          <w:lang w:val="ru-RU"/>
        </w:rPr>
        <w:t>:</w:t>
      </w:r>
      <w:r w:rsidRPr="005D5B1F">
        <w:rPr>
          <w:i/>
          <w:color w:val="FF0000"/>
          <w:szCs w:val="28"/>
        </w:rPr>
        <w:t xml:space="preserve"> </w:t>
      </w:r>
      <w:r w:rsidRPr="005D5B1F">
        <w:rPr>
          <w:szCs w:val="28"/>
        </w:rPr>
        <w:t>збитковий – збиточний, комплімент – комплемент, локаут – нокаут, континент – контингент, задача – завдання,  переводити – переказувати – перекладати, ефектний – ефективний, заважати – мішати, дезидерати – дезодоранти, контракт – контрактант, писе</w:t>
      </w:r>
      <w:r>
        <w:rPr>
          <w:szCs w:val="28"/>
        </w:rPr>
        <w:t xml:space="preserve">мний – письменний – письмовий, </w:t>
      </w:r>
      <w:r w:rsidRPr="005D5B1F">
        <w:rPr>
          <w:szCs w:val="28"/>
        </w:rPr>
        <w:t>адрес – адреса, виняток – виключення.</w:t>
      </w:r>
    </w:p>
    <w:p w:rsidR="007359C1" w:rsidRPr="005D5B1F" w:rsidRDefault="007359C1" w:rsidP="007359C1">
      <w:pPr>
        <w:pStyle w:val="2"/>
        <w:spacing w:line="360" w:lineRule="auto"/>
        <w:ind w:left="0" w:firstLine="0"/>
        <w:jc w:val="center"/>
        <w:rPr>
          <w:b/>
          <w:szCs w:val="28"/>
        </w:rPr>
      </w:pPr>
      <w:r w:rsidRPr="005D5B1F">
        <w:rPr>
          <w:b/>
          <w:szCs w:val="28"/>
        </w:rPr>
        <w:t>Повторюємо правила:</w:t>
      </w:r>
    </w:p>
    <w:p w:rsidR="007359C1" w:rsidRPr="005D5B1F" w:rsidRDefault="007359C1" w:rsidP="007359C1">
      <w:pPr>
        <w:pStyle w:val="2"/>
        <w:spacing w:line="360" w:lineRule="auto"/>
        <w:ind w:left="0" w:firstLine="0"/>
        <w:jc w:val="center"/>
        <w:rPr>
          <w:b/>
          <w:szCs w:val="28"/>
        </w:rPr>
      </w:pPr>
      <w:r w:rsidRPr="005D5B1F">
        <w:rPr>
          <w:b/>
          <w:szCs w:val="28"/>
        </w:rPr>
        <w:t>Правила правопису складних іменників та прикметників</w:t>
      </w:r>
    </w:p>
    <w:p w:rsidR="007359C1" w:rsidRPr="005D5B1F" w:rsidRDefault="007359C1" w:rsidP="007359C1">
      <w:pPr>
        <w:spacing w:line="360" w:lineRule="auto"/>
        <w:jc w:val="center"/>
        <w:rPr>
          <w:b/>
          <w:sz w:val="28"/>
          <w:szCs w:val="28"/>
          <w:lang w:val="uk-UA"/>
        </w:rPr>
      </w:pPr>
      <w:r w:rsidRPr="005D5B1F">
        <w:rPr>
          <w:b/>
          <w:sz w:val="28"/>
          <w:szCs w:val="28"/>
          <w:lang w:val="uk-UA"/>
        </w:rPr>
        <w:t>Правопис складних іменників</w:t>
      </w:r>
    </w:p>
    <w:p w:rsidR="007359C1" w:rsidRPr="005D5B1F" w:rsidRDefault="007359C1" w:rsidP="007359C1">
      <w:pPr>
        <w:pStyle w:val="2"/>
        <w:spacing w:line="360" w:lineRule="auto"/>
        <w:ind w:left="0" w:firstLine="700"/>
        <w:rPr>
          <w:szCs w:val="28"/>
        </w:rPr>
      </w:pPr>
      <w:r w:rsidRPr="005D5B1F">
        <w:rPr>
          <w:szCs w:val="28"/>
        </w:rPr>
        <w:t>1. Разом пишуться:</w:t>
      </w:r>
    </w:p>
    <w:p w:rsidR="007359C1" w:rsidRPr="005D5B1F" w:rsidRDefault="007359C1" w:rsidP="007359C1">
      <w:pPr>
        <w:pStyle w:val="2"/>
        <w:spacing w:line="360" w:lineRule="auto"/>
        <w:ind w:left="0" w:firstLine="700"/>
        <w:rPr>
          <w:szCs w:val="28"/>
          <w:lang w:val="ru-RU"/>
        </w:rPr>
      </w:pPr>
      <w:r w:rsidRPr="005D5B1F">
        <w:rPr>
          <w:szCs w:val="28"/>
        </w:rPr>
        <w:t>а) складні іменники, частини яких поєднані єднальними</w:t>
      </w:r>
      <w:r w:rsidRPr="005D5B1F">
        <w:rPr>
          <w:szCs w:val="28"/>
          <w:lang w:val="ru-RU"/>
        </w:rPr>
        <w:t xml:space="preserve"> </w:t>
      </w:r>
      <w:r w:rsidRPr="005D5B1F">
        <w:rPr>
          <w:szCs w:val="28"/>
        </w:rPr>
        <w:t xml:space="preserve">голосними </w:t>
      </w:r>
      <w:r w:rsidRPr="005D5B1F">
        <w:rPr>
          <w:i/>
          <w:szCs w:val="28"/>
          <w:lang w:val="ru-RU"/>
        </w:rPr>
        <w:t xml:space="preserve">о </w:t>
      </w:r>
      <w:r w:rsidRPr="005D5B1F">
        <w:rPr>
          <w:szCs w:val="28"/>
          <w:lang w:val="ru-RU"/>
        </w:rPr>
        <w:t xml:space="preserve">та </w:t>
      </w:r>
      <w:r w:rsidRPr="005D5B1F">
        <w:rPr>
          <w:i/>
          <w:szCs w:val="28"/>
          <w:lang w:val="ru-RU"/>
        </w:rPr>
        <w:t>е</w:t>
      </w:r>
      <w:r w:rsidRPr="005D5B1F">
        <w:rPr>
          <w:szCs w:val="28"/>
          <w:lang w:val="ru-RU"/>
        </w:rPr>
        <w:t xml:space="preserve">: </w:t>
      </w:r>
      <w:r w:rsidRPr="005D5B1F">
        <w:rPr>
          <w:i/>
          <w:szCs w:val="28"/>
          <w:lang w:val="ru-RU"/>
        </w:rPr>
        <w:t xml:space="preserve">пароплав, рукопис, лісостеп, самозахист, сталевар, бурелом, життєпис, трудодень </w:t>
      </w:r>
      <w:r w:rsidRPr="005D5B1F">
        <w:rPr>
          <w:szCs w:val="28"/>
          <w:lang w:val="ru-RU"/>
        </w:rPr>
        <w:t xml:space="preserve">та ін., але </w:t>
      </w:r>
      <w:r w:rsidRPr="005D5B1F">
        <w:rPr>
          <w:i/>
          <w:szCs w:val="28"/>
          <w:lang w:val="ru-RU"/>
        </w:rPr>
        <w:t>людино-день</w:t>
      </w:r>
      <w:r w:rsidRPr="005D5B1F">
        <w:rPr>
          <w:szCs w:val="28"/>
          <w:lang w:val="ru-RU"/>
        </w:rPr>
        <w:t>;</w:t>
      </w:r>
    </w:p>
    <w:p w:rsidR="007359C1" w:rsidRPr="005D5B1F" w:rsidRDefault="007359C1" w:rsidP="007359C1">
      <w:pPr>
        <w:pStyle w:val="2"/>
        <w:spacing w:line="360" w:lineRule="auto"/>
        <w:ind w:left="0" w:firstLine="700"/>
        <w:rPr>
          <w:szCs w:val="28"/>
          <w:lang w:val="ru-RU"/>
        </w:rPr>
      </w:pPr>
      <w:r w:rsidRPr="005D5B1F">
        <w:rPr>
          <w:szCs w:val="28"/>
          <w:lang w:val="ru-RU"/>
        </w:rPr>
        <w:t xml:space="preserve">б) складні іменники, утворені поєднанням дієслова у формі наказового способу та залежного від нього іменника: </w:t>
      </w:r>
      <w:r w:rsidRPr="005D5B1F">
        <w:rPr>
          <w:i/>
          <w:szCs w:val="28"/>
          <w:lang w:val="ru-RU"/>
        </w:rPr>
        <w:t xml:space="preserve">горицвіт, пройдисвіт, перекотиполе, зірвиголова </w:t>
      </w:r>
      <w:r w:rsidRPr="005D5B1F">
        <w:rPr>
          <w:szCs w:val="28"/>
          <w:lang w:val="ru-RU"/>
        </w:rPr>
        <w:t xml:space="preserve">та ін.; </w:t>
      </w:r>
    </w:p>
    <w:p w:rsidR="007359C1" w:rsidRPr="005D5B1F" w:rsidRDefault="007359C1" w:rsidP="007359C1">
      <w:pPr>
        <w:pStyle w:val="2"/>
        <w:spacing w:line="360" w:lineRule="auto"/>
        <w:ind w:left="0" w:firstLine="700"/>
        <w:rPr>
          <w:szCs w:val="28"/>
          <w:lang w:val="ru-RU"/>
        </w:rPr>
      </w:pPr>
      <w:r w:rsidRPr="005D5B1F">
        <w:rPr>
          <w:szCs w:val="28"/>
          <w:lang w:val="ru-RU"/>
        </w:rPr>
        <w:t xml:space="preserve">в) складні іменники, утворені поєднанням кількісного числівника та іменника: </w:t>
      </w:r>
      <w:r w:rsidRPr="005D5B1F">
        <w:rPr>
          <w:i/>
          <w:szCs w:val="28"/>
          <w:lang w:val="ru-RU"/>
        </w:rPr>
        <w:t xml:space="preserve">чотирикутник, шестиденка, сторіччя, двотижневик </w:t>
      </w:r>
      <w:r w:rsidRPr="005D5B1F">
        <w:rPr>
          <w:szCs w:val="28"/>
          <w:lang w:val="ru-RU"/>
        </w:rPr>
        <w:t xml:space="preserve">та ін. </w:t>
      </w:r>
    </w:p>
    <w:p w:rsidR="007359C1" w:rsidRPr="005D5B1F" w:rsidRDefault="007359C1" w:rsidP="007359C1">
      <w:pPr>
        <w:pStyle w:val="2"/>
        <w:spacing w:line="360" w:lineRule="auto"/>
        <w:ind w:left="0" w:firstLine="700"/>
        <w:rPr>
          <w:szCs w:val="28"/>
          <w:lang w:val="ru-RU"/>
        </w:rPr>
      </w:pPr>
      <w:r w:rsidRPr="005D5B1F">
        <w:rPr>
          <w:b/>
          <w:szCs w:val="28"/>
          <w:lang w:val="ru-RU"/>
        </w:rPr>
        <w:t xml:space="preserve">УВАГА! </w:t>
      </w:r>
      <w:r w:rsidRPr="005D5B1F">
        <w:rPr>
          <w:szCs w:val="28"/>
          <w:lang w:val="ru-RU"/>
        </w:rPr>
        <w:t xml:space="preserve">Якщо числівник означає число двозначне, тризначне та ін., то він звичайно пишеться цифрами і приєднується до другої основи за допомогою дефіса: </w:t>
      </w:r>
      <w:r w:rsidRPr="005D5B1F">
        <w:rPr>
          <w:i/>
          <w:szCs w:val="28"/>
          <w:lang w:val="ru-RU"/>
        </w:rPr>
        <w:t xml:space="preserve">125-річчя </w:t>
      </w:r>
      <w:r w:rsidRPr="005D5B1F">
        <w:rPr>
          <w:szCs w:val="28"/>
          <w:lang w:val="ru-RU"/>
        </w:rPr>
        <w:t xml:space="preserve">та ін.; </w:t>
      </w:r>
    </w:p>
    <w:p w:rsidR="007359C1" w:rsidRPr="005D5B1F" w:rsidRDefault="007359C1" w:rsidP="007359C1">
      <w:pPr>
        <w:pStyle w:val="2"/>
        <w:spacing w:line="360" w:lineRule="auto"/>
        <w:ind w:left="0" w:firstLine="700"/>
        <w:rPr>
          <w:szCs w:val="28"/>
        </w:rPr>
      </w:pPr>
      <w:r w:rsidRPr="005D5B1F">
        <w:rPr>
          <w:szCs w:val="28"/>
          <w:lang w:val="ru-RU"/>
        </w:rPr>
        <w:t>г)</w:t>
      </w:r>
      <w:r w:rsidRPr="005D5B1F">
        <w:rPr>
          <w:szCs w:val="28"/>
          <w:lang w:val="en-US"/>
        </w:rPr>
        <w:t> </w:t>
      </w:r>
      <w:r w:rsidRPr="005D5B1F">
        <w:rPr>
          <w:szCs w:val="28"/>
        </w:rPr>
        <w:t xml:space="preserve">складноскорочені іменники: </w:t>
      </w:r>
      <w:r w:rsidRPr="005D5B1F">
        <w:rPr>
          <w:i/>
          <w:szCs w:val="28"/>
        </w:rPr>
        <w:t>військкомат (&lt; військовий комісаріат), профспілка (&lt; професійна спілка), спецкор (&lt; спеціальний кореспондент), нацбанк (&lt;</w:t>
      </w:r>
      <w:r w:rsidRPr="005D5B1F">
        <w:rPr>
          <w:i/>
          <w:szCs w:val="28"/>
          <w:lang w:val="ru-RU"/>
        </w:rPr>
        <w:t> нац</w:t>
      </w:r>
      <w:r w:rsidRPr="005D5B1F">
        <w:rPr>
          <w:i/>
          <w:szCs w:val="28"/>
        </w:rPr>
        <w:t>і</w:t>
      </w:r>
      <w:r w:rsidRPr="005D5B1F">
        <w:rPr>
          <w:i/>
          <w:szCs w:val="28"/>
          <w:lang w:val="ru-RU"/>
        </w:rPr>
        <w:t>ональний банк</w:t>
      </w:r>
      <w:r w:rsidRPr="005D5B1F">
        <w:rPr>
          <w:i/>
          <w:szCs w:val="28"/>
        </w:rPr>
        <w:t>), мін</w:t>
      </w:r>
      <w:r>
        <w:rPr>
          <w:i/>
          <w:szCs w:val="28"/>
        </w:rPr>
        <w:t>ʼ</w:t>
      </w:r>
      <w:r w:rsidRPr="005D5B1F">
        <w:rPr>
          <w:i/>
          <w:szCs w:val="28"/>
        </w:rPr>
        <w:t xml:space="preserve">юст (&lt; міністерство юстиції), міносвіти (&lt; міністерство освіти) </w:t>
      </w:r>
      <w:r w:rsidRPr="005D5B1F">
        <w:rPr>
          <w:szCs w:val="28"/>
        </w:rPr>
        <w:t xml:space="preserve">та ін.; </w:t>
      </w:r>
    </w:p>
    <w:p w:rsidR="007359C1" w:rsidRPr="005D5B1F" w:rsidRDefault="007359C1" w:rsidP="007359C1">
      <w:pPr>
        <w:pStyle w:val="2"/>
        <w:spacing w:line="360" w:lineRule="auto"/>
        <w:ind w:left="0" w:firstLine="700"/>
        <w:rPr>
          <w:szCs w:val="28"/>
        </w:rPr>
      </w:pPr>
      <w:r w:rsidRPr="005D5B1F">
        <w:rPr>
          <w:szCs w:val="28"/>
        </w:rPr>
        <w:t xml:space="preserve">ґ) складні іменники з першою частиною іншомовного походження </w:t>
      </w:r>
      <w:r w:rsidRPr="005D5B1F">
        <w:rPr>
          <w:i/>
          <w:szCs w:val="28"/>
        </w:rPr>
        <w:t>віце-, екс-, максі-, міді-, міні-</w:t>
      </w:r>
      <w:r w:rsidRPr="005D5B1F">
        <w:rPr>
          <w:szCs w:val="28"/>
        </w:rPr>
        <w:t xml:space="preserve">: </w:t>
      </w:r>
      <w:r>
        <w:rPr>
          <w:i/>
          <w:szCs w:val="28"/>
        </w:rPr>
        <w:t>ексчемпіон, віцепрезидент, мінікомпʼютер, максі</w:t>
      </w:r>
      <w:r w:rsidRPr="005D5B1F">
        <w:rPr>
          <w:i/>
          <w:szCs w:val="28"/>
        </w:rPr>
        <w:t xml:space="preserve">спідниця </w:t>
      </w:r>
      <w:r w:rsidRPr="005D5B1F">
        <w:rPr>
          <w:szCs w:val="28"/>
        </w:rPr>
        <w:t>та ін.;</w:t>
      </w:r>
    </w:p>
    <w:p w:rsidR="007359C1" w:rsidRPr="005D5B1F" w:rsidRDefault="007359C1" w:rsidP="007359C1">
      <w:pPr>
        <w:pStyle w:val="2"/>
        <w:spacing w:line="360" w:lineRule="auto"/>
        <w:ind w:left="0" w:firstLine="700"/>
        <w:rPr>
          <w:i/>
          <w:szCs w:val="28"/>
        </w:rPr>
      </w:pPr>
      <w:r w:rsidRPr="005D5B1F">
        <w:rPr>
          <w:szCs w:val="28"/>
        </w:rPr>
        <w:t xml:space="preserve">д) складні іменники з першою частиною іншомовного походження </w:t>
      </w:r>
      <w:r w:rsidRPr="005D5B1F">
        <w:rPr>
          <w:i/>
          <w:szCs w:val="28"/>
        </w:rPr>
        <w:t xml:space="preserve">псевдо-, екстра-, супер-, квазі-, макро-, мікро-, мілі-, елекро-, термо-, теле-, радіо-, моно-, стерео-, фоно-, фото-, кіно-, авто-, мото-, вело-, авіа-, гідро-, гео-, </w:t>
      </w:r>
      <w:r w:rsidRPr="005D5B1F">
        <w:rPr>
          <w:i/>
          <w:szCs w:val="28"/>
        </w:rPr>
        <w:lastRenderedPageBreak/>
        <w:t>метео-</w:t>
      </w:r>
      <w:r w:rsidRPr="005D5B1F">
        <w:rPr>
          <w:szCs w:val="28"/>
        </w:rPr>
        <w:t xml:space="preserve">: </w:t>
      </w:r>
      <w:r w:rsidRPr="005D5B1F">
        <w:rPr>
          <w:i/>
          <w:szCs w:val="28"/>
        </w:rPr>
        <w:t xml:space="preserve">авіарейс, електроплита, псевдопатріот, мікроелемент, метеоситуація, радіопередача, гідроізоляція, кінопоказ </w:t>
      </w:r>
      <w:r w:rsidRPr="005D5B1F">
        <w:rPr>
          <w:szCs w:val="28"/>
        </w:rPr>
        <w:t>та ін.</w:t>
      </w:r>
      <w:r w:rsidRPr="005D5B1F">
        <w:rPr>
          <w:i/>
          <w:szCs w:val="28"/>
        </w:rPr>
        <w:t xml:space="preserve"> </w:t>
      </w:r>
    </w:p>
    <w:p w:rsidR="007359C1" w:rsidRPr="005D5B1F" w:rsidRDefault="007359C1" w:rsidP="007359C1">
      <w:pPr>
        <w:pStyle w:val="2"/>
        <w:spacing w:line="360" w:lineRule="auto"/>
        <w:ind w:left="0" w:firstLine="700"/>
        <w:rPr>
          <w:szCs w:val="28"/>
        </w:rPr>
      </w:pPr>
      <w:r w:rsidRPr="005D5B1F">
        <w:rPr>
          <w:szCs w:val="28"/>
        </w:rPr>
        <w:t xml:space="preserve">2. Через дефіс пишуться: </w:t>
      </w:r>
    </w:p>
    <w:p w:rsidR="007359C1" w:rsidRPr="005D5B1F" w:rsidRDefault="007359C1" w:rsidP="007359C1">
      <w:pPr>
        <w:pStyle w:val="2"/>
        <w:spacing w:line="360" w:lineRule="auto"/>
        <w:ind w:left="0" w:firstLine="700"/>
        <w:rPr>
          <w:szCs w:val="28"/>
        </w:rPr>
      </w:pPr>
      <w:r w:rsidRPr="005D5B1F">
        <w:rPr>
          <w:szCs w:val="28"/>
        </w:rPr>
        <w:t xml:space="preserve">а) складні іменники, утворені поєднанням двох іменників без допомоги єднальних голосних: </w:t>
      </w:r>
      <w:r w:rsidRPr="005D5B1F">
        <w:rPr>
          <w:i/>
          <w:szCs w:val="28"/>
        </w:rPr>
        <w:t>купівля-продаж, блок-схема, лікар-еколог, прем</w:t>
      </w:r>
      <w:r>
        <w:rPr>
          <w:i/>
          <w:szCs w:val="28"/>
        </w:rPr>
        <w:t>ʼ</w:t>
      </w:r>
      <w:r w:rsidRPr="005D5B1F">
        <w:rPr>
          <w:i/>
          <w:szCs w:val="28"/>
        </w:rPr>
        <w:t>єр-міністр, генерал-губернатор, член-кореспондент</w:t>
      </w:r>
      <w:r w:rsidRPr="005D5B1F">
        <w:rPr>
          <w:szCs w:val="28"/>
        </w:rPr>
        <w:t>;</w:t>
      </w:r>
      <w:r w:rsidRPr="005D5B1F">
        <w:rPr>
          <w:i/>
          <w:szCs w:val="28"/>
        </w:rPr>
        <w:t xml:space="preserve"> </w:t>
      </w:r>
    </w:p>
    <w:p w:rsidR="007359C1" w:rsidRPr="005D5B1F" w:rsidRDefault="007359C1" w:rsidP="007359C1">
      <w:pPr>
        <w:pStyle w:val="2"/>
        <w:spacing w:line="360" w:lineRule="auto"/>
        <w:ind w:left="0" w:firstLine="700"/>
        <w:rPr>
          <w:szCs w:val="28"/>
        </w:rPr>
      </w:pPr>
      <w:r w:rsidRPr="005D5B1F">
        <w:rPr>
          <w:b/>
          <w:szCs w:val="28"/>
        </w:rPr>
        <w:t xml:space="preserve">УВАГА! </w:t>
      </w:r>
      <w:r w:rsidRPr="005D5B1F">
        <w:rPr>
          <w:szCs w:val="28"/>
        </w:rPr>
        <w:t xml:space="preserve">За цим же правилом через дефіс пишуться складні іменники </w:t>
      </w:r>
      <w:r w:rsidRPr="005D5B1F">
        <w:rPr>
          <w:i/>
          <w:szCs w:val="28"/>
        </w:rPr>
        <w:t xml:space="preserve">Свят-вечір (&lt; свято + вечір), прес-служба (&lt; преса + служба), яхт-клуб (&lt; яхта + клуб), чар-зілля (&lt; чари + зілля), розрив-трава (&lt; розрив + трава), козир-дівка (&lt; козир + дівка), жар-птиця (&lt; жар + птиця), стоп-кран (&lt; стоп + кран) </w:t>
      </w:r>
      <w:r w:rsidRPr="005D5B1F">
        <w:rPr>
          <w:szCs w:val="28"/>
        </w:rPr>
        <w:t xml:space="preserve">та под., які помилково можуть сприйматися як складноскорочені слова; </w:t>
      </w:r>
    </w:p>
    <w:p w:rsidR="007359C1" w:rsidRPr="005D5B1F" w:rsidRDefault="007359C1" w:rsidP="007359C1">
      <w:pPr>
        <w:pStyle w:val="2"/>
        <w:spacing w:line="360" w:lineRule="auto"/>
        <w:ind w:left="0" w:firstLine="700"/>
        <w:rPr>
          <w:szCs w:val="28"/>
        </w:rPr>
      </w:pPr>
      <w:r w:rsidRPr="005D5B1F">
        <w:rPr>
          <w:szCs w:val="28"/>
        </w:rPr>
        <w:t xml:space="preserve">б) поєднання близьких за значенням слів, що передають єдине поняття: </w:t>
      </w:r>
      <w:r w:rsidRPr="005D5B1F">
        <w:rPr>
          <w:i/>
          <w:szCs w:val="28"/>
        </w:rPr>
        <w:t>батько-мати</w:t>
      </w:r>
      <w:r w:rsidRPr="005D5B1F">
        <w:rPr>
          <w:szCs w:val="28"/>
        </w:rPr>
        <w:t xml:space="preserve">, </w:t>
      </w:r>
      <w:r w:rsidRPr="005D5B1F">
        <w:rPr>
          <w:i/>
          <w:szCs w:val="28"/>
        </w:rPr>
        <w:t>хліб-сіль</w:t>
      </w:r>
      <w:r w:rsidRPr="005D5B1F">
        <w:rPr>
          <w:szCs w:val="28"/>
        </w:rPr>
        <w:t xml:space="preserve">, </w:t>
      </w:r>
      <w:r w:rsidRPr="005D5B1F">
        <w:rPr>
          <w:i/>
          <w:szCs w:val="28"/>
        </w:rPr>
        <w:t xml:space="preserve">щастя-доля </w:t>
      </w:r>
      <w:r w:rsidRPr="005D5B1F">
        <w:rPr>
          <w:szCs w:val="28"/>
        </w:rPr>
        <w:t>та ін.;</w:t>
      </w:r>
    </w:p>
    <w:p w:rsidR="007359C1" w:rsidRPr="005D5B1F" w:rsidRDefault="007359C1" w:rsidP="007359C1">
      <w:pPr>
        <w:pStyle w:val="2"/>
        <w:spacing w:line="360" w:lineRule="auto"/>
        <w:ind w:left="0" w:firstLine="700"/>
        <w:rPr>
          <w:szCs w:val="28"/>
        </w:rPr>
      </w:pPr>
      <w:r w:rsidRPr="005D5B1F">
        <w:rPr>
          <w:szCs w:val="28"/>
        </w:rPr>
        <w:t xml:space="preserve">в) складні назви рослин типу </w:t>
      </w:r>
      <w:r w:rsidRPr="005D5B1F">
        <w:rPr>
          <w:i/>
          <w:szCs w:val="28"/>
        </w:rPr>
        <w:t>мати-й-мачуха, брат-і-сестра</w:t>
      </w:r>
      <w:r w:rsidRPr="005D5B1F">
        <w:rPr>
          <w:szCs w:val="28"/>
        </w:rPr>
        <w:t>;</w:t>
      </w:r>
    </w:p>
    <w:p w:rsidR="007359C1" w:rsidRPr="005D5B1F" w:rsidRDefault="007359C1" w:rsidP="007359C1">
      <w:pPr>
        <w:pStyle w:val="2"/>
        <w:spacing w:line="360" w:lineRule="auto"/>
        <w:ind w:left="0" w:firstLine="700"/>
        <w:rPr>
          <w:szCs w:val="28"/>
        </w:rPr>
      </w:pPr>
      <w:r w:rsidRPr="005D5B1F">
        <w:rPr>
          <w:szCs w:val="28"/>
        </w:rPr>
        <w:t xml:space="preserve">г) іншомовні назви проміжних сторін світу: </w:t>
      </w:r>
      <w:r w:rsidRPr="005D5B1F">
        <w:rPr>
          <w:i/>
          <w:szCs w:val="28"/>
        </w:rPr>
        <w:t xml:space="preserve">норд-ост, норд-вест, зюйд-вест </w:t>
      </w:r>
      <w:r w:rsidRPr="005D5B1F">
        <w:rPr>
          <w:szCs w:val="28"/>
        </w:rPr>
        <w:t xml:space="preserve">та ін. </w:t>
      </w:r>
    </w:p>
    <w:p w:rsidR="007359C1" w:rsidRPr="005D5B1F" w:rsidRDefault="007359C1" w:rsidP="007359C1">
      <w:pPr>
        <w:spacing w:line="360" w:lineRule="auto"/>
        <w:jc w:val="center"/>
        <w:rPr>
          <w:b/>
          <w:sz w:val="28"/>
          <w:szCs w:val="28"/>
          <w:lang w:val="uk-UA"/>
        </w:rPr>
      </w:pPr>
      <w:r w:rsidRPr="005D5B1F">
        <w:rPr>
          <w:b/>
          <w:sz w:val="28"/>
          <w:szCs w:val="28"/>
          <w:lang w:val="uk-UA"/>
        </w:rPr>
        <w:t>Правопис складних прикметників</w:t>
      </w:r>
    </w:p>
    <w:p w:rsidR="007359C1" w:rsidRPr="005D5B1F" w:rsidRDefault="007359C1" w:rsidP="007359C1">
      <w:pPr>
        <w:pStyle w:val="2"/>
        <w:spacing w:line="360" w:lineRule="auto"/>
        <w:ind w:left="0" w:firstLine="700"/>
        <w:rPr>
          <w:szCs w:val="28"/>
        </w:rPr>
      </w:pPr>
      <w:r w:rsidRPr="005D5B1F">
        <w:rPr>
          <w:szCs w:val="28"/>
        </w:rPr>
        <w:t>1. Разом пишуться:</w:t>
      </w:r>
    </w:p>
    <w:p w:rsidR="007359C1" w:rsidRPr="005D5B1F" w:rsidRDefault="007359C1" w:rsidP="007359C1">
      <w:pPr>
        <w:pStyle w:val="2"/>
        <w:spacing w:line="360" w:lineRule="auto"/>
        <w:ind w:left="0" w:firstLine="700"/>
        <w:rPr>
          <w:szCs w:val="28"/>
        </w:rPr>
      </w:pPr>
      <w:r w:rsidRPr="005D5B1F">
        <w:rPr>
          <w:szCs w:val="28"/>
        </w:rPr>
        <w:t xml:space="preserve">а) складні прикметники, утворені від складних іменників, що пишуться разом: </w:t>
      </w:r>
      <w:r w:rsidRPr="005D5B1F">
        <w:rPr>
          <w:i/>
          <w:szCs w:val="28"/>
        </w:rPr>
        <w:t xml:space="preserve">лісостеповий (&lt; лісостеп), водопровідний (&lt; водопровід), теплообмінний (&lt; теплообмін) </w:t>
      </w:r>
      <w:r w:rsidRPr="005D5B1F">
        <w:rPr>
          <w:szCs w:val="28"/>
        </w:rPr>
        <w:t>та ін.;</w:t>
      </w:r>
    </w:p>
    <w:p w:rsidR="007359C1" w:rsidRPr="005D5B1F" w:rsidRDefault="007359C1" w:rsidP="007359C1">
      <w:pPr>
        <w:pStyle w:val="2"/>
        <w:spacing w:line="360" w:lineRule="auto"/>
        <w:ind w:left="0" w:firstLine="700"/>
        <w:rPr>
          <w:szCs w:val="28"/>
        </w:rPr>
      </w:pPr>
      <w:r w:rsidRPr="005D5B1F">
        <w:rPr>
          <w:szCs w:val="28"/>
        </w:rPr>
        <w:t xml:space="preserve">б) складні прикметники, утворені від сполучення іменника та залежного від нього прикметника: </w:t>
      </w:r>
      <w:r w:rsidRPr="005D5B1F">
        <w:rPr>
          <w:i/>
          <w:szCs w:val="28"/>
        </w:rPr>
        <w:t>сільськогосподарський (&lt; сільське господарство), народнопоетичний (&lt; народна поезія), західноєвропейський (&lt; Західна Європа), східнослов</w:t>
      </w:r>
      <w:r>
        <w:rPr>
          <w:i/>
          <w:szCs w:val="28"/>
        </w:rPr>
        <w:t>ʼ</w:t>
      </w:r>
      <w:r w:rsidRPr="005D5B1F">
        <w:rPr>
          <w:i/>
          <w:szCs w:val="28"/>
        </w:rPr>
        <w:t>янський (&lt; східні слов</w:t>
      </w:r>
      <w:r>
        <w:rPr>
          <w:i/>
          <w:szCs w:val="28"/>
        </w:rPr>
        <w:t>ʼ</w:t>
      </w:r>
      <w:r w:rsidRPr="005D5B1F">
        <w:rPr>
          <w:i/>
          <w:szCs w:val="28"/>
        </w:rPr>
        <w:t>яни), північноукраїнський (&lt; північна Україна), мовностилістичний (&lt; мовний стиль)</w:t>
      </w:r>
      <w:r w:rsidRPr="005D5B1F">
        <w:rPr>
          <w:szCs w:val="28"/>
        </w:rPr>
        <w:t xml:space="preserve"> та ін.;</w:t>
      </w:r>
    </w:p>
    <w:p w:rsidR="007359C1" w:rsidRPr="005D5B1F" w:rsidRDefault="007359C1" w:rsidP="007359C1">
      <w:pPr>
        <w:pStyle w:val="2"/>
        <w:spacing w:line="360" w:lineRule="auto"/>
        <w:ind w:left="0" w:firstLine="700"/>
        <w:rPr>
          <w:szCs w:val="28"/>
        </w:rPr>
      </w:pPr>
      <w:r w:rsidRPr="005D5B1F">
        <w:rPr>
          <w:szCs w:val="28"/>
        </w:rPr>
        <w:t xml:space="preserve">в) складні прикметники, утворені від сполучення дієслова та залежного від нього іменника: </w:t>
      </w:r>
      <w:r w:rsidRPr="005D5B1F">
        <w:rPr>
          <w:i/>
          <w:szCs w:val="28"/>
        </w:rPr>
        <w:t xml:space="preserve">волелюбний (&lt; любити волю), деревообробний (&lt; обробляти дерево), водоочисний (&lt; очищати воду), вагонобудівний (&lt; будувати вагони) </w:t>
      </w:r>
      <w:r w:rsidRPr="005D5B1F">
        <w:rPr>
          <w:szCs w:val="28"/>
        </w:rPr>
        <w:t>та ін.;</w:t>
      </w:r>
    </w:p>
    <w:p w:rsidR="007359C1" w:rsidRPr="005D5B1F" w:rsidRDefault="007359C1" w:rsidP="007359C1">
      <w:pPr>
        <w:pStyle w:val="2"/>
        <w:spacing w:line="360" w:lineRule="auto"/>
        <w:ind w:left="0" w:firstLine="700"/>
        <w:rPr>
          <w:szCs w:val="28"/>
        </w:rPr>
      </w:pPr>
      <w:r w:rsidRPr="005D5B1F">
        <w:rPr>
          <w:szCs w:val="28"/>
        </w:rPr>
        <w:lastRenderedPageBreak/>
        <w:t xml:space="preserve">г) складні прикметники з першою числівниковою частиною: </w:t>
      </w:r>
      <w:r w:rsidRPr="005D5B1F">
        <w:rPr>
          <w:i/>
          <w:szCs w:val="28"/>
        </w:rPr>
        <w:t xml:space="preserve">чотирирічний, дводенний, семимісячний </w:t>
      </w:r>
      <w:r w:rsidRPr="005D5B1F">
        <w:rPr>
          <w:szCs w:val="28"/>
        </w:rPr>
        <w:t xml:space="preserve">та ін. </w:t>
      </w:r>
    </w:p>
    <w:p w:rsidR="007359C1" w:rsidRPr="005D5B1F" w:rsidRDefault="007359C1" w:rsidP="007359C1">
      <w:pPr>
        <w:pStyle w:val="2"/>
        <w:spacing w:line="360" w:lineRule="auto"/>
        <w:ind w:left="0" w:firstLine="700"/>
        <w:rPr>
          <w:szCs w:val="28"/>
          <w:lang w:val="ru-RU"/>
        </w:rPr>
      </w:pPr>
      <w:r w:rsidRPr="005D5B1F">
        <w:rPr>
          <w:b/>
          <w:szCs w:val="28"/>
          <w:lang w:val="ru-RU"/>
        </w:rPr>
        <w:t xml:space="preserve">УВАГА! </w:t>
      </w:r>
      <w:r w:rsidRPr="005D5B1F">
        <w:rPr>
          <w:szCs w:val="28"/>
          <w:lang w:val="ru-RU"/>
        </w:rPr>
        <w:t xml:space="preserve">Якщо числівник означає число двозначне, тризначне та ін., то він звичайно пишеться цифрами і приєднується до другої основи за допомогою дефіса: </w:t>
      </w:r>
      <w:r w:rsidRPr="005D5B1F">
        <w:rPr>
          <w:i/>
          <w:szCs w:val="28"/>
          <w:lang w:val="ru-RU"/>
        </w:rPr>
        <w:t xml:space="preserve">18-поверховий </w:t>
      </w:r>
      <w:r w:rsidRPr="005D5B1F">
        <w:rPr>
          <w:szCs w:val="28"/>
          <w:lang w:val="ru-RU"/>
        </w:rPr>
        <w:t>та ін.;</w:t>
      </w:r>
    </w:p>
    <w:p w:rsidR="007359C1" w:rsidRPr="005D5B1F" w:rsidRDefault="007359C1" w:rsidP="007359C1">
      <w:pPr>
        <w:pStyle w:val="2"/>
        <w:spacing w:line="360" w:lineRule="auto"/>
        <w:ind w:left="0" w:firstLine="700"/>
        <w:rPr>
          <w:szCs w:val="28"/>
        </w:rPr>
      </w:pPr>
      <w:r w:rsidRPr="005D5B1F">
        <w:rPr>
          <w:szCs w:val="28"/>
          <w:lang w:val="ru-RU"/>
        </w:rPr>
        <w:t>ґ) </w:t>
      </w:r>
      <w:r w:rsidRPr="005D5B1F">
        <w:rPr>
          <w:szCs w:val="28"/>
        </w:rPr>
        <w:t xml:space="preserve">складні прикметники з першою прислівниковою частиною: </w:t>
      </w:r>
      <w:r w:rsidRPr="005D5B1F">
        <w:rPr>
          <w:i/>
          <w:szCs w:val="28"/>
        </w:rPr>
        <w:t xml:space="preserve">важкохворий, висококалорійний, далекоглядний, загальнонауковий, свіжозрубаний, вищезазначений </w:t>
      </w:r>
      <w:r w:rsidRPr="005D5B1F">
        <w:rPr>
          <w:szCs w:val="28"/>
        </w:rPr>
        <w:t xml:space="preserve">та ін.; </w:t>
      </w:r>
    </w:p>
    <w:p w:rsidR="007359C1" w:rsidRPr="005D5B1F" w:rsidRDefault="007359C1" w:rsidP="007359C1">
      <w:pPr>
        <w:pStyle w:val="2"/>
        <w:spacing w:line="360" w:lineRule="auto"/>
        <w:ind w:left="0" w:firstLine="700"/>
        <w:rPr>
          <w:szCs w:val="28"/>
        </w:rPr>
      </w:pPr>
      <w:r w:rsidRPr="005D5B1F">
        <w:rPr>
          <w:szCs w:val="28"/>
        </w:rPr>
        <w:t xml:space="preserve">д) складні прикметники, утворені від складних іменників: </w:t>
      </w:r>
      <w:r w:rsidRPr="005D5B1F">
        <w:rPr>
          <w:i/>
          <w:szCs w:val="28"/>
        </w:rPr>
        <w:t xml:space="preserve">віце-президентський (&lt; віце-президент), екс-чемпіонський (&lt; екс-чемпіон) </w:t>
      </w:r>
      <w:r w:rsidRPr="005D5B1F">
        <w:rPr>
          <w:szCs w:val="28"/>
        </w:rPr>
        <w:t>та ін.;</w:t>
      </w:r>
    </w:p>
    <w:p w:rsidR="007359C1" w:rsidRPr="005D5B1F" w:rsidRDefault="007359C1" w:rsidP="007359C1">
      <w:pPr>
        <w:pStyle w:val="2"/>
        <w:spacing w:line="360" w:lineRule="auto"/>
        <w:ind w:left="0" w:firstLine="700"/>
        <w:rPr>
          <w:szCs w:val="28"/>
        </w:rPr>
      </w:pPr>
      <w:r w:rsidRPr="005D5B1F">
        <w:rPr>
          <w:b/>
          <w:szCs w:val="28"/>
        </w:rPr>
        <w:t xml:space="preserve">УВАГА! </w:t>
      </w:r>
      <w:r w:rsidRPr="005D5B1F">
        <w:rPr>
          <w:szCs w:val="28"/>
        </w:rPr>
        <w:t xml:space="preserve">Прислівники, утворені від більшості відносних прикметників, як правило, зберігають на собі логічний наголос і з наступним прикметником пишуться окремо: </w:t>
      </w:r>
      <w:r w:rsidRPr="005D5B1F">
        <w:rPr>
          <w:i/>
          <w:szCs w:val="28"/>
        </w:rPr>
        <w:t xml:space="preserve">суспільно корисний, суспільно необхідний, суспільно небезпечний, соціально активний, соціально небезпечний, соціально незахищений, діаметрально протилежний, прямо протилежний, прямо пропорційний, послідовно миролюбний, науково аргументований </w:t>
      </w:r>
      <w:r w:rsidRPr="005D5B1F">
        <w:rPr>
          <w:szCs w:val="28"/>
        </w:rPr>
        <w:t xml:space="preserve">та ін. </w:t>
      </w:r>
    </w:p>
    <w:p w:rsidR="007359C1" w:rsidRPr="005D5B1F" w:rsidRDefault="007359C1" w:rsidP="007359C1">
      <w:pPr>
        <w:pStyle w:val="2"/>
        <w:spacing w:line="360" w:lineRule="auto"/>
        <w:ind w:left="0" w:firstLine="700"/>
        <w:rPr>
          <w:szCs w:val="28"/>
        </w:rPr>
      </w:pPr>
      <w:r w:rsidRPr="005D5B1F">
        <w:rPr>
          <w:szCs w:val="28"/>
        </w:rPr>
        <w:t>2. Через дефіс пишуться:</w:t>
      </w:r>
    </w:p>
    <w:p w:rsidR="007359C1" w:rsidRPr="005D5B1F" w:rsidRDefault="007359C1" w:rsidP="007359C1">
      <w:pPr>
        <w:pStyle w:val="2"/>
        <w:spacing w:line="360" w:lineRule="auto"/>
        <w:ind w:left="0" w:firstLine="700"/>
        <w:rPr>
          <w:szCs w:val="28"/>
        </w:rPr>
      </w:pPr>
      <w:r w:rsidRPr="005D5B1F">
        <w:rPr>
          <w:szCs w:val="28"/>
        </w:rPr>
        <w:t xml:space="preserve">а) складні прикметники, утворені від двох прикметників, які позначають не підпорядковані одне одному поняття (між базовими прикметниками можна вставити сполучник </w:t>
      </w:r>
      <w:r w:rsidRPr="005D5B1F">
        <w:rPr>
          <w:i/>
          <w:szCs w:val="28"/>
        </w:rPr>
        <w:t>і</w:t>
      </w:r>
      <w:r w:rsidRPr="005D5B1F">
        <w:rPr>
          <w:szCs w:val="28"/>
        </w:rPr>
        <w:t xml:space="preserve">): </w:t>
      </w:r>
      <w:r w:rsidRPr="005D5B1F">
        <w:rPr>
          <w:i/>
          <w:szCs w:val="28"/>
        </w:rPr>
        <w:t xml:space="preserve">навчально-виховний (&lt; навчальний і виховний), науково-технічний (&lt; науковий і технічний), постачально-збутовий (&lt; постачальний і збутовий), мовно-літературний (&lt; мовний і літературний), матеріально-технічний (&lt; матеріальний і технічний), білорусько-український (&lt; білоруський і український) </w:t>
      </w:r>
      <w:r w:rsidRPr="005D5B1F">
        <w:rPr>
          <w:szCs w:val="28"/>
        </w:rPr>
        <w:t xml:space="preserve">та ін., але </w:t>
      </w:r>
      <w:r w:rsidRPr="005D5B1F">
        <w:rPr>
          <w:i/>
          <w:szCs w:val="28"/>
        </w:rPr>
        <w:t>глухонімий (&lt; глухий і німий), хитромудрий (&lt; хитрий і мудрий), зловорожий (&lt;</w:t>
      </w:r>
      <w:r w:rsidRPr="005D5B1F">
        <w:rPr>
          <w:i/>
          <w:szCs w:val="28"/>
          <w:lang w:val="en-US"/>
        </w:rPr>
        <w:t> </w:t>
      </w:r>
      <w:r w:rsidRPr="005D5B1F">
        <w:rPr>
          <w:i/>
          <w:szCs w:val="28"/>
        </w:rPr>
        <w:t>злий і ворожий)</w:t>
      </w:r>
      <w:r w:rsidRPr="005D5B1F">
        <w:rPr>
          <w:szCs w:val="28"/>
        </w:rPr>
        <w:t xml:space="preserve">. </w:t>
      </w:r>
    </w:p>
    <w:p w:rsidR="007359C1" w:rsidRPr="005D5B1F" w:rsidRDefault="007359C1" w:rsidP="007359C1">
      <w:pPr>
        <w:pStyle w:val="2"/>
        <w:spacing w:line="360" w:lineRule="auto"/>
        <w:ind w:left="0" w:firstLine="700"/>
        <w:rPr>
          <w:szCs w:val="28"/>
        </w:rPr>
      </w:pPr>
      <w:r w:rsidRPr="005D5B1F">
        <w:rPr>
          <w:b/>
          <w:szCs w:val="28"/>
        </w:rPr>
        <w:t>УВАГА!</w:t>
      </w:r>
      <w:r w:rsidRPr="005D5B1F">
        <w:rPr>
          <w:b/>
          <w:color w:val="FF0000"/>
          <w:szCs w:val="28"/>
        </w:rPr>
        <w:t xml:space="preserve"> </w:t>
      </w:r>
      <w:r w:rsidRPr="005D5B1F">
        <w:rPr>
          <w:szCs w:val="28"/>
        </w:rPr>
        <w:t>Варто запам</w:t>
      </w:r>
      <w:r>
        <w:rPr>
          <w:szCs w:val="28"/>
        </w:rPr>
        <w:t>ʼ</w:t>
      </w:r>
      <w:r w:rsidRPr="005D5B1F">
        <w:rPr>
          <w:szCs w:val="28"/>
        </w:rPr>
        <w:t xml:space="preserve">ятати узвичаєні написання через дефіс </w:t>
      </w:r>
      <w:r w:rsidRPr="005D5B1F">
        <w:rPr>
          <w:i/>
          <w:szCs w:val="28"/>
        </w:rPr>
        <w:t>всесвітньо-історичний, державно-монополістичний, народно-визвольний, масово-політичний, партійно-політичний, науково-дослідний, науково-фантастичний, суспільно-історичний, суспільно-економічний, соціально-економічний, соціально-психологічний, соціально-побутовий, контрольно-вимірювальний</w:t>
      </w:r>
      <w:r w:rsidRPr="005D5B1F">
        <w:rPr>
          <w:szCs w:val="28"/>
        </w:rPr>
        <w:t xml:space="preserve">; </w:t>
      </w:r>
    </w:p>
    <w:p w:rsidR="007359C1" w:rsidRPr="005D5B1F" w:rsidRDefault="007359C1" w:rsidP="007359C1">
      <w:pPr>
        <w:pStyle w:val="2"/>
        <w:spacing w:line="360" w:lineRule="auto"/>
        <w:ind w:left="0" w:firstLine="700"/>
        <w:rPr>
          <w:szCs w:val="28"/>
        </w:rPr>
      </w:pPr>
      <w:r w:rsidRPr="005D5B1F">
        <w:rPr>
          <w:szCs w:val="28"/>
        </w:rPr>
        <w:t xml:space="preserve">б) назви проміжних сторін світу: </w:t>
      </w:r>
      <w:r w:rsidRPr="005D5B1F">
        <w:rPr>
          <w:i/>
          <w:szCs w:val="28"/>
        </w:rPr>
        <w:t xml:space="preserve">південно-західний, північно-східний </w:t>
      </w:r>
      <w:r w:rsidRPr="005D5B1F">
        <w:rPr>
          <w:szCs w:val="28"/>
        </w:rPr>
        <w:t>та ін.;</w:t>
      </w:r>
    </w:p>
    <w:p w:rsidR="007359C1" w:rsidRPr="005D5B1F" w:rsidRDefault="007359C1" w:rsidP="007359C1">
      <w:pPr>
        <w:pStyle w:val="2"/>
        <w:spacing w:line="360" w:lineRule="auto"/>
        <w:ind w:left="0" w:firstLine="700"/>
        <w:rPr>
          <w:szCs w:val="28"/>
          <w:lang w:val="ru-RU"/>
        </w:rPr>
      </w:pPr>
      <w:r w:rsidRPr="005D5B1F">
        <w:rPr>
          <w:szCs w:val="28"/>
        </w:rPr>
        <w:lastRenderedPageBreak/>
        <w:t xml:space="preserve">в) складні прикметники, перша частина яких закінчується на </w:t>
      </w:r>
      <w:r w:rsidRPr="005D5B1F">
        <w:rPr>
          <w:i/>
          <w:szCs w:val="28"/>
        </w:rPr>
        <w:t>-ико, -іко</w:t>
      </w:r>
      <w:r w:rsidRPr="005D5B1F">
        <w:rPr>
          <w:szCs w:val="28"/>
        </w:rPr>
        <w:t xml:space="preserve">: </w:t>
      </w:r>
      <w:r w:rsidRPr="005D5B1F">
        <w:rPr>
          <w:i/>
          <w:szCs w:val="28"/>
        </w:rPr>
        <w:t xml:space="preserve">історико-культурний, політико-економічний </w:t>
      </w:r>
      <w:r w:rsidRPr="005D5B1F">
        <w:rPr>
          <w:szCs w:val="28"/>
        </w:rPr>
        <w:t xml:space="preserve">та ін.; </w:t>
      </w:r>
    </w:p>
    <w:p w:rsidR="007359C1" w:rsidRPr="005D5B1F" w:rsidRDefault="007359C1" w:rsidP="007359C1">
      <w:pPr>
        <w:pStyle w:val="2"/>
        <w:spacing w:line="360" w:lineRule="auto"/>
        <w:ind w:left="0" w:firstLine="700"/>
        <w:rPr>
          <w:szCs w:val="28"/>
        </w:rPr>
      </w:pPr>
      <w:r w:rsidRPr="005D5B1F">
        <w:rPr>
          <w:szCs w:val="28"/>
        </w:rPr>
        <w:t xml:space="preserve">г) складні прикметники з першою частиною </w:t>
      </w:r>
      <w:r w:rsidRPr="005D5B1F">
        <w:rPr>
          <w:i/>
          <w:szCs w:val="28"/>
        </w:rPr>
        <w:t>військово-, воєнно-</w:t>
      </w:r>
      <w:r w:rsidRPr="005D5B1F">
        <w:rPr>
          <w:szCs w:val="28"/>
        </w:rPr>
        <w:t xml:space="preserve">: </w:t>
      </w:r>
      <w:r w:rsidRPr="005D5B1F">
        <w:rPr>
          <w:i/>
          <w:szCs w:val="28"/>
        </w:rPr>
        <w:t xml:space="preserve">воєнно-стратегічний, військово-морський, військово-спортивний </w:t>
      </w:r>
      <w:r w:rsidRPr="005D5B1F">
        <w:rPr>
          <w:szCs w:val="28"/>
        </w:rPr>
        <w:t xml:space="preserve">та ін., але </w:t>
      </w:r>
      <w:r w:rsidRPr="005D5B1F">
        <w:rPr>
          <w:i/>
          <w:szCs w:val="28"/>
        </w:rPr>
        <w:t>військовозобов</w:t>
      </w:r>
      <w:r>
        <w:rPr>
          <w:i/>
          <w:szCs w:val="28"/>
        </w:rPr>
        <w:t>ʼ</w:t>
      </w:r>
      <w:r w:rsidRPr="005D5B1F">
        <w:rPr>
          <w:i/>
          <w:szCs w:val="28"/>
        </w:rPr>
        <w:t>язаний, військовополонений</w:t>
      </w:r>
      <w:r w:rsidRPr="005D5B1F">
        <w:rPr>
          <w:szCs w:val="28"/>
        </w:rPr>
        <w:t xml:space="preserve">; </w:t>
      </w:r>
    </w:p>
    <w:p w:rsidR="008F4172" w:rsidRPr="007359C1" w:rsidRDefault="007359C1" w:rsidP="007359C1">
      <w:pPr>
        <w:pStyle w:val="2"/>
        <w:spacing w:line="360" w:lineRule="auto"/>
        <w:ind w:left="0" w:firstLine="700"/>
        <w:rPr>
          <w:szCs w:val="28"/>
        </w:rPr>
      </w:pPr>
      <w:r w:rsidRPr="005D5B1F">
        <w:rPr>
          <w:szCs w:val="28"/>
        </w:rPr>
        <w:t xml:space="preserve">ґ) складні прикметники, що називають поєднання чи відтінки кольорів, смаків: </w:t>
      </w:r>
      <w:r w:rsidRPr="005D5B1F">
        <w:rPr>
          <w:i/>
          <w:szCs w:val="28"/>
        </w:rPr>
        <w:t xml:space="preserve">жовто-зелений, чорно-білий, темно-синій, ясно-золотистий, терпкувато-солодкий, гіркувато-кислий </w:t>
      </w:r>
      <w:r w:rsidRPr="005D5B1F">
        <w:rPr>
          <w:szCs w:val="28"/>
        </w:rPr>
        <w:t xml:space="preserve">та ін., але </w:t>
      </w:r>
      <w:r w:rsidRPr="005D5B1F">
        <w:rPr>
          <w:i/>
          <w:szCs w:val="28"/>
        </w:rPr>
        <w:t>жовтогарячий, червоногарячий</w:t>
      </w:r>
      <w:r w:rsidRPr="005D5B1F">
        <w:rPr>
          <w:szCs w:val="28"/>
        </w:rPr>
        <w:t>.</w:t>
      </w:r>
      <w:bookmarkStart w:id="0" w:name="_GoBack"/>
      <w:bookmarkEnd w:id="0"/>
    </w:p>
    <w:sectPr w:rsidR="008F4172" w:rsidRPr="007359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738EC"/>
    <w:multiLevelType w:val="hybridMultilevel"/>
    <w:tmpl w:val="4168C8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9512EE3"/>
    <w:multiLevelType w:val="hybridMultilevel"/>
    <w:tmpl w:val="B2722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380F2E"/>
    <w:multiLevelType w:val="hybridMultilevel"/>
    <w:tmpl w:val="3E024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78BA55A2"/>
    <w:multiLevelType w:val="hybridMultilevel"/>
    <w:tmpl w:val="2B9EC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50"/>
    <w:rsid w:val="007359C1"/>
    <w:rsid w:val="008F4172"/>
    <w:rsid w:val="00C76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4D5A3-0945-459C-B76A-B915D051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9C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359C1"/>
    <w:pPr>
      <w:ind w:left="1418" w:hanging="1418"/>
      <w:jc w:val="both"/>
    </w:pPr>
    <w:rPr>
      <w:sz w:val="28"/>
      <w:szCs w:val="20"/>
      <w:lang w:val="uk-UA"/>
    </w:rPr>
  </w:style>
  <w:style w:type="character" w:customStyle="1" w:styleId="20">
    <w:name w:val="Основний текст з відступом 2 Знак"/>
    <w:basedOn w:val="a0"/>
    <w:link w:val="2"/>
    <w:rsid w:val="007359C1"/>
    <w:rPr>
      <w:rFonts w:ascii="Times New Roman" w:eastAsia="Times New Roman" w:hAnsi="Times New Roman" w:cs="Times New Roman"/>
      <w:sz w:val="28"/>
      <w:szCs w:val="20"/>
      <w:lang w:eastAsia="ru-RU"/>
    </w:rPr>
  </w:style>
  <w:style w:type="paragraph" w:customStyle="1" w:styleId="1">
    <w:name w:val="Без интервала1"/>
    <w:rsid w:val="007359C1"/>
    <w:pPr>
      <w:spacing w:after="0" w:line="240" w:lineRule="auto"/>
    </w:pPr>
    <w:rPr>
      <w:rFonts w:ascii="Calibri" w:eastAsia="Times New Roman" w:hAnsi="Calibri" w:cs="Times New Roman"/>
      <w:lang w:val="ru-RU" w:eastAsia="ru-RU"/>
    </w:rPr>
  </w:style>
  <w:style w:type="character" w:styleId="a3">
    <w:name w:val="Hyperlink"/>
    <w:rsid w:val="007359C1"/>
    <w:rPr>
      <w:color w:val="0000FF"/>
      <w:u w:val="single"/>
    </w:rPr>
  </w:style>
  <w:style w:type="paragraph" w:styleId="a4">
    <w:name w:val="List Paragraph"/>
    <w:basedOn w:val="a"/>
    <w:uiPriority w:val="34"/>
    <w:qFormat/>
    <w:rsid w:val="007359C1"/>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c.terminology.lp.edu.ua/TK_Komisija/Rishenn'a_2002_01.pdf" TargetMode="External"/><Relationship Id="rId3" Type="http://schemas.openxmlformats.org/officeDocument/2006/relationships/settings" Target="settings.xml"/><Relationship Id="rId7" Type="http://schemas.openxmlformats.org/officeDocument/2006/relationships/hyperlink" Target="http://vlp.com.ua/files/1_2_zmist_67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et.com/news/vidi_menedzhmentu-2539" TargetMode="External"/><Relationship Id="rId11" Type="http://schemas.openxmlformats.org/officeDocument/2006/relationships/fontTable" Target="fontTable.xml"/><Relationship Id="rId5" Type="http://schemas.openxmlformats.org/officeDocument/2006/relationships/hyperlink" Target="http://nbuv.gov.ua/UJRN/bdi_2013_3_8" TargetMode="External"/><Relationship Id="rId10" Type="http://schemas.openxmlformats.org/officeDocument/2006/relationships/hyperlink" Target="https://pidruchniki.com/17530607/menedzhment/terminolopchniy_slovnik" TargetMode="External"/><Relationship Id="rId4" Type="http://schemas.openxmlformats.org/officeDocument/2006/relationships/webSettings" Target="webSettings.xml"/><Relationship Id="rId9" Type="http://schemas.openxmlformats.org/officeDocument/2006/relationships/hyperlink" Target="http://prima.com.ua/files/MCM.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15174</Words>
  <Characters>8650</Characters>
  <Application>Microsoft Office Word</Application>
  <DocSecurity>0</DocSecurity>
  <Lines>72</Lines>
  <Paragraphs>47</Paragraphs>
  <ScaleCrop>false</ScaleCrop>
  <Company>diakov.net</Company>
  <LinksUpToDate>false</LinksUpToDate>
  <CharactersWithSpaces>23777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dc:description/>
  <cp:lastModifiedBy>Ірина</cp:lastModifiedBy>
  <cp:revision>2</cp:revision>
  <dcterms:created xsi:type="dcterms:W3CDTF">2023-01-09T19:47:00Z</dcterms:created>
  <dcterms:modified xsi:type="dcterms:W3CDTF">2023-01-09T19:47:00Z</dcterms:modified>
</cp:coreProperties>
</file>