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3FF" w:rsidRPr="005D5B1F" w:rsidRDefault="00FF23FF" w:rsidP="00FF23FF">
      <w:pPr>
        <w:pStyle w:val="1"/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D5B1F">
        <w:rPr>
          <w:rFonts w:ascii="Times New Roman" w:hAnsi="Times New Roman"/>
          <w:b/>
          <w:sz w:val="28"/>
          <w:szCs w:val="28"/>
          <w:lang w:val="uk-UA"/>
        </w:rPr>
        <w:t>Практичне заняття № 8</w:t>
      </w:r>
    </w:p>
    <w:p w:rsidR="00FF23FF" w:rsidRPr="005D5B1F" w:rsidRDefault="00FF23FF" w:rsidP="00FF23FF">
      <w:pPr>
        <w:tabs>
          <w:tab w:val="left" w:pos="2250"/>
        </w:tabs>
        <w:spacing w:line="360" w:lineRule="auto"/>
        <w:jc w:val="both"/>
        <w:rPr>
          <w:sz w:val="28"/>
          <w:szCs w:val="28"/>
          <w:lang w:val="uk-UA"/>
        </w:rPr>
      </w:pPr>
      <w:r w:rsidRPr="005D5B1F">
        <w:rPr>
          <w:b/>
          <w:sz w:val="28"/>
          <w:szCs w:val="28"/>
          <w:lang w:val="uk-UA"/>
        </w:rPr>
        <w:t xml:space="preserve">Тема: </w:t>
      </w:r>
      <w:r w:rsidRPr="005D5B1F">
        <w:rPr>
          <w:sz w:val="28"/>
          <w:szCs w:val="28"/>
          <w:lang w:val="uk-UA"/>
        </w:rPr>
        <w:t xml:space="preserve">Ділові папери як засіб писемної професійної комунікації </w:t>
      </w:r>
    </w:p>
    <w:p w:rsidR="00FF23FF" w:rsidRPr="005D5B1F" w:rsidRDefault="00FF23FF" w:rsidP="00FF23FF">
      <w:pPr>
        <w:pStyle w:val="1"/>
        <w:spacing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D5B1F">
        <w:rPr>
          <w:rFonts w:ascii="Times New Roman" w:hAnsi="Times New Roman"/>
          <w:b/>
          <w:sz w:val="28"/>
          <w:szCs w:val="28"/>
          <w:lang w:val="uk-UA"/>
        </w:rPr>
        <w:t>Теоретична частина:</w:t>
      </w:r>
    </w:p>
    <w:p w:rsidR="00FF23FF" w:rsidRPr="005D5B1F" w:rsidRDefault="00FF23FF" w:rsidP="00FF23FF">
      <w:pPr>
        <w:tabs>
          <w:tab w:val="left" w:pos="2250"/>
        </w:tabs>
        <w:spacing w:line="360" w:lineRule="auto"/>
        <w:jc w:val="both"/>
        <w:rPr>
          <w:sz w:val="28"/>
          <w:szCs w:val="28"/>
          <w:lang w:val="uk-UA"/>
        </w:rPr>
      </w:pPr>
      <w:r w:rsidRPr="005D5B1F">
        <w:rPr>
          <w:sz w:val="28"/>
          <w:szCs w:val="28"/>
          <w:lang w:val="uk-UA"/>
        </w:rPr>
        <w:t>1. Класифікація документів. Національний стандарт України</w:t>
      </w:r>
      <w:r>
        <w:rPr>
          <w:sz w:val="28"/>
          <w:szCs w:val="28"/>
          <w:lang w:val="uk-UA"/>
        </w:rPr>
        <w:t>.</w:t>
      </w:r>
      <w:r w:rsidRPr="005D5B1F">
        <w:rPr>
          <w:sz w:val="28"/>
          <w:szCs w:val="28"/>
          <w:lang w:val="uk-UA"/>
        </w:rPr>
        <w:t xml:space="preserve"> </w:t>
      </w:r>
    </w:p>
    <w:p w:rsidR="00FF23FF" w:rsidRPr="005D5B1F" w:rsidRDefault="00FF23FF" w:rsidP="00FF23FF">
      <w:pPr>
        <w:tabs>
          <w:tab w:val="left" w:pos="2250"/>
        </w:tabs>
        <w:spacing w:line="360" w:lineRule="auto"/>
        <w:jc w:val="both"/>
        <w:rPr>
          <w:sz w:val="28"/>
          <w:szCs w:val="28"/>
          <w:lang w:val="uk-UA"/>
        </w:rPr>
      </w:pPr>
      <w:r w:rsidRPr="005D5B1F">
        <w:rPr>
          <w:sz w:val="28"/>
          <w:szCs w:val="28"/>
          <w:lang w:val="uk-UA"/>
        </w:rPr>
        <w:t xml:space="preserve"> 2. Вимоги до змісту та розташування реквізитів</w:t>
      </w:r>
      <w:r>
        <w:rPr>
          <w:sz w:val="28"/>
          <w:szCs w:val="28"/>
          <w:lang w:val="uk-UA"/>
        </w:rPr>
        <w:t>.</w:t>
      </w:r>
    </w:p>
    <w:p w:rsidR="00FF23FF" w:rsidRPr="005D5B1F" w:rsidRDefault="00FF23FF" w:rsidP="00FF23FF">
      <w:pPr>
        <w:tabs>
          <w:tab w:val="left" w:pos="2250"/>
        </w:tabs>
        <w:spacing w:line="360" w:lineRule="auto"/>
        <w:jc w:val="both"/>
        <w:rPr>
          <w:sz w:val="28"/>
          <w:szCs w:val="28"/>
          <w:lang w:val="uk-UA"/>
        </w:rPr>
      </w:pPr>
      <w:r w:rsidRPr="005D5B1F">
        <w:rPr>
          <w:sz w:val="28"/>
          <w:szCs w:val="28"/>
          <w:lang w:val="uk-UA"/>
        </w:rPr>
        <w:t xml:space="preserve"> 3. Вимоги до бланків документів. Вимоги до тексту документа</w:t>
      </w:r>
      <w:r>
        <w:rPr>
          <w:sz w:val="28"/>
          <w:szCs w:val="28"/>
          <w:lang w:val="uk-UA"/>
        </w:rPr>
        <w:t>.</w:t>
      </w:r>
      <w:r w:rsidRPr="005D5B1F">
        <w:rPr>
          <w:sz w:val="28"/>
          <w:szCs w:val="28"/>
          <w:lang w:val="uk-UA"/>
        </w:rPr>
        <w:t xml:space="preserve"> </w:t>
      </w:r>
    </w:p>
    <w:p w:rsidR="00FF23FF" w:rsidRPr="005D5B1F" w:rsidRDefault="00FF23FF" w:rsidP="00FF23FF">
      <w:pPr>
        <w:tabs>
          <w:tab w:val="left" w:pos="2250"/>
        </w:tabs>
        <w:spacing w:line="360" w:lineRule="auto"/>
        <w:jc w:val="both"/>
        <w:rPr>
          <w:sz w:val="28"/>
          <w:szCs w:val="28"/>
          <w:lang w:val="uk-UA"/>
        </w:rPr>
      </w:pPr>
      <w:r w:rsidRPr="005D5B1F">
        <w:rPr>
          <w:sz w:val="28"/>
          <w:szCs w:val="28"/>
          <w:lang w:val="uk-UA"/>
        </w:rPr>
        <w:t>4. Велика літера у складних і складених власних назвах.</w:t>
      </w:r>
    </w:p>
    <w:p w:rsidR="00FF23FF" w:rsidRPr="005D5B1F" w:rsidRDefault="00FF23FF" w:rsidP="00FF23FF">
      <w:pPr>
        <w:spacing w:line="360" w:lineRule="auto"/>
        <w:jc w:val="both"/>
        <w:rPr>
          <w:b/>
          <w:sz w:val="28"/>
          <w:szCs w:val="28"/>
          <w:lang w:val="uk-UA"/>
        </w:rPr>
      </w:pPr>
      <w:r w:rsidRPr="005D5B1F">
        <w:rPr>
          <w:b/>
          <w:sz w:val="28"/>
          <w:szCs w:val="28"/>
          <w:lang w:val="uk-UA"/>
        </w:rPr>
        <w:t>Рекомендована література:</w:t>
      </w:r>
    </w:p>
    <w:p w:rsidR="00FF23FF" w:rsidRPr="005D5B1F" w:rsidRDefault="00FF23FF" w:rsidP="00FF23FF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5D5B1F">
        <w:rPr>
          <w:sz w:val="28"/>
          <w:szCs w:val="28"/>
          <w:lang w:val="uk-UA"/>
        </w:rPr>
        <w:t>Громик Ю. Український правопис: навчальний посібник. Київ: Центр учбової літератури, 2017. 140 с.</w:t>
      </w:r>
    </w:p>
    <w:p w:rsidR="00FF23FF" w:rsidRPr="005D5B1F" w:rsidRDefault="00FF23FF" w:rsidP="00FF23FF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5D5B1F">
        <w:rPr>
          <w:sz w:val="28"/>
          <w:szCs w:val="28"/>
          <w:lang w:val="uk-UA"/>
        </w:rPr>
        <w:t>Шевчук С. В. Українська мова за професійни</w:t>
      </w:r>
      <w:r>
        <w:rPr>
          <w:sz w:val="28"/>
          <w:szCs w:val="28"/>
          <w:lang w:val="uk-UA"/>
        </w:rPr>
        <w:t>м спрямуванням: підручник. – 5-т</w:t>
      </w:r>
      <w:r w:rsidRPr="005D5B1F">
        <w:rPr>
          <w:sz w:val="28"/>
          <w:szCs w:val="28"/>
          <w:lang w:val="uk-UA"/>
        </w:rPr>
        <w:t>е вид., виправ</w:t>
      </w:r>
      <w:r>
        <w:rPr>
          <w:sz w:val="28"/>
          <w:szCs w:val="28"/>
          <w:lang w:val="uk-UA"/>
        </w:rPr>
        <w:t>. і доповнен. Київ: Алерта, 2020</w:t>
      </w:r>
      <w:r w:rsidRPr="005D5B1F">
        <w:rPr>
          <w:sz w:val="28"/>
          <w:szCs w:val="28"/>
          <w:lang w:val="uk-UA"/>
        </w:rPr>
        <w:t xml:space="preserve">. 696 с. </w:t>
      </w:r>
    </w:p>
    <w:p w:rsidR="00FF23FF" w:rsidRPr="005D5B1F" w:rsidRDefault="00FF23FF" w:rsidP="00FF23FF">
      <w:pPr>
        <w:spacing w:line="360" w:lineRule="auto"/>
        <w:jc w:val="both"/>
        <w:rPr>
          <w:iCs/>
          <w:sz w:val="28"/>
          <w:szCs w:val="28"/>
          <w:lang w:val="uk-UA"/>
        </w:rPr>
      </w:pPr>
      <w:r w:rsidRPr="005D5B1F">
        <w:rPr>
          <w:b/>
          <w:sz w:val="28"/>
          <w:szCs w:val="28"/>
          <w:lang w:val="uk-UA"/>
        </w:rPr>
        <w:t>Ключові терміни та поняття</w:t>
      </w:r>
      <w:r w:rsidRPr="005D5B1F">
        <w:rPr>
          <w:sz w:val="28"/>
          <w:szCs w:val="28"/>
          <w:lang w:val="uk-UA"/>
        </w:rPr>
        <w:t>: документ, текст, вимоги до тексту, композиція професійного тексту, високий і низький рівень стандартизації тексту.</w:t>
      </w:r>
    </w:p>
    <w:p w:rsidR="00FF23FF" w:rsidRPr="005D5B1F" w:rsidRDefault="00FF23FF" w:rsidP="00FF23FF">
      <w:pPr>
        <w:spacing w:line="360" w:lineRule="auto"/>
        <w:jc w:val="both"/>
        <w:rPr>
          <w:b/>
          <w:sz w:val="28"/>
          <w:szCs w:val="28"/>
          <w:lang w:val="uk-UA"/>
        </w:rPr>
      </w:pPr>
      <w:r w:rsidRPr="005D5B1F">
        <w:rPr>
          <w:b/>
          <w:sz w:val="28"/>
          <w:szCs w:val="28"/>
          <w:lang w:val="uk-UA"/>
        </w:rPr>
        <w:t xml:space="preserve">Практична частина: </w:t>
      </w:r>
    </w:p>
    <w:p w:rsidR="00FF23FF" w:rsidRPr="005D5B1F" w:rsidRDefault="00FF23FF" w:rsidP="00FF23FF">
      <w:pPr>
        <w:spacing w:line="360" w:lineRule="auto"/>
        <w:jc w:val="both"/>
        <w:rPr>
          <w:i/>
          <w:sz w:val="28"/>
          <w:szCs w:val="28"/>
        </w:rPr>
      </w:pPr>
      <w:r w:rsidRPr="005D5B1F">
        <w:rPr>
          <w:b/>
          <w:i/>
          <w:sz w:val="28"/>
          <w:szCs w:val="28"/>
        </w:rPr>
        <w:t>Завдання 1.</w:t>
      </w:r>
      <w:r w:rsidRPr="005D5B1F">
        <w:rPr>
          <w:i/>
          <w:sz w:val="28"/>
          <w:szCs w:val="28"/>
        </w:rPr>
        <w:t xml:space="preserve"> Схарактеризуйте особливості поняття «документ»:</w:t>
      </w:r>
    </w:p>
    <w:p w:rsidR="00FF23FF" w:rsidRPr="005D5B1F" w:rsidRDefault="00FF23FF" w:rsidP="00FF23FF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5D5B1F">
        <w:rPr>
          <w:sz w:val="28"/>
          <w:szCs w:val="28"/>
          <w:lang w:val="uk-UA"/>
        </w:rPr>
        <w:t>Основною одиницею офіційно-ділового стилю є документ. Він використовується в різних галузях діяльності суспільства, галузях знань, сферах життя. Поняття «документ» – багатозначне і залежить від того, в якій галузі й з якою метою його використовують.</w:t>
      </w:r>
    </w:p>
    <w:p w:rsidR="00FF23FF" w:rsidRPr="005D5B1F" w:rsidRDefault="00FF23FF" w:rsidP="00FF23FF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5D5B1F">
        <w:rPr>
          <w:sz w:val="28"/>
          <w:szCs w:val="28"/>
          <w:lang w:val="uk-UA"/>
        </w:rPr>
        <w:t>Службова документація охоплює всі аспекти виробничої діяльності, тому для розв</w:t>
      </w:r>
      <w:r>
        <w:rPr>
          <w:sz w:val="28"/>
          <w:szCs w:val="28"/>
        </w:rPr>
        <w:t>ʼ</w:t>
      </w:r>
      <w:r w:rsidRPr="005D5B1F">
        <w:rPr>
          <w:sz w:val="28"/>
          <w:szCs w:val="28"/>
          <w:lang w:val="uk-UA"/>
        </w:rPr>
        <w:t>язання управлінських завдань у будь-якій сфері значний час витрачається на роботу з документами.</w:t>
      </w:r>
      <w:r w:rsidRPr="005D5B1F">
        <w:rPr>
          <w:sz w:val="28"/>
          <w:szCs w:val="28"/>
        </w:rPr>
        <w:t xml:space="preserve"> </w:t>
      </w:r>
      <w:r w:rsidRPr="005D5B1F">
        <w:rPr>
          <w:sz w:val="28"/>
          <w:szCs w:val="28"/>
          <w:lang w:val="uk-UA"/>
        </w:rPr>
        <w:t xml:space="preserve">В «Універсальному довіднику-практикумі з ділових паперів»  поняття </w:t>
      </w:r>
      <w:r w:rsidRPr="005D5B1F">
        <w:rPr>
          <w:sz w:val="28"/>
          <w:szCs w:val="28"/>
        </w:rPr>
        <w:t>“</w:t>
      </w:r>
      <w:r w:rsidRPr="005D5B1F">
        <w:rPr>
          <w:sz w:val="28"/>
          <w:szCs w:val="28"/>
          <w:lang w:val="uk-UA"/>
        </w:rPr>
        <w:t>документ</w:t>
      </w:r>
      <w:r w:rsidRPr="005D5B1F">
        <w:rPr>
          <w:sz w:val="28"/>
          <w:szCs w:val="28"/>
        </w:rPr>
        <w:t>”</w:t>
      </w:r>
      <w:r w:rsidRPr="005D5B1F">
        <w:rPr>
          <w:sz w:val="28"/>
          <w:szCs w:val="28"/>
          <w:lang w:val="uk-UA"/>
        </w:rPr>
        <w:t xml:space="preserve"> тлумачиться так: «</w:t>
      </w:r>
      <w:r w:rsidRPr="005D5B1F">
        <w:rPr>
          <w:i/>
          <w:sz w:val="28"/>
          <w:szCs w:val="28"/>
          <w:lang w:val="uk-UA"/>
        </w:rPr>
        <w:t>Документ – це засіб фіксації певним чином на спеціальному матеріалі інформації про факти, події, явища об</w:t>
      </w:r>
      <w:r>
        <w:rPr>
          <w:i/>
          <w:sz w:val="28"/>
          <w:szCs w:val="28"/>
        </w:rPr>
        <w:t>ʼ</w:t>
      </w:r>
      <w:r w:rsidRPr="005D5B1F">
        <w:rPr>
          <w:i/>
          <w:sz w:val="28"/>
          <w:szCs w:val="28"/>
          <w:lang w:val="uk-UA"/>
        </w:rPr>
        <w:t>єктивної дійсності та розумової діяльності людини</w:t>
      </w:r>
      <w:r w:rsidRPr="005D5B1F">
        <w:rPr>
          <w:sz w:val="28"/>
          <w:szCs w:val="28"/>
          <w:lang w:val="uk-UA"/>
        </w:rPr>
        <w:t>».</w:t>
      </w:r>
    </w:p>
    <w:p w:rsidR="00FF23FF" w:rsidRPr="005D5B1F" w:rsidRDefault="00FF23FF" w:rsidP="00FF23FF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5D5B1F">
        <w:rPr>
          <w:sz w:val="28"/>
          <w:szCs w:val="28"/>
          <w:lang w:val="uk-UA"/>
        </w:rPr>
        <w:t xml:space="preserve">Отже, </w:t>
      </w:r>
      <w:r w:rsidRPr="005D5B1F">
        <w:rPr>
          <w:i/>
          <w:sz w:val="28"/>
          <w:szCs w:val="28"/>
          <w:lang w:val="uk-UA"/>
        </w:rPr>
        <w:t>документ</w:t>
      </w:r>
      <w:r w:rsidRPr="005D5B1F">
        <w:rPr>
          <w:sz w:val="28"/>
          <w:szCs w:val="28"/>
          <w:lang w:val="uk-UA"/>
        </w:rPr>
        <w:t xml:space="preserve">  – це результат відображення конкретної інформації на спеціальному матеріалі за визначеним стандартом чи формою. </w:t>
      </w:r>
    </w:p>
    <w:p w:rsidR="00FF23FF" w:rsidRPr="005D5B1F" w:rsidRDefault="00FF23FF" w:rsidP="00FF23FF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5D5B1F">
        <w:rPr>
          <w:sz w:val="28"/>
          <w:szCs w:val="28"/>
          <w:lang w:val="uk-UA"/>
        </w:rPr>
        <w:t xml:space="preserve">Документом називають все те, що використовується для реєстрації, передачі та збереження інформації про будь-який предмет. Це матеріальний вияв певного факту чи певної ідеї. Подібно до того, як матеріальне виробництво </w:t>
      </w:r>
      <w:r w:rsidRPr="005D5B1F">
        <w:rPr>
          <w:sz w:val="28"/>
          <w:szCs w:val="28"/>
          <w:lang w:val="uk-UA"/>
        </w:rPr>
        <w:lastRenderedPageBreak/>
        <w:t>створює продукти, адміністративне управління створює документи, кількість яких безперервно зростає разом із зростанням матеріального виробництва. Робота з документами є невід</w:t>
      </w:r>
      <w:r>
        <w:rPr>
          <w:sz w:val="28"/>
          <w:szCs w:val="28"/>
        </w:rPr>
        <w:t>ʼ</w:t>
      </w:r>
      <w:r w:rsidRPr="005D5B1F">
        <w:rPr>
          <w:sz w:val="28"/>
          <w:szCs w:val="28"/>
          <w:lang w:val="uk-UA"/>
        </w:rPr>
        <w:t>ємною частиною діяльності будь-якої організації. Документ є візитною карткою, додатковою рекламою, частиною іміджу підприємства, організації, фірми тощо.</w:t>
      </w:r>
    </w:p>
    <w:p w:rsidR="00FF23FF" w:rsidRPr="005D5B1F" w:rsidRDefault="00FF23FF" w:rsidP="00FF23FF">
      <w:pPr>
        <w:spacing w:line="360" w:lineRule="auto"/>
        <w:ind w:firstLine="708"/>
        <w:jc w:val="both"/>
        <w:rPr>
          <w:i/>
          <w:sz w:val="28"/>
          <w:szCs w:val="28"/>
        </w:rPr>
      </w:pPr>
      <w:r w:rsidRPr="005D5B1F">
        <w:rPr>
          <w:sz w:val="28"/>
          <w:szCs w:val="28"/>
          <w:lang w:val="uk-UA"/>
        </w:rPr>
        <w:t xml:space="preserve">Якість службового документа безпосередньо впливає на характер виробничої діяльності та на її результати, і від ефективності роботи з документами значною мірою залежать успіхи кожної організації. Тому з появою документів почалась регламентація роботи з ними, яку тепер прийнято називати </w:t>
      </w:r>
      <w:r w:rsidRPr="005D5B1F">
        <w:rPr>
          <w:i/>
          <w:sz w:val="28"/>
          <w:szCs w:val="28"/>
          <w:lang w:val="uk-UA"/>
        </w:rPr>
        <w:t>діловодством</w:t>
      </w:r>
      <w:r w:rsidRPr="005D5B1F">
        <w:rPr>
          <w:sz w:val="28"/>
          <w:szCs w:val="28"/>
          <w:lang w:val="uk-UA"/>
        </w:rPr>
        <w:t xml:space="preserve">, або </w:t>
      </w:r>
      <w:r w:rsidRPr="005D5B1F">
        <w:rPr>
          <w:i/>
          <w:sz w:val="28"/>
          <w:szCs w:val="28"/>
          <w:lang w:val="uk-UA"/>
        </w:rPr>
        <w:t>справочинством.</w:t>
      </w:r>
    </w:p>
    <w:p w:rsidR="00FF23FF" w:rsidRPr="005D5B1F" w:rsidRDefault="00FF23FF" w:rsidP="00FF23FF">
      <w:pPr>
        <w:spacing w:line="360" w:lineRule="auto"/>
        <w:ind w:firstLine="708"/>
        <w:jc w:val="both"/>
        <w:rPr>
          <w:i/>
          <w:sz w:val="28"/>
          <w:szCs w:val="28"/>
        </w:rPr>
      </w:pPr>
      <w:r w:rsidRPr="005D5B1F">
        <w:rPr>
          <w:sz w:val="28"/>
          <w:szCs w:val="28"/>
          <w:lang w:val="uk-UA"/>
        </w:rPr>
        <w:t xml:space="preserve">Найважливішою класифікаційною ознакою документа є його зміст, зокрема належність зафіксованої в ньому інформації до певного предмета чи до напряму діяльності. Відповідно до цього виокремлюють різні види документів: </w:t>
      </w:r>
    </w:p>
    <w:p w:rsidR="00FF23FF" w:rsidRPr="005D5B1F" w:rsidRDefault="00FF23FF" w:rsidP="00FF23FF">
      <w:pPr>
        <w:numPr>
          <w:ilvl w:val="0"/>
          <w:numId w:val="2"/>
        </w:numPr>
        <w:spacing w:line="360" w:lineRule="auto"/>
        <w:jc w:val="both"/>
        <w:rPr>
          <w:i/>
          <w:sz w:val="28"/>
          <w:szCs w:val="28"/>
        </w:rPr>
      </w:pPr>
      <w:r w:rsidRPr="005D5B1F">
        <w:rPr>
          <w:sz w:val="28"/>
          <w:szCs w:val="28"/>
          <w:lang w:val="uk-UA"/>
        </w:rPr>
        <w:t>за найменуванням</w:t>
      </w:r>
      <w:r w:rsidRPr="005D5B1F">
        <w:rPr>
          <w:sz w:val="28"/>
          <w:szCs w:val="28"/>
        </w:rPr>
        <w:t xml:space="preserve"> – </w:t>
      </w:r>
      <w:r w:rsidRPr="005D5B1F">
        <w:rPr>
          <w:sz w:val="28"/>
          <w:szCs w:val="28"/>
          <w:lang w:val="uk-UA"/>
        </w:rPr>
        <w:t xml:space="preserve">заява, лист, телеграма, службова записка, протокол тощо. </w:t>
      </w:r>
    </w:p>
    <w:p w:rsidR="00FF23FF" w:rsidRPr="005D5B1F" w:rsidRDefault="00FF23FF" w:rsidP="00FF23FF">
      <w:pPr>
        <w:numPr>
          <w:ilvl w:val="0"/>
          <w:numId w:val="2"/>
        </w:numPr>
        <w:spacing w:line="360" w:lineRule="auto"/>
        <w:jc w:val="both"/>
        <w:rPr>
          <w:i/>
          <w:sz w:val="28"/>
          <w:szCs w:val="28"/>
          <w:lang w:val="uk-UA"/>
        </w:rPr>
      </w:pPr>
      <w:r w:rsidRPr="005D5B1F">
        <w:rPr>
          <w:sz w:val="28"/>
          <w:szCs w:val="28"/>
          <w:lang w:val="uk-UA"/>
        </w:rPr>
        <w:t>за походженням – службові (офіційні) та особисті документи. Службові документи створюються організаціями, підприємствами та службовими особами, які їх представляють. Особисті документи створюють окремі особи, вони не стосуються сфери їхньої службової діяльності.</w:t>
      </w:r>
    </w:p>
    <w:p w:rsidR="00FF23FF" w:rsidRPr="005D5B1F" w:rsidRDefault="00FF23FF" w:rsidP="00FF23FF">
      <w:pPr>
        <w:numPr>
          <w:ilvl w:val="0"/>
          <w:numId w:val="2"/>
        </w:numPr>
        <w:spacing w:line="360" w:lineRule="auto"/>
        <w:jc w:val="both"/>
        <w:rPr>
          <w:i/>
          <w:sz w:val="28"/>
          <w:szCs w:val="28"/>
          <w:lang w:val="uk-UA"/>
        </w:rPr>
      </w:pPr>
      <w:r w:rsidRPr="005D5B1F">
        <w:rPr>
          <w:sz w:val="28"/>
          <w:szCs w:val="28"/>
          <w:lang w:val="uk-UA"/>
        </w:rPr>
        <w:t xml:space="preserve"> за призначенням – щодо особового складу (заява, автобіографія, резюме, наказ), довідково-інформаційні (довідка, службова записка, протокол, витяг із протоколу, телеграма, факс, стаття), обліково-фінансові (акт, доручення, розписка, список, таблиця), розпорядчі (постанова, ухвала, вказівка, розпорядження), організаційні (положення, статут, інструкція), господарсько-договірні (договір, трудова угода, контракт).</w:t>
      </w:r>
    </w:p>
    <w:p w:rsidR="00FF23FF" w:rsidRPr="005D5B1F" w:rsidRDefault="00FF23FF" w:rsidP="00FF23FF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5D5B1F">
        <w:rPr>
          <w:sz w:val="28"/>
          <w:szCs w:val="28"/>
          <w:lang w:val="uk-UA"/>
        </w:rPr>
        <w:t xml:space="preserve"> за формою – стандартні (типові) й індивідуальні (нетипові). Стандартні документи мають однакову форму й заповнюються в певній послідовності й за однаковими правилами. Індивідуальні документи створюються в кожному конкретному випадку для вирішення проблем в окремих ситуаціях. їх друкують або пишуть від руки.</w:t>
      </w:r>
    </w:p>
    <w:p w:rsidR="00FF23FF" w:rsidRPr="005D5B1F" w:rsidRDefault="00FF23FF" w:rsidP="00FF23FF">
      <w:pPr>
        <w:numPr>
          <w:ilvl w:val="0"/>
          <w:numId w:val="2"/>
        </w:numPr>
        <w:spacing w:line="360" w:lineRule="auto"/>
        <w:jc w:val="both"/>
        <w:rPr>
          <w:i/>
          <w:sz w:val="28"/>
          <w:szCs w:val="28"/>
          <w:lang w:val="uk-UA"/>
        </w:rPr>
      </w:pPr>
      <w:r w:rsidRPr="005D5B1F">
        <w:rPr>
          <w:sz w:val="28"/>
          <w:szCs w:val="28"/>
          <w:lang w:val="uk-UA"/>
        </w:rPr>
        <w:t>за терміном виконання – звичайні безстрокові, термінові, дуже термінові.</w:t>
      </w:r>
    </w:p>
    <w:p w:rsidR="00FF23FF" w:rsidRPr="005D5B1F" w:rsidRDefault="00FF23FF" w:rsidP="00FF23FF">
      <w:pPr>
        <w:numPr>
          <w:ilvl w:val="0"/>
          <w:numId w:val="2"/>
        </w:numPr>
        <w:spacing w:line="360" w:lineRule="auto"/>
        <w:jc w:val="both"/>
        <w:rPr>
          <w:i/>
          <w:sz w:val="28"/>
          <w:szCs w:val="28"/>
          <w:lang w:val="uk-UA"/>
        </w:rPr>
      </w:pPr>
      <w:r w:rsidRPr="005D5B1F">
        <w:rPr>
          <w:sz w:val="28"/>
          <w:szCs w:val="28"/>
          <w:lang w:val="uk-UA"/>
        </w:rPr>
        <w:lastRenderedPageBreak/>
        <w:t>за ступенем гласності – для загального користування, для службового користування, таємні, цілком таємні.</w:t>
      </w:r>
    </w:p>
    <w:p w:rsidR="00FF23FF" w:rsidRPr="005D5B1F" w:rsidRDefault="00FF23FF" w:rsidP="00FF23FF">
      <w:pPr>
        <w:numPr>
          <w:ilvl w:val="0"/>
          <w:numId w:val="2"/>
        </w:numPr>
        <w:spacing w:line="360" w:lineRule="auto"/>
        <w:jc w:val="both"/>
        <w:rPr>
          <w:i/>
          <w:sz w:val="28"/>
          <w:szCs w:val="28"/>
          <w:lang w:val="uk-UA"/>
        </w:rPr>
      </w:pPr>
      <w:r w:rsidRPr="005D5B1F">
        <w:rPr>
          <w:sz w:val="28"/>
          <w:szCs w:val="28"/>
          <w:lang w:val="uk-UA"/>
        </w:rPr>
        <w:t xml:space="preserve">за стадіями створення – оригінали й копії. </w:t>
      </w:r>
      <w:r w:rsidRPr="005D5B1F">
        <w:rPr>
          <w:i/>
          <w:sz w:val="28"/>
          <w:szCs w:val="28"/>
          <w:lang w:val="uk-UA"/>
        </w:rPr>
        <w:t>Оригінал</w:t>
      </w:r>
      <w:r w:rsidRPr="005D5B1F">
        <w:rPr>
          <w:sz w:val="28"/>
          <w:szCs w:val="28"/>
          <w:lang w:val="uk-UA"/>
        </w:rPr>
        <w:t xml:space="preserve"> – основний вид документа, перший і єдиний його примірник. </w:t>
      </w:r>
      <w:r w:rsidRPr="005D5B1F">
        <w:rPr>
          <w:i/>
          <w:sz w:val="28"/>
          <w:szCs w:val="28"/>
          <w:lang w:val="uk-UA"/>
        </w:rPr>
        <w:t>Копія</w:t>
      </w:r>
      <w:r w:rsidRPr="005D5B1F">
        <w:rPr>
          <w:sz w:val="28"/>
          <w:szCs w:val="28"/>
          <w:lang w:val="uk-UA"/>
        </w:rPr>
        <w:t xml:space="preserve"> – це точне відтворення оригіналу. Різновидами копії є витяг, дублікат. Коли виникає потреба відтворити не весь документ, а лише його частину, роблять витяг. </w:t>
      </w:r>
      <w:r w:rsidRPr="005D5B1F">
        <w:rPr>
          <w:i/>
          <w:sz w:val="28"/>
          <w:szCs w:val="28"/>
          <w:lang w:val="uk-UA"/>
        </w:rPr>
        <w:t>Дублікат</w:t>
      </w:r>
      <w:r w:rsidRPr="005D5B1F">
        <w:rPr>
          <w:sz w:val="28"/>
          <w:szCs w:val="28"/>
          <w:lang w:val="uk-UA"/>
        </w:rPr>
        <w:t xml:space="preserve"> – це другий примірник документа, виданий у зв</w:t>
      </w:r>
      <w:r>
        <w:rPr>
          <w:sz w:val="28"/>
          <w:szCs w:val="28"/>
        </w:rPr>
        <w:t>ʼ</w:t>
      </w:r>
      <w:r w:rsidRPr="005D5B1F">
        <w:rPr>
          <w:sz w:val="28"/>
          <w:szCs w:val="28"/>
          <w:lang w:val="uk-UA"/>
        </w:rPr>
        <w:t>язку з втратою оригіналу. Юридично оригінал і дублікат рівноцінні.</w:t>
      </w:r>
    </w:p>
    <w:p w:rsidR="00FF23FF" w:rsidRPr="005D5B1F" w:rsidRDefault="00FF23FF" w:rsidP="00FF23FF">
      <w:pPr>
        <w:numPr>
          <w:ilvl w:val="0"/>
          <w:numId w:val="2"/>
        </w:numPr>
        <w:spacing w:line="360" w:lineRule="auto"/>
        <w:jc w:val="both"/>
        <w:rPr>
          <w:i/>
          <w:sz w:val="28"/>
          <w:szCs w:val="28"/>
          <w:lang w:val="uk-UA"/>
        </w:rPr>
      </w:pPr>
      <w:r w:rsidRPr="005D5B1F">
        <w:rPr>
          <w:sz w:val="28"/>
          <w:szCs w:val="28"/>
          <w:lang w:val="uk-UA"/>
        </w:rPr>
        <w:t xml:space="preserve"> за терміном зберігання – тимчасового (до 10 років), тривалого (понад 10 років), постійного зберігання.</w:t>
      </w:r>
    </w:p>
    <w:p w:rsidR="00FF23FF" w:rsidRPr="005D5B1F" w:rsidRDefault="00FF23FF" w:rsidP="00FF23FF">
      <w:pPr>
        <w:pStyle w:val="21"/>
        <w:spacing w:after="0" w:line="360" w:lineRule="auto"/>
        <w:jc w:val="both"/>
        <w:rPr>
          <w:i/>
          <w:sz w:val="28"/>
          <w:szCs w:val="28"/>
          <w:lang w:val="uk-UA"/>
        </w:rPr>
      </w:pPr>
      <w:r w:rsidRPr="005D5B1F">
        <w:rPr>
          <w:b/>
          <w:i/>
          <w:sz w:val="28"/>
          <w:szCs w:val="28"/>
          <w:lang w:val="uk-UA"/>
        </w:rPr>
        <w:t xml:space="preserve">Завдання 2. </w:t>
      </w:r>
      <w:r w:rsidRPr="005D5B1F">
        <w:rPr>
          <w:i/>
          <w:sz w:val="28"/>
          <w:szCs w:val="28"/>
          <w:lang w:val="uk-UA"/>
        </w:rPr>
        <w:t>Орієнтуючись на теоретичний матеріал, складіть і відповідно оформіть заяву з кадрово-контрактних питань, особисту офіційну заяву</w:t>
      </w:r>
      <w:r w:rsidRPr="005D5B1F">
        <w:rPr>
          <w:sz w:val="28"/>
          <w:szCs w:val="28"/>
          <w:lang w:val="uk-UA"/>
        </w:rPr>
        <w:t xml:space="preserve"> </w:t>
      </w:r>
      <w:r w:rsidRPr="005D5B1F">
        <w:rPr>
          <w:i/>
          <w:sz w:val="28"/>
          <w:szCs w:val="28"/>
          <w:lang w:val="uk-UA"/>
        </w:rPr>
        <w:t>(як вид звернення, за допомогою якого громадяни реалізують через державні органи або громадські організації надані їм права (на обмін житлової площі, отримання пенсії, субсидій тощо).</w:t>
      </w:r>
    </w:p>
    <w:p w:rsidR="00FF23FF" w:rsidRPr="005D5B1F" w:rsidRDefault="00FF23FF" w:rsidP="00FF23FF">
      <w:pPr>
        <w:pStyle w:val="21"/>
        <w:spacing w:after="0" w:line="360" w:lineRule="auto"/>
        <w:ind w:firstLine="360"/>
        <w:jc w:val="both"/>
        <w:rPr>
          <w:sz w:val="28"/>
          <w:szCs w:val="28"/>
          <w:lang w:val="uk-UA"/>
        </w:rPr>
      </w:pPr>
      <w:r w:rsidRPr="005D5B1F">
        <w:rPr>
          <w:sz w:val="28"/>
          <w:szCs w:val="28"/>
          <w:lang w:val="uk-UA"/>
        </w:rPr>
        <w:t>Заява – це документ, який містить прохання / пропозицію однієї або кількох осіб, адресовану установі або посадовій особі. Заяву пишуть власноручно в одному примірнику. За місцем виникнення розрізняють заяви внутрішні й зовнішні, за походженням – особисті й службові, за складністю – прості й складні.</w:t>
      </w:r>
    </w:p>
    <w:p w:rsidR="00FF23FF" w:rsidRPr="005D5B1F" w:rsidRDefault="00FF23FF" w:rsidP="00FF23FF">
      <w:pPr>
        <w:pStyle w:val="21"/>
        <w:spacing w:after="0" w:line="360" w:lineRule="auto"/>
        <w:ind w:firstLine="360"/>
        <w:jc w:val="both"/>
        <w:rPr>
          <w:sz w:val="28"/>
          <w:szCs w:val="28"/>
          <w:lang w:val="uk-UA"/>
        </w:rPr>
      </w:pPr>
      <w:r w:rsidRPr="005D5B1F">
        <w:rPr>
          <w:sz w:val="28"/>
          <w:szCs w:val="28"/>
          <w:lang w:val="uk-UA"/>
        </w:rPr>
        <w:t>Склад і оформлення реквізитів заяви:</w:t>
      </w:r>
    </w:p>
    <w:p w:rsidR="00FF23FF" w:rsidRPr="005D5B1F" w:rsidRDefault="00FF23FF" w:rsidP="00FF23FF">
      <w:pPr>
        <w:pStyle w:val="21"/>
        <w:numPr>
          <w:ilvl w:val="0"/>
          <w:numId w:val="3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5D5B1F">
        <w:rPr>
          <w:i/>
          <w:sz w:val="28"/>
          <w:szCs w:val="28"/>
          <w:lang w:val="uk-UA"/>
        </w:rPr>
        <w:t>Адресат</w:t>
      </w:r>
      <w:r w:rsidRPr="005D5B1F">
        <w:rPr>
          <w:sz w:val="28"/>
          <w:szCs w:val="28"/>
          <w:lang w:val="uk-UA"/>
        </w:rPr>
        <w:t xml:space="preserve"> (відомості про адресата подають праворуч на відстані </w:t>
      </w:r>
      <w:smartTag w:uri="urn:schemas-microsoft-com:office:smarttags" w:element="metricconverter">
        <w:smartTagPr>
          <w:attr w:name="ProductID" w:val="92 мм"/>
        </w:smartTagPr>
        <w:r w:rsidRPr="005D5B1F">
          <w:rPr>
            <w:sz w:val="28"/>
            <w:szCs w:val="28"/>
            <w:lang w:val="uk-UA"/>
          </w:rPr>
          <w:t>92 мм</w:t>
        </w:r>
      </w:smartTag>
      <w:r w:rsidRPr="005D5B1F">
        <w:rPr>
          <w:sz w:val="28"/>
          <w:szCs w:val="28"/>
          <w:lang w:val="uk-UA"/>
        </w:rPr>
        <w:t>, вказуючи назву організації або посадовця, кому адресовано заяву, в давальному відмінку).</w:t>
      </w:r>
    </w:p>
    <w:p w:rsidR="00FF23FF" w:rsidRPr="005D5B1F" w:rsidRDefault="00FF23FF" w:rsidP="00FF23FF">
      <w:pPr>
        <w:pStyle w:val="21"/>
        <w:numPr>
          <w:ilvl w:val="0"/>
          <w:numId w:val="3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5D5B1F">
        <w:rPr>
          <w:i/>
          <w:sz w:val="28"/>
          <w:szCs w:val="28"/>
          <w:lang w:val="uk-UA"/>
        </w:rPr>
        <w:t>Адресант</w:t>
      </w:r>
      <w:r w:rsidRPr="005D5B1F">
        <w:rPr>
          <w:sz w:val="28"/>
          <w:szCs w:val="28"/>
          <w:lang w:val="uk-UA"/>
        </w:rPr>
        <w:t xml:space="preserve"> (відомості про заявника розміщують під реквізитом адресат, у зовнішній заяві – прізвище, ім</w:t>
      </w:r>
      <w:r>
        <w:rPr>
          <w:sz w:val="28"/>
          <w:szCs w:val="28"/>
          <w:lang w:val="uk-UA"/>
        </w:rPr>
        <w:t>ʼ</w:t>
      </w:r>
      <w:r w:rsidRPr="005D5B1F">
        <w:rPr>
          <w:sz w:val="28"/>
          <w:szCs w:val="28"/>
          <w:lang w:val="uk-UA"/>
        </w:rPr>
        <w:t>я, по батькові в родовому відмінку, домашня адреса; у внутрішній заяві – посада, прізвище, ім</w:t>
      </w:r>
      <w:r>
        <w:rPr>
          <w:sz w:val="28"/>
          <w:szCs w:val="28"/>
          <w:lang w:val="uk-UA"/>
        </w:rPr>
        <w:t>ʼ</w:t>
      </w:r>
      <w:r w:rsidRPr="005D5B1F">
        <w:rPr>
          <w:sz w:val="28"/>
          <w:szCs w:val="28"/>
          <w:lang w:val="uk-UA"/>
        </w:rPr>
        <w:t xml:space="preserve">я, по батькові у родовому відмінку без прийменника </w:t>
      </w:r>
      <w:r w:rsidRPr="005D5B1F">
        <w:rPr>
          <w:i/>
          <w:sz w:val="28"/>
          <w:szCs w:val="28"/>
          <w:lang w:val="uk-UA"/>
        </w:rPr>
        <w:t>від</w:t>
      </w:r>
      <w:r w:rsidRPr="005D5B1F">
        <w:rPr>
          <w:sz w:val="28"/>
          <w:szCs w:val="28"/>
          <w:lang w:val="uk-UA"/>
        </w:rPr>
        <w:t>).</w:t>
      </w:r>
    </w:p>
    <w:p w:rsidR="00FF23FF" w:rsidRPr="005D5B1F" w:rsidRDefault="00FF23FF" w:rsidP="00FF23FF">
      <w:pPr>
        <w:pStyle w:val="21"/>
        <w:numPr>
          <w:ilvl w:val="0"/>
          <w:numId w:val="3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5D5B1F">
        <w:rPr>
          <w:i/>
          <w:sz w:val="28"/>
          <w:szCs w:val="28"/>
          <w:lang w:val="uk-UA"/>
        </w:rPr>
        <w:t>Назву</w:t>
      </w:r>
      <w:r w:rsidRPr="005D5B1F">
        <w:rPr>
          <w:sz w:val="28"/>
          <w:szCs w:val="28"/>
          <w:lang w:val="uk-UA"/>
        </w:rPr>
        <w:t xml:space="preserve"> документа пишуть з великої літери посередині рядка, крапку не ставлять.</w:t>
      </w:r>
    </w:p>
    <w:p w:rsidR="00FF23FF" w:rsidRPr="005D5B1F" w:rsidRDefault="00FF23FF" w:rsidP="00FF23FF">
      <w:pPr>
        <w:pStyle w:val="21"/>
        <w:numPr>
          <w:ilvl w:val="0"/>
          <w:numId w:val="3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5D5B1F">
        <w:rPr>
          <w:i/>
          <w:sz w:val="28"/>
          <w:szCs w:val="28"/>
          <w:lang w:val="uk-UA"/>
        </w:rPr>
        <w:lastRenderedPageBreak/>
        <w:t>Текст</w:t>
      </w:r>
      <w:r w:rsidRPr="005D5B1F">
        <w:rPr>
          <w:sz w:val="28"/>
          <w:szCs w:val="28"/>
          <w:lang w:val="uk-UA"/>
        </w:rPr>
        <w:t xml:space="preserve"> розпочинають з абзацу, дотримуючись такої структури: прохання (прошу надати, прошу зарахувати, прошу перевести, прошу звільнити) і обґрунтування прохання (у зв</w:t>
      </w:r>
      <w:r>
        <w:rPr>
          <w:sz w:val="28"/>
          <w:szCs w:val="28"/>
        </w:rPr>
        <w:t>ʼ</w:t>
      </w:r>
      <w:r w:rsidRPr="005D5B1F">
        <w:rPr>
          <w:sz w:val="28"/>
          <w:szCs w:val="28"/>
          <w:lang w:val="uk-UA"/>
        </w:rPr>
        <w:t>язку з, оскількии, для та ін.).</w:t>
      </w:r>
    </w:p>
    <w:p w:rsidR="00FF23FF" w:rsidRPr="005D5B1F" w:rsidRDefault="00FF23FF" w:rsidP="00FF23FF">
      <w:pPr>
        <w:pStyle w:val="21"/>
        <w:numPr>
          <w:ilvl w:val="0"/>
          <w:numId w:val="3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5D5B1F">
        <w:rPr>
          <w:i/>
          <w:sz w:val="28"/>
          <w:szCs w:val="28"/>
          <w:lang w:val="uk-UA"/>
        </w:rPr>
        <w:t>Додаток</w:t>
      </w:r>
      <w:r w:rsidRPr="005D5B1F">
        <w:rPr>
          <w:sz w:val="28"/>
          <w:szCs w:val="28"/>
          <w:lang w:val="uk-UA"/>
        </w:rPr>
        <w:t xml:space="preserve"> подають у складній заяві (після тексту заяви з великої літери пишуть: </w:t>
      </w:r>
      <w:r w:rsidRPr="005D5B1F">
        <w:rPr>
          <w:i/>
          <w:sz w:val="28"/>
          <w:szCs w:val="28"/>
          <w:lang w:val="uk-UA"/>
        </w:rPr>
        <w:t>До заяви додаю</w:t>
      </w:r>
      <w:r w:rsidRPr="005D5B1F">
        <w:rPr>
          <w:sz w:val="28"/>
          <w:szCs w:val="28"/>
          <w:lang w:val="uk-UA"/>
        </w:rPr>
        <w:t xml:space="preserve"> і подають повні назви документів у називному відмінку).</w:t>
      </w:r>
    </w:p>
    <w:p w:rsidR="00FF23FF" w:rsidRPr="005D5B1F" w:rsidRDefault="00FF23FF" w:rsidP="00FF23FF">
      <w:pPr>
        <w:pStyle w:val="21"/>
        <w:numPr>
          <w:ilvl w:val="0"/>
          <w:numId w:val="3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5D5B1F">
        <w:rPr>
          <w:i/>
          <w:sz w:val="28"/>
          <w:szCs w:val="28"/>
          <w:lang w:val="uk-UA"/>
        </w:rPr>
        <w:t>Дату</w:t>
      </w:r>
      <w:r w:rsidRPr="005D5B1F">
        <w:rPr>
          <w:sz w:val="28"/>
          <w:szCs w:val="28"/>
          <w:lang w:val="uk-UA"/>
        </w:rPr>
        <w:t xml:space="preserve"> оформлюють цифровим або словесно-цифровим способом ліворуч.</w:t>
      </w:r>
    </w:p>
    <w:p w:rsidR="00FF23FF" w:rsidRPr="005D5B1F" w:rsidRDefault="00FF23FF" w:rsidP="00FF23FF">
      <w:pPr>
        <w:pStyle w:val="21"/>
        <w:numPr>
          <w:ilvl w:val="0"/>
          <w:numId w:val="3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5D5B1F">
        <w:rPr>
          <w:i/>
          <w:sz w:val="28"/>
          <w:szCs w:val="28"/>
          <w:lang w:val="uk-UA"/>
        </w:rPr>
        <w:t>Підпис</w:t>
      </w:r>
      <w:r w:rsidRPr="005D5B1F">
        <w:rPr>
          <w:sz w:val="28"/>
          <w:szCs w:val="28"/>
          <w:lang w:val="uk-UA"/>
        </w:rPr>
        <w:t xml:space="preserve"> заявника без розшифрування – праворуч. </w:t>
      </w:r>
    </w:p>
    <w:p w:rsidR="00FF23FF" w:rsidRPr="005D5B1F" w:rsidRDefault="00FF23FF" w:rsidP="00FF23FF">
      <w:pPr>
        <w:spacing w:line="360" w:lineRule="auto"/>
        <w:ind w:firstLine="360"/>
        <w:jc w:val="both"/>
        <w:rPr>
          <w:b/>
          <w:sz w:val="28"/>
          <w:szCs w:val="28"/>
          <w:lang w:val="uk-UA"/>
        </w:rPr>
      </w:pPr>
      <w:r w:rsidRPr="005D5B1F">
        <w:rPr>
          <w:rFonts w:eastAsia="Calibri"/>
          <w:b/>
          <w:i/>
          <w:sz w:val="28"/>
          <w:szCs w:val="28"/>
          <w:lang w:val="uk-UA" w:eastAsia="en-US"/>
        </w:rPr>
        <w:t>Завдання 3.</w:t>
      </w:r>
      <w:r w:rsidRPr="005D5B1F">
        <w:rPr>
          <w:rFonts w:eastAsia="Calibri"/>
          <w:sz w:val="28"/>
          <w:szCs w:val="28"/>
          <w:lang w:val="uk-UA" w:eastAsia="en-US"/>
        </w:rPr>
        <w:t xml:space="preserve"> </w:t>
      </w:r>
      <w:r w:rsidRPr="005D5B1F">
        <w:rPr>
          <w:i/>
          <w:sz w:val="28"/>
          <w:szCs w:val="28"/>
          <w:lang w:val="uk-UA"/>
        </w:rPr>
        <w:t>За допомогою словників з</w:t>
      </w:r>
      <w:r>
        <w:rPr>
          <w:i/>
          <w:sz w:val="28"/>
          <w:szCs w:val="28"/>
          <w:lang w:val="uk-UA"/>
        </w:rPr>
        <w:t>ʼ</w:t>
      </w:r>
      <w:r w:rsidRPr="005D5B1F">
        <w:rPr>
          <w:i/>
          <w:sz w:val="28"/>
          <w:szCs w:val="28"/>
          <w:lang w:val="uk-UA"/>
        </w:rPr>
        <w:t>ясуйте різницю в значенні слів:</w:t>
      </w:r>
      <w:r w:rsidRPr="005D5B1F">
        <w:rPr>
          <w:sz w:val="28"/>
          <w:szCs w:val="28"/>
          <w:lang w:val="uk-UA"/>
        </w:rPr>
        <w:t xml:space="preserve"> заступник – замісник, заказати – замовити, ославити – уславити, адміністративний – адміністраторський, абонент – абонемент, грандіозний – одіозний, звільнити – усунути.</w:t>
      </w:r>
    </w:p>
    <w:p w:rsidR="00FF23FF" w:rsidRPr="005D5B1F" w:rsidRDefault="00FF23FF" w:rsidP="00FF23FF">
      <w:pPr>
        <w:spacing w:line="360" w:lineRule="auto"/>
        <w:ind w:firstLine="360"/>
        <w:jc w:val="both"/>
        <w:rPr>
          <w:i/>
          <w:sz w:val="28"/>
          <w:szCs w:val="28"/>
          <w:lang w:val="uk-UA"/>
        </w:rPr>
      </w:pPr>
      <w:r w:rsidRPr="005D5B1F">
        <w:rPr>
          <w:b/>
          <w:i/>
          <w:sz w:val="28"/>
          <w:szCs w:val="28"/>
          <w:lang w:val="uk-UA"/>
        </w:rPr>
        <w:t xml:space="preserve">Завдання 4. </w:t>
      </w:r>
      <w:r w:rsidRPr="005D5B1F">
        <w:rPr>
          <w:i/>
          <w:sz w:val="28"/>
          <w:szCs w:val="28"/>
          <w:lang w:val="uk-UA"/>
        </w:rPr>
        <w:t>За реквізитами з</w:t>
      </w:r>
      <w:r>
        <w:rPr>
          <w:i/>
          <w:sz w:val="28"/>
          <w:szCs w:val="28"/>
        </w:rPr>
        <w:t>ʼ</w:t>
      </w:r>
      <w:r w:rsidRPr="005D5B1F">
        <w:rPr>
          <w:i/>
          <w:sz w:val="28"/>
          <w:szCs w:val="28"/>
          <w:lang w:val="uk-UA"/>
        </w:rPr>
        <w:t>ясуйте про який документ йдеться, схарактеризуйте його особливості та напишіть такий від власного імені.</w:t>
      </w:r>
    </w:p>
    <w:p w:rsidR="00FF23FF" w:rsidRPr="005D5B1F" w:rsidRDefault="00FF23FF" w:rsidP="00FF23FF">
      <w:pPr>
        <w:spacing w:line="360" w:lineRule="auto"/>
        <w:ind w:firstLine="360"/>
        <w:jc w:val="both"/>
        <w:rPr>
          <w:sz w:val="28"/>
          <w:szCs w:val="28"/>
          <w:lang w:val="uk-UA"/>
        </w:rPr>
      </w:pPr>
      <w:r w:rsidRPr="005D5B1F">
        <w:rPr>
          <w:sz w:val="28"/>
          <w:szCs w:val="28"/>
          <w:lang w:val="uk-UA"/>
        </w:rPr>
        <w:t>Реквізити:</w:t>
      </w:r>
    </w:p>
    <w:p w:rsidR="00FF23FF" w:rsidRPr="005D5B1F" w:rsidRDefault="00FF23FF" w:rsidP="00FF23FF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uk-UA"/>
        </w:rPr>
      </w:pPr>
      <w:r w:rsidRPr="005D5B1F">
        <w:rPr>
          <w:sz w:val="28"/>
          <w:szCs w:val="28"/>
          <w:lang w:val="uk-UA"/>
        </w:rPr>
        <w:t>Назва виду документа (пишеться посередині рядка).</w:t>
      </w:r>
    </w:p>
    <w:p w:rsidR="00FF23FF" w:rsidRPr="005D5B1F" w:rsidRDefault="00FF23FF" w:rsidP="00FF23FF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uk-UA"/>
        </w:rPr>
      </w:pPr>
      <w:r w:rsidRPr="005D5B1F">
        <w:rPr>
          <w:sz w:val="28"/>
          <w:szCs w:val="28"/>
          <w:lang w:val="uk-UA"/>
        </w:rPr>
        <w:t>Текст, у якому зазначають: прізвище, ім</w:t>
      </w:r>
      <w:r>
        <w:rPr>
          <w:sz w:val="28"/>
          <w:szCs w:val="28"/>
          <w:lang w:val="uk-UA"/>
        </w:rPr>
        <w:t>ʼ</w:t>
      </w:r>
      <w:r w:rsidRPr="005D5B1F">
        <w:rPr>
          <w:sz w:val="28"/>
          <w:szCs w:val="28"/>
          <w:lang w:val="uk-UA"/>
        </w:rPr>
        <w:t>я, по батькові; дату і місце народження; відомості про освіту (повне найменування навчальних закладів і зазначення спеціальності); відомості про трудову діяльність (стисло, у хронологічній послідовності назви місць роботи і посади); відомості про громадську роботу; стислі відомості про склад сім</w:t>
      </w:r>
      <w:r>
        <w:rPr>
          <w:sz w:val="28"/>
          <w:szCs w:val="28"/>
          <w:lang w:val="uk-UA"/>
        </w:rPr>
        <w:t>ʼ</w:t>
      </w:r>
      <w:r w:rsidRPr="005D5B1F">
        <w:rPr>
          <w:sz w:val="28"/>
          <w:szCs w:val="28"/>
          <w:lang w:val="uk-UA"/>
        </w:rPr>
        <w:t>ї; дата; підпис.</w:t>
      </w:r>
    </w:p>
    <w:p w:rsidR="00FF23FF" w:rsidRPr="005D5B1F" w:rsidRDefault="00FF23FF" w:rsidP="00FF23FF">
      <w:pPr>
        <w:spacing w:line="360" w:lineRule="auto"/>
        <w:ind w:firstLine="360"/>
        <w:jc w:val="both"/>
        <w:rPr>
          <w:sz w:val="28"/>
          <w:szCs w:val="28"/>
          <w:lang w:val="uk-UA"/>
        </w:rPr>
      </w:pPr>
      <w:r w:rsidRPr="005D5B1F">
        <w:rPr>
          <w:b/>
          <w:i/>
          <w:sz w:val="28"/>
          <w:szCs w:val="28"/>
          <w:lang w:val="uk-UA"/>
        </w:rPr>
        <w:t>Завдання 5.</w:t>
      </w:r>
      <w:r w:rsidRPr="005D5B1F">
        <w:rPr>
          <w:b/>
          <w:sz w:val="28"/>
          <w:szCs w:val="28"/>
          <w:lang w:val="uk-UA"/>
        </w:rPr>
        <w:t xml:space="preserve"> </w:t>
      </w:r>
      <w:r w:rsidRPr="005D5B1F">
        <w:rPr>
          <w:i/>
          <w:sz w:val="28"/>
          <w:szCs w:val="28"/>
          <w:lang w:val="uk-UA"/>
        </w:rPr>
        <w:t>Прочитайте абревіатури, письмово поясніть їх значення:</w:t>
      </w:r>
      <w:r w:rsidRPr="005D5B1F">
        <w:rPr>
          <w:color w:val="FF0000"/>
          <w:sz w:val="28"/>
          <w:szCs w:val="28"/>
          <w:lang w:val="uk-UA"/>
        </w:rPr>
        <w:t xml:space="preserve"> </w:t>
      </w:r>
      <w:r w:rsidRPr="005D5B1F">
        <w:rPr>
          <w:sz w:val="28"/>
          <w:szCs w:val="28"/>
          <w:lang w:val="uk-UA"/>
        </w:rPr>
        <w:t>ТОВ, ВАТ, нардеп, ООН, ЦУМ, держмито, ЮНЕСКО, ЄС, МВФ, Мінфін, ВВП, ВНЗ, Нацбанк, НАН України, Мін</w:t>
      </w:r>
      <w:r>
        <w:rPr>
          <w:sz w:val="28"/>
          <w:szCs w:val="28"/>
          <w:lang w:val="uk-UA"/>
        </w:rPr>
        <w:t>ʼ</w:t>
      </w:r>
      <w:r w:rsidRPr="005D5B1F">
        <w:rPr>
          <w:sz w:val="28"/>
          <w:szCs w:val="28"/>
          <w:lang w:val="uk-UA"/>
        </w:rPr>
        <w:t>юст, ТзОВ, Кабмін, ЖЕК, НАТО, ЧАЕС, СНІД, СП, УПА, УНР, ТК ЛНТУ.</w:t>
      </w:r>
    </w:p>
    <w:p w:rsidR="00FF23FF" w:rsidRPr="005D5B1F" w:rsidRDefault="00FF23FF" w:rsidP="00FF23FF">
      <w:pPr>
        <w:pStyle w:val="2"/>
        <w:spacing w:line="360" w:lineRule="auto"/>
        <w:ind w:left="0" w:firstLine="360"/>
        <w:rPr>
          <w:i/>
          <w:szCs w:val="28"/>
        </w:rPr>
      </w:pPr>
      <w:r w:rsidRPr="005D5B1F">
        <w:rPr>
          <w:b/>
          <w:i/>
          <w:szCs w:val="28"/>
        </w:rPr>
        <w:t>Завдання 6.</w:t>
      </w:r>
      <w:r w:rsidRPr="005D5B1F">
        <w:rPr>
          <w:i/>
          <w:szCs w:val="28"/>
        </w:rPr>
        <w:t xml:space="preserve"> Запишіть слова з великої чи малої літери. Прокоментуйте написане</w:t>
      </w:r>
      <w:r w:rsidRPr="005D5B1F">
        <w:rPr>
          <w:szCs w:val="28"/>
        </w:rPr>
        <w:t>.</w:t>
      </w:r>
      <w:r w:rsidRPr="005D5B1F">
        <w:rPr>
          <w:i/>
          <w:szCs w:val="28"/>
        </w:rPr>
        <w:t xml:space="preserve"> Підкресліть слова, написання яких відповідає правилу: в назвах найвищих державних посад України та найвищих міжнародних посад перше слово пишеться з великої літери; за вимогами дипломатичного протоколу з </w:t>
      </w:r>
      <w:r w:rsidRPr="005D5B1F">
        <w:rPr>
          <w:i/>
          <w:szCs w:val="28"/>
        </w:rPr>
        <w:lastRenderedPageBreak/>
        <w:t xml:space="preserve">великої літери пишуться назви найвищих державних посад інших країн, а назви інших посад пишуться з малої літери. </w:t>
      </w:r>
    </w:p>
    <w:p w:rsidR="00FF23FF" w:rsidRPr="005D5B1F" w:rsidRDefault="00FF23FF" w:rsidP="00FF23FF">
      <w:pPr>
        <w:pStyle w:val="2"/>
        <w:spacing w:line="360" w:lineRule="auto"/>
        <w:ind w:left="0" w:firstLine="700"/>
        <w:rPr>
          <w:szCs w:val="28"/>
        </w:rPr>
      </w:pPr>
      <w:r w:rsidRPr="005D5B1F">
        <w:rPr>
          <w:szCs w:val="28"/>
        </w:rPr>
        <w:t>Р(р)еспубліка Польща, Є(є)вропейський С(с)оюз, М(м)іжнародний В(в)алютний Ф(ф)онд, Н(н)аціональний Б(б)анк України, Н(н)аціональна А(а)кадемія Н(н)аук України, М(м)іністерство освіти і науки України, Н(н)аціональна Г(г)вардія України, В(в)ерховний С(с)уд України, В(в)ерховна Р(р)ада України, К(к)онституційний С(с)уд України, В(в)олинська О(о)бласна Д(д)ержавна А(а)дміністрація, Л(л)уцька М(м)іська Р(р)ада, В(в)олинський О(о)бласний відділ охорони здоров</w:t>
      </w:r>
      <w:r>
        <w:rPr>
          <w:szCs w:val="28"/>
        </w:rPr>
        <w:t>ʼ</w:t>
      </w:r>
      <w:r w:rsidRPr="005D5B1F">
        <w:rPr>
          <w:szCs w:val="28"/>
        </w:rPr>
        <w:t>я, Т(т)ехнічний К(к)оледж Л(л)уцького Н(н)аціонального Т(т)ехнічного У(у)ніверситету, Л(л)уцьке підприємство електротранспорту, П(п)резидент України, Г(г)олова В(в)ерховної Р(р)ади України, Г(г)енеральний П(п)рокурор України, П(п)резидент С(с)получених Ш(ш)татів Америки, Прем</w:t>
      </w:r>
      <w:r>
        <w:rPr>
          <w:szCs w:val="28"/>
        </w:rPr>
        <w:t>ʼ</w:t>
      </w:r>
      <w:r w:rsidRPr="005D5B1F">
        <w:rPr>
          <w:szCs w:val="28"/>
        </w:rPr>
        <w:t xml:space="preserve">єр-М(м)іністр Польщі, М(м)іністр освіти і науки України, П(п)резидент Н(н)аціональної академії наук України, Р(р)ектор Л(л)уцького Н(н)аціонального Т(т)ехнічного У(у)ніверситету, А(а)кт проголошення Н(н)езалежності України, Д(д)руга </w:t>
      </w:r>
      <w:r w:rsidRPr="005D5B1F">
        <w:rPr>
          <w:szCs w:val="28"/>
          <w:lang w:val="en-US"/>
        </w:rPr>
        <w:t>C</w:t>
      </w:r>
      <w:r w:rsidRPr="005D5B1F">
        <w:rPr>
          <w:szCs w:val="28"/>
          <w:lang w:val="ru-RU"/>
        </w:rPr>
        <w:t>(</w:t>
      </w:r>
      <w:r w:rsidRPr="005D5B1F">
        <w:rPr>
          <w:szCs w:val="28"/>
        </w:rPr>
        <w:t>с</w:t>
      </w:r>
      <w:r w:rsidRPr="005D5B1F">
        <w:rPr>
          <w:szCs w:val="28"/>
          <w:lang w:val="ru-RU"/>
        </w:rPr>
        <w:t>)</w:t>
      </w:r>
      <w:r w:rsidRPr="005D5B1F">
        <w:rPr>
          <w:szCs w:val="28"/>
        </w:rPr>
        <w:t>вітова війна, Полтавська Б(б)итва, Е(е)поха Відродження, Д(д)ень знань, Н(н)овий рік, Д(д)ень Н(н)езалежності України, М(м)атір Б(б)ожа, Б(б)іблія, К(к)оран, С(с)вяте П(п)письмо.</w:t>
      </w:r>
    </w:p>
    <w:p w:rsidR="00FF23FF" w:rsidRPr="005D5B1F" w:rsidRDefault="00FF23FF" w:rsidP="00FF23FF">
      <w:pPr>
        <w:autoSpaceDE w:val="0"/>
        <w:autoSpaceDN w:val="0"/>
        <w:adjustRightInd w:val="0"/>
        <w:spacing w:line="360" w:lineRule="auto"/>
        <w:jc w:val="both"/>
        <w:rPr>
          <w:rFonts w:eastAsia="Helvetica-Bold"/>
          <w:i/>
          <w:sz w:val="28"/>
          <w:szCs w:val="28"/>
          <w:lang w:eastAsia="en-US"/>
        </w:rPr>
      </w:pPr>
      <w:r w:rsidRPr="005D5B1F">
        <w:rPr>
          <w:b/>
          <w:i/>
          <w:sz w:val="28"/>
          <w:szCs w:val="28"/>
        </w:rPr>
        <w:t>Завдання 7.</w:t>
      </w:r>
      <w:r w:rsidRPr="005D5B1F">
        <w:rPr>
          <w:rFonts w:eastAsia="Helvetica-Bold"/>
          <w:b/>
          <w:bCs/>
          <w:i/>
          <w:sz w:val="28"/>
          <w:szCs w:val="28"/>
          <w:lang w:eastAsia="en-US"/>
        </w:rPr>
        <w:t xml:space="preserve"> </w:t>
      </w:r>
      <w:r w:rsidRPr="005D5B1F">
        <w:rPr>
          <w:rFonts w:eastAsia="Helvetica-Bold"/>
          <w:i/>
          <w:sz w:val="28"/>
          <w:szCs w:val="28"/>
          <w:lang w:eastAsia="en-US"/>
        </w:rPr>
        <w:t>Розкрийте значення поданих слів за «Словником іншомовних слів».</w:t>
      </w:r>
    </w:p>
    <w:p w:rsidR="00FF23FF" w:rsidRPr="005D5B1F" w:rsidRDefault="00FF23FF" w:rsidP="00FF23FF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sz w:val="28"/>
          <w:szCs w:val="28"/>
          <w:lang w:eastAsia="en-US"/>
        </w:rPr>
      </w:pPr>
      <w:r w:rsidRPr="005D5B1F">
        <w:rPr>
          <w:rFonts w:eastAsia="Times-Roman"/>
          <w:sz w:val="28"/>
          <w:szCs w:val="28"/>
          <w:lang w:eastAsia="en-US"/>
        </w:rPr>
        <w:t>Абзац, стандарт, штамп, реквізит, бланк, к</w:t>
      </w:r>
      <w:r>
        <w:rPr>
          <w:rFonts w:eastAsia="Times-Roman"/>
          <w:sz w:val="28"/>
          <w:szCs w:val="28"/>
          <w:lang w:eastAsia="en-US"/>
        </w:rPr>
        <w:t>опія, діловодство, гриф, кліше,</w:t>
      </w:r>
      <w:r>
        <w:rPr>
          <w:rFonts w:eastAsia="Times-Roman"/>
          <w:sz w:val="28"/>
          <w:szCs w:val="28"/>
          <w:lang w:val="uk-UA" w:eastAsia="en-US"/>
        </w:rPr>
        <w:t xml:space="preserve"> </w:t>
      </w:r>
      <w:r w:rsidRPr="005D5B1F">
        <w:rPr>
          <w:rFonts w:eastAsia="Times-Roman"/>
          <w:sz w:val="28"/>
          <w:szCs w:val="28"/>
          <w:lang w:eastAsia="en-US"/>
        </w:rPr>
        <w:t>резолюція, рубрикація, індекс, формуляр.</w:t>
      </w:r>
    </w:p>
    <w:p w:rsidR="00FF23FF" w:rsidRPr="005D5B1F" w:rsidRDefault="00FF23FF" w:rsidP="00FF23FF">
      <w:pPr>
        <w:autoSpaceDE w:val="0"/>
        <w:autoSpaceDN w:val="0"/>
        <w:adjustRightInd w:val="0"/>
        <w:spacing w:line="360" w:lineRule="auto"/>
        <w:jc w:val="both"/>
        <w:rPr>
          <w:rFonts w:eastAsia="Helvetica-Bold"/>
          <w:i/>
          <w:sz w:val="28"/>
          <w:szCs w:val="28"/>
          <w:lang w:eastAsia="en-US"/>
        </w:rPr>
      </w:pPr>
      <w:r w:rsidRPr="005D5B1F">
        <w:rPr>
          <w:b/>
          <w:i/>
          <w:sz w:val="28"/>
          <w:szCs w:val="28"/>
        </w:rPr>
        <w:t>Завдання 8.</w:t>
      </w:r>
      <w:r w:rsidRPr="005D5B1F">
        <w:rPr>
          <w:rFonts w:eastAsia="Helvetica-Bold"/>
          <w:b/>
          <w:bCs/>
          <w:i/>
          <w:sz w:val="28"/>
          <w:szCs w:val="28"/>
          <w:lang w:eastAsia="en-US"/>
        </w:rPr>
        <w:t xml:space="preserve"> </w:t>
      </w:r>
      <w:r w:rsidRPr="005D5B1F">
        <w:rPr>
          <w:rFonts w:eastAsia="Helvetica-Bold"/>
          <w:i/>
          <w:sz w:val="28"/>
          <w:szCs w:val="28"/>
          <w:lang w:eastAsia="en-US"/>
        </w:rPr>
        <w:t>Письмово оформіть реквізити</w:t>
      </w:r>
      <w:r>
        <w:rPr>
          <w:rFonts w:eastAsia="Helvetica-Bold"/>
          <w:i/>
          <w:sz w:val="28"/>
          <w:szCs w:val="28"/>
          <w:lang w:val="uk-UA" w:eastAsia="en-US"/>
        </w:rPr>
        <w:t>.</w:t>
      </w:r>
      <w:r>
        <w:rPr>
          <w:rFonts w:eastAsia="Helvetica-Bold"/>
          <w:i/>
          <w:sz w:val="28"/>
          <w:szCs w:val="28"/>
          <w:lang w:eastAsia="en-US"/>
        </w:rPr>
        <w:t xml:space="preserve"> </w:t>
      </w:r>
      <w:r w:rsidRPr="00C4361B">
        <w:rPr>
          <w:rFonts w:eastAsia="Helvetica-Bold"/>
          <w:sz w:val="28"/>
          <w:szCs w:val="28"/>
          <w:lang w:eastAsia="en-US"/>
        </w:rPr>
        <w:t>Назва організації вищого рівня,</w:t>
      </w:r>
    </w:p>
    <w:p w:rsidR="00FF23FF" w:rsidRPr="005D5B1F" w:rsidRDefault="00FF23FF" w:rsidP="00FF23FF">
      <w:pPr>
        <w:autoSpaceDE w:val="0"/>
        <w:autoSpaceDN w:val="0"/>
        <w:adjustRightInd w:val="0"/>
        <w:spacing w:line="360" w:lineRule="auto"/>
        <w:jc w:val="both"/>
        <w:rPr>
          <w:rFonts w:eastAsia="Helvetica-Bold"/>
          <w:sz w:val="28"/>
          <w:szCs w:val="28"/>
          <w:lang w:eastAsia="en-US"/>
        </w:rPr>
      </w:pPr>
      <w:r>
        <w:rPr>
          <w:rFonts w:eastAsia="Helvetica-Bold"/>
          <w:sz w:val="28"/>
          <w:szCs w:val="28"/>
          <w:lang w:val="uk-UA" w:eastAsia="en-US"/>
        </w:rPr>
        <w:t>н</w:t>
      </w:r>
      <w:r w:rsidRPr="005D5B1F">
        <w:rPr>
          <w:rFonts w:eastAsia="Helvetica-Bold"/>
          <w:sz w:val="28"/>
          <w:szCs w:val="28"/>
          <w:lang w:eastAsia="en-US"/>
        </w:rPr>
        <w:t>азва навчально</w:t>
      </w:r>
      <w:r>
        <w:rPr>
          <w:rFonts w:eastAsia="Helvetica-Bold"/>
          <w:sz w:val="28"/>
          <w:szCs w:val="28"/>
          <w:lang w:eastAsia="en-US"/>
        </w:rPr>
        <w:t>го закладу, де Ви навчаєтеся, д</w:t>
      </w:r>
      <w:r w:rsidRPr="005D5B1F">
        <w:rPr>
          <w:rFonts w:eastAsia="Helvetica-Bold"/>
          <w:sz w:val="28"/>
          <w:szCs w:val="28"/>
          <w:lang w:eastAsia="en-US"/>
        </w:rPr>
        <w:t>овід</w:t>
      </w:r>
      <w:r>
        <w:rPr>
          <w:rFonts w:eastAsia="Helvetica-Bold"/>
          <w:sz w:val="28"/>
          <w:szCs w:val="28"/>
          <w:lang w:eastAsia="en-US"/>
        </w:rPr>
        <w:t>кові дані про навчальний заклад</w:t>
      </w:r>
      <w:r w:rsidRPr="005D5B1F">
        <w:rPr>
          <w:rFonts w:eastAsia="Helvetica-Bold"/>
          <w:sz w:val="28"/>
          <w:szCs w:val="28"/>
          <w:lang w:eastAsia="en-US"/>
        </w:rPr>
        <w:t>.</w:t>
      </w:r>
    </w:p>
    <w:p w:rsidR="00FF23FF" w:rsidRPr="005D5B1F" w:rsidRDefault="00FF23FF" w:rsidP="00FF23FF">
      <w:pPr>
        <w:autoSpaceDE w:val="0"/>
        <w:autoSpaceDN w:val="0"/>
        <w:adjustRightInd w:val="0"/>
        <w:spacing w:line="360" w:lineRule="auto"/>
        <w:jc w:val="both"/>
        <w:rPr>
          <w:rFonts w:eastAsia="Helvetica-Bold"/>
          <w:i/>
          <w:sz w:val="28"/>
          <w:szCs w:val="28"/>
          <w:lang w:eastAsia="en-US"/>
        </w:rPr>
      </w:pPr>
      <w:r w:rsidRPr="005D5B1F">
        <w:rPr>
          <w:b/>
          <w:i/>
          <w:sz w:val="28"/>
          <w:szCs w:val="28"/>
        </w:rPr>
        <w:t>Завдання 9.</w:t>
      </w:r>
      <w:r w:rsidRPr="005D5B1F">
        <w:rPr>
          <w:rFonts w:eastAsia="Helvetica-Bold"/>
          <w:b/>
          <w:bCs/>
          <w:i/>
          <w:sz w:val="28"/>
          <w:szCs w:val="28"/>
          <w:lang w:eastAsia="en-US"/>
        </w:rPr>
        <w:t xml:space="preserve"> </w:t>
      </w:r>
      <w:r w:rsidRPr="005D5B1F">
        <w:rPr>
          <w:rFonts w:eastAsia="Helvetica-Bold"/>
          <w:i/>
          <w:sz w:val="28"/>
          <w:szCs w:val="28"/>
          <w:lang w:eastAsia="en-US"/>
        </w:rPr>
        <w:t xml:space="preserve">Дайте письмові </w:t>
      </w:r>
      <w:r w:rsidRPr="005D5B1F">
        <w:rPr>
          <w:rFonts w:eastAsia="Helvetica-Bold"/>
          <w:i/>
          <w:sz w:val="28"/>
          <w:szCs w:val="28"/>
          <w:lang w:val="uk-UA" w:eastAsia="en-US"/>
        </w:rPr>
        <w:t>відповіді</w:t>
      </w:r>
      <w:r w:rsidRPr="005D5B1F">
        <w:rPr>
          <w:rFonts w:eastAsia="Helvetica-Bold"/>
          <w:i/>
          <w:sz w:val="28"/>
          <w:szCs w:val="28"/>
          <w:lang w:eastAsia="en-US"/>
        </w:rPr>
        <w:t xml:space="preserve"> на подані нижче запитання</w:t>
      </w:r>
    </w:p>
    <w:p w:rsidR="00FF23FF" w:rsidRPr="005D5B1F" w:rsidRDefault="00FF23FF" w:rsidP="00FF23FF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sz w:val="28"/>
          <w:szCs w:val="28"/>
          <w:lang w:eastAsia="en-US"/>
        </w:rPr>
      </w:pPr>
      <w:r w:rsidRPr="005D5B1F">
        <w:rPr>
          <w:rFonts w:eastAsia="Times-Roman"/>
          <w:sz w:val="28"/>
          <w:szCs w:val="28"/>
          <w:lang w:eastAsia="en-US"/>
        </w:rPr>
        <w:t>1</w:t>
      </w:r>
      <w:r>
        <w:rPr>
          <w:rFonts w:eastAsia="Times-Roman"/>
          <w:sz w:val="28"/>
          <w:szCs w:val="28"/>
          <w:lang w:val="uk-UA" w:eastAsia="en-US"/>
        </w:rPr>
        <w:t>.</w:t>
      </w:r>
      <w:r w:rsidRPr="005D5B1F">
        <w:rPr>
          <w:rFonts w:eastAsia="Times-Roman"/>
          <w:sz w:val="28"/>
          <w:szCs w:val="28"/>
          <w:lang w:eastAsia="en-US"/>
        </w:rPr>
        <w:t xml:space="preserve"> Що є важливим для Вас як майбутніх фахівців </w:t>
      </w:r>
      <w:r>
        <w:rPr>
          <w:rFonts w:eastAsia="Times-Roman"/>
          <w:sz w:val="28"/>
          <w:szCs w:val="28"/>
          <w:lang w:val="uk-UA" w:eastAsia="en-US"/>
        </w:rPr>
        <w:t>і</w:t>
      </w:r>
      <w:r w:rsidRPr="005D5B1F">
        <w:rPr>
          <w:rFonts w:eastAsia="Times-Roman"/>
          <w:sz w:val="28"/>
          <w:szCs w:val="28"/>
          <w:lang w:eastAsia="en-US"/>
        </w:rPr>
        <w:t>з вивченої теми?</w:t>
      </w:r>
    </w:p>
    <w:p w:rsidR="00FF23FF" w:rsidRPr="005D5B1F" w:rsidRDefault="00FF23FF" w:rsidP="00FF23FF">
      <w:pPr>
        <w:autoSpaceDE w:val="0"/>
        <w:autoSpaceDN w:val="0"/>
        <w:adjustRightInd w:val="0"/>
        <w:spacing w:line="360" w:lineRule="auto"/>
        <w:jc w:val="both"/>
        <w:rPr>
          <w:rFonts w:eastAsia="Times-Bold"/>
          <w:bCs/>
          <w:sz w:val="28"/>
          <w:szCs w:val="28"/>
          <w:lang w:eastAsia="en-US"/>
        </w:rPr>
      </w:pPr>
      <w:r w:rsidRPr="005D5B1F">
        <w:rPr>
          <w:rFonts w:eastAsia="Times-Roman"/>
          <w:sz w:val="28"/>
          <w:szCs w:val="28"/>
          <w:lang w:eastAsia="en-US"/>
        </w:rPr>
        <w:t>2</w:t>
      </w:r>
      <w:r>
        <w:rPr>
          <w:rFonts w:eastAsia="Times-Roman"/>
          <w:sz w:val="28"/>
          <w:szCs w:val="28"/>
          <w:lang w:val="uk-UA" w:eastAsia="en-US"/>
        </w:rPr>
        <w:t>.</w:t>
      </w:r>
      <w:r w:rsidRPr="005D5B1F">
        <w:rPr>
          <w:rFonts w:eastAsia="Times-Roman"/>
          <w:sz w:val="28"/>
          <w:szCs w:val="28"/>
          <w:lang w:eastAsia="en-US"/>
        </w:rPr>
        <w:t xml:space="preserve"> Що для Вас було новим і чого Ви навчилися у процесі вивчення </w:t>
      </w:r>
      <w:r w:rsidRPr="005D5B1F">
        <w:rPr>
          <w:rFonts w:eastAsia="Times-Bold"/>
          <w:bCs/>
          <w:sz w:val="28"/>
          <w:szCs w:val="28"/>
          <w:lang w:eastAsia="en-US"/>
        </w:rPr>
        <w:t>теми?</w:t>
      </w:r>
    </w:p>
    <w:p w:rsidR="00FF23FF" w:rsidRPr="005D5B1F" w:rsidRDefault="00FF23FF" w:rsidP="00FF23FF">
      <w:pPr>
        <w:autoSpaceDE w:val="0"/>
        <w:autoSpaceDN w:val="0"/>
        <w:adjustRightInd w:val="0"/>
        <w:spacing w:line="360" w:lineRule="auto"/>
        <w:jc w:val="both"/>
        <w:rPr>
          <w:rFonts w:eastAsia="Times-Roman"/>
          <w:sz w:val="28"/>
          <w:szCs w:val="28"/>
          <w:lang w:eastAsia="en-US"/>
        </w:rPr>
      </w:pPr>
      <w:r w:rsidRPr="005D5B1F">
        <w:rPr>
          <w:rFonts w:eastAsia="Times-Roman"/>
          <w:sz w:val="28"/>
          <w:szCs w:val="28"/>
          <w:lang w:eastAsia="en-US"/>
        </w:rPr>
        <w:t>3</w:t>
      </w:r>
      <w:r>
        <w:rPr>
          <w:rFonts w:eastAsia="Times-Roman"/>
          <w:sz w:val="28"/>
          <w:szCs w:val="28"/>
          <w:lang w:val="uk-UA" w:eastAsia="en-US"/>
        </w:rPr>
        <w:t>.</w:t>
      </w:r>
      <w:r w:rsidRPr="005D5B1F">
        <w:rPr>
          <w:rFonts w:eastAsia="Times-Roman"/>
          <w:sz w:val="28"/>
          <w:szCs w:val="28"/>
          <w:lang w:eastAsia="en-US"/>
        </w:rPr>
        <w:t xml:space="preserve"> Чи з</w:t>
      </w:r>
      <w:r>
        <w:rPr>
          <w:rFonts w:eastAsia="Times-Roman"/>
          <w:sz w:val="28"/>
          <w:szCs w:val="28"/>
          <w:lang w:eastAsia="en-US"/>
        </w:rPr>
        <w:t>ʼ</w:t>
      </w:r>
      <w:r w:rsidRPr="005D5B1F">
        <w:rPr>
          <w:rFonts w:eastAsia="Times-Roman"/>
          <w:sz w:val="28"/>
          <w:szCs w:val="28"/>
          <w:lang w:eastAsia="en-US"/>
        </w:rPr>
        <w:t xml:space="preserve">явилося у Вас </w:t>
      </w:r>
      <w:r>
        <w:rPr>
          <w:rFonts w:eastAsia="Times-Roman"/>
          <w:sz w:val="28"/>
          <w:szCs w:val="28"/>
          <w:lang w:eastAsia="en-US"/>
        </w:rPr>
        <w:t>бажання працювати з документам</w:t>
      </w:r>
      <w:r>
        <w:rPr>
          <w:rFonts w:eastAsia="Times-Roman"/>
          <w:sz w:val="28"/>
          <w:szCs w:val="28"/>
          <w:lang w:val="uk-UA" w:eastAsia="en-US"/>
        </w:rPr>
        <w:t>и</w:t>
      </w:r>
      <w:r>
        <w:rPr>
          <w:rFonts w:eastAsia="Times-Roman"/>
          <w:sz w:val="28"/>
          <w:szCs w:val="28"/>
          <w:lang w:eastAsia="en-US"/>
        </w:rPr>
        <w:t>?</w:t>
      </w:r>
    </w:p>
    <w:p w:rsidR="00FF23FF" w:rsidRPr="005D5B1F" w:rsidRDefault="00FF23FF" w:rsidP="00FF23FF">
      <w:pPr>
        <w:pStyle w:val="2"/>
        <w:spacing w:line="360" w:lineRule="auto"/>
        <w:ind w:left="0" w:firstLine="0"/>
        <w:jc w:val="center"/>
        <w:rPr>
          <w:szCs w:val="28"/>
          <w:lang w:val="ru-RU"/>
        </w:rPr>
      </w:pPr>
      <w:r w:rsidRPr="005D5B1F">
        <w:rPr>
          <w:b/>
          <w:szCs w:val="28"/>
        </w:rPr>
        <w:t>Повторюємо правила:</w:t>
      </w:r>
    </w:p>
    <w:p w:rsidR="00FF23FF" w:rsidRPr="005D5B1F" w:rsidRDefault="00FF23FF" w:rsidP="00FF23FF">
      <w:pPr>
        <w:spacing w:line="360" w:lineRule="auto"/>
        <w:ind w:firstLine="708"/>
        <w:rPr>
          <w:b/>
          <w:sz w:val="28"/>
          <w:szCs w:val="28"/>
          <w:lang w:val="uk-UA"/>
        </w:rPr>
      </w:pPr>
      <w:r w:rsidRPr="005D5B1F">
        <w:rPr>
          <w:b/>
          <w:sz w:val="28"/>
          <w:szCs w:val="28"/>
          <w:lang w:val="uk-UA"/>
        </w:rPr>
        <w:t>Велика літера у</w:t>
      </w:r>
      <w:r w:rsidRPr="005D5B1F">
        <w:rPr>
          <w:b/>
          <w:sz w:val="28"/>
          <w:szCs w:val="28"/>
        </w:rPr>
        <w:t xml:space="preserve"> складних і складених власних назв</w:t>
      </w:r>
      <w:r w:rsidRPr="005D5B1F">
        <w:rPr>
          <w:b/>
          <w:sz w:val="28"/>
          <w:szCs w:val="28"/>
          <w:lang w:val="uk-UA"/>
        </w:rPr>
        <w:t>ах</w:t>
      </w:r>
    </w:p>
    <w:p w:rsidR="00FF23FF" w:rsidRPr="005D5B1F" w:rsidRDefault="00FF23FF" w:rsidP="00FF23FF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5D5B1F">
        <w:rPr>
          <w:sz w:val="28"/>
          <w:szCs w:val="28"/>
        </w:rPr>
        <w:lastRenderedPageBreak/>
        <w:t xml:space="preserve">1. В офіційних назвах держав та автономних республік усі слова пишуться з великої літери: </w:t>
      </w:r>
      <w:r w:rsidRPr="005D5B1F">
        <w:rPr>
          <w:i/>
          <w:sz w:val="28"/>
          <w:szCs w:val="28"/>
        </w:rPr>
        <w:t>Республіка Польща, Арабська Республіка Єгипет, Королівство Бельгія, Князівство Монако</w:t>
      </w:r>
      <w:r w:rsidRPr="005D5B1F">
        <w:rPr>
          <w:sz w:val="28"/>
          <w:szCs w:val="28"/>
        </w:rPr>
        <w:t xml:space="preserve">та ін. </w:t>
      </w:r>
    </w:p>
    <w:p w:rsidR="00FF23FF" w:rsidRPr="005D5B1F" w:rsidRDefault="00FF23FF" w:rsidP="00FF23FF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5D5B1F">
        <w:rPr>
          <w:b/>
          <w:sz w:val="28"/>
          <w:szCs w:val="28"/>
        </w:rPr>
        <w:t xml:space="preserve">УВАГА! </w:t>
      </w:r>
      <w:r w:rsidRPr="005D5B1F">
        <w:rPr>
          <w:sz w:val="28"/>
          <w:szCs w:val="28"/>
        </w:rPr>
        <w:t xml:space="preserve">У назвах давніх держав родові найменування типу імперія, князівство та ін. пишуться з малої літери: </w:t>
      </w:r>
      <w:r w:rsidRPr="005D5B1F">
        <w:rPr>
          <w:i/>
          <w:sz w:val="28"/>
          <w:szCs w:val="28"/>
        </w:rPr>
        <w:t xml:space="preserve">Велике князівство Литовське, Східна Римська імперія </w:t>
      </w:r>
      <w:r w:rsidRPr="005D5B1F">
        <w:rPr>
          <w:sz w:val="28"/>
          <w:szCs w:val="28"/>
        </w:rPr>
        <w:t xml:space="preserve">та ін. </w:t>
      </w:r>
    </w:p>
    <w:p w:rsidR="00FF23FF" w:rsidRPr="005D5B1F" w:rsidRDefault="00FF23FF" w:rsidP="00FF23FF">
      <w:pPr>
        <w:pStyle w:val="a3"/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5D5B1F">
        <w:rPr>
          <w:sz w:val="28"/>
          <w:szCs w:val="28"/>
          <w:lang w:val="uk-UA"/>
        </w:rPr>
        <w:t>2.</w:t>
      </w:r>
      <w:r w:rsidRPr="005D5B1F">
        <w:rPr>
          <w:sz w:val="28"/>
          <w:szCs w:val="28"/>
        </w:rPr>
        <w:t> </w:t>
      </w:r>
      <w:r w:rsidRPr="005D5B1F">
        <w:rPr>
          <w:sz w:val="28"/>
          <w:szCs w:val="28"/>
          <w:lang w:val="uk-UA"/>
        </w:rPr>
        <w:t xml:space="preserve">Усі слова пишуться з великої літери також у назвах офіційних союзів держав: </w:t>
      </w:r>
      <w:r w:rsidRPr="005D5B1F">
        <w:rPr>
          <w:i/>
          <w:sz w:val="28"/>
          <w:szCs w:val="28"/>
          <w:lang w:val="uk-UA"/>
        </w:rPr>
        <w:t>Європейський Союз, Європейське Економічне Співтовариство, Співдружність Незалежних Держав, Британська Співдружність</w:t>
      </w:r>
      <w:r w:rsidRPr="005D5B1F">
        <w:rPr>
          <w:sz w:val="28"/>
          <w:szCs w:val="28"/>
          <w:lang w:val="uk-UA"/>
        </w:rPr>
        <w:t xml:space="preserve"> та</w:t>
      </w:r>
      <w:r w:rsidRPr="005D5B1F">
        <w:rPr>
          <w:sz w:val="28"/>
          <w:szCs w:val="28"/>
        </w:rPr>
        <w:t> </w:t>
      </w:r>
      <w:r w:rsidRPr="005D5B1F">
        <w:rPr>
          <w:sz w:val="28"/>
          <w:szCs w:val="28"/>
          <w:lang w:val="uk-UA"/>
        </w:rPr>
        <w:t xml:space="preserve">ін. </w:t>
      </w:r>
    </w:p>
    <w:p w:rsidR="00FF23FF" w:rsidRPr="005D5B1F" w:rsidRDefault="00FF23FF" w:rsidP="00FF23FF">
      <w:pPr>
        <w:pStyle w:val="a3"/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5D5B1F">
        <w:rPr>
          <w:b/>
          <w:sz w:val="28"/>
          <w:szCs w:val="28"/>
          <w:lang w:val="uk-UA"/>
        </w:rPr>
        <w:t xml:space="preserve">УВАГА! </w:t>
      </w:r>
      <w:r w:rsidRPr="005D5B1F">
        <w:rPr>
          <w:sz w:val="28"/>
          <w:szCs w:val="28"/>
          <w:lang w:val="uk-UA"/>
        </w:rPr>
        <w:t xml:space="preserve">У назвах груп держав за територіальною ознакою родові найменування типу країни, держави пишуться з малої літери: </w:t>
      </w:r>
      <w:r w:rsidRPr="005D5B1F">
        <w:rPr>
          <w:i/>
          <w:sz w:val="28"/>
          <w:szCs w:val="28"/>
          <w:lang w:val="uk-UA"/>
        </w:rPr>
        <w:t>Балканські країни, країни Балтії, держави Закавказзя</w:t>
      </w:r>
      <w:r w:rsidRPr="005D5B1F">
        <w:rPr>
          <w:sz w:val="28"/>
          <w:szCs w:val="28"/>
          <w:lang w:val="uk-UA"/>
        </w:rPr>
        <w:t xml:space="preserve"> та</w:t>
      </w:r>
      <w:r w:rsidRPr="005D5B1F">
        <w:rPr>
          <w:sz w:val="28"/>
          <w:szCs w:val="28"/>
        </w:rPr>
        <w:t> </w:t>
      </w:r>
      <w:r w:rsidRPr="005D5B1F">
        <w:rPr>
          <w:sz w:val="28"/>
          <w:szCs w:val="28"/>
          <w:lang w:val="uk-UA"/>
        </w:rPr>
        <w:t xml:space="preserve">ін. </w:t>
      </w:r>
    </w:p>
    <w:p w:rsidR="00FF23FF" w:rsidRPr="005D5B1F" w:rsidRDefault="00FF23FF" w:rsidP="00FF23FF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5D5B1F">
        <w:rPr>
          <w:sz w:val="28"/>
          <w:szCs w:val="28"/>
        </w:rPr>
        <w:t xml:space="preserve">3. У назвах міжнародних і закордонних державних, галузевих, громадських та інших установ і організацій лише перше слово пишеться з великої літери: </w:t>
      </w:r>
      <w:r w:rsidRPr="005D5B1F">
        <w:rPr>
          <w:i/>
          <w:sz w:val="28"/>
          <w:szCs w:val="28"/>
        </w:rPr>
        <w:t xml:space="preserve">Європейський банк реконструкції та розвитку, Міжнародний валютний фонд, Народна палата Республіки Індії, Американська федерація праці, Верховний суд США </w:t>
      </w:r>
      <w:r w:rsidRPr="005D5B1F">
        <w:rPr>
          <w:sz w:val="28"/>
          <w:szCs w:val="28"/>
        </w:rPr>
        <w:t xml:space="preserve">та ін. </w:t>
      </w:r>
    </w:p>
    <w:p w:rsidR="00FF23FF" w:rsidRPr="005D5B1F" w:rsidRDefault="00FF23FF" w:rsidP="00FF23FF">
      <w:pPr>
        <w:pStyle w:val="a3"/>
        <w:spacing w:line="360" w:lineRule="auto"/>
        <w:ind w:firstLine="708"/>
        <w:jc w:val="both"/>
        <w:rPr>
          <w:i/>
          <w:sz w:val="28"/>
          <w:szCs w:val="28"/>
        </w:rPr>
      </w:pPr>
      <w:r w:rsidRPr="005D5B1F">
        <w:rPr>
          <w:b/>
          <w:sz w:val="28"/>
          <w:szCs w:val="28"/>
        </w:rPr>
        <w:t xml:space="preserve">УВАГА! </w:t>
      </w:r>
      <w:r w:rsidRPr="005D5B1F">
        <w:rPr>
          <w:sz w:val="28"/>
          <w:szCs w:val="28"/>
        </w:rPr>
        <w:t xml:space="preserve">З великої літери усі слова пишуться лише в назвах таких найвищих міжнародних установ та організацій: </w:t>
      </w:r>
      <w:r w:rsidRPr="005D5B1F">
        <w:rPr>
          <w:i/>
          <w:sz w:val="28"/>
          <w:szCs w:val="28"/>
        </w:rPr>
        <w:t>Організація Об</w:t>
      </w:r>
      <w:r>
        <w:rPr>
          <w:i/>
          <w:sz w:val="28"/>
          <w:szCs w:val="28"/>
        </w:rPr>
        <w:t>ʼ</w:t>
      </w:r>
      <w:r w:rsidRPr="005D5B1F">
        <w:rPr>
          <w:i/>
          <w:sz w:val="28"/>
          <w:szCs w:val="28"/>
        </w:rPr>
        <w:t>єднаних Націй, Рада Безпеки ООН, Всесвітня Рада Миру, але Міжнародний комітет Червоного Хреста.</w:t>
      </w:r>
    </w:p>
    <w:p w:rsidR="00FF23FF" w:rsidRPr="005D5B1F" w:rsidRDefault="00FF23FF" w:rsidP="00FF23FF">
      <w:pPr>
        <w:pStyle w:val="a3"/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5D5B1F">
        <w:rPr>
          <w:sz w:val="28"/>
          <w:szCs w:val="28"/>
          <w:lang w:val="uk-UA"/>
        </w:rPr>
        <w:t>4.</w:t>
      </w:r>
      <w:r w:rsidRPr="005D5B1F">
        <w:rPr>
          <w:sz w:val="28"/>
          <w:szCs w:val="28"/>
        </w:rPr>
        <w:t> </w:t>
      </w:r>
      <w:r w:rsidRPr="005D5B1F">
        <w:rPr>
          <w:sz w:val="28"/>
          <w:szCs w:val="28"/>
          <w:lang w:val="uk-UA"/>
        </w:rPr>
        <w:t xml:space="preserve">У назвах державних установ та організацій України лише перше слово пишеться з великої літери: </w:t>
      </w:r>
      <w:r w:rsidRPr="005D5B1F">
        <w:rPr>
          <w:i/>
          <w:sz w:val="28"/>
          <w:szCs w:val="28"/>
          <w:lang w:val="uk-UA"/>
        </w:rPr>
        <w:t>Національний банк України, Національна академія наук України, Міністерство освіти і науки, молоді та спорту України, Національна гвардія України, Верховний суд України</w:t>
      </w:r>
      <w:r w:rsidRPr="005D5B1F">
        <w:rPr>
          <w:sz w:val="28"/>
          <w:szCs w:val="28"/>
          <w:lang w:val="uk-UA"/>
        </w:rPr>
        <w:t xml:space="preserve"> та</w:t>
      </w:r>
      <w:r w:rsidRPr="005D5B1F">
        <w:rPr>
          <w:sz w:val="28"/>
          <w:szCs w:val="28"/>
        </w:rPr>
        <w:t> </w:t>
      </w:r>
      <w:r w:rsidRPr="005D5B1F">
        <w:rPr>
          <w:sz w:val="28"/>
          <w:szCs w:val="28"/>
          <w:lang w:val="uk-UA"/>
        </w:rPr>
        <w:t xml:space="preserve">ін. </w:t>
      </w:r>
    </w:p>
    <w:p w:rsidR="00FF23FF" w:rsidRPr="005D5B1F" w:rsidRDefault="00FF23FF" w:rsidP="00FF23FF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5D5B1F">
        <w:rPr>
          <w:b/>
          <w:sz w:val="28"/>
          <w:szCs w:val="28"/>
        </w:rPr>
        <w:t xml:space="preserve">УВАГА! </w:t>
      </w:r>
      <w:r w:rsidRPr="005D5B1F">
        <w:rPr>
          <w:sz w:val="28"/>
          <w:szCs w:val="28"/>
        </w:rPr>
        <w:t xml:space="preserve">Усі слова з великої літери пишуться лише в назвах трьох найвищих державних установ України: </w:t>
      </w:r>
      <w:r w:rsidRPr="005D5B1F">
        <w:rPr>
          <w:i/>
          <w:sz w:val="28"/>
          <w:szCs w:val="28"/>
        </w:rPr>
        <w:t>Верховна Рада України, Кабінет Міністрів України, Конституційний Суд України</w:t>
      </w:r>
      <w:r w:rsidRPr="005D5B1F">
        <w:rPr>
          <w:sz w:val="28"/>
          <w:szCs w:val="28"/>
        </w:rPr>
        <w:t>.</w:t>
      </w:r>
    </w:p>
    <w:p w:rsidR="00FF23FF" w:rsidRPr="005D5B1F" w:rsidRDefault="00FF23FF" w:rsidP="00FF23FF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5D5B1F">
        <w:rPr>
          <w:sz w:val="28"/>
          <w:szCs w:val="28"/>
        </w:rPr>
        <w:t xml:space="preserve">5. У назвах партійних, громадських, профспілкових установ та організацій України лише перше слово пишеться з великої літери: </w:t>
      </w:r>
      <w:r w:rsidRPr="005D5B1F">
        <w:rPr>
          <w:i/>
          <w:sz w:val="28"/>
          <w:szCs w:val="28"/>
        </w:rPr>
        <w:t>Українська республіканська партія, Федерація незалежних профспілок України</w:t>
      </w:r>
      <w:r w:rsidRPr="005D5B1F">
        <w:rPr>
          <w:sz w:val="28"/>
          <w:szCs w:val="28"/>
        </w:rPr>
        <w:t xml:space="preserve"> та ін. </w:t>
      </w:r>
    </w:p>
    <w:p w:rsidR="00FF23FF" w:rsidRPr="005D5B1F" w:rsidRDefault="00FF23FF" w:rsidP="00FF23FF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5D5B1F">
        <w:rPr>
          <w:sz w:val="28"/>
          <w:szCs w:val="28"/>
        </w:rPr>
        <w:lastRenderedPageBreak/>
        <w:t xml:space="preserve">6. У назвах органів місцевого самоврядування та установ місцевого значення лише перше слово пишеться з великої літери: </w:t>
      </w:r>
      <w:r w:rsidRPr="005D5B1F">
        <w:rPr>
          <w:i/>
          <w:sz w:val="28"/>
          <w:szCs w:val="28"/>
        </w:rPr>
        <w:t>Волинська обласна державна адміністрація, Ужгородська міська рада, Волинський обласний відділ охорони здоров</w:t>
      </w:r>
      <w:r>
        <w:rPr>
          <w:i/>
          <w:sz w:val="28"/>
          <w:szCs w:val="28"/>
        </w:rPr>
        <w:t>ʼ</w:t>
      </w:r>
      <w:r w:rsidRPr="005D5B1F">
        <w:rPr>
          <w:i/>
          <w:sz w:val="28"/>
          <w:szCs w:val="28"/>
        </w:rPr>
        <w:t>я</w:t>
      </w:r>
      <w:r w:rsidRPr="005D5B1F">
        <w:rPr>
          <w:sz w:val="28"/>
          <w:szCs w:val="28"/>
        </w:rPr>
        <w:t xml:space="preserve"> та ін. </w:t>
      </w:r>
    </w:p>
    <w:p w:rsidR="00FF23FF" w:rsidRPr="005D5B1F" w:rsidRDefault="00FF23FF" w:rsidP="00FF23FF">
      <w:pPr>
        <w:pStyle w:val="a3"/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5D5B1F">
        <w:rPr>
          <w:sz w:val="28"/>
          <w:szCs w:val="28"/>
          <w:lang w:val="uk-UA"/>
        </w:rPr>
        <w:t>7.</w:t>
      </w:r>
      <w:r w:rsidRPr="005D5B1F">
        <w:rPr>
          <w:sz w:val="28"/>
          <w:szCs w:val="28"/>
        </w:rPr>
        <w:t> </w:t>
      </w:r>
      <w:r w:rsidRPr="005D5B1F">
        <w:rPr>
          <w:sz w:val="28"/>
          <w:szCs w:val="28"/>
          <w:lang w:val="uk-UA"/>
        </w:rPr>
        <w:t>У назвах підприємств, виробничих об</w:t>
      </w:r>
      <w:r>
        <w:rPr>
          <w:sz w:val="28"/>
          <w:szCs w:val="28"/>
          <w:lang w:val="uk-UA"/>
        </w:rPr>
        <w:t>ʼ</w:t>
      </w:r>
      <w:r w:rsidRPr="005D5B1F">
        <w:rPr>
          <w:sz w:val="28"/>
          <w:szCs w:val="28"/>
          <w:lang w:val="uk-UA"/>
        </w:rPr>
        <w:t>єднань, навчальних і наукових закладів, закладів культури та</w:t>
      </w:r>
      <w:r w:rsidRPr="005D5B1F">
        <w:rPr>
          <w:sz w:val="28"/>
          <w:szCs w:val="28"/>
        </w:rPr>
        <w:t> </w:t>
      </w:r>
      <w:r w:rsidRPr="005D5B1F">
        <w:rPr>
          <w:sz w:val="28"/>
          <w:szCs w:val="28"/>
          <w:lang w:val="uk-UA"/>
        </w:rPr>
        <w:t xml:space="preserve">ін. лише перше слово пишеться з великої літери: </w:t>
      </w:r>
      <w:r w:rsidRPr="005D5B1F">
        <w:rPr>
          <w:i/>
          <w:sz w:val="28"/>
          <w:szCs w:val="28"/>
          <w:lang w:val="uk-UA"/>
        </w:rPr>
        <w:t>Луцьке підприємство електротранспорту, Чернігівська облспоживспілка, Українська академія друкарства, Луцька обласна клінічна лікарня, Софійський собор</w:t>
      </w:r>
      <w:r w:rsidRPr="005D5B1F">
        <w:rPr>
          <w:sz w:val="28"/>
          <w:szCs w:val="28"/>
          <w:lang w:val="uk-UA"/>
        </w:rPr>
        <w:t xml:space="preserve"> та</w:t>
      </w:r>
      <w:r w:rsidRPr="005D5B1F">
        <w:rPr>
          <w:sz w:val="28"/>
          <w:szCs w:val="28"/>
        </w:rPr>
        <w:t> </w:t>
      </w:r>
      <w:r w:rsidRPr="005D5B1F">
        <w:rPr>
          <w:sz w:val="28"/>
          <w:szCs w:val="28"/>
          <w:lang w:val="uk-UA"/>
        </w:rPr>
        <w:t xml:space="preserve">ін. </w:t>
      </w:r>
    </w:p>
    <w:p w:rsidR="00FF23FF" w:rsidRPr="005D5B1F" w:rsidRDefault="00FF23FF" w:rsidP="00FF23FF">
      <w:pPr>
        <w:pStyle w:val="a3"/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5D5B1F">
        <w:rPr>
          <w:b/>
          <w:sz w:val="28"/>
          <w:szCs w:val="28"/>
          <w:lang w:val="uk-UA"/>
        </w:rPr>
        <w:t xml:space="preserve">УВАГА! </w:t>
      </w:r>
      <w:r w:rsidRPr="005D5B1F">
        <w:rPr>
          <w:sz w:val="28"/>
          <w:szCs w:val="28"/>
          <w:lang w:val="uk-UA"/>
        </w:rPr>
        <w:t>Якщо прикметник, утворений від географічної назви, лише вказує на місце розташування об</w:t>
      </w:r>
      <w:r>
        <w:rPr>
          <w:sz w:val="28"/>
          <w:szCs w:val="28"/>
          <w:lang w:val="uk-UA"/>
        </w:rPr>
        <w:t>ʼ</w:t>
      </w:r>
      <w:r w:rsidRPr="005D5B1F">
        <w:rPr>
          <w:sz w:val="28"/>
          <w:szCs w:val="28"/>
          <w:lang w:val="uk-UA"/>
        </w:rPr>
        <w:t xml:space="preserve">єкта, то він пишеться з малої літери: </w:t>
      </w:r>
      <w:r w:rsidRPr="005D5B1F">
        <w:rPr>
          <w:i/>
          <w:sz w:val="28"/>
          <w:szCs w:val="28"/>
          <w:lang w:val="uk-UA"/>
        </w:rPr>
        <w:t>кримські пляжі, київські парки, луцькі школи, одеський ринок</w:t>
      </w:r>
      <w:r w:rsidRPr="005D5B1F">
        <w:rPr>
          <w:sz w:val="28"/>
          <w:szCs w:val="28"/>
          <w:lang w:val="uk-UA"/>
        </w:rPr>
        <w:t xml:space="preserve"> та</w:t>
      </w:r>
      <w:r w:rsidRPr="005D5B1F">
        <w:rPr>
          <w:sz w:val="28"/>
          <w:szCs w:val="28"/>
        </w:rPr>
        <w:t> </w:t>
      </w:r>
      <w:r w:rsidRPr="005D5B1F">
        <w:rPr>
          <w:sz w:val="28"/>
          <w:szCs w:val="28"/>
          <w:lang w:val="uk-UA"/>
        </w:rPr>
        <w:t xml:space="preserve">ін. </w:t>
      </w:r>
    </w:p>
    <w:p w:rsidR="00FF23FF" w:rsidRPr="005D5B1F" w:rsidRDefault="00FF23FF" w:rsidP="00FF23FF">
      <w:pPr>
        <w:pStyle w:val="a3"/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5D5B1F">
        <w:rPr>
          <w:sz w:val="28"/>
          <w:szCs w:val="28"/>
          <w:lang w:val="uk-UA"/>
        </w:rPr>
        <w:t>8.</w:t>
      </w:r>
      <w:r w:rsidRPr="005D5B1F">
        <w:rPr>
          <w:sz w:val="28"/>
          <w:szCs w:val="28"/>
        </w:rPr>
        <w:t> </w:t>
      </w:r>
      <w:r w:rsidRPr="005D5B1F">
        <w:rPr>
          <w:sz w:val="28"/>
          <w:szCs w:val="28"/>
          <w:lang w:val="uk-UA"/>
        </w:rPr>
        <w:t>Назви частин, відділів, відділень, секторів та</w:t>
      </w:r>
      <w:r w:rsidRPr="005D5B1F">
        <w:rPr>
          <w:sz w:val="28"/>
          <w:szCs w:val="28"/>
        </w:rPr>
        <w:t> </w:t>
      </w:r>
      <w:r w:rsidRPr="005D5B1F">
        <w:rPr>
          <w:sz w:val="28"/>
          <w:szCs w:val="28"/>
          <w:lang w:val="uk-UA"/>
        </w:rPr>
        <w:t xml:space="preserve">інших підрозділів установ, організацій пишуться з малої літери: </w:t>
      </w:r>
      <w:r w:rsidRPr="005D5B1F">
        <w:rPr>
          <w:i/>
          <w:sz w:val="28"/>
          <w:szCs w:val="28"/>
          <w:lang w:val="uk-UA"/>
        </w:rPr>
        <w:t>історичний факультет Ужгородського національного університету, кафедра теорії та практики перекладу Волинського інституту економіки і менеджменту</w:t>
      </w:r>
      <w:r w:rsidRPr="005D5B1F">
        <w:rPr>
          <w:sz w:val="28"/>
          <w:szCs w:val="28"/>
          <w:lang w:val="uk-UA"/>
        </w:rPr>
        <w:t xml:space="preserve"> та</w:t>
      </w:r>
      <w:r w:rsidRPr="005D5B1F">
        <w:rPr>
          <w:sz w:val="28"/>
          <w:szCs w:val="28"/>
        </w:rPr>
        <w:t> </w:t>
      </w:r>
      <w:r w:rsidRPr="005D5B1F">
        <w:rPr>
          <w:sz w:val="28"/>
          <w:szCs w:val="28"/>
          <w:lang w:val="uk-UA"/>
        </w:rPr>
        <w:t xml:space="preserve">ін. </w:t>
      </w:r>
    </w:p>
    <w:p w:rsidR="00FF23FF" w:rsidRPr="005D5B1F" w:rsidRDefault="00FF23FF" w:rsidP="00FF23FF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5D5B1F">
        <w:rPr>
          <w:sz w:val="28"/>
          <w:szCs w:val="28"/>
        </w:rPr>
        <w:t xml:space="preserve">9. У назвах найвищих державних посад України та найвищих міжнародних посад перше слово пишеться з великої літери: </w:t>
      </w:r>
      <w:r w:rsidRPr="005D5B1F">
        <w:rPr>
          <w:i/>
          <w:sz w:val="28"/>
          <w:szCs w:val="28"/>
        </w:rPr>
        <w:t xml:space="preserve">Президент України, Голова Верховної Ради України, Генеральний прокурор України, Генеральний секретар ООН </w:t>
      </w:r>
      <w:r w:rsidRPr="005D5B1F">
        <w:rPr>
          <w:sz w:val="28"/>
          <w:szCs w:val="28"/>
        </w:rPr>
        <w:t xml:space="preserve">та ін. За вимогами дипломатичного протоколу з великої літери пишуться назви найвищих державних посад інших країн: </w:t>
      </w:r>
      <w:r w:rsidRPr="005D5B1F">
        <w:rPr>
          <w:i/>
          <w:sz w:val="28"/>
          <w:szCs w:val="28"/>
        </w:rPr>
        <w:t>Президент Сполучених Штатів Америки, Прем</w:t>
      </w:r>
      <w:r>
        <w:rPr>
          <w:i/>
          <w:sz w:val="28"/>
          <w:szCs w:val="28"/>
        </w:rPr>
        <w:t>ʼ</w:t>
      </w:r>
      <w:r w:rsidRPr="005D5B1F">
        <w:rPr>
          <w:i/>
          <w:sz w:val="28"/>
          <w:szCs w:val="28"/>
        </w:rPr>
        <w:t>єр-міністр Польщі та ін. Назви інших посад пишуться з малої літери: міністр освіти і науки України, міністрів фінансів Польщі, президент Національної академії наук України, ректор Чернівецького національного університету</w:t>
      </w:r>
      <w:r w:rsidRPr="005D5B1F">
        <w:rPr>
          <w:sz w:val="28"/>
          <w:szCs w:val="28"/>
        </w:rPr>
        <w:t xml:space="preserve"> та ін. З малої літери пишуться назви титулів, чинів: </w:t>
      </w:r>
      <w:r w:rsidRPr="005D5B1F">
        <w:rPr>
          <w:i/>
          <w:sz w:val="28"/>
          <w:szCs w:val="28"/>
        </w:rPr>
        <w:t>імператор, князь, герцог, барон, король, принц</w:t>
      </w:r>
      <w:r w:rsidRPr="005D5B1F">
        <w:rPr>
          <w:sz w:val="28"/>
          <w:szCs w:val="28"/>
        </w:rPr>
        <w:t xml:space="preserve"> та ін. </w:t>
      </w:r>
    </w:p>
    <w:p w:rsidR="00FF23FF" w:rsidRPr="005D5B1F" w:rsidRDefault="00FF23FF" w:rsidP="00FF23FF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5D5B1F">
        <w:rPr>
          <w:sz w:val="28"/>
          <w:szCs w:val="28"/>
        </w:rPr>
        <w:t xml:space="preserve">10. З малої літери пишуться назви учених та почесних звань, наукових ступенів: </w:t>
      </w:r>
      <w:r w:rsidRPr="005D5B1F">
        <w:rPr>
          <w:i/>
          <w:sz w:val="28"/>
          <w:szCs w:val="28"/>
        </w:rPr>
        <w:t>кандидат фізико-математичних наук, професор кафедри української мови, народний артист України, заслужений діяч мистецтв України</w:t>
      </w:r>
      <w:r w:rsidRPr="005D5B1F">
        <w:rPr>
          <w:sz w:val="28"/>
          <w:szCs w:val="28"/>
        </w:rPr>
        <w:t xml:space="preserve"> та ін. </w:t>
      </w:r>
    </w:p>
    <w:p w:rsidR="00FF23FF" w:rsidRPr="005D5B1F" w:rsidRDefault="00FF23FF" w:rsidP="00FF23FF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5D5B1F">
        <w:rPr>
          <w:sz w:val="28"/>
          <w:szCs w:val="28"/>
        </w:rPr>
        <w:t xml:space="preserve">11. У назвах конгресів, конференцій, а також найважливіших державних та міжнародних документів перше слово пишеться з великої літери: </w:t>
      </w:r>
      <w:r w:rsidRPr="005D5B1F">
        <w:rPr>
          <w:i/>
          <w:sz w:val="28"/>
          <w:szCs w:val="28"/>
        </w:rPr>
        <w:t xml:space="preserve">Міжнародний </w:t>
      </w:r>
      <w:r w:rsidRPr="005D5B1F">
        <w:rPr>
          <w:i/>
          <w:sz w:val="28"/>
          <w:szCs w:val="28"/>
        </w:rPr>
        <w:lastRenderedPageBreak/>
        <w:t>конгрес україністів, Декларація прав людини, Акт проголошення незалежності України</w:t>
      </w:r>
      <w:r w:rsidRPr="005D5B1F">
        <w:rPr>
          <w:sz w:val="28"/>
          <w:szCs w:val="28"/>
        </w:rPr>
        <w:t xml:space="preserve"> та ін. </w:t>
      </w:r>
    </w:p>
    <w:p w:rsidR="00FF23FF" w:rsidRPr="005D5B1F" w:rsidRDefault="00FF23FF" w:rsidP="00FF23FF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5D5B1F">
        <w:rPr>
          <w:sz w:val="28"/>
          <w:szCs w:val="28"/>
          <w:lang w:val="uk-UA"/>
        </w:rPr>
        <w:t>12.</w:t>
      </w:r>
      <w:r w:rsidRPr="005D5B1F">
        <w:rPr>
          <w:sz w:val="28"/>
          <w:szCs w:val="28"/>
        </w:rPr>
        <w:t> </w:t>
      </w:r>
      <w:r w:rsidRPr="005D5B1F">
        <w:rPr>
          <w:sz w:val="28"/>
          <w:szCs w:val="28"/>
          <w:lang w:val="uk-UA"/>
        </w:rPr>
        <w:t>Перше слово з великої літери пишеться також у назвах орденів, державних відзнак та</w:t>
      </w:r>
      <w:r w:rsidRPr="005D5B1F">
        <w:rPr>
          <w:sz w:val="28"/>
          <w:szCs w:val="28"/>
        </w:rPr>
        <w:t> </w:t>
      </w:r>
      <w:r w:rsidRPr="005D5B1F">
        <w:rPr>
          <w:sz w:val="28"/>
          <w:szCs w:val="28"/>
          <w:lang w:val="uk-UA"/>
        </w:rPr>
        <w:t xml:space="preserve">ін.: </w:t>
      </w:r>
      <w:r w:rsidRPr="005D5B1F">
        <w:rPr>
          <w:i/>
          <w:sz w:val="28"/>
          <w:szCs w:val="28"/>
          <w:lang w:val="uk-UA"/>
        </w:rPr>
        <w:t>орден Вітчизняної війни, орден Дружби народів, Державна премія України ім.</w:t>
      </w:r>
      <w:r w:rsidRPr="005D5B1F">
        <w:rPr>
          <w:i/>
          <w:sz w:val="28"/>
          <w:szCs w:val="28"/>
        </w:rPr>
        <w:t> Т. Шевченка</w:t>
      </w:r>
      <w:r w:rsidRPr="005D5B1F">
        <w:rPr>
          <w:sz w:val="28"/>
          <w:szCs w:val="28"/>
        </w:rPr>
        <w:t xml:space="preserve"> та ін. </w:t>
      </w:r>
    </w:p>
    <w:p w:rsidR="00FF23FF" w:rsidRPr="005D5B1F" w:rsidRDefault="00FF23FF" w:rsidP="00FF23FF">
      <w:pPr>
        <w:pStyle w:val="a3"/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5D5B1F">
        <w:rPr>
          <w:sz w:val="28"/>
          <w:szCs w:val="28"/>
          <w:lang w:val="uk-UA"/>
        </w:rPr>
        <w:t>13.</w:t>
      </w:r>
      <w:r w:rsidRPr="005D5B1F">
        <w:rPr>
          <w:sz w:val="28"/>
          <w:szCs w:val="28"/>
        </w:rPr>
        <w:t> </w:t>
      </w:r>
      <w:r w:rsidRPr="005D5B1F">
        <w:rPr>
          <w:sz w:val="28"/>
          <w:szCs w:val="28"/>
          <w:lang w:val="uk-UA"/>
        </w:rPr>
        <w:t xml:space="preserve">У складених назвах історичних подій, епох, воєн, революцій, повстань, а також державних свят перше слово пишеться з великої літери: </w:t>
      </w:r>
      <w:r w:rsidRPr="005D5B1F">
        <w:rPr>
          <w:i/>
          <w:sz w:val="28"/>
          <w:szCs w:val="28"/>
          <w:lang w:val="uk-UA"/>
        </w:rPr>
        <w:t>Друга світова війна, Полтавська битва, епоха Відродження, Міжнародний жіночий день, День знань, Новий рік, але День Незалежності України, Свято Перемоги</w:t>
      </w:r>
      <w:r w:rsidRPr="005D5B1F">
        <w:rPr>
          <w:sz w:val="28"/>
          <w:szCs w:val="28"/>
          <w:lang w:val="uk-UA"/>
        </w:rPr>
        <w:t xml:space="preserve">. </w:t>
      </w:r>
    </w:p>
    <w:p w:rsidR="00FF23FF" w:rsidRPr="005D5B1F" w:rsidRDefault="00FF23FF" w:rsidP="00FF23FF">
      <w:pPr>
        <w:pStyle w:val="a3"/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5D5B1F">
        <w:rPr>
          <w:b/>
          <w:sz w:val="28"/>
          <w:szCs w:val="28"/>
          <w:lang w:val="uk-UA"/>
        </w:rPr>
        <w:t xml:space="preserve">УВАГА! </w:t>
      </w:r>
      <w:r w:rsidRPr="005D5B1F">
        <w:rPr>
          <w:sz w:val="28"/>
          <w:szCs w:val="28"/>
          <w:lang w:val="uk-UA"/>
        </w:rPr>
        <w:t xml:space="preserve">Назви історичних подій, епох, геологічних періодів, які стали загальними, пишуться з малої літери: </w:t>
      </w:r>
      <w:r w:rsidRPr="005D5B1F">
        <w:rPr>
          <w:i/>
          <w:sz w:val="28"/>
          <w:szCs w:val="28"/>
          <w:lang w:val="uk-UA"/>
        </w:rPr>
        <w:t xml:space="preserve">хрестові походи, неоліт, доба феодалізму, трипільська культура </w:t>
      </w:r>
      <w:r w:rsidRPr="005D5B1F">
        <w:rPr>
          <w:sz w:val="28"/>
          <w:szCs w:val="28"/>
          <w:lang w:val="uk-UA"/>
        </w:rPr>
        <w:t>та</w:t>
      </w:r>
      <w:r w:rsidRPr="005D5B1F">
        <w:rPr>
          <w:sz w:val="28"/>
          <w:szCs w:val="28"/>
        </w:rPr>
        <w:t> </w:t>
      </w:r>
      <w:r w:rsidRPr="005D5B1F">
        <w:rPr>
          <w:sz w:val="28"/>
          <w:szCs w:val="28"/>
          <w:lang w:val="uk-UA"/>
        </w:rPr>
        <w:t xml:space="preserve">ін. </w:t>
      </w:r>
    </w:p>
    <w:p w:rsidR="00FF23FF" w:rsidRPr="005D5B1F" w:rsidRDefault="00FF23FF" w:rsidP="00FF23FF">
      <w:pPr>
        <w:pStyle w:val="a3"/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5D5B1F">
        <w:rPr>
          <w:sz w:val="28"/>
          <w:szCs w:val="28"/>
          <w:lang w:val="uk-UA"/>
        </w:rPr>
        <w:t>14.</w:t>
      </w:r>
      <w:r w:rsidRPr="005D5B1F">
        <w:rPr>
          <w:sz w:val="28"/>
          <w:szCs w:val="28"/>
        </w:rPr>
        <w:t> </w:t>
      </w:r>
      <w:r w:rsidRPr="005D5B1F">
        <w:rPr>
          <w:sz w:val="28"/>
          <w:szCs w:val="28"/>
          <w:lang w:val="uk-UA"/>
        </w:rPr>
        <w:t>Усі слова у складених географічних і топографічних власних назвах, крім родових понять типу затока, мис, хребет, острів, вулиця та</w:t>
      </w:r>
      <w:r w:rsidRPr="005D5B1F">
        <w:rPr>
          <w:sz w:val="28"/>
          <w:szCs w:val="28"/>
        </w:rPr>
        <w:t> </w:t>
      </w:r>
      <w:r w:rsidRPr="005D5B1F">
        <w:rPr>
          <w:sz w:val="28"/>
          <w:szCs w:val="28"/>
          <w:lang w:val="uk-UA"/>
        </w:rPr>
        <w:t xml:space="preserve">ін., пишуться з великої літери: </w:t>
      </w:r>
      <w:r w:rsidRPr="005D5B1F">
        <w:rPr>
          <w:i/>
          <w:sz w:val="28"/>
          <w:szCs w:val="28"/>
          <w:lang w:val="uk-UA"/>
        </w:rPr>
        <w:t>острів Нова Гвінея, заповідник Біловезька Пуща, мис Доброї Надії, Північний Льодовитий океан, вулиця Кривий Вал, проспект Академіка Кравчука</w:t>
      </w:r>
      <w:r w:rsidRPr="005D5B1F">
        <w:rPr>
          <w:sz w:val="28"/>
          <w:szCs w:val="28"/>
          <w:lang w:val="uk-UA"/>
        </w:rPr>
        <w:t xml:space="preserve"> та</w:t>
      </w:r>
      <w:r w:rsidRPr="005D5B1F">
        <w:rPr>
          <w:sz w:val="28"/>
          <w:szCs w:val="28"/>
        </w:rPr>
        <w:t> </w:t>
      </w:r>
      <w:r w:rsidRPr="005D5B1F">
        <w:rPr>
          <w:sz w:val="28"/>
          <w:szCs w:val="28"/>
          <w:lang w:val="uk-UA"/>
        </w:rPr>
        <w:t xml:space="preserve">ін. </w:t>
      </w:r>
    </w:p>
    <w:p w:rsidR="00FF23FF" w:rsidRPr="005D5B1F" w:rsidRDefault="00FF23FF" w:rsidP="00FF23FF">
      <w:pPr>
        <w:pStyle w:val="a3"/>
        <w:spacing w:line="360" w:lineRule="auto"/>
        <w:ind w:firstLine="708"/>
        <w:jc w:val="both"/>
        <w:rPr>
          <w:i/>
          <w:sz w:val="28"/>
          <w:szCs w:val="28"/>
          <w:lang w:val="uk-UA"/>
        </w:rPr>
      </w:pPr>
      <w:r w:rsidRPr="005D5B1F">
        <w:rPr>
          <w:sz w:val="28"/>
          <w:szCs w:val="28"/>
          <w:lang w:val="uk-UA"/>
        </w:rPr>
        <w:t>15.</w:t>
      </w:r>
      <w:r w:rsidRPr="005D5B1F">
        <w:rPr>
          <w:sz w:val="28"/>
          <w:szCs w:val="28"/>
        </w:rPr>
        <w:t> </w:t>
      </w:r>
      <w:r w:rsidRPr="005D5B1F">
        <w:rPr>
          <w:sz w:val="28"/>
          <w:szCs w:val="28"/>
          <w:lang w:val="uk-UA"/>
        </w:rPr>
        <w:t>Назви сторін світу (захід, південь, північ, схід, західний, північний та</w:t>
      </w:r>
      <w:r w:rsidRPr="005D5B1F">
        <w:rPr>
          <w:sz w:val="28"/>
          <w:szCs w:val="28"/>
        </w:rPr>
        <w:t> </w:t>
      </w:r>
      <w:r w:rsidRPr="005D5B1F">
        <w:rPr>
          <w:sz w:val="28"/>
          <w:szCs w:val="28"/>
          <w:lang w:val="uk-UA"/>
        </w:rPr>
        <w:t xml:space="preserve">ін.) звичайно пишуться з малої літери. Але якщо під цими назвами розуміють краї, країни, народи, тоді вони пишуться з великої літери: </w:t>
      </w:r>
      <w:r w:rsidRPr="005D5B1F">
        <w:rPr>
          <w:i/>
          <w:sz w:val="28"/>
          <w:szCs w:val="28"/>
          <w:lang w:val="uk-UA"/>
        </w:rPr>
        <w:t>Далекий Схід, Західна Україна, Східне Полісся, народи Півночі, країни Сходу, курорти Півдня та</w:t>
      </w:r>
      <w:r w:rsidRPr="005D5B1F">
        <w:rPr>
          <w:i/>
          <w:sz w:val="28"/>
          <w:szCs w:val="28"/>
        </w:rPr>
        <w:t> </w:t>
      </w:r>
      <w:r w:rsidRPr="005D5B1F">
        <w:rPr>
          <w:i/>
          <w:sz w:val="28"/>
          <w:szCs w:val="28"/>
          <w:lang w:val="uk-UA"/>
        </w:rPr>
        <w:t xml:space="preserve">ін. </w:t>
      </w:r>
    </w:p>
    <w:p w:rsidR="00FF23FF" w:rsidRPr="005D5B1F" w:rsidRDefault="00FF23FF" w:rsidP="00FF23FF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5D5B1F">
        <w:rPr>
          <w:sz w:val="28"/>
          <w:szCs w:val="28"/>
        </w:rPr>
        <w:t>16. Усі слова у складених астрономічних назвах, крім родових понять типу зірка, сузір</w:t>
      </w:r>
      <w:r>
        <w:rPr>
          <w:sz w:val="28"/>
          <w:szCs w:val="28"/>
        </w:rPr>
        <w:t>ʼ</w:t>
      </w:r>
      <w:r w:rsidRPr="005D5B1F">
        <w:rPr>
          <w:sz w:val="28"/>
          <w:szCs w:val="28"/>
        </w:rPr>
        <w:t>я, туманність, комета та ін., пишуться з великої літери: сузір</w:t>
      </w:r>
      <w:r>
        <w:rPr>
          <w:sz w:val="28"/>
          <w:szCs w:val="28"/>
        </w:rPr>
        <w:t>ʼ</w:t>
      </w:r>
      <w:r w:rsidRPr="005D5B1F">
        <w:rPr>
          <w:sz w:val="28"/>
          <w:szCs w:val="28"/>
        </w:rPr>
        <w:t xml:space="preserve">я Велика Ведмедиця, галактика Молочний Шлях та ін. </w:t>
      </w:r>
    </w:p>
    <w:p w:rsidR="00FF23FF" w:rsidRPr="005D5B1F" w:rsidRDefault="00FF23FF" w:rsidP="00FF23FF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5D5B1F">
        <w:rPr>
          <w:sz w:val="28"/>
          <w:szCs w:val="28"/>
        </w:rPr>
        <w:t xml:space="preserve">17. З великої літери пишуться також назви релігійних понять: </w:t>
      </w:r>
      <w:r w:rsidRPr="005D5B1F">
        <w:rPr>
          <w:i/>
          <w:sz w:val="28"/>
          <w:szCs w:val="28"/>
        </w:rPr>
        <w:t>Святий Дух, Матір Божа, Син Божий, Святе Письмо</w:t>
      </w:r>
      <w:r w:rsidRPr="005D5B1F">
        <w:rPr>
          <w:sz w:val="28"/>
          <w:szCs w:val="28"/>
        </w:rPr>
        <w:t xml:space="preserve"> та ін.</w:t>
      </w:r>
    </w:p>
    <w:p w:rsidR="00FF23FF" w:rsidRPr="005D5B1F" w:rsidRDefault="00FF23FF" w:rsidP="00FF23FF">
      <w:pPr>
        <w:spacing w:line="360" w:lineRule="auto"/>
        <w:ind w:firstLine="700"/>
        <w:jc w:val="both"/>
        <w:rPr>
          <w:b/>
          <w:sz w:val="28"/>
          <w:szCs w:val="28"/>
          <w:lang w:val="uk-UA"/>
        </w:rPr>
      </w:pPr>
      <w:r w:rsidRPr="005D5B1F">
        <w:rPr>
          <w:b/>
          <w:sz w:val="28"/>
          <w:szCs w:val="28"/>
        </w:rPr>
        <w:t>Написання складних і складених власних назв</w:t>
      </w:r>
      <w:r w:rsidRPr="005D5B1F">
        <w:rPr>
          <w:b/>
          <w:sz w:val="28"/>
          <w:szCs w:val="28"/>
          <w:lang w:val="uk-UA"/>
        </w:rPr>
        <w:t xml:space="preserve"> (</w:t>
      </w:r>
      <w:r w:rsidRPr="005D5B1F">
        <w:rPr>
          <w:b/>
          <w:sz w:val="28"/>
          <w:szCs w:val="28"/>
        </w:rPr>
        <w:t>разом, окремо, через</w:t>
      </w:r>
      <w:r w:rsidRPr="005D5B1F">
        <w:rPr>
          <w:b/>
          <w:sz w:val="28"/>
          <w:szCs w:val="28"/>
          <w:lang w:val="uk-UA"/>
        </w:rPr>
        <w:t xml:space="preserve"> </w:t>
      </w:r>
      <w:r w:rsidRPr="005D5B1F">
        <w:rPr>
          <w:b/>
          <w:sz w:val="28"/>
          <w:szCs w:val="28"/>
        </w:rPr>
        <w:t>дефіс</w:t>
      </w:r>
      <w:r w:rsidRPr="005D5B1F">
        <w:rPr>
          <w:b/>
          <w:sz w:val="28"/>
          <w:szCs w:val="28"/>
          <w:lang w:val="uk-UA"/>
        </w:rPr>
        <w:t>)</w:t>
      </w:r>
    </w:p>
    <w:p w:rsidR="00FF23FF" w:rsidRPr="005D5B1F" w:rsidRDefault="00FF23FF" w:rsidP="00FF23FF">
      <w:pPr>
        <w:pStyle w:val="a3"/>
        <w:spacing w:line="360" w:lineRule="auto"/>
        <w:ind w:firstLine="700"/>
        <w:jc w:val="both"/>
        <w:rPr>
          <w:sz w:val="28"/>
          <w:szCs w:val="28"/>
        </w:rPr>
      </w:pPr>
      <w:r w:rsidRPr="005D5B1F">
        <w:rPr>
          <w:sz w:val="28"/>
          <w:szCs w:val="28"/>
        </w:rPr>
        <w:t xml:space="preserve">1. Окремо пишуться: </w:t>
      </w:r>
    </w:p>
    <w:p w:rsidR="00FF23FF" w:rsidRPr="005D5B1F" w:rsidRDefault="00FF23FF" w:rsidP="00FF23FF">
      <w:pPr>
        <w:pStyle w:val="a3"/>
        <w:spacing w:line="360" w:lineRule="auto"/>
        <w:jc w:val="both"/>
        <w:rPr>
          <w:sz w:val="28"/>
          <w:szCs w:val="28"/>
        </w:rPr>
      </w:pPr>
      <w:r w:rsidRPr="005D5B1F">
        <w:rPr>
          <w:sz w:val="28"/>
          <w:szCs w:val="28"/>
        </w:rPr>
        <w:t xml:space="preserve">а) географічні назви, що складаються із прикметника та іменника: </w:t>
      </w:r>
      <w:r w:rsidRPr="005D5B1F">
        <w:rPr>
          <w:i/>
          <w:sz w:val="28"/>
          <w:szCs w:val="28"/>
        </w:rPr>
        <w:t>Кривий Ріг, Красний Лиман, Мала Любаша</w:t>
      </w:r>
      <w:r w:rsidRPr="005D5B1F">
        <w:rPr>
          <w:sz w:val="28"/>
          <w:szCs w:val="28"/>
        </w:rPr>
        <w:t xml:space="preserve"> та ін.; </w:t>
      </w:r>
    </w:p>
    <w:p w:rsidR="00FF23FF" w:rsidRPr="005D5B1F" w:rsidRDefault="00FF23FF" w:rsidP="00FF23FF">
      <w:pPr>
        <w:pStyle w:val="a3"/>
        <w:spacing w:line="360" w:lineRule="auto"/>
        <w:jc w:val="both"/>
        <w:rPr>
          <w:sz w:val="28"/>
          <w:szCs w:val="28"/>
        </w:rPr>
      </w:pPr>
      <w:r w:rsidRPr="005D5B1F">
        <w:rPr>
          <w:sz w:val="28"/>
          <w:szCs w:val="28"/>
        </w:rPr>
        <w:lastRenderedPageBreak/>
        <w:t xml:space="preserve">б) географічні назви, що складаються з іменника та порядкового числівника: </w:t>
      </w:r>
      <w:r w:rsidRPr="005D5B1F">
        <w:rPr>
          <w:i/>
          <w:sz w:val="28"/>
          <w:szCs w:val="28"/>
        </w:rPr>
        <w:t xml:space="preserve">Городище Перше, Залісся Друге, Перше Садове </w:t>
      </w:r>
      <w:r w:rsidRPr="005D5B1F">
        <w:rPr>
          <w:sz w:val="28"/>
          <w:szCs w:val="28"/>
        </w:rPr>
        <w:t xml:space="preserve">та ін. </w:t>
      </w:r>
    </w:p>
    <w:p w:rsidR="00FF23FF" w:rsidRPr="005D5B1F" w:rsidRDefault="00FF23FF" w:rsidP="00FF23FF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5D5B1F">
        <w:rPr>
          <w:sz w:val="28"/>
          <w:szCs w:val="28"/>
        </w:rPr>
        <w:t xml:space="preserve">2. Разом пишуться: </w:t>
      </w:r>
    </w:p>
    <w:p w:rsidR="00FF23FF" w:rsidRPr="005D5B1F" w:rsidRDefault="00FF23FF" w:rsidP="00FF23FF">
      <w:pPr>
        <w:pStyle w:val="a3"/>
        <w:spacing w:line="360" w:lineRule="auto"/>
        <w:jc w:val="both"/>
        <w:rPr>
          <w:sz w:val="28"/>
          <w:szCs w:val="28"/>
        </w:rPr>
      </w:pPr>
      <w:r w:rsidRPr="005D5B1F">
        <w:rPr>
          <w:sz w:val="28"/>
          <w:szCs w:val="28"/>
        </w:rPr>
        <w:t xml:space="preserve">а) географічні назви, утворені зі сполучення прикметника та іменника за допомогою єднального голосного </w:t>
      </w:r>
      <w:r w:rsidRPr="005D5B1F">
        <w:rPr>
          <w:i/>
          <w:sz w:val="28"/>
          <w:szCs w:val="28"/>
        </w:rPr>
        <w:t>о</w:t>
      </w:r>
      <w:r w:rsidRPr="005D5B1F">
        <w:rPr>
          <w:sz w:val="28"/>
          <w:szCs w:val="28"/>
        </w:rPr>
        <w:t xml:space="preserve">: </w:t>
      </w:r>
      <w:r w:rsidRPr="005D5B1F">
        <w:rPr>
          <w:i/>
          <w:sz w:val="28"/>
          <w:szCs w:val="28"/>
        </w:rPr>
        <w:t xml:space="preserve">Сіверськодонецьк, Суходоли, Білопілля, Красноперекопськ, Старокостянтинів </w:t>
      </w:r>
      <w:r w:rsidRPr="005D5B1F">
        <w:rPr>
          <w:sz w:val="28"/>
          <w:szCs w:val="28"/>
        </w:rPr>
        <w:t>та ін.;</w:t>
      </w:r>
    </w:p>
    <w:p w:rsidR="00FF23FF" w:rsidRPr="005D5B1F" w:rsidRDefault="00FF23FF" w:rsidP="00FF23FF">
      <w:pPr>
        <w:pStyle w:val="a3"/>
        <w:spacing w:line="360" w:lineRule="auto"/>
        <w:jc w:val="both"/>
        <w:rPr>
          <w:sz w:val="28"/>
          <w:szCs w:val="28"/>
        </w:rPr>
      </w:pPr>
      <w:r w:rsidRPr="005D5B1F">
        <w:rPr>
          <w:sz w:val="28"/>
          <w:szCs w:val="28"/>
        </w:rPr>
        <w:t xml:space="preserve">б) географічні назви, утворені зі сполучення двох іменників за допомогою єднального голосного </w:t>
      </w:r>
      <w:r w:rsidRPr="005D5B1F">
        <w:rPr>
          <w:i/>
          <w:sz w:val="28"/>
          <w:szCs w:val="28"/>
        </w:rPr>
        <w:t>о</w:t>
      </w:r>
      <w:r w:rsidRPr="005D5B1F">
        <w:rPr>
          <w:sz w:val="28"/>
          <w:szCs w:val="28"/>
        </w:rPr>
        <w:t xml:space="preserve">: </w:t>
      </w:r>
      <w:r w:rsidRPr="005D5B1F">
        <w:rPr>
          <w:i/>
          <w:sz w:val="28"/>
          <w:szCs w:val="28"/>
        </w:rPr>
        <w:t>Верболози, Страхолісся, Індокитай</w:t>
      </w:r>
      <w:r w:rsidRPr="005D5B1F">
        <w:rPr>
          <w:sz w:val="28"/>
          <w:szCs w:val="28"/>
        </w:rPr>
        <w:t xml:space="preserve"> та ін., але </w:t>
      </w:r>
      <w:r w:rsidRPr="005D5B1F">
        <w:rPr>
          <w:i/>
          <w:sz w:val="28"/>
          <w:szCs w:val="28"/>
        </w:rPr>
        <w:t>Австро-Угорщина</w:t>
      </w:r>
      <w:r w:rsidRPr="005D5B1F">
        <w:rPr>
          <w:sz w:val="28"/>
          <w:szCs w:val="28"/>
        </w:rPr>
        <w:t xml:space="preserve">; </w:t>
      </w:r>
    </w:p>
    <w:p w:rsidR="00FF23FF" w:rsidRPr="005D5B1F" w:rsidRDefault="00FF23FF" w:rsidP="00FF23FF">
      <w:pPr>
        <w:pStyle w:val="a3"/>
        <w:spacing w:line="360" w:lineRule="auto"/>
        <w:jc w:val="both"/>
        <w:rPr>
          <w:sz w:val="28"/>
          <w:szCs w:val="28"/>
        </w:rPr>
      </w:pPr>
      <w:r w:rsidRPr="005D5B1F">
        <w:rPr>
          <w:sz w:val="28"/>
          <w:szCs w:val="28"/>
        </w:rPr>
        <w:t xml:space="preserve">в) географічні назви, утворені зі сполучення числівника та іменника за допомогою єднального голосного: </w:t>
      </w:r>
      <w:r w:rsidRPr="005D5B1F">
        <w:rPr>
          <w:i/>
          <w:sz w:val="28"/>
          <w:szCs w:val="28"/>
        </w:rPr>
        <w:t>Дворіччя, П</w:t>
      </w:r>
      <w:r>
        <w:rPr>
          <w:i/>
          <w:sz w:val="28"/>
          <w:szCs w:val="28"/>
        </w:rPr>
        <w:t>ʼ</w:t>
      </w:r>
      <w:r w:rsidRPr="005D5B1F">
        <w:rPr>
          <w:i/>
          <w:sz w:val="28"/>
          <w:szCs w:val="28"/>
        </w:rPr>
        <w:t xml:space="preserve">ятихатки, Трипілля, Першотравенськ </w:t>
      </w:r>
      <w:r w:rsidRPr="005D5B1F">
        <w:rPr>
          <w:sz w:val="28"/>
          <w:szCs w:val="28"/>
        </w:rPr>
        <w:t xml:space="preserve">та ін.; </w:t>
      </w:r>
    </w:p>
    <w:p w:rsidR="00FF23FF" w:rsidRPr="005D5B1F" w:rsidRDefault="00FF23FF" w:rsidP="00FF23FF">
      <w:pPr>
        <w:pStyle w:val="a3"/>
        <w:spacing w:line="360" w:lineRule="auto"/>
        <w:jc w:val="both"/>
        <w:rPr>
          <w:sz w:val="28"/>
          <w:szCs w:val="28"/>
        </w:rPr>
      </w:pPr>
      <w:r w:rsidRPr="005D5B1F">
        <w:rPr>
          <w:sz w:val="28"/>
          <w:szCs w:val="28"/>
        </w:rPr>
        <w:t xml:space="preserve">г) географічні назви з першою дієслівною частиною у формі наказового способу: </w:t>
      </w:r>
      <w:r w:rsidRPr="005D5B1F">
        <w:rPr>
          <w:i/>
          <w:sz w:val="28"/>
          <w:szCs w:val="28"/>
        </w:rPr>
        <w:t xml:space="preserve">Гуляйполе, Печиводи, Копайгород </w:t>
      </w:r>
      <w:r w:rsidRPr="005D5B1F">
        <w:rPr>
          <w:sz w:val="28"/>
          <w:szCs w:val="28"/>
        </w:rPr>
        <w:t xml:space="preserve">та ін.; </w:t>
      </w:r>
    </w:p>
    <w:p w:rsidR="00FF23FF" w:rsidRPr="005D5B1F" w:rsidRDefault="00FF23FF" w:rsidP="00FF23FF">
      <w:pPr>
        <w:pStyle w:val="a3"/>
        <w:spacing w:line="360" w:lineRule="auto"/>
        <w:jc w:val="both"/>
        <w:rPr>
          <w:sz w:val="28"/>
          <w:szCs w:val="28"/>
        </w:rPr>
      </w:pPr>
      <w:r w:rsidRPr="005D5B1F">
        <w:rPr>
          <w:sz w:val="28"/>
          <w:szCs w:val="28"/>
        </w:rPr>
        <w:t xml:space="preserve">ґ) географічні назви з другою частиною </w:t>
      </w:r>
      <w:r w:rsidRPr="005D5B1F">
        <w:rPr>
          <w:i/>
          <w:sz w:val="28"/>
          <w:szCs w:val="28"/>
        </w:rPr>
        <w:t>-город, -град, -піль, -поль, -бург, -ленд, -пілс, -таун, -шир, -штадт</w:t>
      </w:r>
      <w:r w:rsidRPr="005D5B1F">
        <w:rPr>
          <w:sz w:val="28"/>
          <w:szCs w:val="28"/>
        </w:rPr>
        <w:t xml:space="preserve">: </w:t>
      </w:r>
      <w:r w:rsidRPr="005D5B1F">
        <w:rPr>
          <w:i/>
          <w:sz w:val="28"/>
          <w:szCs w:val="28"/>
        </w:rPr>
        <w:t xml:space="preserve">Волгоград, Новгород, Севастополь, Ольгопіль, Кемберленд, Бранденбург </w:t>
      </w:r>
      <w:r w:rsidRPr="005D5B1F">
        <w:rPr>
          <w:sz w:val="28"/>
          <w:szCs w:val="28"/>
        </w:rPr>
        <w:t>та ін.</w:t>
      </w:r>
    </w:p>
    <w:p w:rsidR="00FF23FF" w:rsidRPr="005D5B1F" w:rsidRDefault="00FF23FF" w:rsidP="00FF23FF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5D5B1F">
        <w:rPr>
          <w:sz w:val="28"/>
          <w:szCs w:val="28"/>
        </w:rPr>
        <w:t xml:space="preserve">3. Через дефіс пишуться: </w:t>
      </w:r>
    </w:p>
    <w:p w:rsidR="00FF23FF" w:rsidRPr="005D5B1F" w:rsidRDefault="00FF23FF" w:rsidP="00FF23FF">
      <w:pPr>
        <w:pStyle w:val="a3"/>
        <w:spacing w:line="360" w:lineRule="auto"/>
        <w:jc w:val="both"/>
        <w:rPr>
          <w:sz w:val="28"/>
          <w:szCs w:val="28"/>
        </w:rPr>
      </w:pPr>
      <w:r w:rsidRPr="005D5B1F">
        <w:rPr>
          <w:sz w:val="28"/>
          <w:szCs w:val="28"/>
        </w:rPr>
        <w:t xml:space="preserve">а) географічні назви, що складаються з двох іменників без єднального голосного: </w:t>
      </w:r>
      <w:r w:rsidRPr="005D5B1F">
        <w:rPr>
          <w:i/>
          <w:sz w:val="28"/>
          <w:szCs w:val="28"/>
        </w:rPr>
        <w:t xml:space="preserve">Пуща-Водиця, Баня-Лука </w:t>
      </w:r>
      <w:r w:rsidRPr="005D5B1F">
        <w:rPr>
          <w:sz w:val="28"/>
          <w:szCs w:val="28"/>
        </w:rPr>
        <w:t xml:space="preserve">та ін.; </w:t>
      </w:r>
    </w:p>
    <w:p w:rsidR="00FF23FF" w:rsidRPr="005D5B1F" w:rsidRDefault="00FF23FF" w:rsidP="00FF23FF">
      <w:pPr>
        <w:pStyle w:val="a3"/>
        <w:spacing w:line="360" w:lineRule="auto"/>
        <w:jc w:val="both"/>
        <w:rPr>
          <w:sz w:val="28"/>
          <w:szCs w:val="28"/>
        </w:rPr>
      </w:pPr>
      <w:r w:rsidRPr="005D5B1F">
        <w:rPr>
          <w:sz w:val="28"/>
          <w:szCs w:val="28"/>
        </w:rPr>
        <w:t xml:space="preserve">б) географічні назви, що складаються з іменника та дальшого прикметника: </w:t>
      </w:r>
      <w:r w:rsidRPr="005D5B1F">
        <w:rPr>
          <w:i/>
          <w:sz w:val="28"/>
          <w:szCs w:val="28"/>
        </w:rPr>
        <w:t>Кам</w:t>
      </w:r>
      <w:r>
        <w:rPr>
          <w:i/>
          <w:sz w:val="28"/>
          <w:szCs w:val="28"/>
        </w:rPr>
        <w:t>ʼ</w:t>
      </w:r>
      <w:r w:rsidRPr="005D5B1F">
        <w:rPr>
          <w:i/>
          <w:sz w:val="28"/>
          <w:szCs w:val="28"/>
        </w:rPr>
        <w:t xml:space="preserve">янець-Подільський, Рава-Руська, Камінь-Каширський </w:t>
      </w:r>
      <w:r w:rsidRPr="005D5B1F">
        <w:rPr>
          <w:sz w:val="28"/>
          <w:szCs w:val="28"/>
        </w:rPr>
        <w:t xml:space="preserve">та ін.; </w:t>
      </w:r>
    </w:p>
    <w:p w:rsidR="00FF23FF" w:rsidRPr="005D5B1F" w:rsidRDefault="00FF23FF" w:rsidP="00FF23FF">
      <w:pPr>
        <w:pStyle w:val="a3"/>
        <w:spacing w:line="360" w:lineRule="auto"/>
        <w:jc w:val="both"/>
        <w:rPr>
          <w:sz w:val="28"/>
          <w:szCs w:val="28"/>
        </w:rPr>
      </w:pPr>
      <w:r w:rsidRPr="005D5B1F">
        <w:rPr>
          <w:sz w:val="28"/>
          <w:szCs w:val="28"/>
        </w:rPr>
        <w:t xml:space="preserve">в) географічні назви, що становлять поєднання двох імен або імені та прізвища з використанням сполучного голосного </w:t>
      </w:r>
      <w:r w:rsidRPr="005D5B1F">
        <w:rPr>
          <w:i/>
          <w:sz w:val="28"/>
          <w:szCs w:val="28"/>
        </w:rPr>
        <w:t>о</w:t>
      </w:r>
      <w:r w:rsidRPr="005D5B1F">
        <w:rPr>
          <w:sz w:val="28"/>
          <w:szCs w:val="28"/>
        </w:rPr>
        <w:t xml:space="preserve">: </w:t>
      </w:r>
      <w:r w:rsidRPr="005D5B1F">
        <w:rPr>
          <w:i/>
          <w:sz w:val="28"/>
          <w:szCs w:val="28"/>
        </w:rPr>
        <w:t>Івано-Франківськ, Михайло-Коцюбинське, Дмитро-Варварівка</w:t>
      </w:r>
      <w:r w:rsidRPr="005D5B1F">
        <w:rPr>
          <w:sz w:val="28"/>
          <w:szCs w:val="28"/>
        </w:rPr>
        <w:t xml:space="preserve"> та ін., але </w:t>
      </w:r>
      <w:r w:rsidRPr="005D5B1F">
        <w:rPr>
          <w:i/>
          <w:sz w:val="28"/>
          <w:szCs w:val="28"/>
        </w:rPr>
        <w:t>Петропавлівка, Петропавловськ</w:t>
      </w:r>
      <w:r w:rsidRPr="005D5B1F">
        <w:rPr>
          <w:sz w:val="28"/>
          <w:szCs w:val="28"/>
        </w:rPr>
        <w:t xml:space="preserve">; </w:t>
      </w:r>
    </w:p>
    <w:p w:rsidR="00FF23FF" w:rsidRPr="005D5B1F" w:rsidRDefault="00FF23FF" w:rsidP="00FF23FF">
      <w:pPr>
        <w:pStyle w:val="a3"/>
        <w:spacing w:line="360" w:lineRule="auto"/>
        <w:jc w:val="both"/>
        <w:rPr>
          <w:sz w:val="28"/>
          <w:szCs w:val="28"/>
        </w:rPr>
      </w:pPr>
      <w:r w:rsidRPr="005D5B1F">
        <w:rPr>
          <w:sz w:val="28"/>
          <w:szCs w:val="28"/>
        </w:rPr>
        <w:t xml:space="preserve">г) географічні назви з першими складовими частинами </w:t>
      </w:r>
      <w:r w:rsidRPr="005D5B1F">
        <w:rPr>
          <w:i/>
          <w:sz w:val="28"/>
          <w:szCs w:val="28"/>
        </w:rPr>
        <w:t>спас-, усть-, вест-, іст-, нью-, сан-, санкт-, сант-, -санта-, сен-, сент-</w:t>
      </w:r>
      <w:r w:rsidRPr="005D5B1F">
        <w:rPr>
          <w:sz w:val="28"/>
          <w:szCs w:val="28"/>
        </w:rPr>
        <w:t xml:space="preserve">: </w:t>
      </w:r>
      <w:r w:rsidRPr="005D5B1F">
        <w:rPr>
          <w:i/>
          <w:sz w:val="28"/>
          <w:szCs w:val="28"/>
        </w:rPr>
        <w:t xml:space="preserve">Усть-Каменогорськ, Нью-Йорк, Сан-Сальвадор, Сант-Яго, Санкт-Петербург </w:t>
      </w:r>
      <w:r w:rsidRPr="005D5B1F">
        <w:rPr>
          <w:sz w:val="28"/>
          <w:szCs w:val="28"/>
        </w:rPr>
        <w:t xml:space="preserve">та ін.; </w:t>
      </w:r>
    </w:p>
    <w:p w:rsidR="00FF23FF" w:rsidRPr="005D5B1F" w:rsidRDefault="00FF23FF" w:rsidP="00FF23FF">
      <w:pPr>
        <w:pStyle w:val="a3"/>
        <w:spacing w:line="360" w:lineRule="auto"/>
        <w:jc w:val="both"/>
        <w:rPr>
          <w:sz w:val="28"/>
          <w:szCs w:val="28"/>
        </w:rPr>
      </w:pPr>
      <w:r w:rsidRPr="005D5B1F">
        <w:rPr>
          <w:sz w:val="28"/>
          <w:szCs w:val="28"/>
        </w:rPr>
        <w:t xml:space="preserve">ґ) географічні назви, що складаються з двох повнозначних іншомовних слів: </w:t>
      </w:r>
      <w:r w:rsidRPr="005D5B1F">
        <w:rPr>
          <w:i/>
          <w:sz w:val="28"/>
          <w:szCs w:val="28"/>
        </w:rPr>
        <w:t xml:space="preserve">Буенос-Айрес, Улан-Уде, Іссик-Куль, Аддис-Абеба </w:t>
      </w:r>
      <w:r w:rsidRPr="005D5B1F">
        <w:rPr>
          <w:sz w:val="28"/>
          <w:szCs w:val="28"/>
        </w:rPr>
        <w:t xml:space="preserve">та ін.; </w:t>
      </w:r>
    </w:p>
    <w:p w:rsidR="00FF23FF" w:rsidRPr="005D5B1F" w:rsidRDefault="00FF23FF" w:rsidP="00FF23FF">
      <w:pPr>
        <w:pStyle w:val="a3"/>
        <w:spacing w:line="360" w:lineRule="auto"/>
        <w:jc w:val="both"/>
        <w:rPr>
          <w:sz w:val="28"/>
          <w:szCs w:val="28"/>
        </w:rPr>
      </w:pPr>
      <w:r w:rsidRPr="005D5B1F">
        <w:rPr>
          <w:sz w:val="28"/>
          <w:szCs w:val="28"/>
        </w:rPr>
        <w:lastRenderedPageBreak/>
        <w:t xml:space="preserve">д) географічні назви з другою частиною </w:t>
      </w:r>
      <w:r w:rsidRPr="005D5B1F">
        <w:rPr>
          <w:i/>
          <w:sz w:val="28"/>
          <w:szCs w:val="28"/>
        </w:rPr>
        <w:t>-ривер, -сіті, -сквер, -стрит</w:t>
      </w:r>
      <w:r w:rsidRPr="005D5B1F">
        <w:rPr>
          <w:sz w:val="28"/>
          <w:szCs w:val="28"/>
        </w:rPr>
        <w:t xml:space="preserve">: </w:t>
      </w:r>
      <w:r w:rsidRPr="005D5B1F">
        <w:rPr>
          <w:i/>
          <w:sz w:val="28"/>
          <w:szCs w:val="28"/>
        </w:rPr>
        <w:t xml:space="preserve">Атлантик-Сіті </w:t>
      </w:r>
      <w:r w:rsidRPr="005D5B1F">
        <w:rPr>
          <w:sz w:val="28"/>
          <w:szCs w:val="28"/>
        </w:rPr>
        <w:t xml:space="preserve">та ін.; </w:t>
      </w:r>
    </w:p>
    <w:p w:rsidR="00FF23FF" w:rsidRDefault="00FF23FF" w:rsidP="00FF23FF">
      <w:pPr>
        <w:pStyle w:val="a3"/>
        <w:spacing w:line="360" w:lineRule="auto"/>
        <w:jc w:val="both"/>
        <w:rPr>
          <w:sz w:val="28"/>
          <w:szCs w:val="28"/>
        </w:rPr>
      </w:pPr>
      <w:r w:rsidRPr="005D5B1F">
        <w:rPr>
          <w:sz w:val="28"/>
          <w:szCs w:val="28"/>
        </w:rPr>
        <w:t xml:space="preserve">е) географічні назви, що складаються з іменників, поєднаних українськими чи іншомовними прийменниками, сполучниками, частками або артиклями: </w:t>
      </w:r>
      <w:r w:rsidRPr="005D5B1F">
        <w:rPr>
          <w:i/>
          <w:sz w:val="28"/>
          <w:szCs w:val="28"/>
        </w:rPr>
        <w:t>Ростов-на-Дону, Новосілки-на-Дніпрі, Франкфурт-на-Майні, Ріо-де-Жанейро</w:t>
      </w:r>
      <w:r w:rsidRPr="005D5B1F">
        <w:rPr>
          <w:sz w:val="28"/>
          <w:szCs w:val="28"/>
        </w:rPr>
        <w:t xml:space="preserve">. </w:t>
      </w:r>
    </w:p>
    <w:p w:rsidR="008F4172" w:rsidRPr="00FF23FF" w:rsidRDefault="008F4172" w:rsidP="00FF23FF">
      <w:pPr>
        <w:pStyle w:val="a3"/>
        <w:spacing w:line="360" w:lineRule="auto"/>
        <w:jc w:val="both"/>
        <w:rPr>
          <w:sz w:val="28"/>
          <w:szCs w:val="28"/>
          <w:lang w:val="uk-UA"/>
        </w:rPr>
      </w:pPr>
      <w:bookmarkStart w:id="0" w:name="_GoBack"/>
      <w:bookmarkEnd w:id="0"/>
    </w:p>
    <w:sectPr w:rsidR="008F4172" w:rsidRPr="00FF23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-Bol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imes-Roman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Bold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8A54EA"/>
    <w:multiLevelType w:val="hybridMultilevel"/>
    <w:tmpl w:val="65026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E625C7"/>
    <w:multiLevelType w:val="hybridMultilevel"/>
    <w:tmpl w:val="E27E7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BA55A2"/>
    <w:multiLevelType w:val="hybridMultilevel"/>
    <w:tmpl w:val="2B9EC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FD5B02"/>
    <w:multiLevelType w:val="hybridMultilevel"/>
    <w:tmpl w:val="80A6C5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FC1"/>
    <w:rsid w:val="008F4172"/>
    <w:rsid w:val="00B52FC1"/>
    <w:rsid w:val="00FF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4B4B85-1CCA-4069-8199-3CFEA1760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F23FF"/>
    <w:pPr>
      <w:ind w:left="1418" w:hanging="1418"/>
      <w:jc w:val="both"/>
    </w:pPr>
    <w:rPr>
      <w:sz w:val="28"/>
      <w:szCs w:val="20"/>
      <w:lang w:val="uk-UA"/>
    </w:rPr>
  </w:style>
  <w:style w:type="character" w:customStyle="1" w:styleId="20">
    <w:name w:val="Основний текст з відступом 2 Знак"/>
    <w:basedOn w:val="a0"/>
    <w:link w:val="2"/>
    <w:rsid w:val="00FF23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Без интервала1"/>
    <w:rsid w:val="00FF23FF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3">
    <w:name w:val="No Spacing"/>
    <w:uiPriority w:val="1"/>
    <w:qFormat/>
    <w:rsid w:val="00FF2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1">
    <w:name w:val="Body Text 2"/>
    <w:basedOn w:val="a"/>
    <w:link w:val="22"/>
    <w:rsid w:val="00FF23FF"/>
    <w:pPr>
      <w:spacing w:after="120" w:line="480" w:lineRule="auto"/>
    </w:pPr>
  </w:style>
  <w:style w:type="character" w:customStyle="1" w:styleId="22">
    <w:name w:val="Основний текст 2 Знак"/>
    <w:basedOn w:val="a0"/>
    <w:link w:val="21"/>
    <w:rsid w:val="00FF23FF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11008</Words>
  <Characters>6276</Characters>
  <Application>Microsoft Office Word</Application>
  <DocSecurity>0</DocSecurity>
  <Lines>52</Lines>
  <Paragraphs>34</Paragraphs>
  <ScaleCrop>false</ScaleCrop>
  <Company>diakov.net</Company>
  <LinksUpToDate>false</LinksUpToDate>
  <CharactersWithSpaces>17250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</dc:creator>
  <cp:keywords/>
  <dc:description/>
  <cp:lastModifiedBy>Ірина</cp:lastModifiedBy>
  <cp:revision>2</cp:revision>
  <dcterms:created xsi:type="dcterms:W3CDTF">2023-01-09T19:45:00Z</dcterms:created>
  <dcterms:modified xsi:type="dcterms:W3CDTF">2023-01-09T19:45:00Z</dcterms:modified>
</cp:coreProperties>
</file>