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84" w:rsidRPr="00910E30" w:rsidRDefault="00821A84" w:rsidP="00821A84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0E30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:rsidR="00CE543C" w:rsidRPr="00910E30" w:rsidRDefault="00CE543C" w:rsidP="00821A84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ВІДОКРЕМЛЕНИЙ СТРУКТУРНИЙ ПІДРОЗДІЛ</w:t>
      </w:r>
    </w:p>
    <w:p w:rsidR="00821A84" w:rsidRPr="00910E30" w:rsidRDefault="00342E05" w:rsidP="00821A84">
      <w:pPr>
        <w:pBdr>
          <w:bottom w:val="single" w:sz="12" w:space="1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="00CE543C" w:rsidRPr="00910E30">
        <w:rPr>
          <w:rFonts w:ascii="Times New Roman" w:hAnsi="Times New Roman"/>
          <w:b/>
          <w:sz w:val="28"/>
          <w:szCs w:val="28"/>
          <w:lang w:val="uk-UA"/>
        </w:rPr>
        <w:t xml:space="preserve">ТЕХНІЧНИЙ </w:t>
      </w:r>
      <w:r w:rsidR="00CE543C">
        <w:rPr>
          <w:rFonts w:ascii="Times New Roman" w:hAnsi="Times New Roman"/>
          <w:b/>
          <w:sz w:val="28"/>
          <w:szCs w:val="28"/>
          <w:lang w:val="uk-UA"/>
        </w:rPr>
        <w:t xml:space="preserve">ФАХОВИЙ </w:t>
      </w:r>
      <w:r w:rsidR="00CE543C" w:rsidRPr="00910E30">
        <w:rPr>
          <w:rFonts w:ascii="Times New Roman" w:hAnsi="Times New Roman"/>
          <w:b/>
          <w:sz w:val="28"/>
          <w:szCs w:val="28"/>
          <w:lang w:val="uk-UA"/>
        </w:rPr>
        <w:t>КОЛЕДЖ</w:t>
      </w:r>
      <w:r w:rsidR="00CE543C">
        <w:rPr>
          <w:rFonts w:ascii="Times New Roman" w:hAnsi="Times New Roman"/>
          <w:b/>
          <w:sz w:val="28"/>
          <w:szCs w:val="28"/>
          <w:lang w:val="uk-UA"/>
        </w:rPr>
        <w:t xml:space="preserve"> ЛУЦЬКОГО НАЦІОНАЛЬНОГО ТЕХНІЧНОГО УНІВЕРСИТЕТУ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821A84" w:rsidRPr="00910E30" w:rsidRDefault="00D231FF" w:rsidP="00821A84">
      <w:pPr>
        <w:pBdr>
          <w:bottom w:val="single" w:sz="12" w:space="1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ЦИКЛОВА КОМІСІЯ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CE543C" w:rsidRPr="00910E30">
        <w:rPr>
          <w:rFonts w:ascii="Times New Roman" w:hAnsi="Times New Roman"/>
          <w:b/>
          <w:sz w:val="28"/>
          <w:szCs w:val="28"/>
          <w:lang w:val="uk-UA"/>
        </w:rPr>
        <w:t>АВТОМОБІЛЬН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ОГО </w:t>
      </w:r>
      <w:r w:rsidR="00CE543C" w:rsidRPr="00910E30">
        <w:rPr>
          <w:rFonts w:ascii="Times New Roman" w:hAnsi="Times New Roman"/>
          <w:b/>
          <w:sz w:val="28"/>
          <w:szCs w:val="28"/>
          <w:lang w:val="uk-UA"/>
        </w:rPr>
        <w:t>ТРАНСПОРТ</w:t>
      </w:r>
      <w:r>
        <w:rPr>
          <w:rFonts w:ascii="Times New Roman" w:hAnsi="Times New Roman"/>
          <w:b/>
          <w:sz w:val="28"/>
          <w:szCs w:val="28"/>
          <w:lang w:val="uk-UA"/>
        </w:rPr>
        <w:t>У</w:t>
      </w:r>
    </w:p>
    <w:p w:rsidR="00821A84" w:rsidRPr="00910E30" w:rsidRDefault="00821A84" w:rsidP="00821A8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A3437" w:rsidRPr="00910E30" w:rsidRDefault="008A3437" w:rsidP="00821A84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21A84" w:rsidRPr="00910E30" w:rsidRDefault="00821A84" w:rsidP="00AD17BF">
      <w:pPr>
        <w:tabs>
          <w:tab w:val="left" w:pos="2835"/>
          <w:tab w:val="left" w:pos="6379"/>
        </w:tabs>
        <w:spacing w:after="0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910E30">
        <w:rPr>
          <w:rFonts w:ascii="Times New Roman" w:hAnsi="Times New Roman"/>
          <w:b/>
          <w:caps/>
          <w:sz w:val="28"/>
          <w:szCs w:val="28"/>
          <w:lang w:val="uk-UA"/>
        </w:rPr>
        <w:t>погождую</w:t>
      </w:r>
      <w:r w:rsidR="00AD17BF" w:rsidRPr="00910E30">
        <w:rPr>
          <w:rFonts w:ascii="Times New Roman" w:hAnsi="Times New Roman"/>
          <w:b/>
          <w:caps/>
          <w:sz w:val="28"/>
          <w:szCs w:val="28"/>
          <w:lang w:val="uk-UA"/>
        </w:rPr>
        <w:t xml:space="preserve">                                                                                          </w:t>
      </w:r>
      <w:r w:rsidRPr="00910E30">
        <w:rPr>
          <w:rFonts w:ascii="Times New Roman" w:hAnsi="Times New Roman"/>
          <w:b/>
          <w:caps/>
          <w:sz w:val="28"/>
          <w:szCs w:val="28"/>
          <w:lang w:val="uk-UA"/>
        </w:rPr>
        <w:t xml:space="preserve">                                          </w:t>
      </w:r>
      <w:r w:rsidR="00AD17BF" w:rsidRPr="00910E30">
        <w:rPr>
          <w:rFonts w:ascii="Times New Roman" w:hAnsi="Times New Roman"/>
          <w:b/>
          <w:caps/>
          <w:sz w:val="28"/>
          <w:szCs w:val="28"/>
          <w:lang w:val="uk-UA"/>
        </w:rPr>
        <w:t xml:space="preserve">       </w:t>
      </w:r>
      <w:r w:rsidRPr="00910E30">
        <w:rPr>
          <w:rFonts w:ascii="Times New Roman" w:hAnsi="Times New Roman"/>
          <w:b/>
          <w:caps/>
          <w:sz w:val="28"/>
          <w:szCs w:val="28"/>
          <w:lang w:val="uk-UA"/>
        </w:rPr>
        <w:t>Затверджую</w:t>
      </w:r>
    </w:p>
    <w:p w:rsidR="00821A84" w:rsidRPr="00910E30" w:rsidRDefault="00821A84" w:rsidP="00821A84">
      <w:pPr>
        <w:tabs>
          <w:tab w:val="left" w:pos="283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910E30">
        <w:rPr>
          <w:rFonts w:ascii="Times New Roman" w:hAnsi="Times New Roman"/>
          <w:b/>
          <w:sz w:val="28"/>
          <w:szCs w:val="28"/>
          <w:lang w:val="uk-UA"/>
        </w:rPr>
        <w:t xml:space="preserve">Голова групи забезпечення                                            </w:t>
      </w:r>
      <w:r w:rsidR="00AD17BF" w:rsidRPr="00910E30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Заступник директора</w:t>
      </w:r>
    </w:p>
    <w:p w:rsidR="00821A84" w:rsidRPr="00910E30" w:rsidRDefault="00821A84" w:rsidP="00AD17BF">
      <w:pPr>
        <w:tabs>
          <w:tab w:val="left" w:pos="283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910E30">
        <w:rPr>
          <w:rFonts w:ascii="Times New Roman" w:hAnsi="Times New Roman"/>
          <w:b/>
          <w:sz w:val="28"/>
          <w:szCs w:val="28"/>
          <w:lang w:val="uk-UA"/>
        </w:rPr>
        <w:t xml:space="preserve">ОПП спеціальності                                                            </w:t>
      </w:r>
      <w:r w:rsidR="00AD17BF" w:rsidRPr="00910E30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</w:t>
      </w:r>
      <w:r w:rsidRPr="00910E30">
        <w:rPr>
          <w:rFonts w:ascii="Times New Roman" w:hAnsi="Times New Roman"/>
          <w:b/>
          <w:sz w:val="28"/>
          <w:szCs w:val="28"/>
          <w:lang w:val="uk-UA"/>
        </w:rPr>
        <w:t>з навчальної роботи</w:t>
      </w:r>
    </w:p>
    <w:p w:rsidR="00821A84" w:rsidRPr="00910E30" w:rsidRDefault="00821A84" w:rsidP="00821A84">
      <w:pPr>
        <w:tabs>
          <w:tab w:val="left" w:pos="283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910E30">
        <w:rPr>
          <w:rFonts w:ascii="Times New Roman" w:hAnsi="Times New Roman"/>
          <w:b/>
          <w:sz w:val="28"/>
          <w:szCs w:val="28"/>
          <w:lang w:val="uk-UA"/>
        </w:rPr>
        <w:t xml:space="preserve"> ____________      _____________                                 </w:t>
      </w:r>
      <w:r w:rsidR="00AD17BF" w:rsidRPr="00910E30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</w:t>
      </w:r>
      <w:r w:rsidRPr="00910E30">
        <w:rPr>
          <w:rFonts w:ascii="Times New Roman" w:hAnsi="Times New Roman"/>
          <w:b/>
          <w:sz w:val="28"/>
          <w:szCs w:val="28"/>
          <w:lang w:val="uk-UA"/>
        </w:rPr>
        <w:t xml:space="preserve">     ____________ </w:t>
      </w:r>
      <w:r w:rsidR="00CE543C">
        <w:rPr>
          <w:rFonts w:ascii="Times New Roman" w:hAnsi="Times New Roman"/>
          <w:b/>
          <w:sz w:val="28"/>
          <w:szCs w:val="28"/>
          <w:lang w:val="uk-UA"/>
        </w:rPr>
        <w:t>С</w:t>
      </w:r>
      <w:r w:rsidR="00435FE1">
        <w:rPr>
          <w:rFonts w:ascii="Times New Roman" w:hAnsi="Times New Roman"/>
          <w:b/>
          <w:sz w:val="28"/>
          <w:szCs w:val="28"/>
          <w:lang w:val="uk-UA"/>
        </w:rPr>
        <w:t>.БУСНЮК</w:t>
      </w:r>
    </w:p>
    <w:p w:rsidR="00821A84" w:rsidRPr="00910E30" w:rsidRDefault="00821A84" w:rsidP="00821A84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910E30">
        <w:rPr>
          <w:rFonts w:ascii="Times New Roman" w:hAnsi="Times New Roman"/>
          <w:b/>
          <w:sz w:val="28"/>
          <w:szCs w:val="28"/>
          <w:lang w:val="uk-UA"/>
        </w:rPr>
        <w:t xml:space="preserve"> _____________ 20</w:t>
      </w:r>
      <w:r w:rsidR="00CE543C">
        <w:rPr>
          <w:rFonts w:ascii="Times New Roman" w:hAnsi="Times New Roman"/>
          <w:b/>
          <w:sz w:val="28"/>
          <w:szCs w:val="28"/>
          <w:lang w:val="uk-UA"/>
        </w:rPr>
        <w:t>2</w:t>
      </w:r>
      <w:r w:rsidR="006D4FA6" w:rsidRPr="00FA36B6">
        <w:rPr>
          <w:rFonts w:ascii="Times New Roman" w:hAnsi="Times New Roman"/>
          <w:b/>
          <w:sz w:val="28"/>
          <w:szCs w:val="28"/>
        </w:rPr>
        <w:t>2</w:t>
      </w:r>
      <w:r w:rsidRPr="00910E30">
        <w:rPr>
          <w:rFonts w:ascii="Times New Roman" w:hAnsi="Times New Roman"/>
          <w:b/>
          <w:sz w:val="28"/>
          <w:szCs w:val="28"/>
          <w:lang w:val="uk-UA"/>
        </w:rPr>
        <w:t xml:space="preserve"> року                                  </w:t>
      </w:r>
      <w:r w:rsidR="00AD17BF" w:rsidRPr="00910E30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</w:t>
      </w:r>
      <w:r w:rsidR="00D65DA1">
        <w:rPr>
          <w:rFonts w:ascii="Times New Roman" w:hAnsi="Times New Roman"/>
          <w:b/>
          <w:sz w:val="28"/>
          <w:szCs w:val="28"/>
          <w:lang w:val="uk-UA"/>
        </w:rPr>
        <w:t xml:space="preserve">              </w:t>
      </w:r>
      <w:r w:rsidRPr="00910E30">
        <w:rPr>
          <w:rFonts w:ascii="Times New Roman" w:hAnsi="Times New Roman"/>
          <w:b/>
          <w:sz w:val="28"/>
          <w:szCs w:val="28"/>
          <w:lang w:val="uk-UA"/>
        </w:rPr>
        <w:t>_</w:t>
      </w:r>
      <w:r w:rsidR="00D65DA1">
        <w:rPr>
          <w:rFonts w:ascii="Times New Roman" w:hAnsi="Times New Roman"/>
          <w:b/>
          <w:sz w:val="28"/>
          <w:szCs w:val="28"/>
          <w:lang w:val="en-US"/>
        </w:rPr>
        <w:t>__</w:t>
      </w:r>
      <w:bookmarkStart w:id="0" w:name="_GoBack"/>
      <w:bookmarkEnd w:id="0"/>
      <w:r w:rsidRPr="00910E30">
        <w:rPr>
          <w:rFonts w:ascii="Times New Roman" w:hAnsi="Times New Roman"/>
          <w:b/>
          <w:sz w:val="28"/>
          <w:szCs w:val="28"/>
          <w:lang w:val="uk-UA"/>
        </w:rPr>
        <w:t>____</w:t>
      </w:r>
      <w:r w:rsidR="00D65DA1" w:rsidRPr="00D65DA1">
        <w:rPr>
          <w:rFonts w:ascii="Times New Roman" w:hAnsi="Times New Roman"/>
          <w:b/>
          <w:sz w:val="28"/>
          <w:szCs w:val="28"/>
        </w:rPr>
        <w:t>_</w:t>
      </w:r>
      <w:r w:rsidRPr="00910E30">
        <w:rPr>
          <w:rFonts w:ascii="Times New Roman" w:hAnsi="Times New Roman"/>
          <w:b/>
          <w:sz w:val="28"/>
          <w:szCs w:val="28"/>
          <w:lang w:val="uk-UA"/>
        </w:rPr>
        <w:t>_____ 20</w:t>
      </w:r>
      <w:r w:rsidR="00CE543C">
        <w:rPr>
          <w:rFonts w:ascii="Times New Roman" w:hAnsi="Times New Roman"/>
          <w:b/>
          <w:sz w:val="28"/>
          <w:szCs w:val="28"/>
          <w:lang w:val="uk-UA"/>
        </w:rPr>
        <w:t>2</w:t>
      </w:r>
      <w:r w:rsidR="006D4FA6" w:rsidRPr="00FA36B6">
        <w:rPr>
          <w:rFonts w:ascii="Times New Roman" w:hAnsi="Times New Roman"/>
          <w:b/>
          <w:sz w:val="28"/>
          <w:szCs w:val="28"/>
        </w:rPr>
        <w:t>2</w:t>
      </w:r>
      <w:r w:rsidRPr="00910E30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:rsidR="00821A84" w:rsidRPr="00910E30" w:rsidRDefault="00821A84" w:rsidP="00A22119">
      <w:pPr>
        <w:tabs>
          <w:tab w:val="left" w:pos="1110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821A84" w:rsidRPr="00910E30" w:rsidRDefault="00821A84" w:rsidP="00A05913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910E30">
        <w:rPr>
          <w:rFonts w:ascii="Times New Roman" w:hAnsi="Times New Roman"/>
          <w:b/>
          <w:caps/>
          <w:sz w:val="28"/>
          <w:szCs w:val="28"/>
          <w:lang w:val="uk-UA"/>
        </w:rPr>
        <w:t xml:space="preserve">Робоча програма </w:t>
      </w:r>
    </w:p>
    <w:p w:rsidR="00821A84" w:rsidRPr="00996E5A" w:rsidRDefault="00435FE1" w:rsidP="00A05913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 дисципліни «</w:t>
      </w:r>
      <w:r w:rsidRPr="00996E5A">
        <w:rPr>
          <w:rFonts w:ascii="Times New Roman" w:hAnsi="Times New Roman"/>
          <w:b/>
          <w:sz w:val="28"/>
          <w:szCs w:val="28"/>
          <w:lang w:val="uk-UA"/>
        </w:rPr>
        <w:t xml:space="preserve">ВИКОРИСТАННЯ ЕКСПЛУАТАЦІЙНИХ МАТЕРІАЛІВ ТА </w:t>
      </w:r>
      <w:r>
        <w:rPr>
          <w:rFonts w:ascii="Times New Roman" w:hAnsi="Times New Roman"/>
          <w:b/>
          <w:sz w:val="28"/>
          <w:szCs w:val="28"/>
          <w:lang w:val="uk-UA"/>
        </w:rPr>
        <w:t>РЕСУРСОЗБЕРЕЖЕННЯ НА АВТОМОБІЛЬНОМУ ТРАНСПОРТІ»</w:t>
      </w:r>
    </w:p>
    <w:p w:rsidR="006F78F6" w:rsidRPr="002D0969" w:rsidRDefault="006F78F6" w:rsidP="006F78F6">
      <w:pPr>
        <w:tabs>
          <w:tab w:val="left" w:pos="-1985"/>
        </w:tabs>
        <w:spacing w:after="0"/>
        <w:ind w:firstLine="283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Розробник ___________________</w:t>
      </w:r>
      <w:proofErr w:type="spellStart"/>
      <w:r>
        <w:rPr>
          <w:rFonts w:ascii="Times New Roman" w:hAnsi="Times New Roman"/>
          <w:sz w:val="28"/>
          <w:szCs w:val="28"/>
          <w:u w:val="single"/>
          <w:lang w:val="uk-UA"/>
        </w:rPr>
        <w:t>Кальмук</w:t>
      </w:r>
      <w:proofErr w:type="spellEnd"/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Дмитро Юрійович</w:t>
      </w:r>
      <w:r w:rsidRPr="006F78F6">
        <w:rPr>
          <w:rFonts w:ascii="Times New Roman" w:hAnsi="Times New Roman"/>
          <w:sz w:val="28"/>
          <w:szCs w:val="28"/>
          <w:lang w:val="uk-UA"/>
        </w:rPr>
        <w:t>______________</w:t>
      </w:r>
    </w:p>
    <w:p w:rsidR="006F78F6" w:rsidRPr="0072067B" w:rsidRDefault="006F78F6" w:rsidP="006F78F6">
      <w:pPr>
        <w:tabs>
          <w:tab w:val="left" w:pos="-1985"/>
        </w:tabs>
        <w:spacing w:after="0"/>
        <w:ind w:firstLine="283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Галузь знань _________________</w:t>
      </w:r>
      <w:r w:rsidRPr="0072067B">
        <w:rPr>
          <w:rFonts w:ascii="Times New Roman" w:hAnsi="Times New Roman"/>
          <w:bCs/>
          <w:sz w:val="28"/>
          <w:szCs w:val="28"/>
          <w:u w:val="single"/>
          <w:lang w:val="uk-UA"/>
        </w:rPr>
        <w:t>27 Транспорт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_________________________</w:t>
      </w:r>
    </w:p>
    <w:p w:rsidR="006F78F6" w:rsidRPr="002D0969" w:rsidRDefault="00435FE1" w:rsidP="006F78F6">
      <w:pPr>
        <w:tabs>
          <w:tab w:val="left" w:pos="-1985"/>
        </w:tabs>
        <w:spacing w:after="0"/>
        <w:ind w:firstLine="283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Спеціальність_______________</w:t>
      </w:r>
      <w:r w:rsidR="006F78F6">
        <w:rPr>
          <w:rFonts w:ascii="Times New Roman" w:hAnsi="Times New Roman"/>
          <w:b/>
          <w:bCs/>
          <w:sz w:val="28"/>
          <w:szCs w:val="28"/>
          <w:lang w:val="uk-UA"/>
        </w:rPr>
        <w:t>__</w:t>
      </w:r>
      <w:r w:rsidR="006F78F6" w:rsidRPr="002D0969">
        <w:rPr>
          <w:rFonts w:ascii="Times New Roman" w:hAnsi="Times New Roman"/>
          <w:sz w:val="28"/>
          <w:szCs w:val="28"/>
          <w:lang w:val="uk-UA"/>
        </w:rPr>
        <w:t>_</w:t>
      </w:r>
      <w:r w:rsidR="006F78F6">
        <w:rPr>
          <w:rFonts w:ascii="Times New Roman" w:hAnsi="Times New Roman"/>
          <w:sz w:val="28"/>
          <w:szCs w:val="28"/>
          <w:u w:val="single"/>
          <w:lang w:val="uk-UA"/>
        </w:rPr>
        <w:t>274 Автомобільний транспорт</w:t>
      </w:r>
      <w:r w:rsidR="006F78F6" w:rsidRPr="005716BF">
        <w:rPr>
          <w:rFonts w:ascii="Times New Roman" w:hAnsi="Times New Roman"/>
          <w:sz w:val="28"/>
          <w:szCs w:val="28"/>
          <w:lang w:val="uk-UA"/>
        </w:rPr>
        <w:t>__</w:t>
      </w:r>
      <w:r w:rsidR="006F78F6">
        <w:rPr>
          <w:rFonts w:ascii="Times New Roman" w:hAnsi="Times New Roman"/>
          <w:sz w:val="28"/>
          <w:szCs w:val="28"/>
          <w:lang w:val="uk-UA"/>
        </w:rPr>
        <w:t>_________</w:t>
      </w:r>
    </w:p>
    <w:p w:rsidR="006F78F6" w:rsidRDefault="006F78F6" w:rsidP="006F78F6">
      <w:pPr>
        <w:tabs>
          <w:tab w:val="left" w:pos="2835"/>
        </w:tabs>
        <w:spacing w:after="0"/>
        <w:ind w:firstLine="283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Освітньо-професійна </w:t>
      </w:r>
      <w:r w:rsidRPr="000F56D6">
        <w:rPr>
          <w:rFonts w:ascii="Times New Roman" w:hAnsi="Times New Roman"/>
          <w:b/>
          <w:bCs/>
          <w:sz w:val="28"/>
          <w:szCs w:val="28"/>
          <w:lang w:val="uk-UA"/>
        </w:rPr>
        <w:t xml:space="preserve"> програма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9E14F7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>«</w:t>
      </w:r>
      <w:r w:rsidRPr="001D32E2">
        <w:rPr>
          <w:rFonts w:ascii="Times New Roman" w:hAnsi="Times New Roman"/>
          <w:sz w:val="28"/>
          <w:szCs w:val="28"/>
          <w:u w:val="single"/>
          <w:lang w:val="uk-UA"/>
        </w:rPr>
        <w:t>Автомобільний транспорт</w:t>
      </w:r>
      <w:r>
        <w:rPr>
          <w:rFonts w:ascii="Times New Roman" w:hAnsi="Times New Roman"/>
          <w:sz w:val="28"/>
          <w:szCs w:val="28"/>
          <w:u w:val="single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_____________</w:t>
      </w:r>
    </w:p>
    <w:p w:rsidR="006F78F6" w:rsidRDefault="006F78F6" w:rsidP="006F78F6">
      <w:pPr>
        <w:tabs>
          <w:tab w:val="left" w:pos="2835"/>
        </w:tabs>
        <w:spacing w:after="0"/>
        <w:ind w:firstLine="2835"/>
        <w:rPr>
          <w:rFonts w:ascii="Times New Roman" w:hAnsi="Times New Roman"/>
          <w:sz w:val="28"/>
          <w:szCs w:val="28"/>
          <w:lang w:val="uk-UA"/>
        </w:rPr>
      </w:pPr>
      <w:r w:rsidRPr="000F56D6">
        <w:rPr>
          <w:rFonts w:ascii="Times New Roman" w:hAnsi="Times New Roman"/>
          <w:b/>
          <w:bCs/>
          <w:sz w:val="28"/>
          <w:szCs w:val="28"/>
          <w:lang w:val="uk-UA"/>
        </w:rPr>
        <w:t>Статус навчальної дисципліни</w:t>
      </w:r>
      <w:r>
        <w:rPr>
          <w:rFonts w:ascii="Times New Roman" w:hAnsi="Times New Roman"/>
          <w:sz w:val="28"/>
          <w:szCs w:val="28"/>
          <w:lang w:val="uk-UA"/>
        </w:rPr>
        <w:t xml:space="preserve">__ </w:t>
      </w:r>
      <w:r w:rsidRPr="006F78F6">
        <w:rPr>
          <w:rFonts w:ascii="Times New Roman" w:hAnsi="Times New Roman"/>
          <w:bCs/>
          <w:sz w:val="28"/>
          <w:szCs w:val="28"/>
          <w:u w:val="single"/>
          <w:lang w:val="uk-UA"/>
        </w:rPr>
        <w:t>нормативна</w:t>
      </w:r>
      <w:r w:rsidRPr="006F78F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6F78F6">
        <w:rPr>
          <w:rFonts w:ascii="Times New Roman" w:hAnsi="Times New Roman"/>
          <w:b/>
          <w:sz w:val="28"/>
          <w:szCs w:val="28"/>
          <w:lang w:val="uk-UA"/>
        </w:rPr>
        <w:t>____________________________</w:t>
      </w:r>
    </w:p>
    <w:p w:rsidR="006F78F6" w:rsidRPr="00A22119" w:rsidRDefault="006F78F6" w:rsidP="006F78F6">
      <w:pPr>
        <w:spacing w:after="0"/>
        <w:ind w:firstLine="2835"/>
        <w:jc w:val="both"/>
        <w:rPr>
          <w:rFonts w:ascii="Times New Roman" w:hAnsi="Times New Roman"/>
          <w:sz w:val="28"/>
          <w:szCs w:val="28"/>
          <w:lang w:val="uk-UA"/>
        </w:rPr>
      </w:pPr>
      <w:r w:rsidRPr="000F56D6">
        <w:rPr>
          <w:rFonts w:ascii="Times New Roman" w:hAnsi="Times New Roman"/>
          <w:b/>
          <w:bCs/>
          <w:sz w:val="28"/>
          <w:szCs w:val="28"/>
          <w:lang w:val="uk-UA"/>
        </w:rPr>
        <w:t>Мова навчання</w:t>
      </w:r>
      <w:r w:rsidRPr="000F56D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______________</w:t>
      </w:r>
      <w:r w:rsidRPr="006F78F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F78F6">
        <w:rPr>
          <w:rFonts w:ascii="Times New Roman" w:hAnsi="Times New Roman"/>
          <w:bCs/>
          <w:sz w:val="28"/>
          <w:szCs w:val="28"/>
          <w:u w:val="single"/>
          <w:lang w:val="uk-UA"/>
        </w:rPr>
        <w:t>українська</w:t>
      </w:r>
      <w:r>
        <w:rPr>
          <w:rFonts w:ascii="Times New Roman" w:hAnsi="Times New Roman"/>
          <w:sz w:val="28"/>
          <w:szCs w:val="28"/>
          <w:lang w:val="uk-UA"/>
        </w:rPr>
        <w:t>___________________________</w:t>
      </w:r>
    </w:p>
    <w:p w:rsidR="00821A84" w:rsidRPr="00910E30" w:rsidRDefault="00821A84" w:rsidP="006F78F6">
      <w:pPr>
        <w:tabs>
          <w:tab w:val="left" w:pos="2835"/>
        </w:tabs>
        <w:spacing w:after="0"/>
        <w:ind w:firstLine="284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821A84" w:rsidRPr="00910E30" w:rsidRDefault="00821A84" w:rsidP="00821A84">
      <w:pP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5244" w:type="dxa"/>
        <w:jc w:val="right"/>
        <w:tblLayout w:type="fixed"/>
        <w:tblLook w:val="01E0" w:firstRow="1" w:lastRow="1" w:firstColumn="1" w:lastColumn="1" w:noHBand="0" w:noVBand="0"/>
      </w:tblPr>
      <w:tblGrid>
        <w:gridCol w:w="5244"/>
      </w:tblGrid>
      <w:tr w:rsidR="00821A84" w:rsidRPr="00910E30" w:rsidTr="00297CEE">
        <w:trPr>
          <w:jc w:val="right"/>
        </w:trPr>
        <w:tc>
          <w:tcPr>
            <w:tcW w:w="5244" w:type="dxa"/>
            <w:shd w:val="clear" w:color="auto" w:fill="auto"/>
          </w:tcPr>
          <w:p w:rsidR="00821A84" w:rsidRPr="00910E30" w:rsidRDefault="00821A84" w:rsidP="00522F67">
            <w:pPr>
              <w:tabs>
                <w:tab w:val="left" w:pos="2835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522F67" w:rsidRPr="00910E30" w:rsidRDefault="00522F67" w:rsidP="00522F67">
            <w:pPr>
              <w:tabs>
                <w:tab w:val="left" w:pos="2835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522F67" w:rsidRPr="00910E30" w:rsidRDefault="00522F67" w:rsidP="00522F67">
            <w:pPr>
              <w:tabs>
                <w:tab w:val="left" w:pos="2835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522F67" w:rsidRPr="00910E30" w:rsidRDefault="00522F67" w:rsidP="00522F67">
            <w:pPr>
              <w:tabs>
                <w:tab w:val="left" w:pos="2835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522F67" w:rsidRPr="00910E30" w:rsidRDefault="00522F67" w:rsidP="00522F67">
            <w:pPr>
              <w:tabs>
                <w:tab w:val="left" w:pos="2835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522F67" w:rsidRPr="00910E30" w:rsidRDefault="00522F67" w:rsidP="00522F67">
            <w:pPr>
              <w:tabs>
                <w:tab w:val="left" w:pos="2835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522F67" w:rsidRPr="00910E30" w:rsidRDefault="00522F67" w:rsidP="00522F67">
            <w:pPr>
              <w:tabs>
                <w:tab w:val="left" w:pos="2835"/>
              </w:tabs>
              <w:spacing w:after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821A84" w:rsidRPr="00910E30" w:rsidRDefault="00821A84" w:rsidP="00821A84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10E30">
        <w:rPr>
          <w:rFonts w:ascii="Times New Roman" w:hAnsi="Times New Roman"/>
          <w:b/>
          <w:sz w:val="28"/>
          <w:szCs w:val="28"/>
          <w:lang w:val="uk-UA"/>
        </w:rPr>
        <w:t>20</w:t>
      </w:r>
      <w:r w:rsidR="00EA6AEC">
        <w:rPr>
          <w:rFonts w:ascii="Times New Roman" w:hAnsi="Times New Roman"/>
          <w:b/>
          <w:sz w:val="28"/>
          <w:szCs w:val="28"/>
          <w:lang w:val="uk-UA"/>
        </w:rPr>
        <w:t>2</w:t>
      </w:r>
      <w:r w:rsidR="006D4FA6">
        <w:rPr>
          <w:rFonts w:ascii="Times New Roman" w:hAnsi="Times New Roman"/>
          <w:b/>
          <w:sz w:val="28"/>
          <w:szCs w:val="28"/>
          <w:lang w:val="uk-UA"/>
        </w:rPr>
        <w:t>2</w:t>
      </w:r>
      <w:r w:rsidR="00EA6AEC">
        <w:rPr>
          <w:rFonts w:ascii="Times New Roman" w:hAnsi="Times New Roman"/>
          <w:b/>
          <w:sz w:val="28"/>
          <w:szCs w:val="28"/>
          <w:lang w:val="uk-UA"/>
        </w:rPr>
        <w:t>–202</w:t>
      </w:r>
      <w:r w:rsidR="006D4FA6">
        <w:rPr>
          <w:rFonts w:ascii="Times New Roman" w:hAnsi="Times New Roman"/>
          <w:b/>
          <w:sz w:val="28"/>
          <w:szCs w:val="28"/>
          <w:lang w:val="uk-UA"/>
        </w:rPr>
        <w:t>3</w:t>
      </w:r>
      <w:r w:rsidRPr="00910E30">
        <w:rPr>
          <w:rFonts w:ascii="Times New Roman" w:hAnsi="Times New Roman"/>
          <w:b/>
          <w:sz w:val="28"/>
          <w:szCs w:val="28"/>
          <w:lang w:val="uk-UA"/>
        </w:rPr>
        <w:t> н. р.</w:t>
      </w:r>
    </w:p>
    <w:p w:rsidR="00435FE1" w:rsidRPr="003F0A6F" w:rsidRDefault="00821A84" w:rsidP="00435FE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10E30">
        <w:rPr>
          <w:rFonts w:ascii="Times New Roman" w:hAnsi="Times New Roman"/>
          <w:sz w:val="6"/>
          <w:szCs w:val="6"/>
          <w:lang w:val="uk-UA"/>
        </w:rPr>
        <w:br w:type="page"/>
      </w:r>
      <w:r w:rsidR="00435FE1" w:rsidRPr="00F45240">
        <w:rPr>
          <w:rFonts w:ascii="Times New Roman" w:hAnsi="Times New Roman"/>
          <w:sz w:val="28"/>
          <w:szCs w:val="28"/>
          <w:lang w:val="uk-UA"/>
        </w:rPr>
        <w:lastRenderedPageBreak/>
        <w:t xml:space="preserve">Робоча </w:t>
      </w:r>
      <w:r w:rsidR="00435FE1">
        <w:rPr>
          <w:rFonts w:ascii="Times New Roman" w:hAnsi="Times New Roman"/>
          <w:sz w:val="28"/>
          <w:szCs w:val="28"/>
          <w:lang w:val="uk-UA"/>
        </w:rPr>
        <w:t xml:space="preserve">програма навчальної дисципліни </w:t>
      </w:r>
      <w:r w:rsidR="00435FE1" w:rsidRPr="00446E04">
        <w:rPr>
          <w:rFonts w:ascii="Times New Roman" w:hAnsi="Times New Roman"/>
          <w:sz w:val="28"/>
          <w:szCs w:val="28"/>
          <w:lang w:val="uk-UA"/>
        </w:rPr>
        <w:t>«</w:t>
      </w:r>
      <w:r w:rsidR="00435FE1">
        <w:rPr>
          <w:rFonts w:ascii="Times New Roman" w:hAnsi="Times New Roman"/>
          <w:sz w:val="28"/>
          <w:szCs w:val="28"/>
          <w:lang w:val="uk-UA"/>
        </w:rPr>
        <w:t>В</w:t>
      </w:r>
      <w:r w:rsidR="00435FE1" w:rsidRPr="00435FE1">
        <w:rPr>
          <w:rFonts w:ascii="Times New Roman" w:hAnsi="Times New Roman"/>
          <w:sz w:val="28"/>
          <w:szCs w:val="28"/>
          <w:lang w:val="uk-UA"/>
        </w:rPr>
        <w:t>икористання експлуатаційних матеріалів та ресурсозбереження на автомобільному транспорті</w:t>
      </w:r>
      <w:r w:rsidR="00435FE1" w:rsidRPr="00446E04">
        <w:rPr>
          <w:rFonts w:ascii="Times New Roman" w:hAnsi="Times New Roman"/>
          <w:sz w:val="28"/>
          <w:szCs w:val="28"/>
          <w:lang w:val="uk-UA"/>
        </w:rPr>
        <w:t>»</w:t>
      </w:r>
      <w:r w:rsidR="00435FE1">
        <w:rPr>
          <w:rFonts w:ascii="Times New Roman" w:hAnsi="Times New Roman"/>
          <w:sz w:val="28"/>
          <w:szCs w:val="28"/>
          <w:lang w:val="uk-UA"/>
        </w:rPr>
        <w:t xml:space="preserve"> для здобувачів початкового рівня (короткий цикл) вищої освіти ІІІ</w:t>
      </w:r>
      <w:r w:rsidR="00435FE1" w:rsidRPr="00F45240">
        <w:rPr>
          <w:rFonts w:ascii="Times New Roman" w:hAnsi="Times New Roman"/>
          <w:sz w:val="28"/>
          <w:szCs w:val="28"/>
          <w:lang w:val="uk-UA"/>
        </w:rPr>
        <w:t xml:space="preserve"> курсу</w:t>
      </w:r>
      <w:r w:rsidR="00435FE1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435FE1" w:rsidRPr="00342EBE">
        <w:rPr>
          <w:rFonts w:ascii="Times New Roman" w:hAnsi="Times New Roman"/>
          <w:i/>
          <w:sz w:val="28"/>
          <w:szCs w:val="28"/>
          <w:lang w:val="uk-UA"/>
        </w:rPr>
        <w:t>освітньо-професійного ступеня фаховий молодший бакалавр</w:t>
      </w:r>
      <w:r w:rsidR="00435FE1">
        <w:rPr>
          <w:rFonts w:ascii="Times New Roman" w:hAnsi="Times New Roman"/>
          <w:sz w:val="28"/>
          <w:szCs w:val="28"/>
          <w:lang w:val="uk-UA"/>
        </w:rPr>
        <w:t xml:space="preserve">) спеціальності 274 Автомобільний транспорт денної форми навчання , складена на основі ОПП «Автомобільний транспорт» </w:t>
      </w:r>
    </w:p>
    <w:p w:rsidR="00435FE1" w:rsidRPr="00F45240" w:rsidRDefault="00435FE1" w:rsidP="00435FE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</w:t>
      </w:r>
      <w:r w:rsidRPr="00B34CED">
        <w:rPr>
          <w:rFonts w:ascii="Times New Roman" w:hAnsi="Times New Roman"/>
          <w:sz w:val="28"/>
          <w:szCs w:val="28"/>
          <w:lang w:val="uk-UA"/>
        </w:rPr>
        <w:t xml:space="preserve"> 20</w:t>
      </w:r>
      <w:r>
        <w:rPr>
          <w:rFonts w:ascii="Times New Roman" w:hAnsi="Times New Roman"/>
          <w:sz w:val="28"/>
          <w:szCs w:val="28"/>
          <w:lang w:val="uk-UA"/>
        </w:rPr>
        <w:t xml:space="preserve">22 </w:t>
      </w:r>
      <w:r w:rsidRPr="00B34CED">
        <w:rPr>
          <w:rFonts w:ascii="Times New Roman" w:hAnsi="Times New Roman"/>
          <w:sz w:val="28"/>
          <w:szCs w:val="28"/>
          <w:lang w:val="uk-UA"/>
        </w:rPr>
        <w:t xml:space="preserve">року – </w:t>
      </w:r>
      <w:r>
        <w:rPr>
          <w:rFonts w:ascii="Times New Roman" w:hAnsi="Times New Roman"/>
          <w:sz w:val="28"/>
          <w:szCs w:val="28"/>
          <w:lang w:val="uk-UA"/>
        </w:rPr>
        <w:t>16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34CED">
        <w:rPr>
          <w:rFonts w:ascii="Times New Roman" w:hAnsi="Times New Roman"/>
          <w:sz w:val="28"/>
          <w:szCs w:val="28"/>
          <w:lang w:val="uk-UA"/>
        </w:rPr>
        <w:t>с.</w:t>
      </w:r>
    </w:p>
    <w:p w:rsidR="00435FE1" w:rsidRDefault="00435FE1" w:rsidP="00435FE1">
      <w:pPr>
        <w:shd w:val="clear" w:color="auto" w:fill="FFFFFF"/>
        <w:spacing w:line="240" w:lineRule="auto"/>
        <w:ind w:right="97"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35FE1" w:rsidRDefault="00435FE1" w:rsidP="00435FE1">
      <w:pPr>
        <w:shd w:val="clear" w:color="auto" w:fill="FFFFFF"/>
        <w:spacing w:after="120" w:line="240" w:lineRule="auto"/>
        <w:ind w:right="97"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Робоча програма обговорена та схвалена на засіданні циклової комісії </w:t>
      </w:r>
      <w:r w:rsidR="00D231FF">
        <w:rPr>
          <w:rFonts w:ascii="Times New Roman" w:hAnsi="Times New Roman"/>
          <w:sz w:val="28"/>
          <w:szCs w:val="28"/>
          <w:lang w:val="uk-UA"/>
        </w:rPr>
        <w:t>автомобільного транспорту</w:t>
      </w:r>
    </w:p>
    <w:p w:rsidR="00435FE1" w:rsidRPr="00F45240" w:rsidRDefault="00435FE1" w:rsidP="00435FE1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>
        <w:rPr>
          <w:rFonts w:ascii="Times New Roman" w:hAnsi="Times New Roman"/>
          <w:sz w:val="28"/>
          <w:szCs w:val="28"/>
          <w:lang w:val="uk-UA"/>
        </w:rPr>
        <w:t>01 вересня 2022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/>
          <w:iCs/>
          <w:sz w:val="28"/>
          <w:szCs w:val="28"/>
          <w:lang w:val="uk-UA"/>
        </w:rPr>
        <w:t>1</w:t>
      </w:r>
    </w:p>
    <w:p w:rsidR="00435FE1" w:rsidRPr="00F45240" w:rsidRDefault="00435FE1" w:rsidP="00435FE1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Голова циклової комісії  </w:t>
      </w:r>
      <w:r>
        <w:rPr>
          <w:rFonts w:ascii="Times New Roman" w:hAnsi="Times New Roman"/>
          <w:sz w:val="28"/>
          <w:szCs w:val="28"/>
          <w:lang w:val="uk-UA"/>
        </w:rPr>
        <w:t>___________________               В. ПРИДЮК</w:t>
      </w:r>
    </w:p>
    <w:p w:rsidR="00435FE1" w:rsidRPr="00F45240" w:rsidRDefault="00435FE1" w:rsidP="00435FE1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Схвалено Педагогічною радою Технічного </w:t>
      </w:r>
      <w:r>
        <w:rPr>
          <w:rFonts w:ascii="Times New Roman" w:hAnsi="Times New Roman"/>
          <w:sz w:val="28"/>
          <w:szCs w:val="28"/>
          <w:lang w:val="uk-UA"/>
        </w:rPr>
        <w:t xml:space="preserve">фахового 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коледжу Луцького національного технічного університету </w:t>
      </w:r>
    </w:p>
    <w:p w:rsidR="00435FE1" w:rsidRPr="00F45240" w:rsidRDefault="00435FE1" w:rsidP="00435FE1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>
        <w:rPr>
          <w:rFonts w:ascii="Times New Roman" w:hAnsi="Times New Roman"/>
          <w:sz w:val="28"/>
          <w:szCs w:val="28"/>
          <w:lang w:val="uk-UA"/>
        </w:rPr>
        <w:t>_________</w:t>
      </w:r>
      <w:r w:rsidRPr="00F45240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Pr="00F45240">
        <w:rPr>
          <w:rFonts w:ascii="Times New Roman" w:hAnsi="Times New Roman"/>
          <w:iCs/>
          <w:sz w:val="28"/>
          <w:szCs w:val="28"/>
          <w:lang w:val="uk-UA"/>
        </w:rPr>
        <w:t>_</w:t>
      </w:r>
      <w:r>
        <w:rPr>
          <w:rFonts w:ascii="Times New Roman" w:hAnsi="Times New Roman"/>
          <w:iCs/>
          <w:sz w:val="28"/>
          <w:szCs w:val="28"/>
          <w:lang w:val="uk-UA"/>
        </w:rPr>
        <w:t>_</w:t>
      </w:r>
    </w:p>
    <w:p w:rsidR="00435FE1" w:rsidRDefault="00435FE1" w:rsidP="00435FE1">
      <w:pPr>
        <w:shd w:val="clear" w:color="auto" w:fill="FFFFFF"/>
        <w:spacing w:before="240" w:after="120" w:line="240" w:lineRule="auto"/>
        <w:ind w:right="96" w:firstLine="53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35FE1" w:rsidRDefault="00435FE1" w:rsidP="00435FE1">
      <w:pPr>
        <w:shd w:val="clear" w:color="auto" w:fill="FFFFFF"/>
        <w:spacing w:before="240" w:after="120" w:line="240" w:lineRule="auto"/>
        <w:ind w:right="96"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Робоча програма обговорена та схвалена на засіданні циклової комісії </w:t>
      </w:r>
      <w:r w:rsidR="00D231FF">
        <w:rPr>
          <w:rFonts w:ascii="Times New Roman" w:hAnsi="Times New Roman"/>
          <w:sz w:val="28"/>
          <w:szCs w:val="28"/>
          <w:lang w:val="uk-UA"/>
        </w:rPr>
        <w:t>автомобільного транспорту</w:t>
      </w:r>
    </w:p>
    <w:p w:rsidR="00435FE1" w:rsidRPr="00F45240" w:rsidRDefault="00435FE1" w:rsidP="00435FE1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>
        <w:rPr>
          <w:rFonts w:ascii="Times New Roman" w:hAnsi="Times New Roman"/>
          <w:sz w:val="28"/>
          <w:szCs w:val="28"/>
          <w:lang w:val="uk-UA"/>
        </w:rPr>
        <w:t>_________</w:t>
      </w:r>
      <w:r w:rsidRPr="00F45240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Pr="00F45240">
        <w:rPr>
          <w:rFonts w:ascii="Times New Roman" w:hAnsi="Times New Roman"/>
          <w:iCs/>
          <w:sz w:val="28"/>
          <w:szCs w:val="28"/>
          <w:lang w:val="uk-UA"/>
        </w:rPr>
        <w:t>_</w:t>
      </w:r>
      <w:r>
        <w:rPr>
          <w:rFonts w:ascii="Times New Roman" w:hAnsi="Times New Roman"/>
          <w:iCs/>
          <w:sz w:val="28"/>
          <w:szCs w:val="28"/>
          <w:lang w:val="uk-UA"/>
        </w:rPr>
        <w:t>_</w:t>
      </w:r>
    </w:p>
    <w:p w:rsidR="00435FE1" w:rsidRPr="00F45240" w:rsidRDefault="00435FE1" w:rsidP="00435FE1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Голова циклової комісії  </w:t>
      </w:r>
      <w:r>
        <w:rPr>
          <w:rFonts w:ascii="Times New Roman" w:hAnsi="Times New Roman"/>
          <w:sz w:val="28"/>
          <w:szCs w:val="28"/>
          <w:lang w:val="uk-UA"/>
        </w:rPr>
        <w:t xml:space="preserve">___________________ </w:t>
      </w:r>
    </w:p>
    <w:p w:rsidR="00435FE1" w:rsidRPr="00F45240" w:rsidRDefault="00435FE1" w:rsidP="00435FE1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Схвалено Педагогічною радою Технічного </w:t>
      </w:r>
      <w:r>
        <w:rPr>
          <w:rFonts w:ascii="Times New Roman" w:hAnsi="Times New Roman"/>
          <w:sz w:val="28"/>
          <w:szCs w:val="28"/>
          <w:lang w:val="uk-UA"/>
        </w:rPr>
        <w:t>фахового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коледжу Луцького національного технічного університету </w:t>
      </w:r>
    </w:p>
    <w:p w:rsidR="00435FE1" w:rsidRPr="00F45240" w:rsidRDefault="00435FE1" w:rsidP="00435FE1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>___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 xml:space="preserve">_______ </w:t>
      </w:r>
      <w:r w:rsidRPr="00F45240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_</w:t>
      </w:r>
      <w:r>
        <w:rPr>
          <w:rFonts w:ascii="Times New Roman" w:hAnsi="Times New Roman"/>
          <w:sz w:val="28"/>
          <w:szCs w:val="28"/>
          <w:lang w:val="uk-UA"/>
        </w:rPr>
        <w:t>__</w:t>
      </w:r>
    </w:p>
    <w:p w:rsidR="00435FE1" w:rsidRDefault="00435FE1" w:rsidP="00435FE1">
      <w:pPr>
        <w:shd w:val="clear" w:color="auto" w:fill="FFFFFF"/>
        <w:spacing w:before="360" w:after="120" w:line="240" w:lineRule="auto"/>
        <w:ind w:right="96"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Робоча програма обговорена та схвалена на засіданні циклової комісії </w:t>
      </w:r>
      <w:r w:rsidR="00D231FF">
        <w:rPr>
          <w:rFonts w:ascii="Times New Roman" w:hAnsi="Times New Roman"/>
          <w:sz w:val="28"/>
          <w:szCs w:val="28"/>
          <w:lang w:val="uk-UA"/>
        </w:rPr>
        <w:t>автомобільного транспорту</w:t>
      </w:r>
    </w:p>
    <w:p w:rsidR="00435FE1" w:rsidRPr="00F45240" w:rsidRDefault="00435FE1" w:rsidP="00435FE1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>
        <w:rPr>
          <w:rFonts w:ascii="Times New Roman" w:hAnsi="Times New Roman"/>
          <w:sz w:val="28"/>
          <w:szCs w:val="28"/>
          <w:lang w:val="uk-UA"/>
        </w:rPr>
        <w:t>_________</w:t>
      </w:r>
      <w:r w:rsidRPr="00F45240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Pr="00F45240">
        <w:rPr>
          <w:rFonts w:ascii="Times New Roman" w:hAnsi="Times New Roman"/>
          <w:iCs/>
          <w:sz w:val="28"/>
          <w:szCs w:val="28"/>
          <w:lang w:val="uk-UA"/>
        </w:rPr>
        <w:t>_</w:t>
      </w:r>
      <w:r>
        <w:rPr>
          <w:rFonts w:ascii="Times New Roman" w:hAnsi="Times New Roman"/>
          <w:iCs/>
          <w:sz w:val="28"/>
          <w:szCs w:val="28"/>
          <w:lang w:val="uk-UA"/>
        </w:rPr>
        <w:t>_</w:t>
      </w:r>
    </w:p>
    <w:p w:rsidR="00435FE1" w:rsidRPr="00F45240" w:rsidRDefault="00435FE1" w:rsidP="00435FE1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Голова циклової комісії  </w:t>
      </w:r>
      <w:r>
        <w:rPr>
          <w:rFonts w:ascii="Times New Roman" w:hAnsi="Times New Roman"/>
          <w:sz w:val="28"/>
          <w:szCs w:val="28"/>
          <w:lang w:val="uk-UA"/>
        </w:rPr>
        <w:t xml:space="preserve">___________________ </w:t>
      </w:r>
    </w:p>
    <w:p w:rsidR="00435FE1" w:rsidRPr="00F45240" w:rsidRDefault="00435FE1" w:rsidP="00435FE1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Схвалено Педагогічною радою Технічного </w:t>
      </w:r>
      <w:r>
        <w:rPr>
          <w:rFonts w:ascii="Times New Roman" w:hAnsi="Times New Roman"/>
          <w:sz w:val="28"/>
          <w:szCs w:val="28"/>
          <w:lang w:val="uk-UA"/>
        </w:rPr>
        <w:t>фахового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коледжу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Луцького національного технічного університету </w:t>
      </w:r>
    </w:p>
    <w:p w:rsidR="00435FE1" w:rsidRDefault="00435FE1" w:rsidP="00435FE1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F45240">
        <w:rPr>
          <w:rFonts w:ascii="Times New Roman" w:hAnsi="Times New Roman"/>
          <w:sz w:val="28"/>
          <w:szCs w:val="28"/>
          <w:lang w:val="uk-UA"/>
        </w:rPr>
        <w:t xml:space="preserve">Протокол від </w:t>
      </w:r>
      <w:r w:rsidRPr="00F45240">
        <w:rPr>
          <w:rFonts w:ascii="Times New Roman" w:hAnsi="Times New Roman"/>
          <w:i/>
          <w:sz w:val="28"/>
          <w:szCs w:val="28"/>
          <w:lang w:val="uk-UA"/>
        </w:rPr>
        <w:t xml:space="preserve">__________ </w:t>
      </w:r>
      <w:r w:rsidRPr="00F45240"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  <w:lang w:val="uk-UA"/>
        </w:rPr>
        <w:t>__</w:t>
      </w:r>
      <w:r w:rsidRPr="00F45240">
        <w:rPr>
          <w:rFonts w:ascii="Times New Roman" w:hAnsi="Times New Roman"/>
          <w:sz w:val="28"/>
          <w:szCs w:val="28"/>
          <w:lang w:val="uk-UA"/>
        </w:rPr>
        <w:t xml:space="preserve"> року № _</w:t>
      </w:r>
      <w:r>
        <w:rPr>
          <w:rFonts w:ascii="Times New Roman" w:hAnsi="Times New Roman"/>
          <w:sz w:val="28"/>
          <w:szCs w:val="28"/>
          <w:lang w:val="uk-UA"/>
        </w:rPr>
        <w:t>__</w:t>
      </w:r>
    </w:p>
    <w:p w:rsidR="00637F23" w:rsidRDefault="00637F23" w:rsidP="00435FE1">
      <w:pPr>
        <w:tabs>
          <w:tab w:val="left" w:pos="2835"/>
        </w:tabs>
        <w:spacing w:after="0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37F23" w:rsidRDefault="00637F23" w:rsidP="00637F23">
      <w:pPr>
        <w:spacing w:after="0" w:line="360" w:lineRule="auto"/>
        <w:ind w:left="226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35FE1" w:rsidRDefault="00435FE1" w:rsidP="00637F23">
      <w:pPr>
        <w:spacing w:after="0" w:line="360" w:lineRule="auto"/>
        <w:ind w:left="226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90E1E" w:rsidRPr="00910E30" w:rsidRDefault="00290E1E" w:rsidP="00637F23">
      <w:pPr>
        <w:spacing w:after="0" w:line="360" w:lineRule="auto"/>
        <w:ind w:left="226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4F2A65" w:rsidRPr="00910E30" w:rsidRDefault="004F2A65" w:rsidP="00637F23">
      <w:pPr>
        <w:pStyle w:val="ab"/>
        <w:numPr>
          <w:ilvl w:val="0"/>
          <w:numId w:val="14"/>
        </w:numPr>
        <w:spacing w:after="0" w:line="36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910E30">
        <w:rPr>
          <w:rFonts w:ascii="Times New Roman" w:hAnsi="Times New Roman"/>
          <w:b/>
          <w:bCs/>
          <w:sz w:val="28"/>
          <w:szCs w:val="28"/>
          <w:lang w:val="uk-UA"/>
        </w:rPr>
        <w:t xml:space="preserve">Опис навчальної дисципліни </w:t>
      </w:r>
    </w:p>
    <w:tbl>
      <w:tblPr>
        <w:tblW w:w="15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3031"/>
        <w:gridCol w:w="1634"/>
        <w:gridCol w:w="2423"/>
        <w:gridCol w:w="7938"/>
        <w:gridCol w:w="220"/>
      </w:tblGrid>
      <w:tr w:rsidR="004F2A65" w:rsidRPr="00910E30" w:rsidTr="00B14C65">
        <w:trPr>
          <w:gridBefore w:val="1"/>
          <w:gridAfter w:val="1"/>
          <w:wBefore w:w="108" w:type="dxa"/>
          <w:wAfter w:w="220" w:type="dxa"/>
          <w:trHeight w:val="503"/>
        </w:trPr>
        <w:tc>
          <w:tcPr>
            <w:tcW w:w="3031" w:type="dxa"/>
            <w:vMerge w:val="restart"/>
            <w:vAlign w:val="center"/>
          </w:tcPr>
          <w:p w:rsidR="004F2A65" w:rsidRPr="00910E30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Найменування </w:t>
            </w:r>
            <w:r w:rsidR="00EC1E55" w:rsidRPr="00910E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показників </w:t>
            </w:r>
          </w:p>
        </w:tc>
        <w:tc>
          <w:tcPr>
            <w:tcW w:w="4057" w:type="dxa"/>
            <w:gridSpan w:val="2"/>
            <w:vMerge w:val="restart"/>
            <w:vAlign w:val="center"/>
          </w:tcPr>
          <w:p w:rsidR="004F2A65" w:rsidRPr="00910E30" w:rsidRDefault="004F2A65" w:rsidP="00451B2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Галузь знань, напрям підготовки, освітньо-</w:t>
            </w:r>
            <w:r w:rsidR="00451B21">
              <w:rPr>
                <w:rFonts w:ascii="Times New Roman" w:hAnsi="Times New Roman"/>
                <w:sz w:val="24"/>
                <w:szCs w:val="24"/>
                <w:lang w:val="uk-UA"/>
              </w:rPr>
              <w:t>професійний ступінь</w:t>
            </w:r>
          </w:p>
        </w:tc>
        <w:tc>
          <w:tcPr>
            <w:tcW w:w="7938" w:type="dxa"/>
            <w:vAlign w:val="center"/>
          </w:tcPr>
          <w:p w:rsidR="004F2A65" w:rsidRPr="00910E30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Характеристика навчальної дисципліни</w:t>
            </w:r>
          </w:p>
        </w:tc>
      </w:tr>
      <w:tr w:rsidR="00660EDE" w:rsidRPr="00910E30" w:rsidTr="00B14C65">
        <w:trPr>
          <w:gridBefore w:val="1"/>
          <w:gridAfter w:val="1"/>
          <w:wBefore w:w="108" w:type="dxa"/>
          <w:wAfter w:w="220" w:type="dxa"/>
          <w:trHeight w:val="822"/>
        </w:trPr>
        <w:tc>
          <w:tcPr>
            <w:tcW w:w="3031" w:type="dxa"/>
            <w:vMerge/>
            <w:vAlign w:val="center"/>
          </w:tcPr>
          <w:p w:rsidR="00660EDE" w:rsidRPr="00910E30" w:rsidRDefault="00660EDE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gridSpan w:val="2"/>
            <w:vMerge/>
            <w:vAlign w:val="center"/>
          </w:tcPr>
          <w:p w:rsidR="00660EDE" w:rsidRPr="00910E30" w:rsidRDefault="00660EDE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</w:tcPr>
          <w:p w:rsidR="00B77DEC" w:rsidRPr="00910E30" w:rsidRDefault="00660EDE" w:rsidP="00B77DE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денна форма навчання</w:t>
            </w:r>
          </w:p>
          <w:p w:rsidR="00453BCB" w:rsidRPr="007E420F" w:rsidRDefault="00453BCB" w:rsidP="007E420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F2A65" w:rsidRPr="00910E30" w:rsidTr="00B14C65">
        <w:trPr>
          <w:gridBefore w:val="1"/>
          <w:gridAfter w:val="1"/>
          <w:wBefore w:w="108" w:type="dxa"/>
          <w:wAfter w:w="220" w:type="dxa"/>
          <w:trHeight w:val="996"/>
        </w:trPr>
        <w:tc>
          <w:tcPr>
            <w:tcW w:w="3031" w:type="dxa"/>
            <w:vMerge w:val="restart"/>
            <w:vAlign w:val="center"/>
          </w:tcPr>
          <w:p w:rsidR="004F2A65" w:rsidRPr="00910E30" w:rsidRDefault="00637F23" w:rsidP="0064278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 – </w:t>
            </w:r>
            <w:r w:rsidR="0064278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057" w:type="dxa"/>
            <w:gridSpan w:val="2"/>
          </w:tcPr>
          <w:p w:rsidR="004F2A65" w:rsidRPr="00910E30" w:rsidRDefault="00231A18" w:rsidP="00231A1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</w:t>
            </w:r>
            <w:r w:rsidR="004F2A65"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Галузь знань</w:t>
            </w:r>
          </w:p>
          <w:p w:rsidR="004F2A65" w:rsidRPr="00910E30" w:rsidRDefault="00231A18" w:rsidP="00231A1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</w:t>
            </w:r>
            <w:r w:rsidR="00FF15B2" w:rsidRPr="00910E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27 Транспорт </w:t>
            </w:r>
          </w:p>
        </w:tc>
        <w:tc>
          <w:tcPr>
            <w:tcW w:w="7938" w:type="dxa"/>
            <w:vMerge w:val="restart"/>
            <w:vAlign w:val="center"/>
          </w:tcPr>
          <w:p w:rsidR="004F2A65" w:rsidRPr="00910E30" w:rsidRDefault="004F2A65" w:rsidP="00453BC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Нормативна</w:t>
            </w:r>
            <w:r w:rsidR="00660EDE" w:rsidRPr="00910E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4F2A65" w:rsidRPr="00910E30" w:rsidTr="00B14C65">
        <w:trPr>
          <w:gridBefore w:val="1"/>
          <w:gridAfter w:val="1"/>
          <w:wBefore w:w="108" w:type="dxa"/>
          <w:wAfter w:w="220" w:type="dxa"/>
          <w:trHeight w:val="517"/>
        </w:trPr>
        <w:tc>
          <w:tcPr>
            <w:tcW w:w="3031" w:type="dxa"/>
            <w:vMerge/>
            <w:vAlign w:val="center"/>
          </w:tcPr>
          <w:p w:rsidR="004F2A65" w:rsidRPr="00910E30" w:rsidRDefault="004F2A65" w:rsidP="00297CE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gridSpan w:val="2"/>
            <w:vMerge w:val="restart"/>
            <w:vAlign w:val="center"/>
          </w:tcPr>
          <w:p w:rsidR="004F2A65" w:rsidRPr="00910E30" w:rsidRDefault="00231A18" w:rsidP="00231A1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</w:t>
            </w:r>
          </w:p>
          <w:p w:rsidR="004F2A65" w:rsidRPr="00910E30" w:rsidRDefault="00231A18" w:rsidP="00231A1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Спеціальність</w:t>
            </w:r>
          </w:p>
          <w:p w:rsidR="004F2A65" w:rsidRPr="00910E30" w:rsidRDefault="00FF15B2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Cs/>
                <w:spacing w:val="-8"/>
                <w:sz w:val="24"/>
                <w:szCs w:val="24"/>
                <w:lang w:val="uk-UA"/>
              </w:rPr>
              <w:t>274 Автомобільний транспорт</w:t>
            </w:r>
          </w:p>
        </w:tc>
        <w:tc>
          <w:tcPr>
            <w:tcW w:w="7938" w:type="dxa"/>
            <w:vMerge/>
            <w:vAlign w:val="center"/>
          </w:tcPr>
          <w:p w:rsidR="004F2A65" w:rsidRPr="00910E30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F2A65" w:rsidRPr="00910E30" w:rsidTr="00B14C65">
        <w:trPr>
          <w:gridBefore w:val="1"/>
          <w:gridAfter w:val="1"/>
          <w:wBefore w:w="108" w:type="dxa"/>
          <w:wAfter w:w="220" w:type="dxa"/>
          <w:trHeight w:val="439"/>
        </w:trPr>
        <w:tc>
          <w:tcPr>
            <w:tcW w:w="3031" w:type="dxa"/>
            <w:vMerge/>
            <w:vAlign w:val="center"/>
          </w:tcPr>
          <w:p w:rsidR="004F2A65" w:rsidRPr="00910E30" w:rsidRDefault="004F2A65" w:rsidP="00297CE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gridSpan w:val="2"/>
            <w:vMerge/>
            <w:vAlign w:val="center"/>
          </w:tcPr>
          <w:p w:rsidR="004F2A65" w:rsidRPr="00910E30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vAlign w:val="center"/>
          </w:tcPr>
          <w:p w:rsidR="004F2A65" w:rsidRPr="00910E30" w:rsidRDefault="004F2A65" w:rsidP="00297CE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Рік підготовки:</w:t>
            </w:r>
          </w:p>
        </w:tc>
      </w:tr>
      <w:tr w:rsidR="005B5A10" w:rsidRPr="00910E30" w:rsidTr="00B14C65">
        <w:trPr>
          <w:gridBefore w:val="1"/>
          <w:gridAfter w:val="1"/>
          <w:wBefore w:w="108" w:type="dxa"/>
          <w:wAfter w:w="220" w:type="dxa"/>
          <w:trHeight w:val="245"/>
        </w:trPr>
        <w:tc>
          <w:tcPr>
            <w:tcW w:w="3031" w:type="dxa"/>
            <w:vMerge/>
            <w:vAlign w:val="center"/>
          </w:tcPr>
          <w:p w:rsidR="005B5A10" w:rsidRPr="00910E30" w:rsidRDefault="005B5A10" w:rsidP="00297CE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gridSpan w:val="2"/>
            <w:vMerge/>
            <w:vAlign w:val="center"/>
          </w:tcPr>
          <w:p w:rsidR="005B5A10" w:rsidRPr="00910E30" w:rsidRDefault="005B5A10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vAlign w:val="center"/>
          </w:tcPr>
          <w:p w:rsidR="005B5A10" w:rsidRPr="00910E30" w:rsidRDefault="007E420F" w:rsidP="00451B2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ІІІ</w:t>
            </w:r>
          </w:p>
        </w:tc>
      </w:tr>
      <w:tr w:rsidR="004F2A65" w:rsidRPr="00910E30" w:rsidTr="005716BF">
        <w:trPr>
          <w:gridBefore w:val="1"/>
          <w:gridAfter w:val="1"/>
          <w:wBefore w:w="108" w:type="dxa"/>
          <w:wAfter w:w="220" w:type="dxa"/>
          <w:trHeight w:val="285"/>
        </w:trPr>
        <w:tc>
          <w:tcPr>
            <w:tcW w:w="3031" w:type="dxa"/>
            <w:vMerge/>
            <w:vAlign w:val="center"/>
          </w:tcPr>
          <w:p w:rsidR="004F2A65" w:rsidRPr="00910E30" w:rsidRDefault="004F2A65" w:rsidP="00297CE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gridSpan w:val="2"/>
            <w:vMerge/>
            <w:vAlign w:val="center"/>
          </w:tcPr>
          <w:p w:rsidR="004F2A65" w:rsidRPr="00910E30" w:rsidRDefault="004F2A65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vAlign w:val="center"/>
          </w:tcPr>
          <w:p w:rsidR="004F2A65" w:rsidRPr="00910E30" w:rsidRDefault="004F2A65" w:rsidP="00297CE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</w:t>
            </w:r>
          </w:p>
        </w:tc>
      </w:tr>
      <w:tr w:rsidR="005B5A10" w:rsidRPr="00910E30" w:rsidTr="005716BF">
        <w:trPr>
          <w:gridBefore w:val="1"/>
          <w:gridAfter w:val="1"/>
          <w:wBefore w:w="108" w:type="dxa"/>
          <w:wAfter w:w="220" w:type="dxa"/>
          <w:trHeight w:val="477"/>
        </w:trPr>
        <w:tc>
          <w:tcPr>
            <w:tcW w:w="3031" w:type="dxa"/>
            <w:tcBorders>
              <w:bottom w:val="single" w:sz="4" w:space="0" w:color="auto"/>
            </w:tcBorders>
            <w:vAlign w:val="center"/>
          </w:tcPr>
          <w:p w:rsidR="005B5A10" w:rsidRPr="00451B21" w:rsidRDefault="005B5A10" w:rsidP="00451B2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Загальна кількість годин – </w:t>
            </w:r>
            <w:r w:rsidR="00451B21"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405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B5A10" w:rsidRPr="00910E30" w:rsidRDefault="005B5A10" w:rsidP="00297CE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:rsidR="005B5A10" w:rsidRPr="007E420F" w:rsidRDefault="007E420F" w:rsidP="00451B2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-й</w:t>
            </w:r>
          </w:p>
        </w:tc>
      </w:tr>
      <w:tr w:rsidR="004F2A65" w:rsidRPr="00910E30" w:rsidTr="00892036">
        <w:trPr>
          <w:gridBefore w:val="1"/>
          <w:gridAfter w:val="1"/>
          <w:wBefore w:w="108" w:type="dxa"/>
          <w:wAfter w:w="220" w:type="dxa"/>
          <w:trHeight w:val="379"/>
        </w:trPr>
        <w:tc>
          <w:tcPr>
            <w:tcW w:w="3031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4F2A65" w:rsidRPr="00910E30" w:rsidRDefault="004F2A65" w:rsidP="008920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Для денної форми навчання:</w:t>
            </w:r>
          </w:p>
          <w:p w:rsidR="004F2A65" w:rsidRPr="00910E30" w:rsidRDefault="004F2A65" w:rsidP="008920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аудиторних – </w:t>
            </w:r>
            <w:r w:rsidR="007E420F" w:rsidRPr="006D4FA6">
              <w:rPr>
                <w:rFonts w:ascii="Times New Roman" w:hAnsi="Times New Roman"/>
                <w:sz w:val="24"/>
                <w:szCs w:val="24"/>
              </w:rPr>
              <w:t>46</w:t>
            </w: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4F2A65" w:rsidRPr="00342E05" w:rsidRDefault="004F2A65" w:rsidP="0089203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самостійної роботи студента – </w:t>
            </w:r>
            <w:r w:rsidR="007E420F"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E71794" w:rsidRPr="00892036" w:rsidRDefault="00E71794" w:rsidP="0089203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057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036" w:rsidRPr="00342E05" w:rsidRDefault="00892036" w:rsidP="005716B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16BF" w:rsidRDefault="005716BF" w:rsidP="005716B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Освітньо-професійний ступінь:</w:t>
            </w:r>
          </w:p>
          <w:p w:rsidR="005716BF" w:rsidRPr="00910E30" w:rsidRDefault="005716BF" w:rsidP="005716B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фаховий молодший бакалавр</w:t>
            </w: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F2A65" w:rsidRPr="00910E30" w:rsidRDefault="004F2A65" w:rsidP="005716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Лекції</w:t>
            </w:r>
          </w:p>
        </w:tc>
      </w:tr>
      <w:tr w:rsidR="005B5A10" w:rsidRPr="00910E30" w:rsidTr="00B14C65">
        <w:trPr>
          <w:gridBefore w:val="1"/>
          <w:gridAfter w:val="1"/>
          <w:wBefore w:w="108" w:type="dxa"/>
          <w:wAfter w:w="220" w:type="dxa"/>
          <w:trHeight w:val="754"/>
        </w:trPr>
        <w:tc>
          <w:tcPr>
            <w:tcW w:w="30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A10" w:rsidRPr="00910E30" w:rsidRDefault="005B5A10" w:rsidP="005716B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A10" w:rsidRPr="00910E30" w:rsidRDefault="005B5A10" w:rsidP="005716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5A10" w:rsidRPr="00910E30" w:rsidRDefault="007E420F" w:rsidP="00451B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 год.</w:t>
            </w:r>
          </w:p>
        </w:tc>
      </w:tr>
      <w:tr w:rsidR="004F2A65" w:rsidRPr="00910E30" w:rsidTr="00B14C65">
        <w:trPr>
          <w:gridBefore w:val="1"/>
          <w:gridAfter w:val="1"/>
          <w:wBefore w:w="108" w:type="dxa"/>
          <w:wAfter w:w="220" w:type="dxa"/>
          <w:trHeight w:val="298"/>
        </w:trPr>
        <w:tc>
          <w:tcPr>
            <w:tcW w:w="30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910E30" w:rsidRDefault="004F2A65" w:rsidP="005716B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910E30" w:rsidRDefault="004F2A65" w:rsidP="005716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A65" w:rsidRPr="00910E30" w:rsidRDefault="004F2A65" w:rsidP="005716B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Практичні</w:t>
            </w:r>
          </w:p>
        </w:tc>
      </w:tr>
      <w:tr w:rsidR="005B5A10" w:rsidRPr="00910E30" w:rsidTr="00B14C65">
        <w:trPr>
          <w:gridBefore w:val="1"/>
          <w:gridAfter w:val="1"/>
          <w:wBefore w:w="108" w:type="dxa"/>
          <w:wAfter w:w="220" w:type="dxa"/>
          <w:trHeight w:val="334"/>
        </w:trPr>
        <w:tc>
          <w:tcPr>
            <w:tcW w:w="30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A10" w:rsidRPr="00910E30" w:rsidRDefault="005B5A10" w:rsidP="005716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A10" w:rsidRPr="00910E30" w:rsidRDefault="005B5A10" w:rsidP="005716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5A10" w:rsidRPr="00910E30" w:rsidRDefault="007E420F" w:rsidP="00451B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 год.</w:t>
            </w:r>
          </w:p>
        </w:tc>
      </w:tr>
      <w:tr w:rsidR="004F2A65" w:rsidRPr="00910E30" w:rsidTr="00B14C65">
        <w:trPr>
          <w:gridBefore w:val="1"/>
          <w:gridAfter w:val="1"/>
          <w:wBefore w:w="108" w:type="dxa"/>
          <w:wAfter w:w="220" w:type="dxa"/>
          <w:trHeight w:val="164"/>
        </w:trPr>
        <w:tc>
          <w:tcPr>
            <w:tcW w:w="30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910E30" w:rsidRDefault="004F2A65" w:rsidP="005716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910E30" w:rsidRDefault="004F2A65" w:rsidP="005716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A65" w:rsidRPr="00910E30" w:rsidRDefault="004F2A65" w:rsidP="005716B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5B5A10" w:rsidRPr="00910E30" w:rsidTr="00B14C65">
        <w:trPr>
          <w:gridBefore w:val="1"/>
          <w:gridAfter w:val="1"/>
          <w:wBefore w:w="108" w:type="dxa"/>
          <w:wAfter w:w="220" w:type="dxa"/>
          <w:trHeight w:val="164"/>
        </w:trPr>
        <w:tc>
          <w:tcPr>
            <w:tcW w:w="30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A10" w:rsidRPr="00910E30" w:rsidRDefault="005B5A10" w:rsidP="005716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A10" w:rsidRPr="00910E30" w:rsidRDefault="005B5A10" w:rsidP="005716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5A10" w:rsidRPr="00892036" w:rsidRDefault="007E420F" w:rsidP="00451B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 год.</w:t>
            </w:r>
          </w:p>
        </w:tc>
      </w:tr>
      <w:tr w:rsidR="004F2A65" w:rsidRPr="00910E30" w:rsidTr="002F17A0">
        <w:trPr>
          <w:gridBefore w:val="1"/>
          <w:gridAfter w:val="1"/>
          <w:wBefore w:w="108" w:type="dxa"/>
          <w:wAfter w:w="220" w:type="dxa"/>
          <w:trHeight w:val="338"/>
        </w:trPr>
        <w:tc>
          <w:tcPr>
            <w:tcW w:w="30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910E30" w:rsidRDefault="004F2A65" w:rsidP="005716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65" w:rsidRPr="00910E30" w:rsidRDefault="004F2A65" w:rsidP="005716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A65" w:rsidRPr="00910E30" w:rsidRDefault="004F2A65" w:rsidP="005716B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 контролю</w:t>
            </w:r>
          </w:p>
        </w:tc>
      </w:tr>
      <w:tr w:rsidR="005B5A10" w:rsidRPr="00910E30" w:rsidTr="005716BF">
        <w:trPr>
          <w:gridBefore w:val="1"/>
          <w:gridAfter w:val="1"/>
          <w:wBefore w:w="108" w:type="dxa"/>
          <w:wAfter w:w="220" w:type="dxa"/>
          <w:trHeight w:val="389"/>
        </w:trPr>
        <w:tc>
          <w:tcPr>
            <w:tcW w:w="30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A10" w:rsidRPr="00910E30" w:rsidRDefault="005B5A10" w:rsidP="005716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A10" w:rsidRPr="00910E30" w:rsidRDefault="005B5A10" w:rsidP="005716B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5A10" w:rsidRPr="00910E30" w:rsidRDefault="007E420F" w:rsidP="00451B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Диференційований залік</w:t>
            </w:r>
          </w:p>
        </w:tc>
      </w:tr>
      <w:tr w:rsidR="009A10F1" w:rsidRPr="00910E30" w:rsidTr="00B14C65">
        <w:trPr>
          <w:gridBefore w:val="1"/>
          <w:gridAfter w:val="1"/>
          <w:wBefore w:w="108" w:type="dxa"/>
          <w:wAfter w:w="220" w:type="dxa"/>
          <w:trHeight w:val="597"/>
        </w:trPr>
        <w:tc>
          <w:tcPr>
            <w:tcW w:w="150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54EB" w:rsidRPr="00892036" w:rsidRDefault="003A54EB" w:rsidP="00892036">
            <w:pPr>
              <w:ind w:left="720"/>
              <w:rPr>
                <w:rFonts w:ascii="Times New Roman" w:hAnsi="Times New Roman"/>
                <w:lang w:val="uk-UA"/>
              </w:rPr>
            </w:pPr>
          </w:p>
        </w:tc>
      </w:tr>
      <w:tr w:rsidR="00C35ADD" w:rsidRPr="00910E30" w:rsidTr="00C35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5354" w:type="dxa"/>
            <w:gridSpan w:val="6"/>
            <w:vAlign w:val="center"/>
          </w:tcPr>
          <w:p w:rsidR="00C35ADD" w:rsidRPr="00910E30" w:rsidRDefault="003512E4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lastRenderedPageBreak/>
              <w:t>2</w:t>
            </w:r>
            <w:r w:rsidR="00C35ADD" w:rsidRPr="00910E30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. Мета дисципліни, передумови її вивчення та заплановані результати навчання</w:t>
            </w:r>
          </w:p>
        </w:tc>
      </w:tr>
      <w:tr w:rsidR="00C35ADD" w:rsidRPr="00910E30" w:rsidTr="00C35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943"/>
        </w:trPr>
        <w:tc>
          <w:tcPr>
            <w:tcW w:w="4773" w:type="dxa"/>
            <w:gridSpan w:val="3"/>
          </w:tcPr>
          <w:p w:rsidR="00C35ADD" w:rsidRPr="00910E30" w:rsidRDefault="00C35ADD" w:rsidP="00297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Місце дисципліни в освітній програмі:</w:t>
            </w:r>
          </w:p>
        </w:tc>
        <w:tc>
          <w:tcPr>
            <w:tcW w:w="10581" w:type="dxa"/>
            <w:gridSpan w:val="3"/>
          </w:tcPr>
          <w:p w:rsidR="002F7887" w:rsidRPr="00910E30" w:rsidRDefault="002F7887" w:rsidP="002F7887">
            <w:pPr>
              <w:widowControl w:val="0"/>
              <w:shd w:val="clear" w:color="auto" w:fill="FFFFFF"/>
              <w:tabs>
                <w:tab w:val="left" w:pos="926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Мета викладання дисципліни «Використання експлуатаційних матеріалів та економія паливно-енергетичних ресурсів</w:t>
            </w:r>
            <w:r w:rsidR="00DF775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АТ</w:t>
            </w: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» полягає у засвоєнні студентами ґрунтовних знань: про одержання рідких і газоподібних палив та мастильних матеріалів з нафти та з нафтової сировини; про основні фізико-хімічні властивості палив, мастильних матеріалів та технічних рідин. Основна увага приділяється технологічним процесам горіння всіх видів палива; вимогам до палив і мастильних матеріалів; теоретичним і практичним навикам використання палива, мастильних матеріалів та технічних рідин.</w:t>
            </w:r>
          </w:p>
          <w:p w:rsidR="00C35ADD" w:rsidRPr="00910E30" w:rsidRDefault="00C35ADD" w:rsidP="0006543F">
            <w:pPr>
              <w:spacing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35ADD" w:rsidRPr="00DF7753" w:rsidTr="00C35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4773" w:type="dxa"/>
            <w:gridSpan w:val="3"/>
          </w:tcPr>
          <w:p w:rsidR="00C35ADD" w:rsidRPr="00910E30" w:rsidRDefault="00C35ADD" w:rsidP="00297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Компетентності загальні або фахові:</w:t>
            </w:r>
          </w:p>
        </w:tc>
        <w:tc>
          <w:tcPr>
            <w:tcW w:w="10581" w:type="dxa"/>
            <w:gridSpan w:val="3"/>
          </w:tcPr>
          <w:p w:rsidR="000A30EE" w:rsidRPr="00910E30" w:rsidRDefault="005B032C" w:rsidP="000A30E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Cs w:val="20"/>
                <w:lang w:val="uk-UA"/>
              </w:rPr>
              <w:t>з</w:t>
            </w:r>
            <w:r w:rsidRPr="005B032C">
              <w:rPr>
                <w:rFonts w:ascii="Times New Roman" w:hAnsi="Times New Roman"/>
                <w:szCs w:val="20"/>
                <w:lang w:val="uk-UA"/>
              </w:rPr>
              <w:t>дійснення безпечної діяльності та прагнення до збереження навколишнього середовища</w:t>
            </w:r>
            <w:r w:rsidR="00212890" w:rsidRPr="00910E30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0A30EE" w:rsidRPr="00910E30" w:rsidRDefault="005B032C" w:rsidP="00184CA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032C">
              <w:rPr>
                <w:rFonts w:ascii="Times New Roman" w:hAnsi="Times New Roman"/>
                <w:bCs/>
                <w:iCs/>
                <w:szCs w:val="20"/>
                <w:lang w:val="uk-UA" w:eastAsia="uk-UA"/>
              </w:rPr>
              <w:t xml:space="preserve">здатність використовувати у професійній діяльності знання нормативно-правових, законодавчих актів України, Правил технічної </w:t>
            </w:r>
            <w:r w:rsidRPr="005B032C">
              <w:rPr>
                <w:rFonts w:ascii="Times New Roman" w:hAnsi="Times New Roman"/>
                <w:szCs w:val="20"/>
                <w:lang w:val="uk-UA"/>
              </w:rPr>
              <w:t>експлуатації</w:t>
            </w:r>
            <w:r w:rsidRPr="005B032C">
              <w:rPr>
                <w:rFonts w:ascii="Times New Roman" w:hAnsi="Times New Roman"/>
                <w:bCs/>
                <w:iCs/>
                <w:szCs w:val="20"/>
                <w:lang w:val="uk-UA" w:eastAsia="uk-UA"/>
              </w:rPr>
              <w:t xml:space="preserve"> автомобільного транспорту України, інструкцій та рекомендацій з експлуатації, ремонту та обслуговування колісних транспортних засобів автомобільного транспорту та їх систем</w:t>
            </w:r>
            <w:r w:rsidR="00212890" w:rsidRPr="00910E30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C35ADD" w:rsidRPr="00910E30" w:rsidRDefault="00DF7753" w:rsidP="00184CA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7753">
              <w:rPr>
                <w:rFonts w:ascii="Times New Roman" w:hAnsi="Times New Roman"/>
                <w:bCs/>
                <w:iCs/>
                <w:szCs w:val="20"/>
                <w:lang w:val="uk-UA" w:eastAsia="uk-UA"/>
              </w:rPr>
              <w:t xml:space="preserve">здатність організовувати </w:t>
            </w:r>
            <w:r w:rsidRPr="00DF7753">
              <w:rPr>
                <w:rFonts w:ascii="Times New Roman" w:hAnsi="Times New Roman"/>
                <w:szCs w:val="20"/>
                <w:lang w:val="uk-UA"/>
              </w:rPr>
              <w:t>технологічні процеси виробництва, діагностування, технічного обслуговування й ремонту колісних</w:t>
            </w:r>
            <w:r w:rsidRPr="00DF7753">
              <w:rPr>
                <w:rFonts w:ascii="Times New Roman" w:hAnsi="Times New Roman"/>
                <w:bCs/>
                <w:iCs/>
                <w:szCs w:val="20"/>
                <w:lang w:val="uk-UA" w:eastAsia="uk-UA"/>
              </w:rPr>
              <w:t xml:space="preserve"> транспортних засобів</w:t>
            </w:r>
            <w:r w:rsidRPr="00DF7753">
              <w:rPr>
                <w:rFonts w:ascii="Times New Roman" w:hAnsi="Times New Roman"/>
                <w:szCs w:val="20"/>
                <w:lang w:val="uk-UA"/>
              </w:rPr>
              <w:t xml:space="preserve"> </w:t>
            </w:r>
            <w:r w:rsidRPr="00DF7753">
              <w:rPr>
                <w:rFonts w:ascii="Times New Roman" w:hAnsi="Times New Roman"/>
                <w:bCs/>
                <w:iCs/>
                <w:szCs w:val="20"/>
                <w:lang w:val="uk-UA" w:eastAsia="uk-UA"/>
              </w:rPr>
              <w:t>автомобільного транспорту, їх систем та елементів</w:t>
            </w:r>
            <w:r w:rsidR="00C35ADD" w:rsidRPr="00910E30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C35ADD" w:rsidRPr="00910E30" w:rsidRDefault="00DF7753" w:rsidP="00184CA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7753">
              <w:rPr>
                <w:rFonts w:ascii="Times New Roman" w:hAnsi="Times New Roman"/>
                <w:bCs/>
                <w:iCs/>
                <w:szCs w:val="20"/>
                <w:lang w:val="uk-UA" w:eastAsia="uk-UA"/>
              </w:rPr>
              <w:t xml:space="preserve">здатність здійснювати виробничу діяльність </w:t>
            </w:r>
            <w:r w:rsidRPr="00DF7753">
              <w:rPr>
                <w:rFonts w:ascii="Times New Roman" w:hAnsi="Times New Roman"/>
                <w:szCs w:val="20"/>
                <w:lang w:val="uk-UA"/>
              </w:rPr>
              <w:t xml:space="preserve">щодо виробництва, експлуатації, ремонту та обслуговування </w:t>
            </w:r>
            <w:r w:rsidRPr="00DF7753">
              <w:rPr>
                <w:rFonts w:ascii="Times New Roman" w:hAnsi="Times New Roman"/>
                <w:bCs/>
                <w:iCs/>
                <w:szCs w:val="20"/>
                <w:lang w:val="uk-UA" w:eastAsia="uk-UA"/>
              </w:rPr>
              <w:t xml:space="preserve">об’єктів автомобільного транспорту, їх систем та елементів, включаючи </w:t>
            </w:r>
            <w:r w:rsidRPr="00DF7753">
              <w:rPr>
                <w:rFonts w:ascii="Times New Roman" w:hAnsi="Times New Roman"/>
                <w:szCs w:val="20"/>
                <w:lang w:val="uk-UA"/>
              </w:rPr>
              <w:t>обґрунтування технології виробничих процесів</w:t>
            </w:r>
            <w:r w:rsidR="00C35ADD" w:rsidRPr="00910E30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C35ADD" w:rsidRDefault="00DF7753" w:rsidP="00184CA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7753">
              <w:rPr>
                <w:rFonts w:ascii="Times New Roman" w:hAnsi="Times New Roman"/>
                <w:bCs/>
                <w:iCs/>
                <w:szCs w:val="20"/>
                <w:lang w:val="uk-UA" w:eastAsia="uk-UA"/>
              </w:rPr>
              <w:t>здатність аналізувати техніко-економічні та експлуатаційні показники колісних транспортних засобів автомобільного транспорту, їх систем та елементів з метою виявлення та усунення негативних чинників та підвищення ефективності виробничого процесу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DF7753" w:rsidRPr="00910E30" w:rsidRDefault="00DF7753" w:rsidP="00184CA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7753">
              <w:rPr>
                <w:rFonts w:ascii="Times New Roman" w:hAnsi="Times New Roman"/>
                <w:szCs w:val="20"/>
                <w:lang w:val="uk-UA"/>
              </w:rPr>
              <w:t>здатність до позитивного мислення у професійному середовищі, здатність виявляти професіоналізм та здатність до навчання.</w:t>
            </w:r>
          </w:p>
        </w:tc>
      </w:tr>
      <w:tr w:rsidR="00C35ADD" w:rsidRPr="00892036" w:rsidTr="00C35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4773" w:type="dxa"/>
            <w:gridSpan w:val="3"/>
          </w:tcPr>
          <w:p w:rsidR="00C35ADD" w:rsidRPr="00910E30" w:rsidRDefault="00C35ADD" w:rsidP="00297C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Програмні результати навчання:</w:t>
            </w:r>
          </w:p>
        </w:tc>
        <w:tc>
          <w:tcPr>
            <w:tcW w:w="10581" w:type="dxa"/>
            <w:gridSpan w:val="3"/>
          </w:tcPr>
          <w:p w:rsidR="00DF7753" w:rsidRPr="00DF7753" w:rsidRDefault="00DF7753" w:rsidP="00184CA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7753">
              <w:rPr>
                <w:rFonts w:ascii="Times New Roman" w:hAnsi="Times New Roman"/>
                <w:szCs w:val="20"/>
                <w:lang w:val="uk-UA" w:eastAsia="uk-UA"/>
              </w:rPr>
              <w:t>дотримуватись вимог щодо збереження навколишнього середовища під час здійснення професійної діяльності;</w:t>
            </w:r>
            <w:r w:rsidRPr="00DF7753">
              <w:rPr>
                <w:rFonts w:ascii="Times New Roman" w:hAnsi="Times New Roman"/>
                <w:sz w:val="28"/>
                <w:szCs w:val="24"/>
                <w:lang w:val="uk-UA"/>
              </w:rPr>
              <w:t xml:space="preserve"> </w:t>
            </w:r>
          </w:p>
          <w:p w:rsidR="00C35ADD" w:rsidRPr="00DF7753" w:rsidRDefault="00DF7753" w:rsidP="00D914E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Cs/>
                <w:szCs w:val="20"/>
                <w:lang w:val="uk-UA" w:eastAsia="uk-UA"/>
              </w:rPr>
              <w:t>п</w:t>
            </w:r>
            <w:r w:rsidRPr="00DF7753">
              <w:rPr>
                <w:rFonts w:ascii="Times New Roman" w:hAnsi="Times New Roman"/>
                <w:bCs/>
                <w:iCs/>
                <w:szCs w:val="20"/>
                <w:lang w:val="uk-UA" w:eastAsia="uk-UA"/>
              </w:rPr>
              <w:t>ланувати та реалізовувати професійну діяльність на основі нормативно-правових та законодавчих актів України, Правил технічної експлуатації автомобільного транспорту України, інструкцій та рекомендацій з експлуатації, ремонту та обслуговування колісних транспортних засобів автомобільного транспорту, їх систем та елементів</w:t>
            </w:r>
            <w:r>
              <w:rPr>
                <w:rFonts w:ascii="Times New Roman" w:hAnsi="Times New Roman"/>
                <w:bCs/>
                <w:iCs/>
                <w:szCs w:val="20"/>
                <w:lang w:val="uk-UA" w:eastAsia="uk-UA"/>
              </w:rPr>
              <w:t>;</w:t>
            </w:r>
          </w:p>
          <w:p w:rsidR="00DF7753" w:rsidRPr="00DF7753" w:rsidRDefault="00DF7753" w:rsidP="00D914E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7753">
              <w:rPr>
                <w:rFonts w:ascii="Times New Roman" w:hAnsi="Times New Roman"/>
                <w:szCs w:val="20"/>
                <w:lang w:val="uk-UA" w:eastAsia="uk-UA"/>
              </w:rPr>
              <w:t>О</w:t>
            </w:r>
            <w:r w:rsidRPr="00DF7753">
              <w:rPr>
                <w:rFonts w:ascii="Times New Roman" w:hAnsi="Times New Roman"/>
                <w:bCs/>
                <w:iCs/>
                <w:szCs w:val="20"/>
                <w:lang w:val="uk-UA" w:eastAsia="uk-UA"/>
              </w:rPr>
              <w:t xml:space="preserve">рганізовувати </w:t>
            </w:r>
            <w:r w:rsidRPr="00DF7753">
              <w:rPr>
                <w:rFonts w:ascii="Times New Roman" w:hAnsi="Times New Roman"/>
                <w:szCs w:val="20"/>
                <w:lang w:val="uk-UA"/>
              </w:rPr>
              <w:t>технологічні процеси виробництва, діагностування, технічного обслуговування й ремонту колісних</w:t>
            </w:r>
            <w:r w:rsidRPr="00DF7753">
              <w:rPr>
                <w:rFonts w:ascii="Times New Roman" w:hAnsi="Times New Roman"/>
                <w:bCs/>
                <w:iCs/>
                <w:szCs w:val="20"/>
                <w:lang w:val="uk-UA" w:eastAsia="uk-UA"/>
              </w:rPr>
              <w:t xml:space="preserve"> транспортних засобів</w:t>
            </w:r>
            <w:r w:rsidRPr="00DF7753">
              <w:rPr>
                <w:rFonts w:ascii="Times New Roman" w:hAnsi="Times New Roman"/>
                <w:szCs w:val="20"/>
                <w:lang w:val="uk-UA"/>
              </w:rPr>
              <w:t xml:space="preserve"> </w:t>
            </w:r>
            <w:r w:rsidRPr="00DF7753">
              <w:rPr>
                <w:rFonts w:ascii="Times New Roman" w:hAnsi="Times New Roman"/>
                <w:bCs/>
                <w:iCs/>
                <w:szCs w:val="20"/>
                <w:lang w:val="uk-UA" w:eastAsia="uk-UA"/>
              </w:rPr>
              <w:t>автомобільного транспорту, їх систем та елементів;</w:t>
            </w:r>
          </w:p>
          <w:p w:rsidR="00DF7753" w:rsidRPr="00DF7753" w:rsidRDefault="00DF7753" w:rsidP="00D914E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Cs w:val="20"/>
                <w:lang w:val="uk-UA" w:eastAsia="uk-UA"/>
              </w:rPr>
              <w:t>з</w:t>
            </w:r>
            <w:r w:rsidRPr="00DF7753">
              <w:rPr>
                <w:rFonts w:ascii="Times New Roman" w:hAnsi="Times New Roman"/>
                <w:bCs/>
                <w:iCs/>
                <w:szCs w:val="20"/>
                <w:lang w:val="uk-UA" w:eastAsia="uk-UA"/>
              </w:rPr>
              <w:t xml:space="preserve">дійснювати виробничу діяльність </w:t>
            </w:r>
            <w:r w:rsidRPr="00DF7753">
              <w:rPr>
                <w:rFonts w:ascii="Times New Roman" w:hAnsi="Times New Roman"/>
                <w:szCs w:val="20"/>
                <w:lang w:val="uk-UA"/>
              </w:rPr>
              <w:t xml:space="preserve">щодо виробництва, експлуатації, ремонту та обслуговування </w:t>
            </w:r>
            <w:r w:rsidRPr="00DF7753">
              <w:rPr>
                <w:rFonts w:ascii="Times New Roman" w:hAnsi="Times New Roman"/>
                <w:bCs/>
                <w:iCs/>
                <w:szCs w:val="20"/>
                <w:lang w:val="uk-UA" w:eastAsia="uk-UA"/>
              </w:rPr>
              <w:t>об’єктів автомобільного транспорту, їх систем та елементів</w:t>
            </w:r>
            <w:r>
              <w:rPr>
                <w:rFonts w:ascii="Times New Roman" w:hAnsi="Times New Roman"/>
                <w:bCs/>
                <w:iCs/>
                <w:szCs w:val="20"/>
                <w:lang w:val="uk-UA" w:eastAsia="uk-UA"/>
              </w:rPr>
              <w:t>;</w:t>
            </w:r>
          </w:p>
          <w:p w:rsidR="00DF7753" w:rsidRPr="00DF7753" w:rsidRDefault="00DF7753" w:rsidP="00D914E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7753">
              <w:rPr>
                <w:rFonts w:ascii="Times New Roman" w:hAnsi="Times New Roman"/>
                <w:bCs/>
                <w:iCs/>
                <w:szCs w:val="20"/>
                <w:lang w:val="uk-UA" w:eastAsia="uk-UA"/>
              </w:rPr>
              <w:t xml:space="preserve">аналізувати техніко-економічні та </w:t>
            </w:r>
            <w:r w:rsidRPr="00DF7753">
              <w:rPr>
                <w:rFonts w:ascii="Times New Roman" w:hAnsi="Times New Roman"/>
                <w:szCs w:val="20"/>
                <w:lang w:val="uk-UA" w:eastAsia="uk-UA"/>
              </w:rPr>
              <w:t>експлуатаційні</w:t>
            </w:r>
            <w:r w:rsidRPr="00DF7753">
              <w:rPr>
                <w:rFonts w:ascii="Times New Roman" w:hAnsi="Times New Roman"/>
                <w:bCs/>
                <w:iCs/>
                <w:szCs w:val="20"/>
                <w:lang w:val="uk-UA" w:eastAsia="uk-UA"/>
              </w:rPr>
              <w:t xml:space="preserve"> показники колісних транспортних засобів автомобільного транспорту, їх систем та елементів</w:t>
            </w:r>
            <w:r>
              <w:rPr>
                <w:rFonts w:ascii="Times New Roman" w:hAnsi="Times New Roman"/>
                <w:bCs/>
                <w:iCs/>
                <w:szCs w:val="20"/>
                <w:lang w:val="uk-UA" w:eastAsia="uk-UA"/>
              </w:rPr>
              <w:t>;</w:t>
            </w:r>
          </w:p>
          <w:p w:rsidR="00DF7753" w:rsidRPr="00910E30" w:rsidRDefault="00DF7753" w:rsidP="00D914E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7753">
              <w:rPr>
                <w:rFonts w:ascii="Times New Roman" w:hAnsi="Times New Roman"/>
                <w:szCs w:val="20"/>
                <w:lang w:val="uk-UA" w:eastAsia="uk-UA"/>
              </w:rPr>
              <w:t>аналізувати окремі явища і процеси у професійній діяльності з формулюванням аргументованих висновків</w:t>
            </w:r>
          </w:p>
        </w:tc>
      </w:tr>
      <w:tr w:rsidR="00C35ADD" w:rsidRPr="00910E30" w:rsidTr="00C35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5354" w:type="dxa"/>
            <w:gridSpan w:val="6"/>
            <w:vAlign w:val="center"/>
          </w:tcPr>
          <w:p w:rsidR="00C35ADD" w:rsidRPr="00910E30" w:rsidRDefault="00C35ADD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Передумови для вивчення дисципліни:</w:t>
            </w:r>
          </w:p>
        </w:tc>
      </w:tr>
      <w:tr w:rsidR="00C35ADD" w:rsidRPr="00910E30" w:rsidTr="00C35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971"/>
        </w:trPr>
        <w:tc>
          <w:tcPr>
            <w:tcW w:w="15354" w:type="dxa"/>
            <w:gridSpan w:val="6"/>
          </w:tcPr>
          <w:p w:rsidR="00C35ADD" w:rsidRPr="00910E30" w:rsidRDefault="00D914E6" w:rsidP="00D914E6">
            <w:pPr>
              <w:pStyle w:val="20"/>
              <w:shd w:val="clear" w:color="auto" w:fill="auto"/>
              <w:tabs>
                <w:tab w:val="left" w:pos="1335"/>
              </w:tabs>
              <w:spacing w:before="0" w:line="240" w:lineRule="auto"/>
              <w:ind w:firstLine="724"/>
              <w:rPr>
                <w:rFonts w:ascii="Times New Roman" w:hAnsi="Times New Roman"/>
                <w:sz w:val="24"/>
                <w:szCs w:val="24"/>
              </w:rPr>
            </w:pPr>
            <w:r w:rsidRPr="00910E30">
              <w:rPr>
                <w:rFonts w:ascii="Times New Roman" w:hAnsi="Times New Roman" w:cs="Times New Roman"/>
                <w:sz w:val="24"/>
                <w:szCs w:val="24"/>
              </w:rPr>
              <w:t>Дисципліна «</w:t>
            </w:r>
            <w:r w:rsidR="005B769D" w:rsidRPr="00910E30">
              <w:rPr>
                <w:rFonts w:ascii="Times New Roman" w:hAnsi="Times New Roman"/>
                <w:sz w:val="24"/>
                <w:szCs w:val="24"/>
              </w:rPr>
              <w:t>Використання експлуатаційних матеріалів та економія паливно-енергетичних ресурсів</w:t>
            </w:r>
            <w:r w:rsidR="00DF7753">
              <w:rPr>
                <w:rFonts w:ascii="Times New Roman" w:hAnsi="Times New Roman"/>
                <w:sz w:val="24"/>
                <w:szCs w:val="24"/>
              </w:rPr>
              <w:t xml:space="preserve"> на АТ</w:t>
            </w:r>
            <w:r w:rsidRPr="00910E30">
              <w:rPr>
                <w:rFonts w:ascii="Times New Roman" w:hAnsi="Times New Roman" w:cs="Times New Roman"/>
                <w:sz w:val="24"/>
                <w:szCs w:val="24"/>
              </w:rPr>
              <w:t>» дає змогу студентам швидко засвоїти і отримати знання з інших предметів, таких як: «Автомобільні двигуни», «Основи технології ремонту автомобілів», «Технічна експлуатація автомобілів», «Основи технічної діагностики».</w:t>
            </w:r>
            <w:r w:rsidRPr="00910E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C35ADD" w:rsidRPr="00910E30" w:rsidRDefault="00C35ADD" w:rsidP="00C35ADD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F2A65" w:rsidRPr="00910E30" w:rsidRDefault="00C35ADD" w:rsidP="001F5E2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910E30">
        <w:rPr>
          <w:rFonts w:ascii="Times New Roman" w:hAnsi="Times New Roman"/>
          <w:sz w:val="24"/>
          <w:szCs w:val="24"/>
          <w:lang w:val="uk-UA"/>
        </w:rPr>
        <w:br w:type="page"/>
      </w: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938"/>
        <w:gridCol w:w="734"/>
        <w:gridCol w:w="734"/>
        <w:gridCol w:w="735"/>
        <w:gridCol w:w="734"/>
        <w:gridCol w:w="735"/>
        <w:gridCol w:w="735"/>
        <w:gridCol w:w="735"/>
        <w:gridCol w:w="735"/>
        <w:gridCol w:w="735"/>
        <w:gridCol w:w="663"/>
        <w:gridCol w:w="667"/>
        <w:gridCol w:w="770"/>
        <w:gridCol w:w="727"/>
        <w:gridCol w:w="727"/>
        <w:gridCol w:w="727"/>
        <w:gridCol w:w="727"/>
        <w:gridCol w:w="617"/>
      </w:tblGrid>
      <w:tr w:rsidR="0065268E" w:rsidRPr="00910E30" w:rsidTr="001279B0">
        <w:trPr>
          <w:trHeight w:val="322"/>
        </w:trPr>
        <w:tc>
          <w:tcPr>
            <w:tcW w:w="15735" w:type="dxa"/>
            <w:gridSpan w:val="19"/>
            <w:tcBorders>
              <w:right w:val="single" w:sz="4" w:space="0" w:color="auto"/>
            </w:tcBorders>
            <w:vAlign w:val="center"/>
          </w:tcPr>
          <w:p w:rsidR="0065268E" w:rsidRPr="00910E30" w:rsidRDefault="00870864" w:rsidP="00660ED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lastRenderedPageBreak/>
              <w:t>3</w:t>
            </w:r>
            <w:r w:rsidR="0065268E" w:rsidRPr="00910E30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 xml:space="preserve">. Обсяг </w:t>
            </w:r>
            <w:r w:rsidR="00660EDE" w:rsidRPr="00910E30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 xml:space="preserve">та структура </w:t>
            </w:r>
            <w:r w:rsidR="0065268E" w:rsidRPr="00910E30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програми навчальної дисципліни</w:t>
            </w:r>
            <w:r w:rsidR="00BD3249" w:rsidRPr="00910E30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 xml:space="preserve"> </w:t>
            </w:r>
          </w:p>
        </w:tc>
      </w:tr>
      <w:tr w:rsidR="0065268E" w:rsidRPr="00910E30" w:rsidTr="001279B0">
        <w:trPr>
          <w:trHeight w:val="322"/>
        </w:trPr>
        <w:tc>
          <w:tcPr>
            <w:tcW w:w="3498" w:type="dxa"/>
            <w:gridSpan w:val="2"/>
            <w:tcBorders>
              <w:right w:val="single" w:sz="4" w:space="0" w:color="auto"/>
            </w:tcBorders>
            <w:vAlign w:val="center"/>
          </w:tcPr>
          <w:p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73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910E30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Кредити ЄКТС</w:t>
            </w:r>
          </w:p>
        </w:tc>
        <w:tc>
          <w:tcPr>
            <w:tcW w:w="5878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денна (очна)</w:t>
            </w:r>
          </w:p>
        </w:tc>
        <w:tc>
          <w:tcPr>
            <w:tcW w:w="562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заочна (дистанційна)</w:t>
            </w:r>
          </w:p>
        </w:tc>
      </w:tr>
      <w:tr w:rsidR="0065268E" w:rsidRPr="00910E30" w:rsidTr="001279B0">
        <w:trPr>
          <w:trHeight w:val="322"/>
        </w:trPr>
        <w:tc>
          <w:tcPr>
            <w:tcW w:w="3498" w:type="dxa"/>
            <w:gridSpan w:val="2"/>
            <w:tcBorders>
              <w:right w:val="single" w:sz="4" w:space="0" w:color="auto"/>
            </w:tcBorders>
            <w:vAlign w:val="center"/>
          </w:tcPr>
          <w:p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</w:p>
        </w:tc>
        <w:tc>
          <w:tcPr>
            <w:tcW w:w="5878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Семестрова та підсумкова оцінки</w:t>
            </w:r>
            <w:r w:rsidR="00053D13"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(залік, екзамен)</w:t>
            </w:r>
          </w:p>
        </w:tc>
        <w:tc>
          <w:tcPr>
            <w:tcW w:w="562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65268E" w:rsidRPr="00910E30" w:rsidTr="001279B0">
        <w:tc>
          <w:tcPr>
            <w:tcW w:w="560" w:type="dxa"/>
            <w:vMerge w:val="restart"/>
            <w:textDirection w:val="btLr"/>
            <w:vAlign w:val="center"/>
          </w:tcPr>
          <w:p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№ модуля (теми)</w:t>
            </w:r>
          </w:p>
        </w:tc>
        <w:tc>
          <w:tcPr>
            <w:tcW w:w="2938" w:type="dxa"/>
            <w:vMerge w:val="restart"/>
            <w:tcBorders>
              <w:right w:val="single" w:sz="4" w:space="0" w:color="auto"/>
            </w:tcBorders>
            <w:vAlign w:val="center"/>
          </w:tcPr>
          <w:p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Назва змістового модуля (теми)</w:t>
            </w: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878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годин:</w:t>
            </w:r>
          </w:p>
        </w:tc>
        <w:tc>
          <w:tcPr>
            <w:tcW w:w="562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годин:</w:t>
            </w:r>
          </w:p>
        </w:tc>
      </w:tr>
      <w:tr w:rsidR="0065268E" w:rsidRPr="00910E30" w:rsidTr="001279B0">
        <w:tc>
          <w:tcPr>
            <w:tcW w:w="560" w:type="dxa"/>
            <w:vMerge/>
            <w:vAlign w:val="center"/>
          </w:tcPr>
          <w:p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38" w:type="dxa"/>
            <w:vMerge/>
            <w:tcBorders>
              <w:right w:val="single" w:sz="4" w:space="0" w:color="auto"/>
            </w:tcBorders>
            <w:vAlign w:val="center"/>
          </w:tcPr>
          <w:p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910E30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735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910E30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440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Навчальні заняття: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5268E" w:rsidRPr="00910E30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4295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Навчальні заняття:</w:t>
            </w:r>
          </w:p>
        </w:tc>
      </w:tr>
      <w:tr w:rsidR="0065268E" w:rsidRPr="00910E30" w:rsidTr="001279B0">
        <w:trPr>
          <w:cantSplit/>
          <w:trHeight w:val="70"/>
        </w:trPr>
        <w:tc>
          <w:tcPr>
            <w:tcW w:w="560" w:type="dxa"/>
            <w:vMerge/>
            <w:vAlign w:val="center"/>
          </w:tcPr>
          <w:p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38" w:type="dxa"/>
            <w:vMerge/>
            <w:tcBorders>
              <w:right w:val="single" w:sz="4" w:space="0" w:color="auto"/>
            </w:tcBorders>
            <w:vAlign w:val="center"/>
          </w:tcPr>
          <w:p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910E30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67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з них:</w:t>
            </w: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Merge w:val="restart"/>
            <w:shd w:val="clear" w:color="auto" w:fill="auto"/>
            <w:textDirection w:val="btLr"/>
            <w:vAlign w:val="center"/>
          </w:tcPr>
          <w:p w:rsidR="0065268E" w:rsidRPr="00910E30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52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з них:</w:t>
            </w:r>
          </w:p>
        </w:tc>
      </w:tr>
      <w:tr w:rsidR="0065268E" w:rsidRPr="00910E30" w:rsidTr="001279B0">
        <w:trPr>
          <w:cantSplit/>
          <w:trHeight w:val="1925"/>
        </w:trPr>
        <w:tc>
          <w:tcPr>
            <w:tcW w:w="560" w:type="dxa"/>
            <w:vMerge/>
            <w:vAlign w:val="center"/>
          </w:tcPr>
          <w:p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38" w:type="dxa"/>
            <w:vMerge/>
            <w:tcBorders>
              <w:right w:val="single" w:sz="4" w:space="0" w:color="auto"/>
            </w:tcBorders>
            <w:vAlign w:val="center"/>
          </w:tcPr>
          <w:p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910E30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910E30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910E30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910E30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910E30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заняття</w:t>
            </w: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910E30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910E30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910E30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910E30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5268E" w:rsidRPr="00910E30" w:rsidRDefault="0065268E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заняття</w:t>
            </w:r>
          </w:p>
        </w:tc>
      </w:tr>
      <w:tr w:rsidR="0065268E" w:rsidRPr="00910E30" w:rsidTr="001279B0">
        <w:trPr>
          <w:cantSplit/>
          <w:trHeight w:val="70"/>
        </w:trPr>
        <w:tc>
          <w:tcPr>
            <w:tcW w:w="560" w:type="dxa"/>
            <w:vAlign w:val="center"/>
          </w:tcPr>
          <w:p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938" w:type="dxa"/>
            <w:tcBorders>
              <w:right w:val="single" w:sz="4" w:space="0" w:color="auto"/>
            </w:tcBorders>
            <w:vAlign w:val="center"/>
          </w:tcPr>
          <w:p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268E" w:rsidRPr="00910E30" w:rsidRDefault="0065268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</w:t>
            </w:r>
          </w:p>
        </w:tc>
      </w:tr>
      <w:tr w:rsidR="00C40DF8" w:rsidRPr="00910E30" w:rsidTr="001279B0">
        <w:trPr>
          <w:cantSplit/>
          <w:trHeight w:val="70"/>
        </w:trPr>
        <w:tc>
          <w:tcPr>
            <w:tcW w:w="560" w:type="dxa"/>
            <w:vAlign w:val="center"/>
          </w:tcPr>
          <w:p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938" w:type="dxa"/>
            <w:tcBorders>
              <w:right w:val="single" w:sz="4" w:space="0" w:color="auto"/>
            </w:tcBorders>
            <w:vAlign w:val="center"/>
          </w:tcPr>
          <w:p w:rsidR="00C40DF8" w:rsidRPr="00910E30" w:rsidRDefault="00C40DF8" w:rsidP="00971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Вступ. Загальні відомості про нафту та нафтопродукти. Основні властивості та показники якості паливно-мастильних матеріалів.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DF8" w:rsidRPr="00910E30" w:rsidRDefault="00C40DF8" w:rsidP="00451B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C40DF8" w:rsidRPr="00910E30" w:rsidRDefault="00C40DF8" w:rsidP="00921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C40DF8" w:rsidRPr="00910E30" w:rsidTr="001279B0">
        <w:trPr>
          <w:cantSplit/>
          <w:trHeight w:val="70"/>
        </w:trPr>
        <w:tc>
          <w:tcPr>
            <w:tcW w:w="560" w:type="dxa"/>
            <w:vAlign w:val="center"/>
          </w:tcPr>
          <w:p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938" w:type="dxa"/>
            <w:tcBorders>
              <w:right w:val="single" w:sz="4" w:space="0" w:color="auto"/>
            </w:tcBorders>
            <w:vAlign w:val="center"/>
          </w:tcPr>
          <w:p w:rsidR="00C40DF8" w:rsidRPr="00910E30" w:rsidRDefault="00C40DF8" w:rsidP="00971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Основні характеристики і властивості бензинів та дизельного палива.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C40DF8" w:rsidRPr="00910E30" w:rsidTr="001279B0">
        <w:trPr>
          <w:cantSplit/>
          <w:trHeight w:val="70"/>
        </w:trPr>
        <w:tc>
          <w:tcPr>
            <w:tcW w:w="560" w:type="dxa"/>
            <w:vAlign w:val="center"/>
          </w:tcPr>
          <w:p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938" w:type="dxa"/>
            <w:tcBorders>
              <w:right w:val="single" w:sz="4" w:space="0" w:color="auto"/>
            </w:tcBorders>
            <w:vAlign w:val="center"/>
          </w:tcPr>
          <w:p w:rsidR="00C40DF8" w:rsidRPr="00910E30" w:rsidRDefault="00C40DF8" w:rsidP="00971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Експлуатаційні властивості і використання мастильних матеріалів. Моторні та трансмісійні оливи.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40DF8" w:rsidRPr="00451B21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7E420F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C40DF8" w:rsidRPr="00910E30" w:rsidTr="001279B0">
        <w:trPr>
          <w:cantSplit/>
          <w:trHeight w:val="70"/>
        </w:trPr>
        <w:tc>
          <w:tcPr>
            <w:tcW w:w="560" w:type="dxa"/>
            <w:vAlign w:val="center"/>
          </w:tcPr>
          <w:p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938" w:type="dxa"/>
            <w:tcBorders>
              <w:right w:val="single" w:sz="4" w:space="0" w:color="auto"/>
            </w:tcBorders>
            <w:vAlign w:val="center"/>
          </w:tcPr>
          <w:p w:rsidR="00C40DF8" w:rsidRPr="00910E30" w:rsidRDefault="00C40DF8" w:rsidP="00971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Експлуатаційні властивості та використання пластичних мастил, спеціальних технічних рідин і матеріалів.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C40DF8" w:rsidRPr="00910E30" w:rsidTr="001279B0">
        <w:trPr>
          <w:cantSplit/>
          <w:trHeight w:val="559"/>
        </w:trPr>
        <w:tc>
          <w:tcPr>
            <w:tcW w:w="3498" w:type="dxa"/>
            <w:gridSpan w:val="2"/>
            <w:tcBorders>
              <w:right w:val="single" w:sz="4" w:space="0" w:color="auto"/>
            </w:tcBorders>
            <w:vAlign w:val="center"/>
          </w:tcPr>
          <w:p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 дисципліни: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8E7C2E" w:rsidRDefault="00C40DF8" w:rsidP="00322E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44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C40D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DF8" w:rsidRPr="00910E30" w:rsidRDefault="00C40DF8" w:rsidP="009712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C40DF8" w:rsidRPr="00451B21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C40DF8" w:rsidRPr="00513E6D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451B21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DF8" w:rsidRPr="00910E30" w:rsidRDefault="00C40DF8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</w:tr>
    </w:tbl>
    <w:p w:rsidR="00AA38C0" w:rsidRPr="00910E30" w:rsidRDefault="00AA38C0" w:rsidP="00AA38C0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910E30">
        <w:rPr>
          <w:rFonts w:ascii="Times New Roman" w:hAnsi="Times New Roman"/>
          <w:sz w:val="24"/>
          <w:szCs w:val="24"/>
          <w:lang w:val="uk-UA"/>
        </w:rPr>
        <w:br w:type="page"/>
      </w:r>
    </w:p>
    <w:p w:rsidR="00660EDE" w:rsidRDefault="00870864" w:rsidP="00870864">
      <w:pPr>
        <w:spacing w:after="0" w:line="240" w:lineRule="auto"/>
        <w:ind w:left="226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4.Теми навчальних занять</w:t>
      </w:r>
    </w:p>
    <w:p w:rsidR="00870864" w:rsidRPr="00910E30" w:rsidRDefault="00870864" w:rsidP="00870864">
      <w:pPr>
        <w:spacing w:after="0" w:line="240" w:lineRule="auto"/>
        <w:ind w:left="226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4.1. Теми лекцій</w:t>
      </w:r>
    </w:p>
    <w:p w:rsidR="00E10BB9" w:rsidRPr="00910E30" w:rsidRDefault="00E10BB9" w:rsidP="00E10BB9">
      <w:pPr>
        <w:spacing w:after="0" w:line="240" w:lineRule="auto"/>
        <w:ind w:left="2629"/>
        <w:rPr>
          <w:rFonts w:ascii="Times New Roman" w:hAnsi="Times New Roman"/>
          <w:b/>
          <w:szCs w:val="28"/>
          <w:lang w:val="uk-UA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773"/>
        <w:gridCol w:w="1559"/>
        <w:gridCol w:w="2268"/>
      </w:tblGrid>
      <w:tr w:rsidR="00660EDE" w:rsidRPr="00910E30" w:rsidTr="00E10BB9">
        <w:tc>
          <w:tcPr>
            <w:tcW w:w="709" w:type="dxa"/>
            <w:shd w:val="clear" w:color="auto" w:fill="auto"/>
            <w:vAlign w:val="center"/>
          </w:tcPr>
          <w:p w:rsidR="00660EDE" w:rsidRPr="00910E30" w:rsidRDefault="00660EDE" w:rsidP="00870864">
            <w:pPr>
              <w:spacing w:line="240" w:lineRule="auto"/>
              <w:ind w:left="142" w:hanging="142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  <w:p w:rsidR="00660EDE" w:rsidRPr="00910E30" w:rsidRDefault="00660EDE" w:rsidP="00870864">
            <w:pPr>
              <w:spacing w:line="240" w:lineRule="auto"/>
              <w:ind w:left="142" w:hanging="142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0773" w:type="dxa"/>
            <w:shd w:val="clear" w:color="auto" w:fill="auto"/>
            <w:vAlign w:val="center"/>
          </w:tcPr>
          <w:p w:rsidR="00660EDE" w:rsidRPr="00910E30" w:rsidRDefault="00660EDE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теми</w:t>
            </w:r>
            <w:r w:rsidR="00297CEE" w:rsidRPr="00910E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 зміст навчального заняття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0EDE" w:rsidRPr="00910E30" w:rsidRDefault="00660EDE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</w:t>
            </w:r>
          </w:p>
          <w:p w:rsidR="00660EDE" w:rsidRPr="00910E30" w:rsidRDefault="00660EDE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2268" w:type="dxa"/>
          </w:tcPr>
          <w:p w:rsidR="00660EDE" w:rsidRPr="00910E30" w:rsidRDefault="00660EDE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Рекомендована література</w:t>
            </w:r>
          </w:p>
        </w:tc>
      </w:tr>
      <w:tr w:rsidR="00660EDE" w:rsidRPr="00910E30" w:rsidTr="00E10BB9">
        <w:tc>
          <w:tcPr>
            <w:tcW w:w="13041" w:type="dxa"/>
            <w:gridSpan w:val="3"/>
            <w:shd w:val="clear" w:color="auto" w:fill="auto"/>
          </w:tcPr>
          <w:p w:rsidR="00660EDE" w:rsidRPr="00910E30" w:rsidRDefault="00660EDE" w:rsidP="00870864">
            <w:pPr>
              <w:pStyle w:val="21"/>
              <w:numPr>
                <w:ilvl w:val="12"/>
                <w:numId w:val="0"/>
              </w:numPr>
              <w:contextualSpacing/>
              <w:rPr>
                <w:sz w:val="28"/>
                <w:szCs w:val="28"/>
              </w:rPr>
            </w:pPr>
            <w:r w:rsidRPr="00910E30">
              <w:rPr>
                <w:b/>
                <w:sz w:val="28"/>
                <w:szCs w:val="28"/>
              </w:rPr>
              <w:t>Тема 1.</w:t>
            </w:r>
            <w:r w:rsidRPr="00910E30">
              <w:rPr>
                <w:sz w:val="28"/>
                <w:szCs w:val="28"/>
              </w:rPr>
              <w:t xml:space="preserve"> </w:t>
            </w:r>
            <w:r w:rsidR="00F94D28" w:rsidRPr="00F94D28">
              <w:rPr>
                <w:b/>
                <w:spacing w:val="-2"/>
                <w:sz w:val="28"/>
                <w:szCs w:val="28"/>
              </w:rPr>
              <w:t>Вступ. Загальні відомості про нафту та нафтопродукти. Основні властивості та показники якості паливно-мастильних матеріалів.</w:t>
            </w:r>
          </w:p>
        </w:tc>
        <w:tc>
          <w:tcPr>
            <w:tcW w:w="2268" w:type="dxa"/>
          </w:tcPr>
          <w:p w:rsidR="00660EDE" w:rsidRPr="00910E30" w:rsidRDefault="00660EDE" w:rsidP="00870864">
            <w:pPr>
              <w:pStyle w:val="21"/>
              <w:numPr>
                <w:ilvl w:val="12"/>
                <w:numId w:val="0"/>
              </w:numPr>
              <w:contextualSpacing/>
              <w:rPr>
                <w:b/>
                <w:sz w:val="28"/>
                <w:szCs w:val="28"/>
              </w:rPr>
            </w:pPr>
          </w:p>
        </w:tc>
      </w:tr>
      <w:tr w:rsidR="00660EDE" w:rsidRPr="00910E30" w:rsidTr="003F3A63">
        <w:trPr>
          <w:trHeight w:val="360"/>
        </w:trPr>
        <w:tc>
          <w:tcPr>
            <w:tcW w:w="709" w:type="dxa"/>
            <w:shd w:val="clear" w:color="auto" w:fill="auto"/>
          </w:tcPr>
          <w:p w:rsidR="00660EDE" w:rsidRPr="00910E30" w:rsidRDefault="00660EDE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773" w:type="dxa"/>
            <w:shd w:val="clear" w:color="auto" w:fill="auto"/>
          </w:tcPr>
          <w:p w:rsidR="00660EDE" w:rsidRPr="00810EFE" w:rsidRDefault="00660EDE" w:rsidP="00870864">
            <w:pPr>
              <w:pStyle w:val="21"/>
              <w:numPr>
                <w:ilvl w:val="12"/>
                <w:numId w:val="0"/>
              </w:numPr>
              <w:contextualSpacing/>
              <w:jc w:val="both"/>
              <w:rPr>
                <w:sz w:val="28"/>
                <w:szCs w:val="28"/>
              </w:rPr>
            </w:pPr>
            <w:r w:rsidRPr="00910E30">
              <w:rPr>
                <w:b/>
                <w:sz w:val="28"/>
                <w:szCs w:val="28"/>
              </w:rPr>
              <w:t>Лекція №1.</w:t>
            </w:r>
            <w:r w:rsidRPr="00910E30">
              <w:rPr>
                <w:sz w:val="28"/>
                <w:szCs w:val="28"/>
              </w:rPr>
              <w:t xml:space="preserve"> </w:t>
            </w:r>
            <w:r w:rsidR="00C40DF8" w:rsidRPr="00322C00">
              <w:rPr>
                <w:sz w:val="28"/>
                <w:szCs w:val="28"/>
              </w:rPr>
              <w:t>Вступ. Загальні відом</w:t>
            </w:r>
            <w:r w:rsidR="00C40DF8">
              <w:rPr>
                <w:sz w:val="28"/>
                <w:szCs w:val="28"/>
              </w:rPr>
              <w:t>ості про нафту та нафтопродукти.</w:t>
            </w:r>
          </w:p>
        </w:tc>
        <w:tc>
          <w:tcPr>
            <w:tcW w:w="1559" w:type="dxa"/>
            <w:shd w:val="clear" w:color="auto" w:fill="auto"/>
          </w:tcPr>
          <w:p w:rsidR="00660EDE" w:rsidRPr="00910E30" w:rsidRDefault="003F3A63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660EDE" w:rsidRPr="00910E30" w:rsidRDefault="00907A6B" w:rsidP="008708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3F3A63" w:rsidRPr="00910E30" w:rsidTr="00E10BB9">
        <w:trPr>
          <w:trHeight w:val="270"/>
        </w:trPr>
        <w:tc>
          <w:tcPr>
            <w:tcW w:w="709" w:type="dxa"/>
            <w:shd w:val="clear" w:color="auto" w:fill="auto"/>
          </w:tcPr>
          <w:p w:rsidR="003F3A63" w:rsidRPr="00910E30" w:rsidRDefault="003F3A63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773" w:type="dxa"/>
            <w:shd w:val="clear" w:color="auto" w:fill="auto"/>
          </w:tcPr>
          <w:p w:rsidR="003F3A63" w:rsidRPr="00910E30" w:rsidRDefault="003F3A63" w:rsidP="00870864">
            <w:pPr>
              <w:pStyle w:val="21"/>
              <w:ind w:firstLine="0"/>
              <w:contextualSpacing/>
              <w:rPr>
                <w:b/>
                <w:sz w:val="28"/>
                <w:szCs w:val="28"/>
              </w:rPr>
            </w:pPr>
            <w:r w:rsidRPr="003F3A63">
              <w:rPr>
                <w:b/>
                <w:sz w:val="28"/>
                <w:szCs w:val="28"/>
              </w:rPr>
              <w:t>Лекція №2.</w:t>
            </w:r>
            <w:r>
              <w:rPr>
                <w:sz w:val="28"/>
                <w:szCs w:val="28"/>
              </w:rPr>
              <w:t xml:space="preserve"> </w:t>
            </w:r>
            <w:r w:rsidR="00C40DF8" w:rsidRPr="00810EFE">
              <w:rPr>
                <w:spacing w:val="-2"/>
                <w:sz w:val="28"/>
                <w:szCs w:val="28"/>
              </w:rPr>
              <w:t>Властивості та показники якості паливно-мастильних матеріалів</w:t>
            </w:r>
            <w:r w:rsidR="00C40DF8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3F3A63" w:rsidRDefault="003F3A63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3F3A63" w:rsidRPr="00910E30" w:rsidRDefault="003F3A63" w:rsidP="008708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810EFE" w:rsidRPr="00910E30" w:rsidTr="003F3A63">
        <w:trPr>
          <w:trHeight w:val="345"/>
        </w:trPr>
        <w:tc>
          <w:tcPr>
            <w:tcW w:w="709" w:type="dxa"/>
            <w:shd w:val="clear" w:color="auto" w:fill="auto"/>
          </w:tcPr>
          <w:p w:rsidR="00810EFE" w:rsidRPr="00910E30" w:rsidRDefault="003F3A63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0773" w:type="dxa"/>
            <w:shd w:val="clear" w:color="auto" w:fill="auto"/>
          </w:tcPr>
          <w:p w:rsidR="00810EFE" w:rsidRPr="00810EFE" w:rsidRDefault="00810EFE" w:rsidP="00870864">
            <w:pPr>
              <w:pStyle w:val="21"/>
              <w:numPr>
                <w:ilvl w:val="12"/>
                <w:numId w:val="0"/>
              </w:numPr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Лекція №</w:t>
            </w:r>
            <w:r w:rsidR="003F3A63">
              <w:rPr>
                <w:b/>
                <w:spacing w:val="-2"/>
                <w:sz w:val="28"/>
                <w:szCs w:val="28"/>
              </w:rPr>
              <w:t>3</w:t>
            </w:r>
            <w:r>
              <w:rPr>
                <w:b/>
                <w:spacing w:val="-2"/>
                <w:sz w:val="28"/>
                <w:szCs w:val="28"/>
              </w:rPr>
              <w:t xml:space="preserve">. </w:t>
            </w:r>
            <w:r w:rsidR="00C40DF8">
              <w:rPr>
                <w:sz w:val="28"/>
                <w:szCs w:val="28"/>
              </w:rPr>
              <w:t>Фракції нафти</w:t>
            </w:r>
            <w:r w:rsidR="00C40DF8">
              <w:t xml:space="preserve">. </w:t>
            </w:r>
            <w:r w:rsidR="00C40DF8">
              <w:rPr>
                <w:sz w:val="28"/>
                <w:szCs w:val="28"/>
              </w:rPr>
              <w:t>Види нафтових палив.</w:t>
            </w:r>
          </w:p>
        </w:tc>
        <w:tc>
          <w:tcPr>
            <w:tcW w:w="1559" w:type="dxa"/>
            <w:shd w:val="clear" w:color="auto" w:fill="auto"/>
          </w:tcPr>
          <w:p w:rsidR="00810EFE" w:rsidRPr="00910E30" w:rsidRDefault="003F3A63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810EFE" w:rsidRPr="00910E30" w:rsidRDefault="00BD2E71" w:rsidP="008708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810EFE" w:rsidRPr="00910E30" w:rsidTr="00C10EFD">
        <w:trPr>
          <w:trHeight w:val="309"/>
        </w:trPr>
        <w:tc>
          <w:tcPr>
            <w:tcW w:w="13041" w:type="dxa"/>
            <w:gridSpan w:val="3"/>
            <w:shd w:val="clear" w:color="auto" w:fill="auto"/>
          </w:tcPr>
          <w:p w:rsidR="00810EFE" w:rsidRPr="00810EFE" w:rsidRDefault="00810EFE" w:rsidP="0087086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0EF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2. Основні характеристики і властивості бензинів та дизельного палива.</w:t>
            </w:r>
          </w:p>
        </w:tc>
        <w:tc>
          <w:tcPr>
            <w:tcW w:w="2268" w:type="dxa"/>
            <w:vAlign w:val="center"/>
          </w:tcPr>
          <w:p w:rsidR="00810EFE" w:rsidRPr="00910E30" w:rsidRDefault="00810EFE" w:rsidP="008708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60EDE" w:rsidRPr="00910E30" w:rsidTr="003F3A63">
        <w:trPr>
          <w:trHeight w:val="405"/>
        </w:trPr>
        <w:tc>
          <w:tcPr>
            <w:tcW w:w="709" w:type="dxa"/>
            <w:shd w:val="clear" w:color="auto" w:fill="auto"/>
          </w:tcPr>
          <w:p w:rsidR="00660EDE" w:rsidRPr="00910E30" w:rsidRDefault="00C10EFD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0773" w:type="dxa"/>
            <w:shd w:val="clear" w:color="auto" w:fill="auto"/>
          </w:tcPr>
          <w:p w:rsidR="0062379D" w:rsidRPr="00910E30" w:rsidRDefault="00660EDE" w:rsidP="00C10EFD">
            <w:pPr>
              <w:pStyle w:val="21"/>
              <w:numPr>
                <w:ilvl w:val="12"/>
                <w:numId w:val="0"/>
              </w:numPr>
              <w:contextualSpacing/>
              <w:rPr>
                <w:sz w:val="28"/>
                <w:szCs w:val="28"/>
              </w:rPr>
            </w:pPr>
            <w:r w:rsidRPr="00910E30">
              <w:rPr>
                <w:b/>
                <w:sz w:val="28"/>
                <w:szCs w:val="28"/>
              </w:rPr>
              <w:t>Лекція №</w:t>
            </w:r>
            <w:r w:rsidR="00C10EFD">
              <w:rPr>
                <w:b/>
                <w:sz w:val="28"/>
                <w:szCs w:val="28"/>
              </w:rPr>
              <w:t>4</w:t>
            </w:r>
            <w:r w:rsidRPr="00910E30">
              <w:rPr>
                <w:sz w:val="28"/>
                <w:szCs w:val="28"/>
              </w:rPr>
              <w:t xml:space="preserve">. </w:t>
            </w:r>
            <w:r w:rsidR="00C10EFD" w:rsidRPr="00322C00">
              <w:rPr>
                <w:sz w:val="28"/>
                <w:szCs w:val="28"/>
              </w:rPr>
              <w:t>Паливо для бензинових двигунів</w:t>
            </w:r>
            <w:r w:rsidR="00C10EFD">
              <w:rPr>
                <w:sz w:val="28"/>
                <w:szCs w:val="28"/>
              </w:rPr>
              <w:t>.</w:t>
            </w:r>
            <w:r w:rsidR="00C10EFD" w:rsidRPr="00322C00">
              <w:rPr>
                <w:sz w:val="28"/>
                <w:szCs w:val="28"/>
              </w:rPr>
              <w:t xml:space="preserve"> Нормальне та детонаційне згоряння бензину. Октанове число та методи його визначення.</w:t>
            </w:r>
          </w:p>
        </w:tc>
        <w:tc>
          <w:tcPr>
            <w:tcW w:w="1559" w:type="dxa"/>
            <w:shd w:val="clear" w:color="auto" w:fill="auto"/>
          </w:tcPr>
          <w:p w:rsidR="00660EDE" w:rsidRPr="00910E30" w:rsidRDefault="00835B64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660EDE" w:rsidRPr="00910E30" w:rsidRDefault="00907A6B" w:rsidP="008708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3F3A63" w:rsidRPr="00910E30" w:rsidTr="00C10EFD">
        <w:trPr>
          <w:trHeight w:val="308"/>
        </w:trPr>
        <w:tc>
          <w:tcPr>
            <w:tcW w:w="709" w:type="dxa"/>
            <w:shd w:val="clear" w:color="auto" w:fill="auto"/>
          </w:tcPr>
          <w:p w:rsidR="003F3A63" w:rsidRDefault="00C10EFD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0773" w:type="dxa"/>
            <w:shd w:val="clear" w:color="auto" w:fill="auto"/>
          </w:tcPr>
          <w:p w:rsidR="003F3A63" w:rsidRPr="00910E30" w:rsidRDefault="003F3A63" w:rsidP="00C10EFD">
            <w:pPr>
              <w:pStyle w:val="21"/>
              <w:ind w:firstLine="0"/>
              <w:contextualSpacing/>
              <w:rPr>
                <w:b/>
                <w:sz w:val="28"/>
                <w:szCs w:val="28"/>
              </w:rPr>
            </w:pPr>
            <w:r w:rsidRPr="003F3A63">
              <w:rPr>
                <w:b/>
                <w:sz w:val="28"/>
                <w:szCs w:val="28"/>
              </w:rPr>
              <w:t>Лекці</w:t>
            </w:r>
            <w:r>
              <w:rPr>
                <w:b/>
                <w:sz w:val="28"/>
                <w:szCs w:val="28"/>
              </w:rPr>
              <w:t>я</w:t>
            </w:r>
            <w:r w:rsidRPr="003F3A63">
              <w:rPr>
                <w:b/>
                <w:sz w:val="28"/>
                <w:szCs w:val="28"/>
              </w:rPr>
              <w:t xml:space="preserve"> №</w:t>
            </w:r>
            <w:r w:rsidR="00C10EFD">
              <w:rPr>
                <w:b/>
                <w:sz w:val="28"/>
                <w:szCs w:val="28"/>
              </w:rPr>
              <w:t>5</w:t>
            </w:r>
            <w:r w:rsidRPr="003F3A63"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C10EFD" w:rsidRPr="00322C00">
              <w:rPr>
                <w:sz w:val="28"/>
                <w:szCs w:val="28"/>
              </w:rPr>
              <w:t>Способи підвищення октанового числа</w:t>
            </w:r>
          </w:p>
        </w:tc>
        <w:tc>
          <w:tcPr>
            <w:tcW w:w="1559" w:type="dxa"/>
            <w:shd w:val="clear" w:color="auto" w:fill="auto"/>
          </w:tcPr>
          <w:p w:rsidR="003F3A63" w:rsidRPr="00910E30" w:rsidRDefault="00835B64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3F3A63" w:rsidRPr="00910E30" w:rsidRDefault="00835B64" w:rsidP="008708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3F3A63" w:rsidRPr="00910E30" w:rsidTr="00C10EFD">
        <w:trPr>
          <w:trHeight w:val="1039"/>
        </w:trPr>
        <w:tc>
          <w:tcPr>
            <w:tcW w:w="709" w:type="dxa"/>
            <w:shd w:val="clear" w:color="auto" w:fill="auto"/>
          </w:tcPr>
          <w:p w:rsidR="003F3A63" w:rsidRDefault="00C10EFD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0773" w:type="dxa"/>
            <w:shd w:val="clear" w:color="auto" w:fill="auto"/>
          </w:tcPr>
          <w:p w:rsidR="003F3A63" w:rsidRPr="00C10EFD" w:rsidRDefault="003F3A63" w:rsidP="00C10EFD">
            <w:proofErr w:type="spellStart"/>
            <w:r w:rsidRPr="00C10EFD">
              <w:rPr>
                <w:rFonts w:ascii="Times New Roman" w:hAnsi="Times New Roman"/>
                <w:b/>
                <w:sz w:val="28"/>
                <w:szCs w:val="28"/>
              </w:rPr>
              <w:t>Лекція</w:t>
            </w:r>
            <w:proofErr w:type="spellEnd"/>
            <w:r w:rsidRPr="00C10EFD">
              <w:rPr>
                <w:rFonts w:ascii="Times New Roman" w:hAnsi="Times New Roman"/>
                <w:b/>
                <w:sz w:val="28"/>
                <w:szCs w:val="28"/>
              </w:rPr>
              <w:t xml:space="preserve"> №</w:t>
            </w:r>
            <w:r w:rsidR="00C10EF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Pr="00C10EF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C10EFD" w:rsidRPr="00C10EFD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Паливо для дизельних двигунів. Умови роботи дизельного </w:t>
            </w:r>
            <w:proofErr w:type="spellStart"/>
            <w:r w:rsidR="00C10EFD" w:rsidRPr="00C10EFD">
              <w:rPr>
                <w:rFonts w:ascii="Times New Roman" w:hAnsi="Times New Roman"/>
                <w:sz w:val="28"/>
                <w:szCs w:val="28"/>
                <w:lang w:val="uk-UA" w:eastAsia="uk-UA"/>
              </w:rPr>
              <w:t>двигуна.Експлуатаційні</w:t>
            </w:r>
            <w:proofErr w:type="spellEnd"/>
            <w:r w:rsidR="00C10EFD" w:rsidRPr="00C10EFD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властивості, основні показники та вимоги до дизельного палива.</w:t>
            </w:r>
          </w:p>
        </w:tc>
        <w:tc>
          <w:tcPr>
            <w:tcW w:w="1559" w:type="dxa"/>
            <w:shd w:val="clear" w:color="auto" w:fill="auto"/>
          </w:tcPr>
          <w:p w:rsidR="003F3A63" w:rsidRPr="00910E30" w:rsidRDefault="00835B64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3F3A63" w:rsidRPr="00835B64" w:rsidRDefault="00835B64" w:rsidP="008708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660EDE" w:rsidRPr="00910E30" w:rsidTr="00E10BB9">
        <w:tc>
          <w:tcPr>
            <w:tcW w:w="13041" w:type="dxa"/>
            <w:gridSpan w:val="3"/>
            <w:shd w:val="clear" w:color="auto" w:fill="auto"/>
          </w:tcPr>
          <w:p w:rsidR="00660EDE" w:rsidRPr="00910E30" w:rsidRDefault="00810EFE" w:rsidP="00870864">
            <w:pPr>
              <w:pStyle w:val="21"/>
              <w:numPr>
                <w:ilvl w:val="12"/>
                <w:numId w:val="0"/>
              </w:numPr>
              <w:contextualSpacing/>
              <w:jc w:val="both"/>
              <w:rPr>
                <w:b/>
                <w:sz w:val="28"/>
                <w:szCs w:val="28"/>
              </w:rPr>
            </w:pPr>
            <w:r w:rsidRPr="00810EFE">
              <w:rPr>
                <w:b/>
                <w:sz w:val="28"/>
                <w:szCs w:val="28"/>
              </w:rPr>
              <w:t xml:space="preserve">Тема </w:t>
            </w:r>
            <w:r w:rsidR="00463852">
              <w:rPr>
                <w:b/>
                <w:sz w:val="28"/>
                <w:szCs w:val="28"/>
              </w:rPr>
              <w:t>3</w:t>
            </w:r>
            <w:r w:rsidRPr="00810EFE">
              <w:rPr>
                <w:b/>
                <w:sz w:val="28"/>
                <w:szCs w:val="28"/>
              </w:rPr>
              <w:t xml:space="preserve">. </w:t>
            </w:r>
            <w:r w:rsidRPr="00810EFE">
              <w:rPr>
                <w:b/>
                <w:spacing w:val="-2"/>
                <w:sz w:val="28"/>
                <w:szCs w:val="28"/>
              </w:rPr>
              <w:t>Експлуатаційні властивості і використання мастильних матеріалів. Моторні та трансмісійні оливи.</w:t>
            </w:r>
          </w:p>
        </w:tc>
        <w:tc>
          <w:tcPr>
            <w:tcW w:w="2268" w:type="dxa"/>
          </w:tcPr>
          <w:p w:rsidR="00660EDE" w:rsidRPr="00910E30" w:rsidRDefault="00660EDE" w:rsidP="00870864">
            <w:pPr>
              <w:pStyle w:val="21"/>
              <w:numPr>
                <w:ilvl w:val="12"/>
                <w:numId w:val="0"/>
              </w:numPr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660EDE" w:rsidRPr="00910E30" w:rsidTr="00C10EFD">
        <w:trPr>
          <w:trHeight w:val="501"/>
        </w:trPr>
        <w:tc>
          <w:tcPr>
            <w:tcW w:w="709" w:type="dxa"/>
            <w:shd w:val="clear" w:color="auto" w:fill="auto"/>
          </w:tcPr>
          <w:p w:rsidR="00660EDE" w:rsidRPr="00910E30" w:rsidRDefault="00C10EFD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0773" w:type="dxa"/>
            <w:shd w:val="clear" w:color="auto" w:fill="auto"/>
          </w:tcPr>
          <w:p w:rsidR="00810EFE" w:rsidRPr="00910E30" w:rsidRDefault="00660EDE" w:rsidP="00C10EFD">
            <w:pPr>
              <w:pStyle w:val="21"/>
              <w:ind w:firstLine="0"/>
              <w:contextualSpacing/>
              <w:rPr>
                <w:sz w:val="28"/>
                <w:szCs w:val="28"/>
              </w:rPr>
            </w:pPr>
            <w:r w:rsidRPr="00910E30">
              <w:rPr>
                <w:b/>
                <w:sz w:val="28"/>
                <w:szCs w:val="28"/>
              </w:rPr>
              <w:t>Лекція №</w:t>
            </w:r>
            <w:r w:rsidR="00C10EFD">
              <w:rPr>
                <w:b/>
                <w:sz w:val="28"/>
                <w:szCs w:val="28"/>
              </w:rPr>
              <w:t>7</w:t>
            </w:r>
            <w:r w:rsidRPr="00910E30">
              <w:rPr>
                <w:b/>
                <w:sz w:val="28"/>
                <w:szCs w:val="28"/>
              </w:rPr>
              <w:t xml:space="preserve">. </w:t>
            </w:r>
            <w:r w:rsidR="00C10EFD" w:rsidRPr="00322C00">
              <w:rPr>
                <w:sz w:val="28"/>
                <w:szCs w:val="28"/>
              </w:rPr>
              <w:t>Мастильні матеріали. Поняття про тертя та зношування деталей.</w:t>
            </w:r>
          </w:p>
        </w:tc>
        <w:tc>
          <w:tcPr>
            <w:tcW w:w="1559" w:type="dxa"/>
            <w:shd w:val="clear" w:color="auto" w:fill="auto"/>
          </w:tcPr>
          <w:p w:rsidR="001B7665" w:rsidRPr="00910E30" w:rsidRDefault="00ED6F35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660EDE" w:rsidRPr="00910E30" w:rsidRDefault="00907A6B" w:rsidP="008708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ED6F35" w:rsidRPr="00910E30" w:rsidTr="00ED6F35">
        <w:trPr>
          <w:trHeight w:val="291"/>
        </w:trPr>
        <w:tc>
          <w:tcPr>
            <w:tcW w:w="709" w:type="dxa"/>
            <w:shd w:val="clear" w:color="auto" w:fill="auto"/>
          </w:tcPr>
          <w:p w:rsidR="00ED6F35" w:rsidRDefault="00C10EFD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0773" w:type="dxa"/>
            <w:shd w:val="clear" w:color="auto" w:fill="auto"/>
          </w:tcPr>
          <w:p w:rsidR="00ED6F35" w:rsidRPr="00910E30" w:rsidRDefault="00AA68A8" w:rsidP="00C10EFD">
            <w:pPr>
              <w:pStyle w:val="21"/>
              <w:ind w:firstLine="0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Лекція №</w:t>
            </w:r>
            <w:r w:rsidR="00C10EFD">
              <w:rPr>
                <w:b/>
                <w:sz w:val="28"/>
                <w:szCs w:val="28"/>
              </w:rPr>
              <w:t>8</w:t>
            </w:r>
            <w:r w:rsidR="00ED6F35" w:rsidRPr="00ED6F35">
              <w:rPr>
                <w:b/>
                <w:sz w:val="28"/>
                <w:szCs w:val="28"/>
              </w:rPr>
              <w:t>.</w:t>
            </w:r>
            <w:r w:rsidR="00ED6F35">
              <w:rPr>
                <w:sz w:val="28"/>
                <w:szCs w:val="28"/>
              </w:rPr>
              <w:t xml:space="preserve"> </w:t>
            </w:r>
            <w:r w:rsidR="00C10EFD" w:rsidRPr="00322C00">
              <w:rPr>
                <w:sz w:val="28"/>
                <w:szCs w:val="28"/>
              </w:rPr>
              <w:t>Призначення присадок, вимоги до них, класифікація.</w:t>
            </w:r>
          </w:p>
        </w:tc>
        <w:tc>
          <w:tcPr>
            <w:tcW w:w="1559" w:type="dxa"/>
            <w:shd w:val="clear" w:color="auto" w:fill="auto"/>
          </w:tcPr>
          <w:p w:rsidR="00ED6F35" w:rsidRPr="00910E30" w:rsidRDefault="00ED6F35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ED6F35" w:rsidRPr="00910E30" w:rsidRDefault="00ED6F35" w:rsidP="008708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ED6F35" w:rsidRPr="00910E30" w:rsidTr="00ED6F35">
        <w:trPr>
          <w:trHeight w:val="330"/>
        </w:trPr>
        <w:tc>
          <w:tcPr>
            <w:tcW w:w="709" w:type="dxa"/>
            <w:shd w:val="clear" w:color="auto" w:fill="auto"/>
          </w:tcPr>
          <w:p w:rsidR="00ED6F35" w:rsidRDefault="00C10EFD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0773" w:type="dxa"/>
            <w:shd w:val="clear" w:color="auto" w:fill="auto"/>
          </w:tcPr>
          <w:p w:rsidR="00ED6F35" w:rsidRPr="00ED6F35" w:rsidRDefault="00AA68A8" w:rsidP="00C10EFD">
            <w:pPr>
              <w:pStyle w:val="21"/>
              <w:ind w:firstLine="0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Лекція №</w:t>
            </w:r>
            <w:r w:rsidR="00C10EFD">
              <w:rPr>
                <w:b/>
                <w:sz w:val="28"/>
                <w:szCs w:val="28"/>
              </w:rPr>
              <w:t>9</w:t>
            </w:r>
            <w:r w:rsidR="00ED6F35" w:rsidRPr="00ED6F35">
              <w:rPr>
                <w:b/>
                <w:sz w:val="28"/>
                <w:szCs w:val="28"/>
              </w:rPr>
              <w:t>.</w:t>
            </w:r>
            <w:r w:rsidR="00ED6F35">
              <w:rPr>
                <w:sz w:val="28"/>
                <w:szCs w:val="28"/>
              </w:rPr>
              <w:t xml:space="preserve"> </w:t>
            </w:r>
            <w:r w:rsidR="00C10EFD" w:rsidRPr="00322C00">
              <w:rPr>
                <w:sz w:val="28"/>
                <w:szCs w:val="28"/>
              </w:rPr>
              <w:t>Експлуатаційні властивості і використання моторних олив.</w:t>
            </w:r>
            <w:r w:rsidR="00C10EFD">
              <w:rPr>
                <w:sz w:val="28"/>
                <w:szCs w:val="28"/>
              </w:rPr>
              <w:t xml:space="preserve"> </w:t>
            </w:r>
            <w:r w:rsidR="00C10EFD" w:rsidRPr="00322C00">
              <w:rPr>
                <w:sz w:val="28"/>
                <w:szCs w:val="28"/>
              </w:rPr>
              <w:t>Умови роботи та вимоги до моторних олив. Основні показники якості моторних олив.</w:t>
            </w:r>
            <w:r w:rsidR="00C10EFD">
              <w:rPr>
                <w:sz w:val="28"/>
                <w:szCs w:val="28"/>
              </w:rPr>
              <w:t xml:space="preserve"> </w:t>
            </w:r>
            <w:r w:rsidR="00C10EFD" w:rsidRPr="00322C00">
              <w:rPr>
                <w:sz w:val="28"/>
                <w:szCs w:val="28"/>
              </w:rPr>
              <w:t>Міжнародна класифікація моторних олив.</w:t>
            </w:r>
          </w:p>
        </w:tc>
        <w:tc>
          <w:tcPr>
            <w:tcW w:w="1559" w:type="dxa"/>
            <w:shd w:val="clear" w:color="auto" w:fill="auto"/>
          </w:tcPr>
          <w:p w:rsidR="00ED6F35" w:rsidRPr="00910E30" w:rsidRDefault="00ED6F35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ED6F35" w:rsidRPr="00910E30" w:rsidRDefault="00ED6F35" w:rsidP="008708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ED6F35" w:rsidRPr="00910E30" w:rsidTr="00E10BB9">
        <w:trPr>
          <w:trHeight w:val="315"/>
        </w:trPr>
        <w:tc>
          <w:tcPr>
            <w:tcW w:w="709" w:type="dxa"/>
            <w:shd w:val="clear" w:color="auto" w:fill="auto"/>
          </w:tcPr>
          <w:p w:rsidR="00ED6F35" w:rsidRDefault="00AA68A8" w:rsidP="005F512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5F5123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0773" w:type="dxa"/>
            <w:shd w:val="clear" w:color="auto" w:fill="auto"/>
          </w:tcPr>
          <w:p w:rsidR="00ED6F35" w:rsidRPr="00ED6F35" w:rsidRDefault="00AA68A8" w:rsidP="005F5123">
            <w:pPr>
              <w:pStyle w:val="21"/>
              <w:ind w:firstLine="0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Лекція №1</w:t>
            </w:r>
            <w:r w:rsidR="005F5123">
              <w:rPr>
                <w:b/>
                <w:sz w:val="28"/>
                <w:szCs w:val="28"/>
              </w:rPr>
              <w:t>0</w:t>
            </w:r>
            <w:r w:rsidR="00C10EFD" w:rsidRPr="00322C00">
              <w:rPr>
                <w:sz w:val="28"/>
                <w:szCs w:val="28"/>
              </w:rPr>
              <w:t xml:space="preserve"> Експлуатаційні властивості </w:t>
            </w:r>
            <w:r w:rsidR="00C10EFD">
              <w:rPr>
                <w:sz w:val="28"/>
                <w:szCs w:val="28"/>
              </w:rPr>
              <w:t xml:space="preserve">та використання трансмісійних </w:t>
            </w:r>
            <w:r w:rsidR="00C10EFD" w:rsidRPr="00322C00">
              <w:rPr>
                <w:sz w:val="28"/>
                <w:szCs w:val="28"/>
              </w:rPr>
              <w:t>олив.</w:t>
            </w:r>
            <w:r w:rsidR="00C10EFD">
              <w:rPr>
                <w:b/>
                <w:sz w:val="28"/>
                <w:szCs w:val="28"/>
              </w:rPr>
              <w:t xml:space="preserve"> </w:t>
            </w:r>
            <w:r w:rsidR="00C10EFD" w:rsidRPr="00322C00">
              <w:rPr>
                <w:sz w:val="28"/>
                <w:szCs w:val="28"/>
              </w:rPr>
              <w:t>Умови роботи, функції та вимоги до трансмісійних олив.</w:t>
            </w:r>
          </w:p>
        </w:tc>
        <w:tc>
          <w:tcPr>
            <w:tcW w:w="1559" w:type="dxa"/>
            <w:shd w:val="clear" w:color="auto" w:fill="auto"/>
          </w:tcPr>
          <w:p w:rsidR="00ED6F35" w:rsidRPr="00910E30" w:rsidRDefault="00ED6F35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ED6F35" w:rsidRPr="00910E30" w:rsidRDefault="00ED6F35" w:rsidP="008708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660EDE" w:rsidRPr="00910E30" w:rsidTr="00ED6F35">
        <w:trPr>
          <w:trHeight w:val="675"/>
        </w:trPr>
        <w:tc>
          <w:tcPr>
            <w:tcW w:w="709" w:type="dxa"/>
            <w:shd w:val="clear" w:color="auto" w:fill="auto"/>
          </w:tcPr>
          <w:p w:rsidR="00660EDE" w:rsidRPr="00910E30" w:rsidRDefault="00AA68A8" w:rsidP="005F512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5F5123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773" w:type="dxa"/>
            <w:shd w:val="clear" w:color="auto" w:fill="auto"/>
          </w:tcPr>
          <w:p w:rsidR="00810EFE" w:rsidRPr="00910E30" w:rsidRDefault="00660EDE" w:rsidP="005F5123">
            <w:pPr>
              <w:pStyle w:val="21"/>
              <w:numPr>
                <w:ilvl w:val="12"/>
                <w:numId w:val="0"/>
              </w:numPr>
              <w:contextualSpacing/>
              <w:jc w:val="both"/>
              <w:rPr>
                <w:sz w:val="28"/>
                <w:szCs w:val="28"/>
              </w:rPr>
            </w:pPr>
            <w:r w:rsidRPr="00910E30">
              <w:rPr>
                <w:b/>
                <w:sz w:val="28"/>
                <w:szCs w:val="28"/>
              </w:rPr>
              <w:t>Лекція №</w:t>
            </w:r>
            <w:r w:rsidR="00AA68A8">
              <w:rPr>
                <w:b/>
                <w:sz w:val="28"/>
                <w:szCs w:val="28"/>
              </w:rPr>
              <w:t>1</w:t>
            </w:r>
            <w:r w:rsidR="005F5123">
              <w:rPr>
                <w:b/>
                <w:sz w:val="28"/>
                <w:szCs w:val="28"/>
              </w:rPr>
              <w:t>1</w:t>
            </w:r>
            <w:r w:rsidRPr="00910E30">
              <w:rPr>
                <w:b/>
                <w:sz w:val="28"/>
                <w:szCs w:val="28"/>
              </w:rPr>
              <w:t>.</w:t>
            </w:r>
            <w:r w:rsidRPr="00910E30">
              <w:rPr>
                <w:sz w:val="28"/>
                <w:szCs w:val="28"/>
              </w:rPr>
              <w:t xml:space="preserve"> </w:t>
            </w:r>
            <w:r w:rsidR="00C10EFD" w:rsidRPr="00BB09D4">
              <w:rPr>
                <w:sz w:val="28"/>
                <w:szCs w:val="28"/>
              </w:rPr>
              <w:t>Класифікація трансмісійних олив. Експлуатаційні вимоги та класифікація гідравлічних олив</w:t>
            </w:r>
            <w:r w:rsidR="00C10EFD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660EDE" w:rsidRPr="00910E30" w:rsidRDefault="00AD1DC3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660EDE" w:rsidRPr="00910E30" w:rsidRDefault="00907A6B" w:rsidP="008708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3B22A5" w:rsidRPr="00910E30" w:rsidTr="00996E5A">
        <w:tc>
          <w:tcPr>
            <w:tcW w:w="15309" w:type="dxa"/>
            <w:gridSpan w:val="4"/>
            <w:shd w:val="clear" w:color="auto" w:fill="auto"/>
          </w:tcPr>
          <w:p w:rsidR="003B22A5" w:rsidRPr="00910E30" w:rsidRDefault="003B22A5" w:rsidP="00870864">
            <w:pPr>
              <w:pStyle w:val="21"/>
              <w:numPr>
                <w:ilvl w:val="12"/>
                <w:numId w:val="0"/>
              </w:numPr>
              <w:contextualSpacing/>
              <w:jc w:val="both"/>
              <w:rPr>
                <w:b/>
                <w:sz w:val="28"/>
                <w:szCs w:val="28"/>
              </w:rPr>
            </w:pPr>
            <w:r w:rsidRPr="00810EFE"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sz w:val="28"/>
                <w:szCs w:val="28"/>
              </w:rPr>
              <w:t>4</w:t>
            </w:r>
            <w:r w:rsidRPr="00810EFE">
              <w:rPr>
                <w:b/>
                <w:sz w:val="28"/>
                <w:szCs w:val="28"/>
              </w:rPr>
              <w:t xml:space="preserve">. </w:t>
            </w:r>
            <w:r w:rsidRPr="00706168">
              <w:rPr>
                <w:b/>
                <w:spacing w:val="-8"/>
                <w:sz w:val="28"/>
                <w:szCs w:val="28"/>
              </w:rPr>
              <w:t>Експлуатаційні властивості та використання пластичних мастил, спеціальних технічних рідин і матеріалів.</w:t>
            </w:r>
          </w:p>
        </w:tc>
      </w:tr>
      <w:tr w:rsidR="001F10E0" w:rsidRPr="00910E30" w:rsidTr="00AD1DC3">
        <w:trPr>
          <w:trHeight w:val="645"/>
        </w:trPr>
        <w:tc>
          <w:tcPr>
            <w:tcW w:w="709" w:type="dxa"/>
            <w:shd w:val="clear" w:color="auto" w:fill="auto"/>
          </w:tcPr>
          <w:p w:rsidR="001F10E0" w:rsidRPr="00910E30" w:rsidRDefault="00AA68A8" w:rsidP="005F5123">
            <w:pPr>
              <w:pStyle w:val="21"/>
              <w:numPr>
                <w:ilvl w:val="12"/>
                <w:numId w:val="0"/>
              </w:num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5F5123">
              <w:rPr>
                <w:sz w:val="28"/>
                <w:szCs w:val="28"/>
              </w:rPr>
              <w:t>2</w:t>
            </w:r>
          </w:p>
        </w:tc>
        <w:tc>
          <w:tcPr>
            <w:tcW w:w="10773" w:type="dxa"/>
            <w:shd w:val="clear" w:color="auto" w:fill="auto"/>
          </w:tcPr>
          <w:p w:rsidR="00810EFE" w:rsidRPr="00810EFE" w:rsidRDefault="001F10E0" w:rsidP="005F5123">
            <w:pPr>
              <w:pStyle w:val="21"/>
              <w:ind w:firstLine="0"/>
              <w:contextualSpacing/>
              <w:jc w:val="both"/>
              <w:rPr>
                <w:b/>
                <w:sz w:val="28"/>
                <w:szCs w:val="28"/>
              </w:rPr>
            </w:pPr>
            <w:r w:rsidRPr="00910E30">
              <w:rPr>
                <w:b/>
                <w:sz w:val="28"/>
                <w:szCs w:val="28"/>
              </w:rPr>
              <w:t>Лекція №</w:t>
            </w:r>
            <w:r w:rsidR="00AA68A8">
              <w:rPr>
                <w:b/>
                <w:sz w:val="28"/>
                <w:szCs w:val="28"/>
              </w:rPr>
              <w:t>1</w:t>
            </w:r>
            <w:r w:rsidR="005F5123">
              <w:rPr>
                <w:b/>
                <w:sz w:val="28"/>
                <w:szCs w:val="28"/>
              </w:rPr>
              <w:t>2</w:t>
            </w:r>
            <w:r w:rsidRPr="00910E30">
              <w:rPr>
                <w:b/>
                <w:sz w:val="28"/>
                <w:szCs w:val="28"/>
              </w:rPr>
              <w:t>.</w:t>
            </w:r>
            <w:r w:rsidRPr="00910E30">
              <w:rPr>
                <w:sz w:val="28"/>
                <w:szCs w:val="28"/>
              </w:rPr>
              <w:t xml:space="preserve"> </w:t>
            </w:r>
            <w:r w:rsidR="00C10EFD" w:rsidRPr="00322C00">
              <w:rPr>
                <w:sz w:val="28"/>
                <w:szCs w:val="28"/>
              </w:rPr>
              <w:t>Експлуатаційні властивості та використання пластичних мастил, спеціальних технічних рідин і матеріалів.</w:t>
            </w:r>
          </w:p>
        </w:tc>
        <w:tc>
          <w:tcPr>
            <w:tcW w:w="1559" w:type="dxa"/>
            <w:shd w:val="clear" w:color="auto" w:fill="auto"/>
          </w:tcPr>
          <w:p w:rsidR="001F10E0" w:rsidRPr="00910E30" w:rsidRDefault="00AD1DC3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907A6B" w:rsidRPr="00910E30" w:rsidRDefault="00AD1DC3" w:rsidP="00870864">
            <w:pPr>
              <w:spacing w:line="240" w:lineRule="auto"/>
              <w:contextualSpacing/>
              <w:rPr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AD1DC3" w:rsidRPr="00910E30" w:rsidTr="00C10EFD">
        <w:trPr>
          <w:trHeight w:val="746"/>
        </w:trPr>
        <w:tc>
          <w:tcPr>
            <w:tcW w:w="709" w:type="dxa"/>
            <w:shd w:val="clear" w:color="auto" w:fill="auto"/>
          </w:tcPr>
          <w:p w:rsidR="00AD1DC3" w:rsidRDefault="00AA68A8" w:rsidP="005F5123">
            <w:pPr>
              <w:pStyle w:val="21"/>
              <w:numPr>
                <w:ilvl w:val="12"/>
                <w:numId w:val="0"/>
              </w:num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F5123">
              <w:rPr>
                <w:sz w:val="28"/>
                <w:szCs w:val="28"/>
              </w:rPr>
              <w:t>3</w:t>
            </w:r>
          </w:p>
        </w:tc>
        <w:tc>
          <w:tcPr>
            <w:tcW w:w="10773" w:type="dxa"/>
            <w:shd w:val="clear" w:color="auto" w:fill="auto"/>
          </w:tcPr>
          <w:p w:rsidR="00AD1DC3" w:rsidRPr="00C10EFD" w:rsidRDefault="002F17A0" w:rsidP="005F5123">
            <w:r w:rsidRPr="00C10EF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</w:t>
            </w:r>
            <w:r w:rsidR="00AA68A8" w:rsidRPr="00C10EF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екція №1</w:t>
            </w:r>
            <w:r w:rsidR="005F5123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3</w:t>
            </w:r>
            <w:r w:rsidR="00AD1DC3" w:rsidRPr="00C10EF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.</w:t>
            </w:r>
            <w:r w:rsidR="00AD1DC3">
              <w:rPr>
                <w:sz w:val="28"/>
                <w:szCs w:val="28"/>
              </w:rPr>
              <w:t xml:space="preserve"> </w:t>
            </w:r>
            <w:proofErr w:type="spellStart"/>
            <w:r w:rsidR="00C10EFD" w:rsidRPr="00C10EFD">
              <w:rPr>
                <w:rFonts w:ascii="Times New Roman" w:hAnsi="Times New Roman"/>
                <w:sz w:val="28"/>
                <w:szCs w:val="28"/>
              </w:rPr>
              <w:t>Загальні</w:t>
            </w:r>
            <w:proofErr w:type="spellEnd"/>
            <w:r w:rsidR="00C10EFD" w:rsidRPr="00C10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10EFD" w:rsidRPr="00C10EFD">
              <w:rPr>
                <w:rFonts w:ascii="Times New Roman" w:hAnsi="Times New Roman"/>
                <w:sz w:val="28"/>
                <w:szCs w:val="28"/>
              </w:rPr>
              <w:t>відомості</w:t>
            </w:r>
            <w:proofErr w:type="spellEnd"/>
            <w:r w:rsidR="00C10EFD" w:rsidRPr="00C10EFD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="00C10EFD" w:rsidRPr="00C10EFD">
              <w:rPr>
                <w:rFonts w:ascii="Times New Roman" w:hAnsi="Times New Roman"/>
                <w:sz w:val="28"/>
                <w:szCs w:val="28"/>
              </w:rPr>
              <w:t>вимоги</w:t>
            </w:r>
            <w:proofErr w:type="spellEnd"/>
            <w:r w:rsidR="00C10EFD" w:rsidRPr="00C10EFD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="00C10EFD" w:rsidRPr="00C10EFD">
              <w:rPr>
                <w:rFonts w:ascii="Times New Roman" w:hAnsi="Times New Roman"/>
                <w:sz w:val="28"/>
                <w:szCs w:val="28"/>
              </w:rPr>
              <w:t>пластичних</w:t>
            </w:r>
            <w:proofErr w:type="spellEnd"/>
            <w:r w:rsidR="00C10EFD" w:rsidRPr="00C10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10EFD" w:rsidRPr="00C10EFD">
              <w:rPr>
                <w:rFonts w:ascii="Times New Roman" w:hAnsi="Times New Roman"/>
                <w:sz w:val="28"/>
                <w:szCs w:val="28"/>
              </w:rPr>
              <w:t>мастил</w:t>
            </w:r>
            <w:proofErr w:type="gramStart"/>
            <w:r w:rsidR="00C10EFD" w:rsidRPr="00C10EFD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="00C10EFD" w:rsidRPr="00C10EFD">
              <w:rPr>
                <w:rFonts w:ascii="Times New Roman" w:hAnsi="Times New Roman"/>
                <w:sz w:val="28"/>
                <w:szCs w:val="28"/>
              </w:rPr>
              <w:t>сновні</w:t>
            </w:r>
            <w:proofErr w:type="spellEnd"/>
            <w:r w:rsidR="00C10EFD" w:rsidRPr="00C10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10EFD" w:rsidRPr="00C10EFD">
              <w:rPr>
                <w:rFonts w:ascii="Times New Roman" w:hAnsi="Times New Roman"/>
                <w:sz w:val="28"/>
                <w:szCs w:val="28"/>
              </w:rPr>
              <w:t>показники</w:t>
            </w:r>
            <w:proofErr w:type="spellEnd"/>
            <w:r w:rsidR="00C10EFD" w:rsidRPr="00C10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10EFD" w:rsidRPr="00C10EFD">
              <w:rPr>
                <w:rFonts w:ascii="Times New Roman" w:hAnsi="Times New Roman"/>
                <w:sz w:val="28"/>
                <w:szCs w:val="28"/>
              </w:rPr>
              <w:t>якості</w:t>
            </w:r>
            <w:proofErr w:type="spellEnd"/>
            <w:r w:rsidR="00C10EFD" w:rsidRPr="00C10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10EFD" w:rsidRPr="00C10EFD">
              <w:rPr>
                <w:rFonts w:ascii="Times New Roman" w:hAnsi="Times New Roman"/>
                <w:sz w:val="28"/>
                <w:szCs w:val="28"/>
              </w:rPr>
              <w:t>пластичних</w:t>
            </w:r>
            <w:proofErr w:type="spellEnd"/>
            <w:r w:rsidR="00C10EFD" w:rsidRPr="00C10E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10EFD" w:rsidRPr="00C10EFD">
              <w:rPr>
                <w:rFonts w:ascii="Times New Roman" w:hAnsi="Times New Roman"/>
                <w:sz w:val="28"/>
                <w:szCs w:val="28"/>
              </w:rPr>
              <w:t>мастил</w:t>
            </w:r>
            <w:proofErr w:type="spellEnd"/>
            <w:r w:rsidR="00C10EFD" w:rsidRPr="00C10EF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AD1DC3" w:rsidRPr="00910E30" w:rsidRDefault="00AD1DC3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AD1DC3" w:rsidRPr="00910E30" w:rsidRDefault="00AD1DC3" w:rsidP="00870864">
            <w:pPr>
              <w:spacing w:line="240" w:lineRule="auto"/>
              <w:contextualSpacing/>
              <w:rPr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AD1DC3" w:rsidRPr="00910E30" w:rsidTr="00E10BB9">
        <w:trPr>
          <w:trHeight w:val="300"/>
        </w:trPr>
        <w:tc>
          <w:tcPr>
            <w:tcW w:w="709" w:type="dxa"/>
            <w:shd w:val="clear" w:color="auto" w:fill="auto"/>
          </w:tcPr>
          <w:p w:rsidR="00AD1DC3" w:rsidRDefault="00AA68A8" w:rsidP="005F5123">
            <w:pPr>
              <w:pStyle w:val="21"/>
              <w:numPr>
                <w:ilvl w:val="12"/>
                <w:numId w:val="0"/>
              </w:num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F5123">
              <w:rPr>
                <w:sz w:val="28"/>
                <w:szCs w:val="28"/>
              </w:rPr>
              <w:t>4</w:t>
            </w:r>
          </w:p>
        </w:tc>
        <w:tc>
          <w:tcPr>
            <w:tcW w:w="10773" w:type="dxa"/>
            <w:shd w:val="clear" w:color="auto" w:fill="auto"/>
          </w:tcPr>
          <w:p w:rsidR="00AD1DC3" w:rsidRDefault="00AA68A8" w:rsidP="005F5123">
            <w:pPr>
              <w:pStyle w:val="21"/>
              <w:ind w:firstLine="0"/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Лекція №1</w:t>
            </w:r>
            <w:r w:rsidR="005F5123">
              <w:rPr>
                <w:b/>
                <w:sz w:val="28"/>
                <w:szCs w:val="28"/>
              </w:rPr>
              <w:t>4</w:t>
            </w:r>
            <w:r w:rsidR="00AD1DC3" w:rsidRPr="00AD1DC3">
              <w:rPr>
                <w:b/>
                <w:sz w:val="28"/>
                <w:szCs w:val="28"/>
              </w:rPr>
              <w:t xml:space="preserve">. </w:t>
            </w:r>
            <w:r w:rsidR="00C10EFD" w:rsidRPr="00322C00">
              <w:rPr>
                <w:spacing w:val="-2"/>
                <w:sz w:val="28"/>
                <w:szCs w:val="28"/>
              </w:rPr>
              <w:t>Класифікація, позначення та асортимент пластичних мастил.</w:t>
            </w:r>
          </w:p>
        </w:tc>
        <w:tc>
          <w:tcPr>
            <w:tcW w:w="1559" w:type="dxa"/>
            <w:shd w:val="clear" w:color="auto" w:fill="auto"/>
          </w:tcPr>
          <w:p w:rsidR="00AD1DC3" w:rsidRPr="00910E30" w:rsidRDefault="00AD1DC3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AD1DC3" w:rsidRPr="00910E30" w:rsidRDefault="00AD1DC3" w:rsidP="0087086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810EFE" w:rsidRPr="00910E30" w:rsidTr="00E10BB9">
        <w:tc>
          <w:tcPr>
            <w:tcW w:w="709" w:type="dxa"/>
            <w:shd w:val="clear" w:color="auto" w:fill="auto"/>
          </w:tcPr>
          <w:p w:rsidR="00810EFE" w:rsidRDefault="00AA68A8" w:rsidP="005F5123">
            <w:pPr>
              <w:pStyle w:val="21"/>
              <w:numPr>
                <w:ilvl w:val="12"/>
                <w:numId w:val="0"/>
              </w:num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F5123">
              <w:rPr>
                <w:sz w:val="28"/>
                <w:szCs w:val="28"/>
              </w:rPr>
              <w:t>5</w:t>
            </w:r>
          </w:p>
        </w:tc>
        <w:tc>
          <w:tcPr>
            <w:tcW w:w="10773" w:type="dxa"/>
            <w:shd w:val="clear" w:color="auto" w:fill="auto"/>
          </w:tcPr>
          <w:p w:rsidR="00463852" w:rsidRPr="00AD1DC3" w:rsidRDefault="00810EFE" w:rsidP="005F5123">
            <w:pPr>
              <w:pStyle w:val="21"/>
              <w:ind w:firstLine="0"/>
              <w:contextualSpacing/>
              <w:jc w:val="both"/>
              <w:rPr>
                <w:spacing w:val="-2"/>
                <w:sz w:val="28"/>
                <w:szCs w:val="28"/>
              </w:rPr>
            </w:pPr>
            <w:r w:rsidRPr="00910E30">
              <w:rPr>
                <w:b/>
                <w:sz w:val="28"/>
                <w:szCs w:val="28"/>
              </w:rPr>
              <w:t>Лекція №</w:t>
            </w:r>
            <w:r w:rsidR="00AA68A8">
              <w:rPr>
                <w:b/>
                <w:sz w:val="28"/>
                <w:szCs w:val="28"/>
              </w:rPr>
              <w:t>1</w:t>
            </w:r>
            <w:r w:rsidR="005F5123">
              <w:rPr>
                <w:b/>
                <w:sz w:val="28"/>
                <w:szCs w:val="28"/>
              </w:rPr>
              <w:t>5</w:t>
            </w:r>
            <w:r w:rsidRPr="00910E30">
              <w:rPr>
                <w:b/>
                <w:sz w:val="28"/>
                <w:szCs w:val="28"/>
              </w:rPr>
              <w:t>.</w:t>
            </w:r>
            <w:r w:rsidRPr="00910E30">
              <w:rPr>
                <w:sz w:val="28"/>
                <w:szCs w:val="28"/>
              </w:rPr>
              <w:t xml:space="preserve"> </w:t>
            </w:r>
            <w:r w:rsidR="00C10EFD">
              <w:rPr>
                <w:sz w:val="28"/>
                <w:szCs w:val="28"/>
              </w:rPr>
              <w:t>Експлуатаційні властивості та застосування спеціальних технічних рідин та матеріалів.</w:t>
            </w:r>
          </w:p>
        </w:tc>
        <w:tc>
          <w:tcPr>
            <w:tcW w:w="1559" w:type="dxa"/>
            <w:shd w:val="clear" w:color="auto" w:fill="auto"/>
          </w:tcPr>
          <w:p w:rsidR="00810EFE" w:rsidRPr="00910E30" w:rsidRDefault="00AD1DC3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810EFE" w:rsidRPr="00910E30" w:rsidRDefault="00EC6FD8" w:rsidP="00870864">
            <w:pPr>
              <w:spacing w:line="240" w:lineRule="auto"/>
              <w:contextualSpacing/>
              <w:rPr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AD1808" w:rsidRPr="00910E30" w:rsidTr="005B5A10">
        <w:tc>
          <w:tcPr>
            <w:tcW w:w="11482" w:type="dxa"/>
            <w:gridSpan w:val="2"/>
            <w:shd w:val="clear" w:color="auto" w:fill="auto"/>
          </w:tcPr>
          <w:p w:rsidR="00AD1808" w:rsidRPr="00910E30" w:rsidRDefault="00AD1808" w:rsidP="00870864">
            <w:pPr>
              <w:pStyle w:val="21"/>
              <w:numPr>
                <w:ilvl w:val="12"/>
                <w:numId w:val="0"/>
              </w:numPr>
              <w:contextualSpacing/>
              <w:jc w:val="center"/>
              <w:rPr>
                <w:b/>
                <w:sz w:val="28"/>
                <w:szCs w:val="28"/>
              </w:rPr>
            </w:pPr>
            <w:r w:rsidRPr="00910E30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559" w:type="dxa"/>
            <w:shd w:val="clear" w:color="auto" w:fill="auto"/>
          </w:tcPr>
          <w:p w:rsidR="00AD1808" w:rsidRPr="00C10EFD" w:rsidRDefault="00C10EFD" w:rsidP="00870864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10EF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2268" w:type="dxa"/>
            <w:vAlign w:val="center"/>
          </w:tcPr>
          <w:p w:rsidR="00AD1808" w:rsidRPr="00910E30" w:rsidRDefault="00AD1808" w:rsidP="008708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870864" w:rsidRDefault="00870864" w:rsidP="00870864">
      <w:pPr>
        <w:spacing w:after="0" w:line="240" w:lineRule="auto"/>
        <w:ind w:left="226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70864" w:rsidRDefault="00870864" w:rsidP="00870864">
      <w:pPr>
        <w:spacing w:after="0" w:line="240" w:lineRule="auto"/>
        <w:ind w:left="226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97CEE" w:rsidRPr="00910E30" w:rsidRDefault="00870864" w:rsidP="005F5123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4.2. </w:t>
      </w:r>
      <w:r w:rsidR="00297CEE" w:rsidRPr="00910E30">
        <w:rPr>
          <w:rFonts w:ascii="Times New Roman" w:hAnsi="Times New Roman"/>
          <w:b/>
          <w:sz w:val="28"/>
          <w:szCs w:val="28"/>
          <w:lang w:val="uk-UA" w:eastAsia="ru-RU"/>
        </w:rPr>
        <w:t xml:space="preserve">Теми </w:t>
      </w:r>
      <w:r w:rsidR="00A13C5F" w:rsidRPr="00910E30">
        <w:rPr>
          <w:rFonts w:ascii="Times New Roman" w:hAnsi="Times New Roman"/>
          <w:b/>
          <w:sz w:val="28"/>
          <w:szCs w:val="28"/>
          <w:lang w:val="uk-UA" w:eastAsia="ru-RU"/>
        </w:rPr>
        <w:t>практичних</w:t>
      </w:r>
      <w:r w:rsidR="00297CEE" w:rsidRPr="00910E30">
        <w:rPr>
          <w:rFonts w:ascii="Times New Roman" w:hAnsi="Times New Roman"/>
          <w:b/>
          <w:sz w:val="28"/>
          <w:szCs w:val="28"/>
          <w:lang w:val="uk-UA" w:eastAsia="ru-RU"/>
        </w:rPr>
        <w:t xml:space="preserve"> занять</w:t>
      </w:r>
    </w:p>
    <w:p w:rsidR="00297CEE" w:rsidRPr="00910E30" w:rsidRDefault="00297CEE" w:rsidP="00297CEE">
      <w:pPr>
        <w:spacing w:after="0" w:line="240" w:lineRule="auto"/>
        <w:ind w:left="1069"/>
        <w:rPr>
          <w:rFonts w:ascii="Times New Roman" w:hAnsi="Times New Roman"/>
          <w:b/>
          <w:sz w:val="16"/>
          <w:szCs w:val="16"/>
          <w:lang w:val="uk-UA" w:eastAsia="ru-RU"/>
        </w:rPr>
      </w:pPr>
    </w:p>
    <w:tbl>
      <w:tblPr>
        <w:tblW w:w="14884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  <w:gridCol w:w="1417"/>
        <w:gridCol w:w="1985"/>
        <w:gridCol w:w="1559"/>
      </w:tblGrid>
      <w:tr w:rsidR="00297CEE" w:rsidRPr="00910E30" w:rsidTr="00297CEE"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CEE" w:rsidRPr="00910E30" w:rsidRDefault="00297CE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10E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 навчального заняття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CEE" w:rsidRPr="00910E30" w:rsidRDefault="00297CE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10E30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Кількість годин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CEE" w:rsidRPr="00910E30" w:rsidRDefault="00297CE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10E30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Форма та засоби контролю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CEE" w:rsidRPr="00910E30" w:rsidRDefault="00297CEE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10E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Рекомендована література</w:t>
            </w:r>
          </w:p>
        </w:tc>
      </w:tr>
      <w:tr w:rsidR="00870864" w:rsidRPr="00910E30" w:rsidTr="00513E6D">
        <w:trPr>
          <w:trHeight w:val="421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864" w:rsidRPr="00870864" w:rsidRDefault="00870864" w:rsidP="00297C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7086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1. </w:t>
            </w:r>
            <w:r w:rsidRPr="00870864">
              <w:rPr>
                <w:rFonts w:ascii="Times New Roman" w:hAnsi="Times New Roman"/>
                <w:b/>
                <w:spacing w:val="-2"/>
                <w:sz w:val="28"/>
                <w:szCs w:val="28"/>
                <w:lang w:val="uk-UA"/>
              </w:rPr>
              <w:t>Вступ. Загальні відомості про нафту та нафтопродукти. Основні властивості та показники якості паливно-мастильних матеріалів.</w:t>
            </w:r>
          </w:p>
        </w:tc>
      </w:tr>
      <w:tr w:rsidR="00297CEE" w:rsidRPr="00910E30" w:rsidTr="000F5966">
        <w:trPr>
          <w:trHeight w:val="421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68A8" w:rsidRPr="00AA68A8" w:rsidRDefault="005F5123" w:rsidP="005F51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textAlignment w:val="baseline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Практичне заняття</w:t>
            </w:r>
            <w:r w:rsidR="00870864"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 xml:space="preserve"> </w:t>
            </w:r>
            <w:r w:rsidR="00297CEE" w:rsidRPr="00910E30"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 xml:space="preserve"> №1.</w:t>
            </w:r>
            <w:r w:rsidR="00EE3881" w:rsidRPr="00910E30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 </w:t>
            </w:r>
            <w:r w:rsidRPr="0042347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Дослідження якості бензину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. </w:t>
            </w:r>
            <w:r w:rsidRPr="00E342B4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Вимоги, які ставляться до якості бензину. </w:t>
            </w: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Октанове число, методи його визначення.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CEE" w:rsidRPr="00910E30" w:rsidRDefault="00371A4F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CEE" w:rsidRPr="00910E30" w:rsidRDefault="009568BE" w:rsidP="00297CEE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Виконання індивідуальних завдань, індивідуальне оцінювання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CEE" w:rsidRPr="00910E30" w:rsidRDefault="00BE44A8" w:rsidP="00297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E342B4" w:rsidRPr="00910E30" w:rsidTr="000F5966">
        <w:trPr>
          <w:trHeight w:val="421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2B4" w:rsidRDefault="00710DFC" w:rsidP="00AA68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Практичне заняття</w:t>
            </w:r>
            <w:r w:rsidR="00E342B4"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 xml:space="preserve"> </w:t>
            </w:r>
            <w:r w:rsidR="00E342B4" w:rsidRPr="00910E30"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 xml:space="preserve"> №</w:t>
            </w:r>
            <w:r w:rsidR="00E342B4"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2</w:t>
            </w:r>
            <w:r w:rsidR="00E342B4" w:rsidRPr="00910E30"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.</w:t>
            </w:r>
            <w:r w:rsidR="00E342B4" w:rsidRPr="00910E30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 </w:t>
            </w:r>
            <w:r w:rsidR="005F512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</w:t>
            </w:r>
            <w:r w:rsidR="005F5123" w:rsidRPr="0042347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плив якості бензину на роботу двигуна</w:t>
            </w:r>
            <w:r w:rsidR="005F512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. </w:t>
            </w:r>
            <w:r w:rsidR="005F5123">
              <w:rPr>
                <w:rFonts w:ascii="Times New Roman" w:hAnsi="Times New Roman"/>
                <w:sz w:val="28"/>
                <w:szCs w:val="24"/>
                <w:lang w:val="uk-UA" w:eastAsia="ru-RU"/>
              </w:rPr>
              <w:t>Фракції бензину, їх визначення. Вплив кожної з фракцій на якість роботи двигуна. Фізико-хімічні властивості бензину.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2B4" w:rsidRDefault="00E342B4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2B4" w:rsidRPr="00910E30" w:rsidRDefault="00E342B4" w:rsidP="0089203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Виконання індивідуальних завдань, індивідуальне оцінювання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2B4" w:rsidRPr="00910E30" w:rsidRDefault="00E342B4" w:rsidP="00892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E342B4" w:rsidRPr="00910E30" w:rsidTr="00870864">
        <w:trPr>
          <w:trHeight w:val="180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42B4" w:rsidRPr="00870864" w:rsidRDefault="00E342B4" w:rsidP="00870864">
            <w:pPr>
              <w:tabs>
                <w:tab w:val="left" w:pos="6855"/>
              </w:tabs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7086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2. Основні характеристики і властивості бензинів та дизельного палива.</w:t>
            </w:r>
          </w:p>
        </w:tc>
      </w:tr>
      <w:tr w:rsidR="00E342B4" w:rsidRPr="00910E30" w:rsidTr="00371A4F">
        <w:trPr>
          <w:trHeight w:val="975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42B4" w:rsidRPr="000B537A" w:rsidRDefault="00710DFC" w:rsidP="00E342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Практичне заняття</w:t>
            </w:r>
            <w:r w:rsidR="00E342B4"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 xml:space="preserve"> №3</w:t>
            </w:r>
            <w:r w:rsidR="00E342B4" w:rsidRPr="00910E30"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.</w:t>
            </w:r>
            <w:r w:rsidR="00E342B4" w:rsidRPr="00910E30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 </w:t>
            </w:r>
            <w:proofErr w:type="spellStart"/>
            <w:proofErr w:type="gramStart"/>
            <w:r w:rsidRPr="00322C00">
              <w:rPr>
                <w:rFonts w:ascii="Times New Roman" w:hAnsi="Times New Roman"/>
                <w:bCs/>
                <w:sz w:val="28"/>
                <w:szCs w:val="28"/>
              </w:rPr>
              <w:t>Досл</w:t>
            </w:r>
            <w:proofErr w:type="gramEnd"/>
            <w:r w:rsidRPr="00322C00">
              <w:rPr>
                <w:rFonts w:ascii="Times New Roman" w:hAnsi="Times New Roman"/>
                <w:bCs/>
                <w:sz w:val="28"/>
                <w:szCs w:val="28"/>
              </w:rPr>
              <w:t>ідження</w:t>
            </w:r>
            <w:proofErr w:type="spellEnd"/>
            <w:r w:rsidRPr="00322C0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22C00">
              <w:rPr>
                <w:rFonts w:ascii="Times New Roman" w:hAnsi="Times New Roman"/>
                <w:bCs/>
                <w:sz w:val="28"/>
                <w:szCs w:val="28"/>
              </w:rPr>
              <w:t>якості</w:t>
            </w:r>
            <w:proofErr w:type="spellEnd"/>
            <w:r w:rsidRPr="00322C00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 xml:space="preserve"> дизельного </w:t>
            </w:r>
            <w:proofErr w:type="spellStart"/>
            <w:r w:rsidRPr="00322C00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палива</w:t>
            </w:r>
            <w:proofErr w:type="spellEnd"/>
            <w:r w:rsidRPr="00322C00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 xml:space="preserve"> та </w:t>
            </w:r>
            <w:proofErr w:type="spellStart"/>
            <w:r w:rsidRPr="00322C00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його</w:t>
            </w:r>
            <w:proofErr w:type="spellEnd"/>
            <w:r w:rsidRPr="00322C00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22C00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вплив</w:t>
            </w:r>
            <w:proofErr w:type="spellEnd"/>
            <w:r w:rsidRPr="00322C00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 xml:space="preserve"> на роботу </w:t>
            </w:r>
            <w:proofErr w:type="spellStart"/>
            <w:r w:rsidRPr="00322C00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паливної</w:t>
            </w:r>
            <w:proofErr w:type="spellEnd"/>
            <w:r w:rsidRPr="00322C00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22C00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апаратури</w:t>
            </w:r>
            <w:proofErr w:type="spellEnd"/>
            <w:r w:rsidRPr="00322C00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 xml:space="preserve"> та </w:t>
            </w:r>
            <w:proofErr w:type="spellStart"/>
            <w:r w:rsidRPr="00322C00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двигуна</w:t>
            </w:r>
            <w:proofErr w:type="spellEnd"/>
            <w:r>
              <w:rPr>
                <w:rFonts w:ascii="Times New Roman" w:hAnsi="Times New Roman"/>
                <w:bCs/>
                <w:spacing w:val="-1"/>
                <w:sz w:val="28"/>
                <w:szCs w:val="28"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Вимоги, які ставляться до дизельного палива.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42B4" w:rsidRPr="00910E30" w:rsidRDefault="00E342B4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42B4" w:rsidRPr="00910E30" w:rsidRDefault="00E342B4" w:rsidP="00A06CB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Виконання індивідуальних завдань, індивідуальне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оцінювання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42B4" w:rsidRPr="00910E30" w:rsidRDefault="00E342B4" w:rsidP="00297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E342B4" w:rsidRPr="00910E30" w:rsidTr="00371A4F">
        <w:trPr>
          <w:trHeight w:val="975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42B4" w:rsidRDefault="00710DFC" w:rsidP="00E342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lastRenderedPageBreak/>
              <w:t>Практичне заняття</w:t>
            </w:r>
            <w:r w:rsidR="00E342B4"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 xml:space="preserve"> №4</w:t>
            </w:r>
            <w:r w:rsidR="00E342B4" w:rsidRPr="00910E30"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.</w:t>
            </w:r>
            <w:r w:rsidR="00E342B4" w:rsidRPr="00910E30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Цетанове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 число, методи його визначення. Фізико-хімічні властивості дизельного палива. 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Низькотемпературні показники дизельного палива.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42B4" w:rsidRDefault="00E342B4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42B4" w:rsidRPr="00910E30" w:rsidRDefault="00E342B4" w:rsidP="0089203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Виконання індивідуальних завдань, індивідуальне оцінювання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42B4" w:rsidRPr="00910E30" w:rsidRDefault="00E342B4" w:rsidP="00892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E342B4" w:rsidRPr="00910E30" w:rsidTr="00C123CF">
        <w:trPr>
          <w:trHeight w:val="484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42B4" w:rsidRPr="00C123CF" w:rsidRDefault="00E342B4" w:rsidP="00297C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123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3. </w:t>
            </w:r>
            <w:r w:rsidRPr="00C123CF">
              <w:rPr>
                <w:rFonts w:ascii="Times New Roman" w:hAnsi="Times New Roman"/>
                <w:b/>
                <w:spacing w:val="-2"/>
                <w:sz w:val="28"/>
                <w:szCs w:val="28"/>
                <w:lang w:val="uk-UA"/>
              </w:rPr>
              <w:t>Експлуатаційні властивості і використання мастильних матеріалів. Моторні та трансмісійні оливи.</w:t>
            </w:r>
          </w:p>
        </w:tc>
      </w:tr>
      <w:tr w:rsidR="00E342B4" w:rsidRPr="00910E30" w:rsidTr="00371A4F">
        <w:trPr>
          <w:trHeight w:val="975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42B4" w:rsidRPr="00C123CF" w:rsidRDefault="00710DFC" w:rsidP="00710D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Практичне заняття</w:t>
            </w:r>
            <w:r w:rsidR="00E342B4" w:rsidRPr="00910E30"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 xml:space="preserve"> №</w:t>
            </w:r>
            <w:r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5</w:t>
            </w:r>
            <w:r w:rsidR="00E342B4" w:rsidRPr="00910E30"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.</w:t>
            </w:r>
            <w:r w:rsidR="00E342B4" w:rsidRPr="00910E30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 </w:t>
            </w:r>
            <w:proofErr w:type="spellStart"/>
            <w:proofErr w:type="gramStart"/>
            <w:r w:rsidRPr="00322C00">
              <w:rPr>
                <w:rFonts w:ascii="Times New Roman" w:hAnsi="Times New Roman"/>
                <w:bCs/>
                <w:sz w:val="28"/>
                <w:szCs w:val="28"/>
              </w:rPr>
              <w:t>Досл</w:t>
            </w:r>
            <w:proofErr w:type="gramEnd"/>
            <w:r w:rsidRPr="00322C00">
              <w:rPr>
                <w:rFonts w:ascii="Times New Roman" w:hAnsi="Times New Roman"/>
                <w:bCs/>
                <w:sz w:val="28"/>
                <w:szCs w:val="28"/>
              </w:rPr>
              <w:t>ідження</w:t>
            </w:r>
            <w:proofErr w:type="spellEnd"/>
            <w:r w:rsidRPr="00322C0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22C00">
              <w:rPr>
                <w:rFonts w:ascii="Times New Roman" w:hAnsi="Times New Roman"/>
                <w:bCs/>
                <w:sz w:val="28"/>
                <w:szCs w:val="28"/>
              </w:rPr>
              <w:t>якості</w:t>
            </w:r>
            <w:proofErr w:type="spellEnd"/>
            <w:r w:rsidRPr="00322C00">
              <w:rPr>
                <w:rFonts w:ascii="Times New Roman" w:hAnsi="Times New Roman"/>
                <w:bCs/>
                <w:sz w:val="28"/>
                <w:szCs w:val="28"/>
              </w:rPr>
              <w:t xml:space="preserve"> моторного масла та </w:t>
            </w:r>
            <w:proofErr w:type="spellStart"/>
            <w:r w:rsidRPr="00322C00">
              <w:rPr>
                <w:rFonts w:ascii="Times New Roman" w:hAnsi="Times New Roman"/>
                <w:bCs/>
                <w:sz w:val="28"/>
                <w:szCs w:val="28"/>
              </w:rPr>
              <w:t>визначення</w:t>
            </w:r>
            <w:proofErr w:type="spellEnd"/>
            <w:r w:rsidRPr="00322C0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22C00">
              <w:rPr>
                <w:rFonts w:ascii="Times New Roman" w:hAnsi="Times New Roman"/>
                <w:bCs/>
                <w:sz w:val="28"/>
                <w:szCs w:val="28"/>
              </w:rPr>
              <w:t>можливості</w:t>
            </w:r>
            <w:proofErr w:type="spellEnd"/>
            <w:r w:rsidRPr="00322C0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22C00">
              <w:rPr>
                <w:rFonts w:ascii="Times New Roman" w:hAnsi="Times New Roman"/>
                <w:bCs/>
                <w:sz w:val="28"/>
                <w:szCs w:val="28"/>
              </w:rPr>
              <w:t>його</w:t>
            </w:r>
            <w:proofErr w:type="spellEnd"/>
            <w:r w:rsidRPr="00322C0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22C00">
              <w:rPr>
                <w:rFonts w:ascii="Times New Roman" w:hAnsi="Times New Roman"/>
                <w:bCs/>
                <w:sz w:val="28"/>
                <w:szCs w:val="28"/>
              </w:rPr>
              <w:t>використання</w:t>
            </w:r>
            <w:proofErr w:type="spellEnd"/>
            <w:r>
              <w:rPr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Вимоги, які ставляться до моторних </w:t>
            </w:r>
            <w:proofErr w:type="spellStart"/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масел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. Класифікація моторних </w:t>
            </w:r>
            <w:proofErr w:type="spellStart"/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масел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 за різними міжнародними стандартами.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42B4" w:rsidRPr="00910E30" w:rsidRDefault="00E342B4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42B4" w:rsidRPr="00910E30" w:rsidRDefault="00E342B4" w:rsidP="001E6D8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Виконання індивідуальних завдань, індивідуальне оцінювання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42B4" w:rsidRPr="00910E30" w:rsidRDefault="00E342B4" w:rsidP="00297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E342B4" w:rsidRPr="00371A4F" w:rsidTr="00371A4F">
        <w:trPr>
          <w:trHeight w:val="945"/>
        </w:trPr>
        <w:tc>
          <w:tcPr>
            <w:tcW w:w="99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2B4" w:rsidRPr="00910E30" w:rsidRDefault="00710DFC" w:rsidP="00710D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Практичне заняття</w:t>
            </w:r>
            <w:r w:rsidR="00E342B4" w:rsidRPr="00371A4F"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 xml:space="preserve"> №</w:t>
            </w:r>
            <w:r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6</w:t>
            </w:r>
            <w:r w:rsidR="00E342B4" w:rsidRPr="00371A4F"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.</w:t>
            </w:r>
            <w:r w:rsidR="00E342B4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В’язкісно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-температурні показники моторних </w:t>
            </w:r>
            <w:proofErr w:type="spellStart"/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масел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. Присадки до моторних </w:t>
            </w:r>
            <w:proofErr w:type="spellStart"/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масел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2B4" w:rsidRDefault="00E342B4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2B4" w:rsidRPr="00910E30" w:rsidRDefault="00E342B4" w:rsidP="001E6D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>Виконання індивідуальних завдань, індивідуальне оцінювання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2B4" w:rsidRPr="00910E30" w:rsidRDefault="00E342B4" w:rsidP="00297C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E342B4" w:rsidRPr="00910E30" w:rsidTr="00C123CF">
        <w:trPr>
          <w:trHeight w:val="448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42B4" w:rsidRPr="00C123CF" w:rsidRDefault="00E342B4" w:rsidP="00297C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123C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 4. </w:t>
            </w:r>
            <w:r w:rsidRPr="00C123CF">
              <w:rPr>
                <w:rFonts w:ascii="Times New Roman" w:hAnsi="Times New Roman"/>
                <w:b/>
                <w:spacing w:val="-8"/>
                <w:sz w:val="28"/>
                <w:szCs w:val="28"/>
                <w:lang w:val="uk-UA"/>
              </w:rPr>
              <w:t>Експлуатаційні властивості та використання пластичних мастил, спеціальних технічних рідин і матеріалів.</w:t>
            </w:r>
          </w:p>
        </w:tc>
      </w:tr>
      <w:tr w:rsidR="00E342B4" w:rsidRPr="00910E30" w:rsidTr="00371A4F">
        <w:trPr>
          <w:trHeight w:val="615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42B4" w:rsidRPr="00910E30" w:rsidRDefault="00710DFC" w:rsidP="00710D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Практичне заняття</w:t>
            </w:r>
            <w:r w:rsidR="00E342B4" w:rsidRPr="00910E30"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 xml:space="preserve"> №</w:t>
            </w:r>
            <w:r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7</w:t>
            </w:r>
            <w:r w:rsidR="00E342B4" w:rsidRPr="00910E30"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.</w:t>
            </w:r>
            <w:r w:rsidR="00E342B4" w:rsidRPr="00910E30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 </w:t>
            </w:r>
            <w:proofErr w:type="spellStart"/>
            <w:proofErr w:type="gramStart"/>
            <w:r w:rsidRPr="00322C00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Досл</w:t>
            </w:r>
            <w:proofErr w:type="gramEnd"/>
            <w:r w:rsidRPr="00322C00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ідження</w:t>
            </w:r>
            <w:proofErr w:type="spellEnd"/>
            <w:r w:rsidRPr="00322C00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 xml:space="preserve">  </w:t>
            </w:r>
            <w:proofErr w:type="spellStart"/>
            <w:r w:rsidRPr="00322C00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якості</w:t>
            </w:r>
            <w:proofErr w:type="spellEnd"/>
            <w:r w:rsidRPr="00322C00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 xml:space="preserve">  </w:t>
            </w:r>
            <w:proofErr w:type="spellStart"/>
            <w:r w:rsidRPr="00322C00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пластичних</w:t>
            </w:r>
            <w:proofErr w:type="spellEnd"/>
            <w:r w:rsidRPr="00322C00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22C00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мастил</w:t>
            </w:r>
            <w:proofErr w:type="spellEnd"/>
            <w:r w:rsidRPr="00322C00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 xml:space="preserve"> і </w:t>
            </w:r>
            <w:proofErr w:type="spellStart"/>
            <w:r w:rsidRPr="00322C00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визначення</w:t>
            </w:r>
            <w:proofErr w:type="spellEnd"/>
            <w:r w:rsidRPr="00322C00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22C00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можливості</w:t>
            </w:r>
            <w:proofErr w:type="spellEnd"/>
            <w:r w:rsidRPr="00322C00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22C00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їх</w:t>
            </w:r>
            <w:proofErr w:type="spellEnd"/>
            <w:r w:rsidRPr="00322C00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22C00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використання</w:t>
            </w:r>
            <w:proofErr w:type="spellEnd"/>
            <w:r>
              <w:rPr>
                <w:rFonts w:ascii="Times New Roman" w:hAnsi="Times New Roman"/>
                <w:bCs/>
                <w:spacing w:val="-1"/>
                <w:sz w:val="28"/>
                <w:szCs w:val="28"/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Вимоги, які ставляться до пластичних мастил. Класифікація пластичних мастил.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42B4" w:rsidRPr="00910E30" w:rsidRDefault="00E342B4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42B4" w:rsidRPr="00910E30" w:rsidRDefault="00E342B4" w:rsidP="001E6D8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індивідуальних завдань,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індивід. оцінювання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42B4" w:rsidRPr="00910E30" w:rsidRDefault="00E342B4" w:rsidP="00297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E342B4" w:rsidRPr="00371A4F" w:rsidTr="00371A4F">
        <w:trPr>
          <w:trHeight w:val="1302"/>
        </w:trPr>
        <w:tc>
          <w:tcPr>
            <w:tcW w:w="99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42B4" w:rsidRPr="00910E30" w:rsidRDefault="00710DFC" w:rsidP="00710D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Практичне заняття</w:t>
            </w:r>
            <w:r w:rsidR="00E342B4"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 xml:space="preserve"> №</w:t>
            </w:r>
            <w:r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8</w:t>
            </w:r>
            <w:r w:rsidR="00E342B4" w:rsidRPr="00371A4F"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.</w:t>
            </w:r>
            <w:r w:rsidR="00E342B4">
              <w:rPr>
                <w:rFonts w:ascii="Times New Roman" w:hAnsi="Times New Roman"/>
                <w:sz w:val="28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Показники якості пластичних мастил та їх визначення. Фізико-хімічні властивості пластичних мастил.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42B4" w:rsidRDefault="00E342B4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42B4" w:rsidRPr="00910E30" w:rsidRDefault="00E342B4" w:rsidP="001E6D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індивідуальних завдань,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індивід. оцінювання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342B4" w:rsidRPr="00910E30" w:rsidRDefault="00E342B4" w:rsidP="00297C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E342B4" w:rsidRPr="00910E30" w:rsidTr="00297CEE">
        <w:trPr>
          <w:trHeight w:val="694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2B4" w:rsidRPr="00910E30" w:rsidRDefault="00E342B4" w:rsidP="00072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</w:pPr>
            <w:r w:rsidRPr="00910E30"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Разом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2B4" w:rsidRPr="00710DFC" w:rsidRDefault="00710DFC" w:rsidP="003028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en-US" w:eastAsia="ru-RU"/>
              </w:rPr>
            </w:pPr>
            <w:r w:rsidRPr="00710DFC">
              <w:rPr>
                <w:rFonts w:ascii="Times New Roman" w:hAnsi="Times New Roman"/>
                <w:b/>
                <w:sz w:val="28"/>
                <w:szCs w:val="24"/>
                <w:lang w:val="uk-UA" w:eastAsia="ru-RU"/>
              </w:rPr>
              <w:t>16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2B4" w:rsidRPr="00910E30" w:rsidRDefault="00E342B4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42B4" w:rsidRPr="00910E30" w:rsidRDefault="00E342B4" w:rsidP="00297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635EAE" w:rsidRPr="008E7C2E" w:rsidRDefault="00D75F34" w:rsidP="008E7C2E">
      <w:pPr>
        <w:spacing w:after="0" w:line="240" w:lineRule="auto"/>
        <w:ind w:left="1701" w:hanging="1701"/>
        <w:rPr>
          <w:rFonts w:ascii="Times New Roman" w:hAnsi="Times New Roman"/>
          <w:sz w:val="28"/>
          <w:szCs w:val="28"/>
          <w:lang w:val="uk-UA" w:eastAsia="ru-RU"/>
        </w:rPr>
      </w:pPr>
      <w:r w:rsidRPr="008E7C2E">
        <w:rPr>
          <w:rFonts w:ascii="Times New Roman" w:hAnsi="Times New Roman"/>
          <w:sz w:val="24"/>
          <w:szCs w:val="28"/>
          <w:lang w:val="uk-UA" w:eastAsia="ru-RU"/>
        </w:rPr>
        <w:tab/>
      </w:r>
      <w:r w:rsidRPr="008E7C2E"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C123CF" w:rsidRDefault="00C123CF" w:rsidP="00635EAE">
      <w:pPr>
        <w:spacing w:after="0" w:line="240" w:lineRule="auto"/>
        <w:ind w:left="226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C123CF" w:rsidRDefault="00C123CF" w:rsidP="00635EAE">
      <w:pPr>
        <w:spacing w:after="0" w:line="240" w:lineRule="auto"/>
        <w:ind w:left="226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E342B4" w:rsidRDefault="00E342B4">
      <w:pPr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br w:type="page"/>
      </w:r>
    </w:p>
    <w:p w:rsidR="00297CEE" w:rsidRPr="00910E30" w:rsidRDefault="00C123CF" w:rsidP="00635EAE">
      <w:pPr>
        <w:spacing w:after="0" w:line="240" w:lineRule="auto"/>
        <w:ind w:left="2269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lastRenderedPageBreak/>
        <w:t>4.3</w:t>
      </w:r>
      <w:r w:rsidR="00635EAE" w:rsidRPr="00910E30">
        <w:rPr>
          <w:rFonts w:ascii="Times New Roman" w:hAnsi="Times New Roman"/>
          <w:b/>
          <w:sz w:val="28"/>
          <w:szCs w:val="28"/>
          <w:lang w:val="uk-UA" w:eastAsia="ru-RU"/>
        </w:rPr>
        <w:t xml:space="preserve">. </w:t>
      </w:r>
      <w:r w:rsidR="00297CEE" w:rsidRPr="00910E30">
        <w:rPr>
          <w:rFonts w:ascii="Times New Roman" w:hAnsi="Times New Roman"/>
          <w:b/>
          <w:sz w:val="28"/>
          <w:szCs w:val="28"/>
          <w:lang w:val="uk-UA" w:eastAsia="ru-RU"/>
        </w:rPr>
        <w:t>Самостійна робота</w:t>
      </w:r>
    </w:p>
    <w:p w:rsidR="00297CEE" w:rsidRPr="00910E30" w:rsidRDefault="00297CEE" w:rsidP="00297CEE">
      <w:pPr>
        <w:spacing w:after="0" w:line="240" w:lineRule="auto"/>
        <w:ind w:left="1069"/>
        <w:rPr>
          <w:rFonts w:ascii="Times New Roman" w:hAnsi="Times New Roman"/>
          <w:b/>
          <w:sz w:val="16"/>
          <w:szCs w:val="16"/>
          <w:lang w:val="uk-UA" w:eastAsia="ru-RU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773"/>
        <w:gridCol w:w="1559"/>
        <w:gridCol w:w="2268"/>
      </w:tblGrid>
      <w:tr w:rsidR="00055066" w:rsidRPr="00910E30" w:rsidTr="00996E5A">
        <w:tc>
          <w:tcPr>
            <w:tcW w:w="709" w:type="dxa"/>
            <w:shd w:val="clear" w:color="auto" w:fill="auto"/>
            <w:vAlign w:val="center"/>
          </w:tcPr>
          <w:p w:rsidR="00055066" w:rsidRPr="00910E30" w:rsidRDefault="00055066" w:rsidP="00996E5A">
            <w:pPr>
              <w:ind w:left="142" w:hanging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  <w:p w:rsidR="00055066" w:rsidRPr="00910E30" w:rsidRDefault="00055066" w:rsidP="00996E5A">
            <w:pPr>
              <w:ind w:left="142" w:hanging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0773" w:type="dxa"/>
            <w:shd w:val="clear" w:color="auto" w:fill="auto"/>
            <w:vAlign w:val="center"/>
          </w:tcPr>
          <w:p w:rsidR="00055066" w:rsidRPr="00910E30" w:rsidRDefault="00055066" w:rsidP="0005506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5066" w:rsidRPr="00910E30" w:rsidRDefault="00055066" w:rsidP="00996E5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</w:t>
            </w:r>
          </w:p>
          <w:p w:rsidR="00055066" w:rsidRPr="00910E30" w:rsidRDefault="00055066" w:rsidP="00996E5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2268" w:type="dxa"/>
          </w:tcPr>
          <w:p w:rsidR="00055066" w:rsidRPr="00910E30" w:rsidRDefault="00055066" w:rsidP="00996E5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Рекомендована література</w:t>
            </w:r>
          </w:p>
        </w:tc>
      </w:tr>
      <w:tr w:rsidR="00055066" w:rsidRPr="00910E30" w:rsidTr="00996E5A">
        <w:tc>
          <w:tcPr>
            <w:tcW w:w="13041" w:type="dxa"/>
            <w:gridSpan w:val="3"/>
            <w:shd w:val="clear" w:color="auto" w:fill="auto"/>
          </w:tcPr>
          <w:p w:rsidR="00055066" w:rsidRPr="00910E30" w:rsidRDefault="00055066" w:rsidP="00996E5A">
            <w:pPr>
              <w:pStyle w:val="21"/>
              <w:numPr>
                <w:ilvl w:val="12"/>
                <w:numId w:val="0"/>
              </w:numPr>
              <w:rPr>
                <w:sz w:val="28"/>
                <w:szCs w:val="28"/>
              </w:rPr>
            </w:pPr>
            <w:r w:rsidRPr="00910E30">
              <w:rPr>
                <w:b/>
                <w:sz w:val="28"/>
                <w:szCs w:val="28"/>
              </w:rPr>
              <w:t>Тема 1.</w:t>
            </w:r>
            <w:r w:rsidRPr="00910E30">
              <w:rPr>
                <w:sz w:val="28"/>
                <w:szCs w:val="28"/>
              </w:rPr>
              <w:t xml:space="preserve"> </w:t>
            </w:r>
            <w:r w:rsidRPr="00F94D28">
              <w:rPr>
                <w:b/>
                <w:spacing w:val="-2"/>
                <w:sz w:val="28"/>
                <w:szCs w:val="28"/>
              </w:rPr>
              <w:t>Вступ. Загальні відомості про нафту та нафтопродукти. Основні властивості та показники якості паливно-мастильних матеріалів.</w:t>
            </w:r>
          </w:p>
        </w:tc>
        <w:tc>
          <w:tcPr>
            <w:tcW w:w="2268" w:type="dxa"/>
          </w:tcPr>
          <w:p w:rsidR="00055066" w:rsidRPr="00910E30" w:rsidRDefault="00055066" w:rsidP="00996E5A">
            <w:pPr>
              <w:pStyle w:val="21"/>
              <w:numPr>
                <w:ilvl w:val="12"/>
                <w:numId w:val="0"/>
              </w:numPr>
              <w:rPr>
                <w:b/>
                <w:sz w:val="28"/>
                <w:szCs w:val="28"/>
              </w:rPr>
            </w:pPr>
          </w:p>
        </w:tc>
      </w:tr>
      <w:tr w:rsidR="00055066" w:rsidRPr="00910E30" w:rsidTr="00996E5A">
        <w:tc>
          <w:tcPr>
            <w:tcW w:w="709" w:type="dxa"/>
            <w:shd w:val="clear" w:color="auto" w:fill="auto"/>
          </w:tcPr>
          <w:p w:rsidR="00055066" w:rsidRPr="00910E30" w:rsidRDefault="00055066" w:rsidP="00996E5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773" w:type="dxa"/>
            <w:shd w:val="clear" w:color="auto" w:fill="auto"/>
          </w:tcPr>
          <w:p w:rsidR="00055066" w:rsidRPr="00810EFE" w:rsidRDefault="003644BD" w:rsidP="003644BD">
            <w:pPr>
              <w:pStyle w:val="21"/>
              <w:ind w:firstLine="0"/>
              <w:jc w:val="both"/>
              <w:rPr>
                <w:sz w:val="28"/>
                <w:szCs w:val="28"/>
              </w:rPr>
            </w:pPr>
            <w:r w:rsidRPr="00322C00">
              <w:rPr>
                <w:sz w:val="28"/>
                <w:szCs w:val="28"/>
              </w:rPr>
              <w:t>Вступ. Загальні відомості про нафту та нафтопродукти.</w:t>
            </w:r>
            <w:r>
              <w:rPr>
                <w:sz w:val="28"/>
                <w:szCs w:val="28"/>
              </w:rPr>
              <w:t xml:space="preserve"> </w:t>
            </w:r>
            <w:r w:rsidRPr="00322C00">
              <w:rPr>
                <w:sz w:val="28"/>
                <w:szCs w:val="28"/>
              </w:rPr>
              <w:t>Роль паливно-енергетичних ресурсів у народному господарстві України.</w:t>
            </w:r>
          </w:p>
        </w:tc>
        <w:tc>
          <w:tcPr>
            <w:tcW w:w="1559" w:type="dxa"/>
            <w:shd w:val="clear" w:color="auto" w:fill="auto"/>
          </w:tcPr>
          <w:p w:rsidR="00055066" w:rsidRPr="00EB19A2" w:rsidRDefault="00E342B4" w:rsidP="003644B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  <w:vAlign w:val="center"/>
          </w:tcPr>
          <w:p w:rsidR="00055066" w:rsidRPr="00910E30" w:rsidRDefault="00055066" w:rsidP="00996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EC6FD8" w:rsidRPr="00910E30" w:rsidTr="00996E5A">
        <w:tc>
          <w:tcPr>
            <w:tcW w:w="709" w:type="dxa"/>
            <w:shd w:val="clear" w:color="auto" w:fill="auto"/>
          </w:tcPr>
          <w:p w:rsidR="00EC6FD8" w:rsidRPr="00910E30" w:rsidRDefault="00EC6FD8" w:rsidP="00996E5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773" w:type="dxa"/>
            <w:shd w:val="clear" w:color="auto" w:fill="auto"/>
          </w:tcPr>
          <w:p w:rsidR="003644BD" w:rsidRDefault="003644BD" w:rsidP="003644BD">
            <w:pPr>
              <w:pStyle w:val="21"/>
              <w:numPr>
                <w:ilvl w:val="12"/>
                <w:numId w:val="0"/>
              </w:numPr>
              <w:jc w:val="both"/>
              <w:rPr>
                <w:spacing w:val="-2"/>
                <w:sz w:val="28"/>
                <w:szCs w:val="28"/>
              </w:rPr>
            </w:pPr>
            <w:r w:rsidRPr="00810EFE">
              <w:rPr>
                <w:spacing w:val="-2"/>
                <w:sz w:val="28"/>
                <w:szCs w:val="28"/>
              </w:rPr>
              <w:t>Властивості та показники якості паливно-мастильних матеріалів</w:t>
            </w:r>
            <w:r>
              <w:rPr>
                <w:spacing w:val="-2"/>
                <w:sz w:val="28"/>
                <w:szCs w:val="28"/>
              </w:rPr>
              <w:t>.</w:t>
            </w:r>
          </w:p>
          <w:p w:rsidR="00EC6FD8" w:rsidRPr="00810EFE" w:rsidRDefault="003644BD" w:rsidP="003644BD">
            <w:pPr>
              <w:pStyle w:val="21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Фракції нафти. Види нафтових палив</w:t>
            </w:r>
          </w:p>
        </w:tc>
        <w:tc>
          <w:tcPr>
            <w:tcW w:w="1559" w:type="dxa"/>
            <w:shd w:val="clear" w:color="auto" w:fill="auto"/>
          </w:tcPr>
          <w:p w:rsidR="00EC6FD8" w:rsidRPr="00EB19A2" w:rsidRDefault="00E342B4" w:rsidP="003644BD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  <w:vAlign w:val="center"/>
          </w:tcPr>
          <w:p w:rsidR="00EC6FD8" w:rsidRPr="00910E30" w:rsidRDefault="00EC6FD8" w:rsidP="00996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EC6FD8" w:rsidRPr="00910E30" w:rsidTr="00996E5A">
        <w:tc>
          <w:tcPr>
            <w:tcW w:w="13041" w:type="dxa"/>
            <w:gridSpan w:val="3"/>
            <w:shd w:val="clear" w:color="auto" w:fill="auto"/>
          </w:tcPr>
          <w:p w:rsidR="00EC6FD8" w:rsidRPr="00810EFE" w:rsidRDefault="00EC6FD8" w:rsidP="00996E5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0EF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2. Основні характеристики і властивості бензинів та дизельного палива.</w:t>
            </w:r>
          </w:p>
        </w:tc>
        <w:tc>
          <w:tcPr>
            <w:tcW w:w="2268" w:type="dxa"/>
            <w:vAlign w:val="center"/>
          </w:tcPr>
          <w:p w:rsidR="00EC6FD8" w:rsidRPr="00910E30" w:rsidRDefault="00EC6FD8" w:rsidP="00996E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C6FD8" w:rsidRPr="00910E30" w:rsidTr="00996E5A">
        <w:tc>
          <w:tcPr>
            <w:tcW w:w="709" w:type="dxa"/>
            <w:shd w:val="clear" w:color="auto" w:fill="auto"/>
          </w:tcPr>
          <w:p w:rsidR="00EC6FD8" w:rsidRPr="00910E30" w:rsidRDefault="00EC6FD8" w:rsidP="00996E5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0773" w:type="dxa"/>
            <w:shd w:val="clear" w:color="auto" w:fill="auto"/>
          </w:tcPr>
          <w:p w:rsidR="00EC6FD8" w:rsidRPr="00910E30" w:rsidRDefault="003644BD" w:rsidP="003644BD">
            <w:pPr>
              <w:pStyle w:val="21"/>
              <w:ind w:left="34" w:firstLine="0"/>
              <w:rPr>
                <w:sz w:val="28"/>
                <w:szCs w:val="28"/>
              </w:rPr>
            </w:pPr>
            <w:r w:rsidRPr="00322C00">
              <w:rPr>
                <w:sz w:val="28"/>
                <w:szCs w:val="28"/>
              </w:rPr>
              <w:t>Паливо для бензинових двигунів</w:t>
            </w:r>
            <w:r>
              <w:rPr>
                <w:sz w:val="28"/>
                <w:szCs w:val="28"/>
              </w:rPr>
              <w:t xml:space="preserve">. </w:t>
            </w:r>
            <w:r w:rsidRPr="00322C00">
              <w:rPr>
                <w:sz w:val="28"/>
                <w:szCs w:val="28"/>
              </w:rPr>
              <w:t>Сутність процесів займання та згоряння палив. Нормальне т</w:t>
            </w:r>
            <w:r>
              <w:rPr>
                <w:sz w:val="28"/>
                <w:szCs w:val="28"/>
              </w:rPr>
              <w:t>а детонаційне згоряння бензину.</w:t>
            </w:r>
          </w:p>
        </w:tc>
        <w:tc>
          <w:tcPr>
            <w:tcW w:w="1559" w:type="dxa"/>
            <w:shd w:val="clear" w:color="auto" w:fill="auto"/>
          </w:tcPr>
          <w:p w:rsidR="00EC6FD8" w:rsidRPr="00EB19A2" w:rsidRDefault="003644BD" w:rsidP="003E0A7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68" w:type="dxa"/>
            <w:vAlign w:val="center"/>
          </w:tcPr>
          <w:p w:rsidR="00EC6FD8" w:rsidRPr="00910E30" w:rsidRDefault="00EC6FD8" w:rsidP="00996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EC6FD8" w:rsidRPr="00910E30" w:rsidTr="00996E5A">
        <w:tc>
          <w:tcPr>
            <w:tcW w:w="709" w:type="dxa"/>
            <w:shd w:val="clear" w:color="auto" w:fill="auto"/>
          </w:tcPr>
          <w:p w:rsidR="00EC6FD8" w:rsidRPr="00910E30" w:rsidRDefault="00EC6FD8" w:rsidP="00996E5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0773" w:type="dxa"/>
            <w:shd w:val="clear" w:color="auto" w:fill="auto"/>
          </w:tcPr>
          <w:p w:rsidR="00EC6FD8" w:rsidRPr="00910E30" w:rsidRDefault="003644BD" w:rsidP="003644BD">
            <w:pPr>
              <w:pStyle w:val="21"/>
              <w:ind w:left="34" w:firstLine="0"/>
              <w:rPr>
                <w:sz w:val="28"/>
                <w:szCs w:val="28"/>
              </w:rPr>
            </w:pPr>
            <w:r w:rsidRPr="00322C00">
              <w:rPr>
                <w:sz w:val="28"/>
                <w:szCs w:val="28"/>
              </w:rPr>
              <w:t>Октанове число та методи його визначення. Спосо</w:t>
            </w:r>
            <w:r>
              <w:rPr>
                <w:sz w:val="28"/>
                <w:szCs w:val="28"/>
              </w:rPr>
              <w:t xml:space="preserve">би підвищення октанового числа. </w:t>
            </w:r>
            <w:r w:rsidRPr="00322C00">
              <w:rPr>
                <w:sz w:val="28"/>
                <w:szCs w:val="28"/>
              </w:rPr>
              <w:t>Сучасні стандарти та марки автомобільних бензинів.</w:t>
            </w:r>
          </w:p>
        </w:tc>
        <w:tc>
          <w:tcPr>
            <w:tcW w:w="1559" w:type="dxa"/>
            <w:shd w:val="clear" w:color="auto" w:fill="auto"/>
          </w:tcPr>
          <w:p w:rsidR="00EC6FD8" w:rsidRPr="00EB19A2" w:rsidRDefault="003644BD" w:rsidP="003E0A7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68" w:type="dxa"/>
            <w:vAlign w:val="center"/>
          </w:tcPr>
          <w:p w:rsidR="00EC6FD8" w:rsidRPr="00910E30" w:rsidRDefault="00EC6FD8" w:rsidP="00996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3644BD" w:rsidRPr="00910E30" w:rsidTr="00996E5A">
        <w:tc>
          <w:tcPr>
            <w:tcW w:w="709" w:type="dxa"/>
            <w:shd w:val="clear" w:color="auto" w:fill="auto"/>
          </w:tcPr>
          <w:p w:rsidR="003644BD" w:rsidRDefault="003644BD" w:rsidP="00996E5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0773" w:type="dxa"/>
            <w:shd w:val="clear" w:color="auto" w:fill="auto"/>
          </w:tcPr>
          <w:p w:rsidR="003644BD" w:rsidRDefault="003644BD" w:rsidP="003644BD">
            <w:pPr>
              <w:pStyle w:val="21"/>
              <w:numPr>
                <w:ilvl w:val="12"/>
                <w:numId w:val="0"/>
              </w:numPr>
              <w:rPr>
                <w:sz w:val="28"/>
                <w:szCs w:val="28"/>
              </w:rPr>
            </w:pPr>
            <w:r w:rsidRPr="00322C00">
              <w:rPr>
                <w:sz w:val="28"/>
                <w:szCs w:val="28"/>
              </w:rPr>
              <w:t>Паливо для дизельних двигунів.</w:t>
            </w:r>
            <w:r>
              <w:rPr>
                <w:sz w:val="28"/>
                <w:szCs w:val="28"/>
              </w:rPr>
              <w:t xml:space="preserve"> </w:t>
            </w:r>
            <w:r w:rsidRPr="00322C00">
              <w:rPr>
                <w:sz w:val="28"/>
                <w:szCs w:val="28"/>
              </w:rPr>
              <w:t xml:space="preserve">Умови роботи дизельного двигуна. </w:t>
            </w:r>
          </w:p>
          <w:p w:rsidR="003644BD" w:rsidRPr="00322C00" w:rsidRDefault="003644BD" w:rsidP="003644BD">
            <w:pPr>
              <w:pStyle w:val="21"/>
              <w:ind w:left="34" w:firstLine="0"/>
              <w:rPr>
                <w:sz w:val="28"/>
                <w:szCs w:val="28"/>
              </w:rPr>
            </w:pPr>
            <w:r w:rsidRPr="00322C00">
              <w:rPr>
                <w:sz w:val="28"/>
                <w:szCs w:val="28"/>
              </w:rPr>
              <w:t>Експлуатаційні властивості,</w:t>
            </w:r>
            <w:r>
              <w:rPr>
                <w:sz w:val="28"/>
                <w:szCs w:val="28"/>
              </w:rPr>
              <w:t xml:space="preserve"> основні показники та вимоги до </w:t>
            </w:r>
            <w:r w:rsidRPr="00322C00">
              <w:rPr>
                <w:sz w:val="28"/>
                <w:szCs w:val="28"/>
              </w:rPr>
              <w:t>дизельного палива.</w:t>
            </w:r>
          </w:p>
        </w:tc>
        <w:tc>
          <w:tcPr>
            <w:tcW w:w="1559" w:type="dxa"/>
            <w:shd w:val="clear" w:color="auto" w:fill="auto"/>
          </w:tcPr>
          <w:p w:rsidR="003644BD" w:rsidRDefault="003644BD" w:rsidP="003E0A7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68" w:type="dxa"/>
            <w:vAlign w:val="center"/>
          </w:tcPr>
          <w:p w:rsidR="003644BD" w:rsidRPr="00910E30" w:rsidRDefault="003644BD" w:rsidP="00996E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3644BD" w:rsidRPr="00910E30" w:rsidTr="00996E5A">
        <w:tc>
          <w:tcPr>
            <w:tcW w:w="709" w:type="dxa"/>
            <w:shd w:val="clear" w:color="auto" w:fill="auto"/>
          </w:tcPr>
          <w:p w:rsidR="003644BD" w:rsidRDefault="003644BD" w:rsidP="00996E5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0773" w:type="dxa"/>
            <w:shd w:val="clear" w:color="auto" w:fill="auto"/>
          </w:tcPr>
          <w:p w:rsidR="003644BD" w:rsidRPr="006E3C8E" w:rsidRDefault="003644BD" w:rsidP="0097121F">
            <w:pPr>
              <w:pStyle w:val="21"/>
              <w:ind w:firstLine="0"/>
              <w:rPr>
                <w:sz w:val="28"/>
                <w:szCs w:val="28"/>
              </w:rPr>
            </w:pPr>
            <w:proofErr w:type="spellStart"/>
            <w:r w:rsidRPr="00322C00">
              <w:rPr>
                <w:sz w:val="28"/>
                <w:szCs w:val="28"/>
              </w:rPr>
              <w:t>Цетанове</w:t>
            </w:r>
            <w:proofErr w:type="spellEnd"/>
            <w:r w:rsidRPr="00322C00">
              <w:rPr>
                <w:sz w:val="28"/>
                <w:szCs w:val="28"/>
              </w:rPr>
              <w:t xml:space="preserve"> число, його визначення.</w:t>
            </w:r>
            <w:r>
              <w:rPr>
                <w:sz w:val="28"/>
                <w:szCs w:val="28"/>
              </w:rPr>
              <w:t xml:space="preserve"> </w:t>
            </w:r>
            <w:r w:rsidRPr="006E3C8E">
              <w:rPr>
                <w:sz w:val="28"/>
                <w:szCs w:val="28"/>
              </w:rPr>
              <w:t xml:space="preserve">Стандарти та марки дизельних палив. </w:t>
            </w:r>
            <w:r>
              <w:rPr>
                <w:sz w:val="28"/>
                <w:szCs w:val="28"/>
              </w:rPr>
              <w:t xml:space="preserve"> </w:t>
            </w:r>
            <w:r w:rsidRPr="00322C00">
              <w:rPr>
                <w:sz w:val="28"/>
                <w:szCs w:val="28"/>
              </w:rPr>
              <w:t>Альтернативні палива для бензинових та дизельних двигунів.</w:t>
            </w:r>
          </w:p>
        </w:tc>
        <w:tc>
          <w:tcPr>
            <w:tcW w:w="1559" w:type="dxa"/>
            <w:shd w:val="clear" w:color="auto" w:fill="auto"/>
          </w:tcPr>
          <w:p w:rsidR="003644BD" w:rsidRDefault="003644BD" w:rsidP="003E0A7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68" w:type="dxa"/>
            <w:vAlign w:val="center"/>
          </w:tcPr>
          <w:p w:rsidR="003644BD" w:rsidRPr="00910E30" w:rsidRDefault="003644BD" w:rsidP="00996E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3644BD" w:rsidRPr="00910E30" w:rsidTr="00996E5A">
        <w:tc>
          <w:tcPr>
            <w:tcW w:w="13041" w:type="dxa"/>
            <w:gridSpan w:val="3"/>
            <w:shd w:val="clear" w:color="auto" w:fill="auto"/>
          </w:tcPr>
          <w:p w:rsidR="003644BD" w:rsidRPr="00910E30" w:rsidRDefault="003644BD" w:rsidP="00996E5A">
            <w:pPr>
              <w:pStyle w:val="21"/>
              <w:numPr>
                <w:ilvl w:val="12"/>
                <w:numId w:val="0"/>
              </w:numPr>
              <w:jc w:val="both"/>
              <w:rPr>
                <w:b/>
                <w:sz w:val="28"/>
                <w:szCs w:val="28"/>
              </w:rPr>
            </w:pPr>
            <w:r w:rsidRPr="00810EFE"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sz w:val="28"/>
                <w:szCs w:val="28"/>
              </w:rPr>
              <w:t>3</w:t>
            </w:r>
            <w:r w:rsidRPr="00810EFE">
              <w:rPr>
                <w:b/>
                <w:sz w:val="28"/>
                <w:szCs w:val="28"/>
              </w:rPr>
              <w:t xml:space="preserve">. </w:t>
            </w:r>
            <w:r w:rsidRPr="00810EFE">
              <w:rPr>
                <w:b/>
                <w:spacing w:val="-2"/>
                <w:sz w:val="28"/>
                <w:szCs w:val="28"/>
              </w:rPr>
              <w:t>Експлуатаційні властивості і використання мастильних матеріалів. Моторні та трансмісійні оливи.</w:t>
            </w:r>
          </w:p>
        </w:tc>
        <w:tc>
          <w:tcPr>
            <w:tcW w:w="2268" w:type="dxa"/>
          </w:tcPr>
          <w:p w:rsidR="003644BD" w:rsidRPr="00910E30" w:rsidRDefault="003644BD" w:rsidP="00996E5A">
            <w:pPr>
              <w:pStyle w:val="21"/>
              <w:numPr>
                <w:ilvl w:val="12"/>
                <w:numId w:val="0"/>
              </w:numPr>
              <w:jc w:val="both"/>
              <w:rPr>
                <w:b/>
                <w:sz w:val="28"/>
                <w:szCs w:val="28"/>
              </w:rPr>
            </w:pPr>
          </w:p>
        </w:tc>
      </w:tr>
      <w:tr w:rsidR="003644BD" w:rsidRPr="00910E30" w:rsidTr="00996E5A">
        <w:tc>
          <w:tcPr>
            <w:tcW w:w="709" w:type="dxa"/>
            <w:shd w:val="clear" w:color="auto" w:fill="auto"/>
          </w:tcPr>
          <w:p w:rsidR="003644BD" w:rsidRPr="00910E30" w:rsidRDefault="00966AB8" w:rsidP="00996E5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0773" w:type="dxa"/>
            <w:shd w:val="clear" w:color="auto" w:fill="auto"/>
          </w:tcPr>
          <w:p w:rsidR="003644BD" w:rsidRPr="00910E30" w:rsidRDefault="00966AB8" w:rsidP="00966AB8">
            <w:pPr>
              <w:pStyle w:val="21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Мастильні матеріали. </w:t>
            </w:r>
            <w:r w:rsidRPr="006E3C8E">
              <w:rPr>
                <w:sz w:val="28"/>
                <w:szCs w:val="28"/>
              </w:rPr>
              <w:t>Поняття про тертя та зношування деталей. Функції мастильних матеріалів та експлуатаційні вимоги до них.</w:t>
            </w:r>
          </w:p>
        </w:tc>
        <w:tc>
          <w:tcPr>
            <w:tcW w:w="1559" w:type="dxa"/>
            <w:shd w:val="clear" w:color="auto" w:fill="auto"/>
          </w:tcPr>
          <w:p w:rsidR="003644BD" w:rsidRPr="00EB19A2" w:rsidRDefault="003644BD" w:rsidP="00966A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3644BD" w:rsidRPr="00910E30" w:rsidRDefault="003644BD" w:rsidP="00996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  <w:p w:rsidR="003644BD" w:rsidRPr="00910E30" w:rsidRDefault="003644BD" w:rsidP="00996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644BD" w:rsidRPr="00910E30" w:rsidTr="00966AB8">
        <w:trPr>
          <w:trHeight w:val="668"/>
        </w:trPr>
        <w:tc>
          <w:tcPr>
            <w:tcW w:w="709" w:type="dxa"/>
            <w:shd w:val="clear" w:color="auto" w:fill="auto"/>
          </w:tcPr>
          <w:p w:rsidR="003644BD" w:rsidRPr="00910E30" w:rsidRDefault="00966AB8" w:rsidP="00996E5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0773" w:type="dxa"/>
            <w:shd w:val="clear" w:color="auto" w:fill="auto"/>
          </w:tcPr>
          <w:p w:rsidR="00966AB8" w:rsidRPr="00910E30" w:rsidRDefault="00966AB8" w:rsidP="00966AB8">
            <w:pPr>
              <w:pStyle w:val="21"/>
              <w:ind w:firstLine="0"/>
              <w:jc w:val="both"/>
              <w:rPr>
                <w:sz w:val="28"/>
                <w:szCs w:val="28"/>
              </w:rPr>
            </w:pPr>
            <w:r w:rsidRPr="00322C00">
              <w:rPr>
                <w:sz w:val="28"/>
                <w:szCs w:val="28"/>
              </w:rPr>
              <w:t>Експлуатаційні властивості і використання моторних олив.</w:t>
            </w:r>
            <w:r>
              <w:rPr>
                <w:sz w:val="28"/>
                <w:szCs w:val="28"/>
              </w:rPr>
              <w:t xml:space="preserve"> </w:t>
            </w:r>
            <w:r w:rsidRPr="00322C00">
              <w:rPr>
                <w:sz w:val="28"/>
                <w:szCs w:val="28"/>
              </w:rPr>
              <w:t>Умови роботи та вимоги до моторних олив. Основні показники якості моторних олив.</w:t>
            </w:r>
          </w:p>
        </w:tc>
        <w:tc>
          <w:tcPr>
            <w:tcW w:w="1559" w:type="dxa"/>
            <w:shd w:val="clear" w:color="auto" w:fill="auto"/>
          </w:tcPr>
          <w:p w:rsidR="003644BD" w:rsidRPr="00966AB8" w:rsidRDefault="003644BD" w:rsidP="00966AB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3644BD" w:rsidRPr="00910E30" w:rsidRDefault="003644BD" w:rsidP="00996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3644BD" w:rsidRPr="00910E30" w:rsidTr="00996E5A">
        <w:tc>
          <w:tcPr>
            <w:tcW w:w="709" w:type="dxa"/>
            <w:shd w:val="clear" w:color="auto" w:fill="auto"/>
          </w:tcPr>
          <w:p w:rsidR="003644BD" w:rsidRPr="00910E30" w:rsidRDefault="00966AB8" w:rsidP="00996E5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0773" w:type="dxa"/>
            <w:shd w:val="clear" w:color="auto" w:fill="auto"/>
          </w:tcPr>
          <w:p w:rsidR="00966AB8" w:rsidRPr="00910E30" w:rsidRDefault="00966AB8" w:rsidP="00966AB8">
            <w:pPr>
              <w:pStyle w:val="21"/>
              <w:ind w:firstLine="0"/>
              <w:jc w:val="both"/>
              <w:rPr>
                <w:b/>
                <w:sz w:val="28"/>
                <w:szCs w:val="28"/>
              </w:rPr>
            </w:pPr>
            <w:r w:rsidRPr="00322C00">
              <w:rPr>
                <w:sz w:val="28"/>
                <w:szCs w:val="28"/>
              </w:rPr>
              <w:t xml:space="preserve">Експлуатаційні властивості </w:t>
            </w:r>
            <w:r>
              <w:rPr>
                <w:sz w:val="28"/>
                <w:szCs w:val="28"/>
              </w:rPr>
              <w:t xml:space="preserve">та використання трансмісійних </w:t>
            </w:r>
            <w:r w:rsidRPr="00322C00">
              <w:rPr>
                <w:sz w:val="28"/>
                <w:szCs w:val="28"/>
              </w:rPr>
              <w:t>олив.</w:t>
            </w:r>
          </w:p>
          <w:p w:rsidR="003644BD" w:rsidRPr="00810EFE" w:rsidRDefault="00966AB8" w:rsidP="00966AB8">
            <w:pPr>
              <w:pStyle w:val="21"/>
              <w:ind w:left="34" w:firstLine="0"/>
              <w:jc w:val="both"/>
              <w:rPr>
                <w:b/>
                <w:sz w:val="28"/>
                <w:szCs w:val="28"/>
                <w:u w:val="single"/>
              </w:rPr>
            </w:pPr>
            <w:r w:rsidRPr="00322C00">
              <w:rPr>
                <w:sz w:val="28"/>
                <w:szCs w:val="28"/>
              </w:rPr>
              <w:t>Умови роботи, функції т</w:t>
            </w:r>
            <w:r>
              <w:rPr>
                <w:sz w:val="28"/>
                <w:szCs w:val="28"/>
              </w:rPr>
              <w:t xml:space="preserve">а вимоги до трансмісійних олив. </w:t>
            </w:r>
            <w:r w:rsidRPr="006E3C8E">
              <w:rPr>
                <w:sz w:val="28"/>
                <w:szCs w:val="28"/>
              </w:rPr>
              <w:t>Класифікація трансмісійних олив.</w:t>
            </w:r>
          </w:p>
        </w:tc>
        <w:tc>
          <w:tcPr>
            <w:tcW w:w="1559" w:type="dxa"/>
            <w:shd w:val="clear" w:color="auto" w:fill="auto"/>
          </w:tcPr>
          <w:p w:rsidR="003644BD" w:rsidRPr="00EB19A2" w:rsidRDefault="003644BD" w:rsidP="00966AB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3644BD" w:rsidRPr="00910E30" w:rsidRDefault="003644BD" w:rsidP="00996E5A">
            <w:pPr>
              <w:rPr>
                <w:szCs w:val="28"/>
                <w:lang w:val="uk-UA"/>
              </w:rPr>
            </w:pPr>
          </w:p>
          <w:p w:rsidR="003644BD" w:rsidRPr="00910E30" w:rsidRDefault="003644BD" w:rsidP="00996E5A">
            <w:pPr>
              <w:rPr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3644BD" w:rsidRPr="00910E30" w:rsidTr="00996E5A">
        <w:tc>
          <w:tcPr>
            <w:tcW w:w="15309" w:type="dxa"/>
            <w:gridSpan w:val="4"/>
            <w:shd w:val="clear" w:color="auto" w:fill="auto"/>
          </w:tcPr>
          <w:p w:rsidR="003644BD" w:rsidRPr="00910E30" w:rsidRDefault="003644BD" w:rsidP="00996E5A">
            <w:pPr>
              <w:pStyle w:val="21"/>
              <w:numPr>
                <w:ilvl w:val="12"/>
                <w:numId w:val="0"/>
              </w:numPr>
              <w:jc w:val="both"/>
              <w:rPr>
                <w:b/>
                <w:sz w:val="28"/>
                <w:szCs w:val="28"/>
              </w:rPr>
            </w:pPr>
            <w:r w:rsidRPr="00810EFE">
              <w:rPr>
                <w:b/>
                <w:sz w:val="28"/>
                <w:szCs w:val="28"/>
              </w:rPr>
              <w:t xml:space="preserve">Тема </w:t>
            </w:r>
            <w:r>
              <w:rPr>
                <w:b/>
                <w:sz w:val="28"/>
                <w:szCs w:val="28"/>
              </w:rPr>
              <w:t>4</w:t>
            </w:r>
            <w:r w:rsidRPr="00810EFE">
              <w:rPr>
                <w:b/>
                <w:sz w:val="28"/>
                <w:szCs w:val="28"/>
              </w:rPr>
              <w:t xml:space="preserve">. </w:t>
            </w:r>
            <w:r w:rsidRPr="00706168">
              <w:rPr>
                <w:b/>
                <w:spacing w:val="-8"/>
                <w:sz w:val="28"/>
                <w:szCs w:val="28"/>
              </w:rPr>
              <w:t>Експлуатаційні властивості та використання пластичних мастил, спеціальних технічних рідин і матеріалів.</w:t>
            </w:r>
          </w:p>
        </w:tc>
      </w:tr>
      <w:tr w:rsidR="003644BD" w:rsidRPr="00910E30" w:rsidTr="00966AB8">
        <w:trPr>
          <w:trHeight w:val="684"/>
        </w:trPr>
        <w:tc>
          <w:tcPr>
            <w:tcW w:w="709" w:type="dxa"/>
            <w:shd w:val="clear" w:color="auto" w:fill="auto"/>
          </w:tcPr>
          <w:p w:rsidR="003644BD" w:rsidRPr="00910E30" w:rsidRDefault="00966AB8" w:rsidP="00996E5A">
            <w:pPr>
              <w:pStyle w:val="21"/>
              <w:numPr>
                <w:ilvl w:val="12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773" w:type="dxa"/>
            <w:shd w:val="clear" w:color="auto" w:fill="auto"/>
          </w:tcPr>
          <w:p w:rsidR="00966AB8" w:rsidRPr="00910E30" w:rsidRDefault="00966AB8" w:rsidP="00966AB8">
            <w:pPr>
              <w:pStyle w:val="21"/>
              <w:ind w:firstLine="0"/>
              <w:jc w:val="both"/>
              <w:rPr>
                <w:b/>
                <w:sz w:val="28"/>
                <w:szCs w:val="28"/>
              </w:rPr>
            </w:pPr>
            <w:r w:rsidRPr="00322C00">
              <w:rPr>
                <w:sz w:val="28"/>
                <w:szCs w:val="28"/>
              </w:rPr>
              <w:t>Експлуатаційні властивості та використання пластичних мастил, спеціальних технічних рідин і матеріалів.</w:t>
            </w:r>
          </w:p>
          <w:p w:rsidR="003644BD" w:rsidRPr="00810EFE" w:rsidRDefault="003644BD" w:rsidP="00966AB8">
            <w:pPr>
              <w:pStyle w:val="21"/>
              <w:ind w:left="36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3644BD" w:rsidRPr="00EB19A2" w:rsidRDefault="00966AB8" w:rsidP="00AD496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3644BD" w:rsidRPr="00910E30" w:rsidRDefault="003644BD" w:rsidP="00996E5A">
            <w:pPr>
              <w:rPr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3644BD" w:rsidRPr="00910E30" w:rsidTr="00996E5A">
        <w:tc>
          <w:tcPr>
            <w:tcW w:w="709" w:type="dxa"/>
            <w:shd w:val="clear" w:color="auto" w:fill="auto"/>
          </w:tcPr>
          <w:p w:rsidR="003644BD" w:rsidRDefault="00966AB8" w:rsidP="00996E5A">
            <w:pPr>
              <w:pStyle w:val="21"/>
              <w:numPr>
                <w:ilvl w:val="12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10773" w:type="dxa"/>
            <w:shd w:val="clear" w:color="auto" w:fill="auto"/>
          </w:tcPr>
          <w:p w:rsidR="003644BD" w:rsidRPr="00910E30" w:rsidRDefault="00966AB8" w:rsidP="00966AB8">
            <w:pPr>
              <w:pStyle w:val="21"/>
              <w:ind w:left="34" w:firstLine="0"/>
              <w:jc w:val="both"/>
              <w:rPr>
                <w:b/>
                <w:sz w:val="28"/>
                <w:szCs w:val="28"/>
              </w:rPr>
            </w:pPr>
            <w:r w:rsidRPr="00322C00">
              <w:rPr>
                <w:sz w:val="28"/>
                <w:szCs w:val="28"/>
              </w:rPr>
              <w:t>Загальні відомості, призначення і експлуатаційні вимоги до пластичних мастил.</w:t>
            </w:r>
            <w:r>
              <w:rPr>
                <w:sz w:val="28"/>
                <w:szCs w:val="28"/>
              </w:rPr>
              <w:t xml:space="preserve"> </w:t>
            </w:r>
            <w:r w:rsidRPr="00857D53">
              <w:rPr>
                <w:sz w:val="28"/>
                <w:szCs w:val="28"/>
              </w:rPr>
              <w:t>Основні показники якості пластичних мастил.</w:t>
            </w:r>
          </w:p>
        </w:tc>
        <w:tc>
          <w:tcPr>
            <w:tcW w:w="1559" w:type="dxa"/>
            <w:shd w:val="clear" w:color="auto" w:fill="auto"/>
          </w:tcPr>
          <w:p w:rsidR="003644BD" w:rsidRPr="00EB19A2" w:rsidRDefault="003644BD" w:rsidP="00AD496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3644BD" w:rsidRPr="00910E30" w:rsidRDefault="003644BD" w:rsidP="00AD4961">
            <w:pPr>
              <w:rPr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966AB8" w:rsidRPr="00910E30" w:rsidTr="00996E5A">
        <w:tc>
          <w:tcPr>
            <w:tcW w:w="709" w:type="dxa"/>
            <w:shd w:val="clear" w:color="auto" w:fill="auto"/>
          </w:tcPr>
          <w:p w:rsidR="00966AB8" w:rsidRDefault="00966AB8" w:rsidP="00996E5A">
            <w:pPr>
              <w:pStyle w:val="21"/>
              <w:numPr>
                <w:ilvl w:val="12"/>
                <w:numId w:val="0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773" w:type="dxa"/>
            <w:shd w:val="clear" w:color="auto" w:fill="auto"/>
          </w:tcPr>
          <w:p w:rsidR="00966AB8" w:rsidRDefault="00966AB8" w:rsidP="00966AB8">
            <w:pPr>
              <w:pStyle w:val="21"/>
              <w:ind w:firstLine="0"/>
              <w:jc w:val="both"/>
              <w:rPr>
                <w:spacing w:val="-2"/>
                <w:sz w:val="28"/>
                <w:szCs w:val="28"/>
              </w:rPr>
            </w:pPr>
            <w:r w:rsidRPr="00322C00">
              <w:rPr>
                <w:spacing w:val="-2"/>
                <w:sz w:val="28"/>
                <w:szCs w:val="28"/>
              </w:rPr>
              <w:t>Класифікація, позначення та асортимент пластичних мастил.</w:t>
            </w:r>
          </w:p>
          <w:p w:rsidR="00966AB8" w:rsidRDefault="00966AB8" w:rsidP="00966AB8">
            <w:pPr>
              <w:pStyle w:val="21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Експлуатаційні властивості та застосування спеціальних технічних рідин та матеріалів.</w:t>
            </w:r>
          </w:p>
        </w:tc>
        <w:tc>
          <w:tcPr>
            <w:tcW w:w="1559" w:type="dxa"/>
            <w:shd w:val="clear" w:color="auto" w:fill="auto"/>
          </w:tcPr>
          <w:p w:rsidR="00966AB8" w:rsidRDefault="00966AB8" w:rsidP="00AD496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966AB8" w:rsidRPr="00910E30" w:rsidRDefault="00966AB8" w:rsidP="00AD496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[1], [2]</w:t>
            </w:r>
          </w:p>
        </w:tc>
      </w:tr>
      <w:tr w:rsidR="003644BD" w:rsidRPr="00910E30" w:rsidTr="00996E5A">
        <w:tc>
          <w:tcPr>
            <w:tcW w:w="11482" w:type="dxa"/>
            <w:gridSpan w:val="2"/>
            <w:shd w:val="clear" w:color="auto" w:fill="auto"/>
          </w:tcPr>
          <w:p w:rsidR="003644BD" w:rsidRPr="00910E30" w:rsidRDefault="003644BD" w:rsidP="00996E5A">
            <w:pPr>
              <w:pStyle w:val="21"/>
              <w:numPr>
                <w:ilvl w:val="12"/>
                <w:numId w:val="0"/>
              </w:numPr>
              <w:jc w:val="center"/>
              <w:rPr>
                <w:b/>
                <w:sz w:val="28"/>
                <w:szCs w:val="28"/>
              </w:rPr>
            </w:pPr>
            <w:r w:rsidRPr="00910E30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559" w:type="dxa"/>
            <w:shd w:val="clear" w:color="auto" w:fill="auto"/>
          </w:tcPr>
          <w:p w:rsidR="003644BD" w:rsidRPr="00966AB8" w:rsidRDefault="00966AB8" w:rsidP="00966AB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66AB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44</w:t>
            </w:r>
          </w:p>
        </w:tc>
        <w:tc>
          <w:tcPr>
            <w:tcW w:w="2268" w:type="dxa"/>
            <w:vAlign w:val="center"/>
          </w:tcPr>
          <w:p w:rsidR="003644BD" w:rsidRPr="00910E30" w:rsidRDefault="003644BD" w:rsidP="00996E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EB19A2" w:rsidRDefault="002924F2">
      <w:pPr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AA38C0" w:rsidRPr="00910E30" w:rsidRDefault="004B5216" w:rsidP="00AA38C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lastRenderedPageBreak/>
        <w:t>5</w:t>
      </w:r>
      <w:r w:rsidR="00AA38C0" w:rsidRPr="00910E30">
        <w:rPr>
          <w:rFonts w:ascii="Times New Roman" w:hAnsi="Times New Roman"/>
          <w:b/>
          <w:caps/>
          <w:sz w:val="28"/>
          <w:szCs w:val="28"/>
          <w:lang w:val="uk-UA"/>
        </w:rPr>
        <w:t>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:rsidR="00AA38C0" w:rsidRPr="00910E30" w:rsidRDefault="00AA38C0" w:rsidP="00AA38C0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910E30">
        <w:rPr>
          <w:rFonts w:ascii="Times New Roman" w:hAnsi="Times New Roman"/>
          <w:sz w:val="28"/>
          <w:szCs w:val="28"/>
          <w:lang w:val="uk-UA"/>
        </w:rPr>
        <w:t xml:space="preserve">Використовуються демонстраційний та лабораторний фізичний експеримент, інструктивні картки для лабораторних робіт, картки з індивідуальними завданнями для </w:t>
      </w:r>
      <w:r w:rsidR="004B5216">
        <w:rPr>
          <w:rFonts w:ascii="Times New Roman" w:hAnsi="Times New Roman"/>
          <w:sz w:val="28"/>
          <w:szCs w:val="28"/>
          <w:lang w:val="uk-UA"/>
        </w:rPr>
        <w:t>лабораторних</w:t>
      </w:r>
      <w:r w:rsidRPr="00910E30">
        <w:rPr>
          <w:rFonts w:ascii="Times New Roman" w:hAnsi="Times New Roman"/>
          <w:sz w:val="28"/>
          <w:szCs w:val="28"/>
          <w:lang w:val="uk-UA"/>
        </w:rPr>
        <w:t xml:space="preserve"> робіт.</w:t>
      </w:r>
      <w:r w:rsidRPr="00910E30">
        <w:rPr>
          <w:rFonts w:ascii="Times New Roman" w:hAnsi="Times New Roman"/>
          <w:sz w:val="28"/>
          <w:szCs w:val="28"/>
          <w:lang w:val="uk-UA"/>
        </w:rPr>
        <w:br w:type="page"/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880"/>
        <w:gridCol w:w="1031"/>
        <w:gridCol w:w="11624"/>
      </w:tblGrid>
      <w:tr w:rsidR="00AA38C0" w:rsidRPr="00910E30" w:rsidTr="00780EF5">
        <w:tc>
          <w:tcPr>
            <w:tcW w:w="15843" w:type="dxa"/>
            <w:gridSpan w:val="4"/>
            <w:vAlign w:val="center"/>
          </w:tcPr>
          <w:p w:rsidR="00AA38C0" w:rsidRPr="00910E30" w:rsidRDefault="00EB19A2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lastRenderedPageBreak/>
              <w:t>6</w:t>
            </w:r>
            <w:r w:rsidR="00AA38C0" w:rsidRPr="00910E30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. Порядок та критерії оцінювання результатів навчання</w:t>
            </w:r>
          </w:p>
        </w:tc>
      </w:tr>
      <w:tr w:rsidR="00AA38C0" w:rsidRPr="00910E30" w:rsidTr="00780EF5">
        <w:tc>
          <w:tcPr>
            <w:tcW w:w="15843" w:type="dxa"/>
            <w:gridSpan w:val="4"/>
            <w:vAlign w:val="center"/>
          </w:tcPr>
          <w:p w:rsidR="00AA38C0" w:rsidRPr="00910E30" w:rsidRDefault="00EB19A2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="00AA38C0" w:rsidRPr="00910E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.1. Порядок оцінювання результатів навчання</w:t>
            </w:r>
          </w:p>
        </w:tc>
      </w:tr>
      <w:tr w:rsidR="00AA38C0" w:rsidRPr="00910E30" w:rsidTr="00780EF5">
        <w:tc>
          <w:tcPr>
            <w:tcW w:w="3188" w:type="dxa"/>
            <w:gridSpan w:val="2"/>
            <w:vAlign w:val="center"/>
          </w:tcPr>
          <w:p w:rsidR="00AA38C0" w:rsidRPr="00910E30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12655" w:type="dxa"/>
            <w:gridSpan w:val="2"/>
            <w:vAlign w:val="center"/>
          </w:tcPr>
          <w:p w:rsidR="00AA38C0" w:rsidRPr="00910E30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Порядок проведення контролю</w:t>
            </w:r>
          </w:p>
        </w:tc>
      </w:tr>
      <w:tr w:rsidR="00AA38C0" w:rsidRPr="00910E30" w:rsidTr="00780EF5">
        <w:tc>
          <w:tcPr>
            <w:tcW w:w="3188" w:type="dxa"/>
            <w:gridSpan w:val="2"/>
            <w:vAlign w:val="center"/>
          </w:tcPr>
          <w:p w:rsidR="00AA38C0" w:rsidRPr="00910E30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Поточний контроль</w:t>
            </w:r>
          </w:p>
          <w:p w:rsidR="00AA38C0" w:rsidRPr="00910E30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55" w:type="dxa"/>
            <w:gridSpan w:val="2"/>
            <w:vAlign w:val="center"/>
          </w:tcPr>
          <w:p w:rsidR="00AA38C0" w:rsidRPr="00910E30" w:rsidRDefault="00AA38C0" w:rsidP="00E724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Усне опитування, </w:t>
            </w:r>
            <w:r w:rsidR="00E7240B">
              <w:rPr>
                <w:rFonts w:ascii="Times New Roman" w:hAnsi="Times New Roman"/>
                <w:sz w:val="28"/>
                <w:szCs w:val="28"/>
                <w:lang w:val="uk-UA"/>
              </w:rPr>
              <w:t>лабораторні</w:t>
            </w:r>
            <w:r w:rsidR="00A73746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роботи оцінюються за чотирибальною шкалою</w:t>
            </w:r>
          </w:p>
        </w:tc>
      </w:tr>
      <w:tr w:rsidR="00AA38C0" w:rsidRPr="00910E30" w:rsidTr="00780EF5">
        <w:tc>
          <w:tcPr>
            <w:tcW w:w="3188" w:type="dxa"/>
            <w:gridSpan w:val="2"/>
            <w:vAlign w:val="center"/>
          </w:tcPr>
          <w:p w:rsidR="00AA38C0" w:rsidRPr="00910E30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Підсумковий контроль</w:t>
            </w:r>
          </w:p>
          <w:p w:rsidR="00AA38C0" w:rsidRPr="00910E30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55" w:type="dxa"/>
            <w:gridSpan w:val="2"/>
            <w:vAlign w:val="center"/>
          </w:tcPr>
          <w:p w:rsidR="00AA38C0" w:rsidRPr="00910E30" w:rsidRDefault="001B21C3" w:rsidP="00E724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Диференційований залік</w:t>
            </w:r>
            <w:r w:rsidR="00A00C80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A73746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оціню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є</w:t>
            </w:r>
            <w:r w:rsidR="00A73746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ться за чотирибальною шкалою.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Диференційований залік</w:t>
            </w:r>
            <w:r w:rsidR="00A73746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для </w:t>
            </w:r>
            <w:r w:rsidR="00E7240B">
              <w:rPr>
                <w:rFonts w:ascii="Times New Roman" w:hAnsi="Times New Roman"/>
                <w:sz w:val="28"/>
                <w:szCs w:val="28"/>
                <w:lang w:val="uk-UA"/>
              </w:rPr>
              <w:t>здобувачів освіти</w:t>
            </w:r>
            <w:r w:rsidR="00A73746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провод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="00A73746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ться в усній формі за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контрольними питаннями</w:t>
            </w:r>
            <w:r w:rsidR="00A73746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="00A73746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ередбачається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перелік контрольних питань</w:t>
            </w:r>
            <w:r w:rsidR="00A73746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для оцінки знан</w:t>
            </w:r>
            <w:r w:rsidR="00371A4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ь </w:t>
            </w:r>
            <w:r w:rsidR="00E7240B">
              <w:rPr>
                <w:rFonts w:ascii="Times New Roman" w:hAnsi="Times New Roman"/>
                <w:sz w:val="28"/>
                <w:szCs w:val="28"/>
                <w:lang w:val="uk-UA"/>
              </w:rPr>
              <w:t>здобувачів освіти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A73746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A38C0" w:rsidRPr="00910E30" w:rsidTr="00780EF5">
        <w:tc>
          <w:tcPr>
            <w:tcW w:w="15843" w:type="dxa"/>
            <w:gridSpan w:val="4"/>
            <w:vAlign w:val="center"/>
          </w:tcPr>
          <w:p w:rsidR="00AA38C0" w:rsidRPr="00910E30" w:rsidRDefault="00EB19A2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="00AA38C0" w:rsidRPr="00910E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.2. Критерії оцінювання результатів навчання</w:t>
            </w:r>
          </w:p>
        </w:tc>
      </w:tr>
      <w:tr w:rsidR="000354C6" w:rsidRPr="00910E30" w:rsidTr="000354C6">
        <w:tc>
          <w:tcPr>
            <w:tcW w:w="4219" w:type="dxa"/>
            <w:gridSpan w:val="3"/>
            <w:vAlign w:val="center"/>
          </w:tcPr>
          <w:p w:rsidR="000354C6" w:rsidRPr="00910E30" w:rsidRDefault="000354C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Оцінювання за національною шкалою:</w:t>
            </w:r>
          </w:p>
        </w:tc>
        <w:tc>
          <w:tcPr>
            <w:tcW w:w="11624" w:type="dxa"/>
            <w:vMerge w:val="restart"/>
            <w:vAlign w:val="center"/>
          </w:tcPr>
          <w:p w:rsidR="000354C6" w:rsidRPr="00910E30" w:rsidRDefault="000354C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Критерії та визначення оцінювання</w:t>
            </w:r>
          </w:p>
        </w:tc>
      </w:tr>
      <w:tr w:rsidR="000354C6" w:rsidRPr="00910E30" w:rsidTr="000354C6">
        <w:tc>
          <w:tcPr>
            <w:tcW w:w="2308" w:type="dxa"/>
            <w:vMerge w:val="restart"/>
            <w:vAlign w:val="center"/>
          </w:tcPr>
          <w:p w:rsidR="000354C6" w:rsidRPr="00910E30" w:rsidRDefault="000354C6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рівень компетентності</w:t>
            </w:r>
          </w:p>
        </w:tc>
        <w:tc>
          <w:tcPr>
            <w:tcW w:w="1911" w:type="dxa"/>
            <w:gridSpan w:val="2"/>
            <w:vAlign w:val="center"/>
          </w:tcPr>
          <w:p w:rsidR="000354C6" w:rsidRPr="00910E30" w:rsidRDefault="000354C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оцінка:</w:t>
            </w:r>
          </w:p>
        </w:tc>
        <w:tc>
          <w:tcPr>
            <w:tcW w:w="11624" w:type="dxa"/>
            <w:vMerge/>
          </w:tcPr>
          <w:p w:rsidR="000354C6" w:rsidRPr="00910E30" w:rsidRDefault="000354C6" w:rsidP="00297C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354C6" w:rsidRPr="00910E30" w:rsidTr="00780EF5">
        <w:tc>
          <w:tcPr>
            <w:tcW w:w="2308" w:type="dxa"/>
            <w:vMerge/>
          </w:tcPr>
          <w:p w:rsidR="000354C6" w:rsidRPr="00910E30" w:rsidRDefault="000354C6" w:rsidP="00297CEE">
            <w:pPr>
              <w:spacing w:after="0" w:line="240" w:lineRule="auto"/>
              <w:ind w:left="-110" w:right="-3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  <w:gridSpan w:val="2"/>
            <w:vAlign w:val="center"/>
          </w:tcPr>
          <w:p w:rsidR="000354C6" w:rsidRPr="00910E30" w:rsidRDefault="000354C6" w:rsidP="00297CEE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4-бальна</w:t>
            </w:r>
          </w:p>
        </w:tc>
        <w:tc>
          <w:tcPr>
            <w:tcW w:w="11624" w:type="dxa"/>
            <w:vMerge/>
          </w:tcPr>
          <w:p w:rsidR="000354C6" w:rsidRPr="00910E30" w:rsidRDefault="000354C6" w:rsidP="00297C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80EF5" w:rsidRPr="00910E30" w:rsidTr="00780EF5">
        <w:tc>
          <w:tcPr>
            <w:tcW w:w="2308" w:type="dxa"/>
            <w:vAlign w:val="center"/>
          </w:tcPr>
          <w:p w:rsidR="00780EF5" w:rsidRPr="00910E30" w:rsidRDefault="00780EF5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911" w:type="dxa"/>
            <w:gridSpan w:val="2"/>
            <w:vAlign w:val="center"/>
          </w:tcPr>
          <w:p w:rsidR="00780EF5" w:rsidRPr="00910E30" w:rsidRDefault="00780EF5" w:rsidP="00297CEE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1624" w:type="dxa"/>
            <w:vAlign w:val="center"/>
          </w:tcPr>
          <w:p w:rsidR="00780EF5" w:rsidRPr="00910E30" w:rsidRDefault="000354C6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780EF5" w:rsidRPr="00910E30" w:rsidTr="00780EF5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EF5" w:rsidRPr="00910E30" w:rsidRDefault="00780EF5" w:rsidP="00CD129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Високий</w:t>
            </w:r>
          </w:p>
          <w:p w:rsidR="00780EF5" w:rsidRPr="00910E30" w:rsidRDefault="00780EF5" w:rsidP="00CD129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(творчий)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EF5" w:rsidRPr="00910E30" w:rsidRDefault="00780EF5" w:rsidP="00780EF5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  <w:p w:rsidR="00780EF5" w:rsidRPr="00910E30" w:rsidRDefault="00780EF5" w:rsidP="00780EF5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(відмінно)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EF5" w:rsidRPr="00910E30" w:rsidRDefault="00E7240B" w:rsidP="00780E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Здобувач освіти</w:t>
            </w:r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вiльно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володiє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програмовим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матерiалом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виявляє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здiбностi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вмiє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самостiйно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поставити мету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дослiдження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вказує шляхи її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реалiзацiї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робить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аналiз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висновки,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оцiнює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рiзноманiтнi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явища, факти,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теорiї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використовує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здобутi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знання i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вмiння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нестандартних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ситуацiях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поглиблює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набутi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знання,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умiло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послуговується науковою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термiнологiєю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вмiє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опрацьовувати наукову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iнформацiю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(знаходити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новi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факти, явища,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iдеї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самостiйно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використовувати їх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вiдповiдно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 поставленої мети тощо).</w:t>
            </w:r>
          </w:p>
        </w:tc>
      </w:tr>
      <w:tr w:rsidR="00780EF5" w:rsidRPr="00D65DA1" w:rsidTr="00780EF5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EF5" w:rsidRPr="00910E30" w:rsidRDefault="00780EF5" w:rsidP="00CD129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Достатній</w:t>
            </w:r>
          </w:p>
          <w:p w:rsidR="00780EF5" w:rsidRPr="00910E30" w:rsidRDefault="00780EF5" w:rsidP="00CD129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(конструктивно-варіативний)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EF5" w:rsidRPr="00910E30" w:rsidRDefault="00780EF5" w:rsidP="00780EF5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  <w:p w:rsidR="00780EF5" w:rsidRPr="00910E30" w:rsidRDefault="00780EF5" w:rsidP="00780EF5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(добре)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EF5" w:rsidRPr="00910E30" w:rsidRDefault="00E7240B" w:rsidP="00780E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Здобувач освіти</w:t>
            </w:r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вiльно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володiє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вивченим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матерiалом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стандартних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ситуацiях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наводить приклади його практичного застосування та аргументи на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пiдтвердження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власних думок,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умiє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пояснювати явища та процеси,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аналiзувати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узагальнювати знання, систематизувати їх,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зi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сторонньою допомогою робити висновки, може пояснювати явища та процеси, виправляти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допущенi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неточностi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виявляє знання i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розумiння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основних положень (явищ, процесів, тощо).</w:t>
            </w:r>
          </w:p>
        </w:tc>
      </w:tr>
      <w:tr w:rsidR="00780EF5" w:rsidRPr="00D65DA1" w:rsidTr="00780EF5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EF5" w:rsidRPr="00910E30" w:rsidRDefault="00780EF5" w:rsidP="00CD129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Середній</w:t>
            </w:r>
          </w:p>
          <w:p w:rsidR="00780EF5" w:rsidRPr="00910E30" w:rsidRDefault="00780EF5" w:rsidP="00CD129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(репродуктивний)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EF5" w:rsidRPr="00910E30" w:rsidRDefault="00780EF5" w:rsidP="00780EF5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  <w:p w:rsidR="00780EF5" w:rsidRPr="00910E30" w:rsidRDefault="00780EF5" w:rsidP="00780EF5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(задовільно)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EF5" w:rsidRPr="00910E30" w:rsidRDefault="00E7240B" w:rsidP="00780E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Здобувач освіти</w:t>
            </w:r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може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зi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сторонньою допомогою пояснювати явища та процеси, виправляти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допущенi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неточностi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власнi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iнших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ЗВО), виявляє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елементарнi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знання основних положень (процесів, явищ),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вiдтворює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значну частину навчального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матерiалу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знає елементарні процеси, явища, за допомогою викладача описує процеси та явища, без пояснень наводить приклади, що ґрунтуються на його власних спостереженнях чи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матерiалi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пiдручника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розповiдях</w:t>
            </w:r>
            <w:proofErr w:type="spellEnd"/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викладача тощо.</w:t>
            </w:r>
          </w:p>
        </w:tc>
      </w:tr>
      <w:tr w:rsidR="00780EF5" w:rsidRPr="00910E30" w:rsidTr="00780EF5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EF5" w:rsidRPr="00910E30" w:rsidRDefault="00780EF5" w:rsidP="00CD129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Початковий</w:t>
            </w:r>
          </w:p>
          <w:p w:rsidR="00780EF5" w:rsidRPr="00910E30" w:rsidRDefault="00780EF5" w:rsidP="00CD129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(рецептивно-продуктивний)</w:t>
            </w:r>
          </w:p>
        </w:tc>
        <w:tc>
          <w:tcPr>
            <w:tcW w:w="1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EF5" w:rsidRPr="00910E30" w:rsidRDefault="00780EF5" w:rsidP="00780EF5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:rsidR="00780EF5" w:rsidRPr="00910E30" w:rsidRDefault="00780EF5" w:rsidP="00780EF5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(незадовільно)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EF5" w:rsidRPr="00910E30" w:rsidRDefault="00E7240B" w:rsidP="00E724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Здобувач освіти</w:t>
            </w:r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володіє навчальним матеріалом на фрагментарному, розпізна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780EF5"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альному рівні.</w:t>
            </w:r>
          </w:p>
        </w:tc>
      </w:tr>
    </w:tbl>
    <w:p w:rsidR="00AA38C0" w:rsidRPr="00910E30" w:rsidRDefault="00AA38C0" w:rsidP="00AA38C0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  <w:r w:rsidRPr="00910E30">
        <w:rPr>
          <w:rFonts w:ascii="Times New Roman" w:hAnsi="Times New Roman"/>
          <w:sz w:val="28"/>
          <w:szCs w:val="28"/>
          <w:lang w:val="uk-UA"/>
        </w:rPr>
        <w:br w:type="page"/>
      </w:r>
      <w:r w:rsidRPr="00910E30">
        <w:rPr>
          <w:rFonts w:ascii="Times New Roman" w:hAnsi="Times New Roman"/>
          <w:sz w:val="2"/>
          <w:szCs w:val="2"/>
          <w:lang w:val="uk-UA"/>
        </w:rPr>
        <w:lastRenderedPageBreak/>
        <w:t>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3"/>
        <w:gridCol w:w="8"/>
        <w:gridCol w:w="14173"/>
      </w:tblGrid>
      <w:tr w:rsidR="00AA38C0" w:rsidRPr="00910E30" w:rsidTr="00FA77EE">
        <w:tc>
          <w:tcPr>
            <w:tcW w:w="15354" w:type="dxa"/>
            <w:gridSpan w:val="3"/>
          </w:tcPr>
          <w:p w:rsidR="00AA38C0" w:rsidRPr="00910E30" w:rsidRDefault="00EB19A2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7</w:t>
            </w:r>
            <w:r w:rsidR="00AA38C0" w:rsidRPr="00910E30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. Рекомендована література</w:t>
            </w:r>
          </w:p>
        </w:tc>
      </w:tr>
      <w:tr w:rsidR="00AA38C0" w:rsidRPr="00910E30" w:rsidTr="00FA77EE">
        <w:trPr>
          <w:trHeight w:val="70"/>
        </w:trPr>
        <w:tc>
          <w:tcPr>
            <w:tcW w:w="1173" w:type="dxa"/>
            <w:tcBorders>
              <w:right w:val="single" w:sz="4" w:space="0" w:color="auto"/>
            </w:tcBorders>
          </w:tcPr>
          <w:p w:rsidR="00AA38C0" w:rsidRPr="00910E30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 xml:space="preserve">№ </w:t>
            </w: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4181" w:type="dxa"/>
            <w:gridSpan w:val="2"/>
            <w:tcBorders>
              <w:left w:val="single" w:sz="4" w:space="0" w:color="auto"/>
            </w:tcBorders>
          </w:tcPr>
          <w:p w:rsidR="00AA38C0" w:rsidRPr="00910E30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Автор та назва літературного джерела (інформаційного ресурсу в Інтернет)</w:t>
            </w:r>
          </w:p>
        </w:tc>
      </w:tr>
      <w:tr w:rsidR="00AA38C0" w:rsidRPr="00910E30" w:rsidTr="00FA77EE">
        <w:tc>
          <w:tcPr>
            <w:tcW w:w="15354" w:type="dxa"/>
            <w:gridSpan w:val="3"/>
          </w:tcPr>
          <w:p w:rsidR="00AA38C0" w:rsidRPr="00910E30" w:rsidRDefault="00EB19A2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 w:rsidR="00AA38C0" w:rsidRPr="00910E3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.1. Основна література:</w:t>
            </w:r>
          </w:p>
        </w:tc>
      </w:tr>
      <w:tr w:rsidR="00AA38C0" w:rsidRPr="00910E30" w:rsidTr="00FA77EE">
        <w:tc>
          <w:tcPr>
            <w:tcW w:w="1181" w:type="dxa"/>
            <w:gridSpan w:val="2"/>
          </w:tcPr>
          <w:p w:rsidR="00AA38C0" w:rsidRPr="00910E30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3" w:type="dxa"/>
          </w:tcPr>
          <w:p w:rsidR="00AA38C0" w:rsidRPr="00910E30" w:rsidRDefault="0093168C" w:rsidP="002A381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2C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Антипенко А.М., </w:t>
            </w:r>
            <w:proofErr w:type="spellStart"/>
            <w:r w:rsidRPr="00322C00">
              <w:rPr>
                <w:rFonts w:ascii="Times New Roman" w:hAnsi="Times New Roman"/>
                <w:sz w:val="28"/>
                <w:szCs w:val="28"/>
                <w:lang w:eastAsia="ru-RU"/>
              </w:rPr>
              <w:t>Сорокін</w:t>
            </w:r>
            <w:proofErr w:type="spellEnd"/>
            <w:r w:rsidRPr="00322C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С.П., Поляков С.О. </w:t>
            </w:r>
            <w:proofErr w:type="spellStart"/>
            <w:r w:rsidRPr="00322C00">
              <w:rPr>
                <w:rFonts w:ascii="Times New Roman" w:hAnsi="Times New Roman"/>
                <w:sz w:val="28"/>
                <w:szCs w:val="28"/>
                <w:lang w:eastAsia="ru-RU"/>
              </w:rPr>
              <w:t>Властивості</w:t>
            </w:r>
            <w:proofErr w:type="spellEnd"/>
            <w:r w:rsidRPr="00322C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322C00">
              <w:rPr>
                <w:rFonts w:ascii="Times New Roman" w:hAnsi="Times New Roman"/>
                <w:sz w:val="28"/>
                <w:szCs w:val="28"/>
                <w:lang w:eastAsia="ru-RU"/>
              </w:rPr>
              <w:t>якість</w:t>
            </w:r>
            <w:proofErr w:type="spellEnd"/>
            <w:r w:rsidRPr="00322C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22C00">
              <w:rPr>
                <w:rFonts w:ascii="Times New Roman" w:hAnsi="Times New Roman"/>
                <w:sz w:val="28"/>
                <w:szCs w:val="28"/>
                <w:lang w:eastAsia="ru-RU"/>
              </w:rPr>
              <w:t>паливо-мастильних</w:t>
            </w:r>
            <w:proofErr w:type="spellEnd"/>
            <w:r w:rsidRPr="00322C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22C00">
              <w:rPr>
                <w:rFonts w:ascii="Times New Roman" w:hAnsi="Times New Roman"/>
                <w:sz w:val="28"/>
                <w:szCs w:val="28"/>
                <w:lang w:eastAsia="ru-RU"/>
              </w:rPr>
              <w:t>матер</w:t>
            </w:r>
            <w:proofErr w:type="gramEnd"/>
            <w:r w:rsidRPr="00322C00">
              <w:rPr>
                <w:rFonts w:ascii="Times New Roman" w:hAnsi="Times New Roman"/>
                <w:sz w:val="28"/>
                <w:szCs w:val="28"/>
                <w:lang w:eastAsia="ru-RU"/>
              </w:rPr>
              <w:t>іалів</w:t>
            </w:r>
            <w:proofErr w:type="spellEnd"/>
            <w:r w:rsidRPr="00322C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322C00">
              <w:rPr>
                <w:rFonts w:ascii="Times New Roman" w:hAnsi="Times New Roman"/>
                <w:sz w:val="28"/>
                <w:szCs w:val="28"/>
                <w:lang w:eastAsia="ru-RU"/>
              </w:rPr>
              <w:t>Харків</w:t>
            </w:r>
            <w:proofErr w:type="spellEnd"/>
            <w:r w:rsidRPr="00322C00">
              <w:rPr>
                <w:rFonts w:ascii="Times New Roman" w:hAnsi="Times New Roman"/>
                <w:sz w:val="28"/>
                <w:szCs w:val="28"/>
                <w:lang w:eastAsia="ru-RU"/>
              </w:rPr>
              <w:t>: ЧП Червяк, 20</w:t>
            </w:r>
            <w:r w:rsidR="002A381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</w:t>
            </w:r>
            <w:r w:rsidRPr="00322C00">
              <w:rPr>
                <w:rFonts w:ascii="Times New Roman" w:hAnsi="Times New Roman"/>
                <w:sz w:val="28"/>
                <w:szCs w:val="28"/>
                <w:lang w:eastAsia="ru-RU"/>
              </w:rPr>
              <w:t>. – 213 с.</w:t>
            </w:r>
          </w:p>
        </w:tc>
      </w:tr>
      <w:tr w:rsidR="00AA38C0" w:rsidRPr="00D65DA1" w:rsidTr="00FA77EE">
        <w:tc>
          <w:tcPr>
            <w:tcW w:w="1181" w:type="dxa"/>
            <w:gridSpan w:val="2"/>
          </w:tcPr>
          <w:p w:rsidR="00AA38C0" w:rsidRPr="00910E30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73" w:type="dxa"/>
          </w:tcPr>
          <w:p w:rsidR="00AA38C0" w:rsidRPr="00DC4E12" w:rsidRDefault="0093168C" w:rsidP="002A381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Гнатченко</w:t>
            </w:r>
            <w:proofErr w:type="spellEnd"/>
            <w:r w:rsidRP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 xml:space="preserve"> 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І</w:t>
            </w:r>
            <w:r w:rsidRP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.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І</w:t>
            </w:r>
            <w:r w:rsidRP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., Бород</w:t>
            </w:r>
            <w:r w:rsidR="00E7240B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і</w:t>
            </w:r>
            <w:r w:rsidRP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 xml:space="preserve">н В.А., </w:t>
            </w:r>
            <w:proofErr w:type="spellStart"/>
            <w:r w:rsidRP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Репников</w:t>
            </w:r>
            <w:proofErr w:type="spellEnd"/>
            <w:r w:rsidRP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 xml:space="preserve"> В.Р. 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автомобільні мастила</w:t>
            </w:r>
            <w:r w:rsidRP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,</w:t>
            </w:r>
            <w:r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 xml:space="preserve"> 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з</w:t>
            </w:r>
            <w:r w:rsidRP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 xml:space="preserve">мазки, присадки: 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Довідник</w:t>
            </w:r>
            <w:r w:rsidRP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. – М.: ООО «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Видавництво</w:t>
            </w:r>
            <w:r w:rsidRP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 xml:space="preserve"> АСТ»;</w:t>
            </w:r>
            <w:r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С.Пб</w:t>
            </w:r>
            <w:proofErr w:type="spellEnd"/>
            <w:r w:rsidRP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.: ООО «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Видавництво</w:t>
            </w:r>
            <w:r w:rsidRP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 xml:space="preserve"> «Пол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і</w:t>
            </w:r>
            <w:r w:rsidRP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гон», 20</w:t>
            </w:r>
            <w:r w:rsidR="002A3811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11</w:t>
            </w:r>
            <w:r w:rsidRP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 xml:space="preserve">. – 360 с.: 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і</w:t>
            </w:r>
            <w:r w:rsidRP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л.</w:t>
            </w:r>
          </w:p>
        </w:tc>
      </w:tr>
      <w:tr w:rsidR="00AA38C0" w:rsidRPr="00910E30" w:rsidTr="00FA77EE">
        <w:tc>
          <w:tcPr>
            <w:tcW w:w="1181" w:type="dxa"/>
            <w:gridSpan w:val="2"/>
          </w:tcPr>
          <w:p w:rsidR="00AA38C0" w:rsidRPr="00910E30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73" w:type="dxa"/>
          </w:tcPr>
          <w:p w:rsidR="00AA38C0" w:rsidRPr="00910E30" w:rsidRDefault="0093168C" w:rsidP="00A052C1">
            <w:pPr>
              <w:spacing w:after="0"/>
              <w:jc w:val="both"/>
              <w:rPr>
                <w:rFonts w:ascii="Times New Roman" w:hAnsi="Times New Roman"/>
                <w:spacing w:val="4"/>
                <w:sz w:val="28"/>
                <w:szCs w:val="28"/>
                <w:lang w:val="uk-UA"/>
              </w:rPr>
            </w:pPr>
            <w:r w:rsidRPr="00322C00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 xml:space="preserve">Караулов А.К, </w:t>
            </w:r>
            <w:proofErr w:type="spellStart"/>
            <w:r w:rsidRPr="00322C00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>Худол</w:t>
            </w:r>
            <w:proofErr w:type="spellEnd"/>
            <w:r w:rsid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і</w:t>
            </w:r>
            <w:r w:rsidRPr="00322C00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 xml:space="preserve">й Н.Н.. </w:t>
            </w:r>
            <w:proofErr w:type="spellStart"/>
            <w:r w:rsidRPr="00322C00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>Автомобильн</w:t>
            </w:r>
            <w:proofErr w:type="spellEnd"/>
            <w:r w:rsid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і</w:t>
            </w:r>
            <w:r w:rsidRPr="00322C00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 xml:space="preserve"> 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палива</w:t>
            </w:r>
            <w:r w:rsidRPr="00322C00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>. Бензин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и</w:t>
            </w:r>
            <w:r w:rsidRPr="00322C00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 xml:space="preserve"> 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і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C4E12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>дизел</w:t>
            </w:r>
            <w:proofErr w:type="spellEnd"/>
            <w:r w:rsid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і</w:t>
            </w:r>
            <w:r w:rsidRPr="00322C00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 xml:space="preserve">. 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Асортимент і застосування</w:t>
            </w:r>
            <w:proofErr w:type="gramStart"/>
            <w:r w:rsid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322C00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>:</w:t>
            </w:r>
            <w:proofErr w:type="gramEnd"/>
            <w:r w:rsidRPr="00322C00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 xml:space="preserve"> 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Довідник</w:t>
            </w:r>
            <w:r w:rsidRPr="00322C00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>. – К</w:t>
            </w:r>
            <w:proofErr w:type="spellStart"/>
            <w:r w:rsid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иї</w:t>
            </w:r>
            <w:proofErr w:type="spellEnd"/>
            <w:r w:rsidRPr="00322C00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>в: Журнал „Ра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й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 xml:space="preserve">дуга”, </w:t>
            </w:r>
            <w:r w:rsidR="00A052C1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2010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 xml:space="preserve">. – 214 с.: 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і</w:t>
            </w:r>
            <w:r w:rsidRPr="00322C00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>л.</w:t>
            </w:r>
          </w:p>
        </w:tc>
      </w:tr>
      <w:tr w:rsidR="00AA38C0" w:rsidRPr="00910E30" w:rsidTr="00FA77EE">
        <w:tc>
          <w:tcPr>
            <w:tcW w:w="1181" w:type="dxa"/>
            <w:gridSpan w:val="2"/>
          </w:tcPr>
          <w:p w:rsidR="00AA38C0" w:rsidRPr="00910E30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73" w:type="dxa"/>
          </w:tcPr>
          <w:p w:rsidR="00AA38C0" w:rsidRPr="00910E30" w:rsidRDefault="0093168C" w:rsidP="00A052C1">
            <w:pPr>
              <w:spacing w:after="0"/>
              <w:jc w:val="both"/>
              <w:rPr>
                <w:rFonts w:ascii="Times New Roman" w:hAnsi="Times New Roman"/>
                <w:spacing w:val="4"/>
                <w:sz w:val="28"/>
                <w:szCs w:val="28"/>
                <w:lang w:val="uk-UA"/>
              </w:rPr>
            </w:pPr>
            <w:r w:rsidRPr="00322C00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 xml:space="preserve">Караулов А.К., </w:t>
            </w:r>
            <w:proofErr w:type="spellStart"/>
            <w:r w:rsidRPr="00322C00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>Худол</w:t>
            </w:r>
            <w:proofErr w:type="spellEnd"/>
            <w:r w:rsid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і</w:t>
            </w:r>
            <w:r w:rsidRPr="00322C00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>й Н.Н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Автомобільні мастила</w:t>
            </w:r>
            <w:r w:rsidRPr="00322C00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 xml:space="preserve">. 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Моторні і трансмісійні</w:t>
            </w:r>
            <w:r w:rsidRPr="00322C00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 xml:space="preserve">: 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Довідник</w:t>
            </w:r>
            <w:r w:rsidRPr="00322C00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>. – Ки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ї</w:t>
            </w:r>
            <w:r w:rsidRPr="00322C00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>в: Журнал „Ра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й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>дуга”, 20</w:t>
            </w:r>
            <w:r w:rsidR="00A052C1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09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 xml:space="preserve">. – 436 с.: </w:t>
            </w:r>
            <w:r w:rsidR="00DC4E12">
              <w:rPr>
                <w:rFonts w:ascii="Times New Roman" w:eastAsia="TimesNewRomanPSMT" w:hAnsi="Times New Roman"/>
                <w:sz w:val="28"/>
                <w:szCs w:val="28"/>
                <w:lang w:val="uk-UA" w:eastAsia="ru-RU"/>
              </w:rPr>
              <w:t>і</w:t>
            </w:r>
            <w:r w:rsidRPr="00322C00">
              <w:rPr>
                <w:rFonts w:ascii="Times New Roman" w:eastAsia="TimesNewRomanPSMT" w:hAnsi="Times New Roman"/>
                <w:sz w:val="28"/>
                <w:szCs w:val="28"/>
                <w:lang w:eastAsia="ru-RU"/>
              </w:rPr>
              <w:t>л.</w:t>
            </w:r>
          </w:p>
        </w:tc>
      </w:tr>
      <w:tr w:rsidR="00AA38C0" w:rsidRPr="00D65DA1" w:rsidTr="00FA77EE">
        <w:tc>
          <w:tcPr>
            <w:tcW w:w="1181" w:type="dxa"/>
            <w:gridSpan w:val="2"/>
          </w:tcPr>
          <w:p w:rsidR="00AA38C0" w:rsidRPr="00910E30" w:rsidRDefault="00371A4F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173" w:type="dxa"/>
          </w:tcPr>
          <w:p w:rsidR="00AA38C0" w:rsidRPr="0093168C" w:rsidRDefault="0093168C" w:rsidP="000A7768">
            <w:pPr>
              <w:pStyle w:val="tl"/>
              <w:spacing w:before="0" w:beforeAutospacing="0" w:after="0" w:afterAutospacing="0" w:line="276" w:lineRule="auto"/>
              <w:jc w:val="both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93168C">
              <w:rPr>
                <w:sz w:val="28"/>
                <w:szCs w:val="28"/>
                <w:lang w:val="uk-UA"/>
              </w:rPr>
              <w:t xml:space="preserve">Паливо-мастильні матеріали, технічні рідини та системи їх забезпечення /          В.Я. </w:t>
            </w:r>
            <w:proofErr w:type="spellStart"/>
            <w:r w:rsidRPr="0093168C">
              <w:rPr>
                <w:sz w:val="28"/>
                <w:szCs w:val="28"/>
                <w:lang w:val="uk-UA"/>
              </w:rPr>
              <w:t>Чабанний</w:t>
            </w:r>
            <w:proofErr w:type="spellEnd"/>
            <w:r w:rsidRPr="0093168C">
              <w:rPr>
                <w:sz w:val="28"/>
                <w:szCs w:val="28"/>
                <w:lang w:val="uk-UA"/>
              </w:rPr>
              <w:t xml:space="preserve">, В. А. Павлюк-Мороз, С.О. </w:t>
            </w:r>
            <w:proofErr w:type="spellStart"/>
            <w:r w:rsidRPr="0093168C">
              <w:rPr>
                <w:sz w:val="28"/>
                <w:szCs w:val="28"/>
                <w:lang w:val="uk-UA"/>
              </w:rPr>
              <w:t>Магопець</w:t>
            </w:r>
            <w:proofErr w:type="spellEnd"/>
            <w:r w:rsidRPr="0093168C">
              <w:rPr>
                <w:sz w:val="28"/>
                <w:szCs w:val="28"/>
                <w:lang w:val="uk-UA"/>
              </w:rPr>
              <w:t xml:space="preserve"> та ін. – Кіровоград: РВЛ КНТУ, 2005. – 449 с.</w:t>
            </w:r>
            <w:r w:rsidR="00A052C1">
              <w:rPr>
                <w:sz w:val="28"/>
                <w:szCs w:val="28"/>
                <w:lang w:val="uk-UA"/>
              </w:rPr>
              <w:t xml:space="preserve"> </w:t>
            </w:r>
            <w:r w:rsidR="00A052C1" w:rsidRPr="00A052C1">
              <w:rPr>
                <w:sz w:val="28"/>
                <w:szCs w:val="28"/>
                <w:lang w:val="uk-UA"/>
              </w:rPr>
              <w:t>https://www.twirpx.com/file/588668/</w:t>
            </w:r>
          </w:p>
        </w:tc>
      </w:tr>
      <w:tr w:rsidR="000A7768" w:rsidRPr="00910E30" w:rsidTr="005B5A10">
        <w:tc>
          <w:tcPr>
            <w:tcW w:w="15354" w:type="dxa"/>
            <w:gridSpan w:val="3"/>
          </w:tcPr>
          <w:p w:rsidR="000A7768" w:rsidRPr="00910E30" w:rsidRDefault="00EB19A2" w:rsidP="000A7768">
            <w:pPr>
              <w:pStyle w:val="tl"/>
              <w:spacing w:before="0" w:beforeAutospacing="0" w:after="0" w:afterAutospacing="0" w:line="276" w:lineRule="auto"/>
              <w:ind w:left="709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  <w:r w:rsidR="000A7768" w:rsidRPr="00910E30">
              <w:rPr>
                <w:b/>
                <w:sz w:val="28"/>
                <w:szCs w:val="28"/>
                <w:lang w:val="uk-UA"/>
              </w:rPr>
              <w:t>.2. Допоміжна література:</w:t>
            </w:r>
          </w:p>
        </w:tc>
      </w:tr>
      <w:tr w:rsidR="00AA38C0" w:rsidRPr="00910E30" w:rsidTr="000A7768">
        <w:trPr>
          <w:trHeight w:val="463"/>
        </w:trPr>
        <w:tc>
          <w:tcPr>
            <w:tcW w:w="1181" w:type="dxa"/>
            <w:gridSpan w:val="2"/>
          </w:tcPr>
          <w:p w:rsidR="00AA38C0" w:rsidRPr="00910E30" w:rsidRDefault="00371A4F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4173" w:type="dxa"/>
          </w:tcPr>
          <w:p w:rsidR="00AA38C0" w:rsidRPr="00A052C1" w:rsidRDefault="00DC4E12" w:rsidP="00DC4E1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Паливо</w:t>
            </w:r>
            <w:r w:rsidR="0093168C" w:rsidRPr="00322C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мастильні матеріали</w:t>
            </w:r>
            <w:r w:rsidR="0093168C" w:rsidRPr="00322C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технічні рідини</w:t>
            </w:r>
            <w:r w:rsidR="0093168C" w:rsidRPr="00322C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Асортимент і застосування</w:t>
            </w:r>
            <w:r w:rsidR="0093168C" w:rsidRPr="00322C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Довідник</w:t>
            </w:r>
            <w:r w:rsidR="0093168C" w:rsidRPr="00322C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/ К.М. Баз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и</w:t>
            </w:r>
            <w:proofErr w:type="spellStart"/>
            <w:r w:rsidR="0093168C" w:rsidRPr="00322C00">
              <w:rPr>
                <w:rFonts w:ascii="Times New Roman" w:hAnsi="Times New Roman"/>
                <w:sz w:val="28"/>
                <w:szCs w:val="28"/>
                <w:lang w:eastAsia="ru-RU"/>
              </w:rPr>
              <w:t>штова</w:t>
            </w:r>
            <w:proofErr w:type="spellEnd"/>
            <w:r w:rsidR="0093168C" w:rsidRPr="00322C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Я.А. </w:t>
            </w:r>
            <w:proofErr w:type="spellStart"/>
            <w:r w:rsidR="0093168C" w:rsidRPr="00322C00">
              <w:rPr>
                <w:rFonts w:ascii="Times New Roman" w:hAnsi="Times New Roman"/>
                <w:sz w:val="28"/>
                <w:szCs w:val="28"/>
                <w:lang w:eastAsia="ru-RU"/>
              </w:rPr>
              <w:t>Берштад</w:t>
            </w:r>
            <w:proofErr w:type="spellEnd"/>
            <w:r w:rsidR="0093168C" w:rsidRPr="00322C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Ш.К. Богданов 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та</w:t>
            </w:r>
            <w:r w:rsidR="0093168C" w:rsidRPr="00322C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</w:t>
            </w:r>
            <w:proofErr w:type="spellEnd"/>
            <w:r w:rsidR="0093168C" w:rsidRPr="00322C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.; </w:t>
            </w:r>
            <w:proofErr w:type="gramStart"/>
            <w:r w:rsidR="0093168C" w:rsidRPr="00322C00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="0093168C" w:rsidRPr="00322C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 ред. В.М. </w:t>
            </w:r>
            <w:proofErr w:type="spellStart"/>
            <w:r w:rsidR="0093168C" w:rsidRPr="00322C00">
              <w:rPr>
                <w:rFonts w:ascii="Times New Roman" w:hAnsi="Times New Roman"/>
                <w:sz w:val="28"/>
                <w:szCs w:val="28"/>
                <w:lang w:eastAsia="ru-RU"/>
              </w:rPr>
              <w:t>Школьникова</w:t>
            </w:r>
            <w:proofErr w:type="spellEnd"/>
            <w:r w:rsidR="0093168C" w:rsidRPr="00322C00">
              <w:rPr>
                <w:rFonts w:ascii="Times New Roman" w:hAnsi="Times New Roman"/>
                <w:sz w:val="28"/>
                <w:szCs w:val="28"/>
                <w:lang w:eastAsia="ru-RU"/>
              </w:rPr>
              <w:t>. – М.: Х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="0093168C" w:rsidRPr="00322C00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="0093168C" w:rsidRPr="00322C00">
              <w:rPr>
                <w:rFonts w:ascii="Times New Roman" w:hAnsi="Times New Roman"/>
                <w:sz w:val="28"/>
                <w:szCs w:val="28"/>
                <w:lang w:eastAsia="ru-RU"/>
              </w:rPr>
              <w:t>я, 1989. – 432 с.</w:t>
            </w:r>
            <w:r w:rsidR="00A052C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A052C1" w:rsidRPr="00A052C1">
              <w:rPr>
                <w:rFonts w:ascii="Times New Roman" w:hAnsi="Times New Roman"/>
                <w:sz w:val="28"/>
                <w:szCs w:val="28"/>
                <w:lang w:val="uk-UA" w:eastAsia="ru-RU"/>
              </w:rPr>
              <w:t>http://ep3.nuwm.edu.ua/16488/1/02-03-47%20%281%29.pdf</w:t>
            </w:r>
          </w:p>
        </w:tc>
      </w:tr>
      <w:tr w:rsidR="000A7768" w:rsidRPr="00D65DA1" w:rsidTr="000A7768">
        <w:trPr>
          <w:trHeight w:val="463"/>
        </w:trPr>
        <w:tc>
          <w:tcPr>
            <w:tcW w:w="1181" w:type="dxa"/>
            <w:gridSpan w:val="2"/>
          </w:tcPr>
          <w:p w:rsidR="000A7768" w:rsidRPr="00910E30" w:rsidRDefault="00371A4F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4173" w:type="dxa"/>
          </w:tcPr>
          <w:p w:rsidR="000A7768" w:rsidRPr="00910E30" w:rsidRDefault="0093168C" w:rsidP="00A052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C4E12">
              <w:rPr>
                <w:rFonts w:ascii="Times New Roman" w:hAnsi="Times New Roman"/>
                <w:sz w:val="28"/>
                <w:szCs w:val="28"/>
                <w:lang w:val="uk-UA" w:eastAsia="ru-RU"/>
              </w:rPr>
              <w:t>Чулков</w:t>
            </w:r>
            <w:proofErr w:type="spellEnd"/>
            <w:r w:rsidRPr="00DC4E1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П.В., </w:t>
            </w:r>
            <w:proofErr w:type="spellStart"/>
            <w:r w:rsidRPr="00DC4E12">
              <w:rPr>
                <w:rFonts w:ascii="Times New Roman" w:hAnsi="Times New Roman"/>
                <w:sz w:val="28"/>
                <w:szCs w:val="28"/>
                <w:lang w:val="uk-UA" w:eastAsia="ru-RU"/>
              </w:rPr>
              <w:t>Чулков</w:t>
            </w:r>
            <w:proofErr w:type="spellEnd"/>
            <w:r w:rsidRPr="00DC4E1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DC4E12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DC4E1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.П. </w:t>
            </w:r>
            <w:r w:rsidR="00DC4E1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Паливо і мастильні матеріали</w:t>
            </w:r>
            <w:r w:rsidRPr="00DC4E1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: </w:t>
            </w:r>
            <w:r w:rsidR="00DC4E1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Асортимент, якість </w:t>
            </w:r>
            <w:r w:rsidRPr="00DC4E1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, </w:t>
            </w:r>
            <w:r w:rsidR="00DC4E12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застосування, економіка, екологія</w:t>
            </w:r>
            <w:r w:rsidRPr="00DC4E12">
              <w:rPr>
                <w:rFonts w:ascii="Times New Roman" w:hAnsi="Times New Roman"/>
                <w:sz w:val="28"/>
                <w:szCs w:val="28"/>
                <w:lang w:val="uk-UA" w:eastAsia="ru-RU"/>
              </w:rPr>
              <w:t>. – М.: Пол</w:t>
            </w:r>
            <w:r w:rsidR="00DC4E12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DC4E12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техн</w:t>
            </w:r>
            <w:r w:rsidR="00DC4E12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DC4E12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ка, </w:t>
            </w:r>
            <w:r w:rsidR="00A052C1">
              <w:rPr>
                <w:rFonts w:ascii="Times New Roman" w:hAnsi="Times New Roman"/>
                <w:sz w:val="28"/>
                <w:szCs w:val="28"/>
                <w:lang w:val="uk-UA" w:eastAsia="ru-RU"/>
              </w:rPr>
              <w:t>2011</w:t>
            </w:r>
            <w:r w:rsidRPr="00DC4E12">
              <w:rPr>
                <w:rFonts w:ascii="Times New Roman" w:hAnsi="Times New Roman"/>
                <w:sz w:val="28"/>
                <w:szCs w:val="28"/>
                <w:lang w:val="uk-UA" w:eastAsia="ru-RU"/>
              </w:rPr>
              <w:t>. – 302 с.</w:t>
            </w:r>
          </w:p>
        </w:tc>
      </w:tr>
      <w:tr w:rsidR="000A7768" w:rsidRPr="00910E30" w:rsidTr="000A7768">
        <w:trPr>
          <w:trHeight w:val="463"/>
        </w:trPr>
        <w:tc>
          <w:tcPr>
            <w:tcW w:w="1181" w:type="dxa"/>
            <w:gridSpan w:val="2"/>
          </w:tcPr>
          <w:p w:rsidR="000A7768" w:rsidRPr="00910E30" w:rsidRDefault="00371A4F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4173" w:type="dxa"/>
          </w:tcPr>
          <w:p w:rsidR="000A7768" w:rsidRPr="00910E30" w:rsidRDefault="000A7768" w:rsidP="00A052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="00DC4E12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бота </w:t>
            </w:r>
            <w:r w:rsidR="00DC4E12">
              <w:rPr>
                <w:rFonts w:ascii="Times New Roman" w:hAnsi="Times New Roman"/>
                <w:sz w:val="28"/>
                <w:szCs w:val="28"/>
                <w:lang w:val="uk-UA"/>
              </w:rPr>
              <w:t>автомобільної шини</w:t>
            </w: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. П</w:t>
            </w:r>
            <w:r w:rsidR="00DC4E12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 </w:t>
            </w:r>
            <w:proofErr w:type="spellStart"/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ред</w:t>
            </w:r>
            <w:proofErr w:type="spellEnd"/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  <w:r w:rsidR="00DC4E12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.Кнороза</w:t>
            </w:r>
            <w:proofErr w:type="spellEnd"/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М.: Транспорт, </w:t>
            </w:r>
            <w:r w:rsidR="00A052C1">
              <w:rPr>
                <w:rFonts w:ascii="Times New Roman" w:hAnsi="Times New Roman"/>
                <w:sz w:val="28"/>
                <w:szCs w:val="28"/>
                <w:lang w:val="uk-UA"/>
              </w:rPr>
              <w:t>2009</w:t>
            </w: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. – 238 с.</w:t>
            </w:r>
          </w:p>
        </w:tc>
      </w:tr>
      <w:tr w:rsidR="000A7768" w:rsidRPr="00910E30" w:rsidTr="000A7768">
        <w:trPr>
          <w:trHeight w:val="463"/>
        </w:trPr>
        <w:tc>
          <w:tcPr>
            <w:tcW w:w="1181" w:type="dxa"/>
            <w:gridSpan w:val="2"/>
          </w:tcPr>
          <w:p w:rsidR="000A7768" w:rsidRPr="00910E30" w:rsidRDefault="00371A4F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4173" w:type="dxa"/>
          </w:tcPr>
          <w:p w:rsidR="000A7768" w:rsidRPr="00910E30" w:rsidRDefault="000A7768" w:rsidP="00A052C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Б</w:t>
            </w:r>
            <w:r w:rsidR="00DC4E12">
              <w:rPr>
                <w:rFonts w:ascii="Times New Roman" w:hAnsi="Times New Roman"/>
                <w:sz w:val="28"/>
                <w:szCs w:val="28"/>
                <w:lang w:val="uk-UA"/>
              </w:rPr>
              <w:t>є</w:t>
            </w: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лосевич</w:t>
            </w:r>
            <w:proofErr w:type="spellEnd"/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В.К. </w:t>
            </w:r>
            <w:r w:rsidR="00DC4E12">
              <w:rPr>
                <w:rFonts w:ascii="Times New Roman" w:hAnsi="Times New Roman"/>
                <w:sz w:val="28"/>
                <w:szCs w:val="28"/>
                <w:lang w:val="uk-UA"/>
              </w:rPr>
              <w:t>та</w:t>
            </w: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DC4E12">
              <w:rPr>
                <w:rFonts w:ascii="Times New Roman" w:hAnsi="Times New Roman"/>
                <w:sz w:val="28"/>
                <w:szCs w:val="28"/>
                <w:lang w:val="uk-UA"/>
              </w:rPr>
              <w:t>ін. Холодна листова</w:t>
            </w: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штамповка </w:t>
            </w:r>
            <w:r w:rsidR="00DC4E12">
              <w:rPr>
                <w:rFonts w:ascii="Times New Roman" w:hAnsi="Times New Roman"/>
                <w:sz w:val="28"/>
                <w:szCs w:val="28"/>
                <w:lang w:val="uk-UA"/>
              </w:rPr>
              <w:t>низьколегованих</w:t>
            </w: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сталей. – Дн</w:t>
            </w:r>
            <w:r w:rsidR="00DC4E12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продзержинс</w:t>
            </w:r>
            <w:r w:rsidR="00DC4E12">
              <w:rPr>
                <w:rFonts w:ascii="Times New Roman" w:hAnsi="Times New Roman"/>
                <w:sz w:val="28"/>
                <w:szCs w:val="28"/>
                <w:lang w:val="uk-UA"/>
              </w:rPr>
              <w:t>ь</w:t>
            </w: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к: </w:t>
            </w:r>
            <w:r w:rsidR="00A052C1">
              <w:rPr>
                <w:rFonts w:ascii="Times New Roman" w:hAnsi="Times New Roman"/>
                <w:sz w:val="28"/>
                <w:szCs w:val="28"/>
                <w:lang w:val="uk-UA"/>
              </w:rPr>
              <w:t>2009</w:t>
            </w:r>
            <w:r w:rsidRPr="00910E30">
              <w:rPr>
                <w:rFonts w:ascii="Times New Roman" w:hAnsi="Times New Roman"/>
                <w:sz w:val="28"/>
                <w:szCs w:val="28"/>
                <w:lang w:val="uk-UA"/>
              </w:rPr>
              <w:t>. – 136 с.</w:t>
            </w:r>
          </w:p>
        </w:tc>
      </w:tr>
    </w:tbl>
    <w:p w:rsidR="00AA38C0" w:rsidRPr="00910E30" w:rsidRDefault="00AA38C0" w:rsidP="00AA38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B2CDA" w:rsidRPr="00910E30" w:rsidRDefault="002B2CDA">
      <w:pPr>
        <w:rPr>
          <w:lang w:val="uk-UA"/>
        </w:rPr>
      </w:pPr>
      <w:r w:rsidRPr="00910E30">
        <w:rPr>
          <w:lang w:val="uk-UA"/>
        </w:rPr>
        <w:br w:type="page"/>
      </w:r>
    </w:p>
    <w:p w:rsidR="00AA38C0" w:rsidRPr="00910E30" w:rsidRDefault="00AA38C0">
      <w:pPr>
        <w:rPr>
          <w:lang w:val="uk-UA"/>
        </w:rPr>
      </w:pPr>
    </w:p>
    <w:p w:rsidR="002B2CDA" w:rsidRPr="00910E30" w:rsidRDefault="002B2CDA" w:rsidP="00AE6FB4">
      <w:pPr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910E30">
        <w:rPr>
          <w:rFonts w:ascii="Times New Roman" w:hAnsi="Times New Roman"/>
          <w:b/>
          <w:caps/>
          <w:sz w:val="28"/>
          <w:szCs w:val="28"/>
          <w:lang w:val="uk-UA"/>
        </w:rPr>
        <w:t>Додатки до програми навчальної дисципліни</w:t>
      </w:r>
    </w:p>
    <w:p w:rsidR="00E45114" w:rsidRPr="00910E30" w:rsidRDefault="00E45114" w:rsidP="00AE6FB4">
      <w:pPr>
        <w:spacing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910E30">
        <w:rPr>
          <w:rFonts w:ascii="Times New Roman" w:hAnsi="Times New Roman"/>
          <w:b/>
          <w:caps/>
          <w:sz w:val="28"/>
          <w:szCs w:val="28"/>
          <w:lang w:val="uk-UA"/>
        </w:rPr>
        <w:t xml:space="preserve">Перелік питань на </w:t>
      </w:r>
      <w:r w:rsidR="006D7872">
        <w:rPr>
          <w:rFonts w:ascii="Times New Roman" w:hAnsi="Times New Roman"/>
          <w:b/>
          <w:caps/>
          <w:sz w:val="28"/>
          <w:szCs w:val="28"/>
          <w:lang w:val="uk-UA"/>
        </w:rPr>
        <w:t>диференційований залік</w:t>
      </w:r>
    </w:p>
    <w:p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0062B3">
        <w:rPr>
          <w:rFonts w:ascii="Times New Roman" w:eastAsia="TimesNewRomanPSMT" w:hAnsi="Times New Roman"/>
          <w:sz w:val="28"/>
          <w:szCs w:val="28"/>
        </w:rPr>
        <w:t xml:space="preserve">1.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Нафта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як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основний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продукт для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виробництва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пального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та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мастил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>.</w:t>
      </w:r>
    </w:p>
    <w:p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 xml:space="preserve">2.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Первинна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(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атмосферна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) та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вторинна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(деструктивна)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переробка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нафти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>.</w:t>
      </w:r>
    </w:p>
    <w:p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 xml:space="preserve">3.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Загальні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відомості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про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пальне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.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Його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склад і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класифікація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>.</w:t>
      </w:r>
    </w:p>
    <w:p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 xml:space="preserve">4.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Енергетичний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потенці</w:t>
      </w:r>
      <w:proofErr w:type="gramStart"/>
      <w:r w:rsidRPr="003346B3">
        <w:rPr>
          <w:rFonts w:ascii="Times New Roman" w:eastAsia="TimesNewRomanPSMT" w:hAnsi="Times New Roman"/>
          <w:sz w:val="28"/>
          <w:szCs w:val="28"/>
        </w:rPr>
        <w:t>ал</w:t>
      </w:r>
      <w:proofErr w:type="spellEnd"/>
      <w:proofErr w:type="gram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пального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(теплота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згорання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>).</w:t>
      </w:r>
    </w:p>
    <w:p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 xml:space="preserve">5.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Паливоповітряні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пальні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суміші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.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Впли</w:t>
      </w:r>
      <w:r>
        <w:rPr>
          <w:rFonts w:ascii="Times New Roman" w:eastAsia="TimesNewRomanPSMT" w:hAnsi="Times New Roman"/>
          <w:sz w:val="28"/>
          <w:szCs w:val="28"/>
        </w:rPr>
        <w:t>в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 складу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горючої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суміші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NewRomanPSMT" w:hAnsi="Times New Roman"/>
          <w:sz w:val="28"/>
          <w:szCs w:val="28"/>
        </w:rPr>
        <w:t>на</w:t>
      </w:r>
      <w:proofErr w:type="gramEnd"/>
      <w:r>
        <w:rPr>
          <w:rFonts w:ascii="Times New Roman" w:eastAsia="TimesNewRomanPSMT" w:hAnsi="Times New Roman"/>
          <w:sz w:val="28"/>
          <w:szCs w:val="28"/>
        </w:rPr>
        <w:t xml:space="preserve"> робо</w:t>
      </w:r>
      <w:r w:rsidRPr="003346B3">
        <w:rPr>
          <w:rFonts w:ascii="Times New Roman" w:eastAsia="TimesNewRomanPSMT" w:hAnsi="Times New Roman"/>
          <w:sz w:val="28"/>
          <w:szCs w:val="28"/>
        </w:rPr>
        <w:t xml:space="preserve">ту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двигуна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>.</w:t>
      </w:r>
    </w:p>
    <w:p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 xml:space="preserve">6.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Властивості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палив: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випаровуваність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,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тиск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насиченої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пари.</w:t>
      </w:r>
    </w:p>
    <w:p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 xml:space="preserve">7.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Основні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вимоги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до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автомобільних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бензині</w:t>
      </w:r>
      <w:proofErr w:type="gramStart"/>
      <w:r w:rsidRPr="003346B3">
        <w:rPr>
          <w:rFonts w:ascii="Times New Roman" w:eastAsia="TimesNewRomanPSMT" w:hAnsi="Times New Roman"/>
          <w:sz w:val="28"/>
          <w:szCs w:val="28"/>
        </w:rPr>
        <w:t>в</w:t>
      </w:r>
      <w:proofErr w:type="spellEnd"/>
      <w:proofErr w:type="gramEnd"/>
      <w:r w:rsidRPr="003346B3">
        <w:rPr>
          <w:rFonts w:ascii="Times New Roman" w:eastAsia="TimesNewRomanPSMT" w:hAnsi="Times New Roman"/>
          <w:sz w:val="28"/>
          <w:szCs w:val="28"/>
        </w:rPr>
        <w:t>.</w:t>
      </w:r>
    </w:p>
    <w:p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 xml:space="preserve">8.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Детонація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,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її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причини та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наслідки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>.</w:t>
      </w:r>
    </w:p>
    <w:p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 xml:space="preserve">9.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Детонаційна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proofErr w:type="gramStart"/>
      <w:r w:rsidRPr="003346B3">
        <w:rPr>
          <w:rFonts w:ascii="Times New Roman" w:eastAsia="TimesNewRomanPSMT" w:hAnsi="Times New Roman"/>
          <w:sz w:val="28"/>
          <w:szCs w:val="28"/>
        </w:rPr>
        <w:t>ст</w:t>
      </w:r>
      <w:proofErr w:type="gramEnd"/>
      <w:r w:rsidRPr="003346B3">
        <w:rPr>
          <w:rFonts w:ascii="Times New Roman" w:eastAsia="TimesNewRomanPSMT" w:hAnsi="Times New Roman"/>
          <w:sz w:val="28"/>
          <w:szCs w:val="28"/>
        </w:rPr>
        <w:t>ійкість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бензинів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>.</w:t>
      </w:r>
    </w:p>
    <w:p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 xml:space="preserve">10.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Октанове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число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автомобільних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бензинів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,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методи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його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визначення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>.</w:t>
      </w:r>
    </w:p>
    <w:p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 xml:space="preserve">11.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Антидетонатори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>.</w:t>
      </w:r>
    </w:p>
    <w:p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 xml:space="preserve">12.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Хімічна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стабільність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,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індукційний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пер</w:t>
      </w:r>
      <w:r>
        <w:rPr>
          <w:rFonts w:ascii="Times New Roman" w:eastAsia="TimesNewRomanPSMT" w:hAnsi="Times New Roman"/>
          <w:sz w:val="28"/>
          <w:szCs w:val="28"/>
        </w:rPr>
        <w:t>іод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корозійна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активність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бензи</w:t>
      </w:r>
      <w:r w:rsidRPr="003346B3">
        <w:rPr>
          <w:rFonts w:ascii="Times New Roman" w:eastAsia="TimesNewRomanPSMT" w:hAnsi="Times New Roman"/>
          <w:sz w:val="28"/>
          <w:szCs w:val="28"/>
        </w:rPr>
        <w:t>ні</w:t>
      </w:r>
      <w:proofErr w:type="gramStart"/>
      <w:r w:rsidRPr="003346B3">
        <w:rPr>
          <w:rFonts w:ascii="Times New Roman" w:eastAsia="TimesNewRomanPSMT" w:hAnsi="Times New Roman"/>
          <w:sz w:val="28"/>
          <w:szCs w:val="28"/>
        </w:rPr>
        <w:t>в</w:t>
      </w:r>
      <w:proofErr w:type="spellEnd"/>
      <w:proofErr w:type="gramEnd"/>
      <w:r w:rsidRPr="003346B3">
        <w:rPr>
          <w:rFonts w:ascii="Times New Roman" w:eastAsia="TimesNewRomanPSMT" w:hAnsi="Times New Roman"/>
          <w:sz w:val="28"/>
          <w:szCs w:val="28"/>
        </w:rPr>
        <w:t>.</w:t>
      </w:r>
    </w:p>
    <w:p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 xml:space="preserve">13.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Асортимент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і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маркування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бензинів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.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Їх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взаєм</w:t>
      </w:r>
      <w:r>
        <w:rPr>
          <w:rFonts w:ascii="Times New Roman" w:eastAsia="TimesNewRomanPSMT" w:hAnsi="Times New Roman"/>
          <w:sz w:val="28"/>
          <w:szCs w:val="28"/>
        </w:rPr>
        <w:t>озамінюваність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змішуван</w:t>
      </w:r>
      <w:r w:rsidRPr="003346B3">
        <w:rPr>
          <w:rFonts w:ascii="Times New Roman" w:eastAsia="TimesNewRomanPSMT" w:hAnsi="Times New Roman"/>
          <w:sz w:val="28"/>
          <w:szCs w:val="28"/>
        </w:rPr>
        <w:t>ня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>.</w:t>
      </w:r>
    </w:p>
    <w:p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 xml:space="preserve">14.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Основні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вимоги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до дизельного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пального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>.</w:t>
      </w:r>
    </w:p>
    <w:p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 xml:space="preserve">15.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Самозаймання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і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цетанове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число </w:t>
      </w:r>
      <w:proofErr w:type="gramStart"/>
      <w:r w:rsidRPr="003346B3">
        <w:rPr>
          <w:rFonts w:ascii="Times New Roman" w:eastAsia="TimesNewRomanPSMT" w:hAnsi="Times New Roman"/>
          <w:sz w:val="28"/>
          <w:szCs w:val="28"/>
        </w:rPr>
        <w:t>дизельного</w:t>
      </w:r>
      <w:proofErr w:type="gram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пального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>.</w:t>
      </w:r>
    </w:p>
    <w:p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 xml:space="preserve">16.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Основні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властивості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дизельного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пальног</w:t>
      </w:r>
      <w:r>
        <w:rPr>
          <w:rFonts w:ascii="Times New Roman" w:eastAsia="TimesNewRomanPSMT" w:hAnsi="Times New Roman"/>
          <w:sz w:val="28"/>
          <w:szCs w:val="28"/>
        </w:rPr>
        <w:t>о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щільність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в'язкість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низько</w:t>
      </w:r>
      <w:r w:rsidRPr="003346B3">
        <w:rPr>
          <w:rFonts w:ascii="Times New Roman" w:eastAsia="TimesNewRomanPSMT" w:hAnsi="Times New Roman"/>
          <w:sz w:val="28"/>
          <w:szCs w:val="28"/>
        </w:rPr>
        <w:t>температурні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властивості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>.</w:t>
      </w:r>
    </w:p>
    <w:p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 xml:space="preserve">17.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Асортимент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і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маркування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дизельного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пального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>.</w:t>
      </w:r>
    </w:p>
    <w:p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 xml:space="preserve">18.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Газоподібне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пальне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,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його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переваги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і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н</w:t>
      </w:r>
      <w:r>
        <w:rPr>
          <w:rFonts w:ascii="Times New Roman" w:eastAsia="TimesNewRomanPSMT" w:hAnsi="Times New Roman"/>
          <w:sz w:val="28"/>
          <w:szCs w:val="28"/>
        </w:rPr>
        <w:t>едоліки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порівняно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 з </w:t>
      </w:r>
      <w:proofErr w:type="spellStart"/>
      <w:proofErr w:type="gramStart"/>
      <w:r>
        <w:rPr>
          <w:rFonts w:ascii="Times New Roman" w:eastAsia="TimesNewRomanPSMT" w:hAnsi="Times New Roman"/>
          <w:sz w:val="28"/>
          <w:szCs w:val="28"/>
        </w:rPr>
        <w:t>р</w:t>
      </w:r>
      <w:proofErr w:type="gramEnd"/>
      <w:r>
        <w:rPr>
          <w:rFonts w:ascii="Times New Roman" w:eastAsia="TimesNewRomanPSMT" w:hAnsi="Times New Roman"/>
          <w:sz w:val="28"/>
          <w:szCs w:val="28"/>
        </w:rPr>
        <w:t>ідким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паль</w:t>
      </w:r>
      <w:r w:rsidRPr="003346B3">
        <w:rPr>
          <w:rFonts w:ascii="Times New Roman" w:eastAsia="TimesNewRomanPSMT" w:hAnsi="Times New Roman"/>
          <w:sz w:val="28"/>
          <w:szCs w:val="28"/>
        </w:rPr>
        <w:t>ним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>.</w:t>
      </w:r>
    </w:p>
    <w:p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 xml:space="preserve">19.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Особливості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застосування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стиснених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газі</w:t>
      </w:r>
      <w:proofErr w:type="gramStart"/>
      <w:r w:rsidRPr="003346B3">
        <w:rPr>
          <w:rFonts w:ascii="Times New Roman" w:eastAsia="TimesNewRomanPSMT" w:hAnsi="Times New Roman"/>
          <w:sz w:val="28"/>
          <w:szCs w:val="28"/>
        </w:rPr>
        <w:t>в</w:t>
      </w:r>
      <w:proofErr w:type="spellEnd"/>
      <w:proofErr w:type="gramEnd"/>
      <w:r w:rsidRPr="003346B3">
        <w:rPr>
          <w:rFonts w:ascii="Times New Roman" w:eastAsia="TimesNewRomanPSMT" w:hAnsi="Times New Roman"/>
          <w:sz w:val="28"/>
          <w:szCs w:val="28"/>
        </w:rPr>
        <w:t xml:space="preserve"> як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пального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для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автомобілів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>.</w:t>
      </w:r>
    </w:p>
    <w:p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 xml:space="preserve">20.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Особливості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застосування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скраплен</w:t>
      </w:r>
      <w:r>
        <w:rPr>
          <w:rFonts w:ascii="Times New Roman" w:eastAsia="TimesNewRomanPSMT" w:hAnsi="Times New Roman"/>
          <w:sz w:val="28"/>
          <w:szCs w:val="28"/>
        </w:rPr>
        <w:t>ого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 газу як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пального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автомо</w:t>
      </w:r>
      <w:r w:rsidRPr="003346B3">
        <w:rPr>
          <w:rFonts w:ascii="Times New Roman" w:eastAsia="TimesNewRomanPSMT" w:hAnsi="Times New Roman"/>
          <w:sz w:val="28"/>
          <w:szCs w:val="28"/>
        </w:rPr>
        <w:t>білі</w:t>
      </w:r>
      <w:proofErr w:type="gramStart"/>
      <w:r w:rsidRPr="003346B3">
        <w:rPr>
          <w:rFonts w:ascii="Times New Roman" w:eastAsia="TimesNewRomanPSMT" w:hAnsi="Times New Roman"/>
          <w:sz w:val="28"/>
          <w:szCs w:val="28"/>
        </w:rPr>
        <w:t>в</w:t>
      </w:r>
      <w:proofErr w:type="spellEnd"/>
      <w:proofErr w:type="gramEnd"/>
      <w:r w:rsidRPr="003346B3">
        <w:rPr>
          <w:rFonts w:ascii="Times New Roman" w:eastAsia="TimesNewRomanPSMT" w:hAnsi="Times New Roman"/>
          <w:sz w:val="28"/>
          <w:szCs w:val="28"/>
        </w:rPr>
        <w:t>.</w:t>
      </w:r>
    </w:p>
    <w:p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 xml:space="preserve">21.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Перспективні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види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пального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: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спирти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,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водень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,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біопальне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тощо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>.</w:t>
      </w:r>
    </w:p>
    <w:p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 xml:space="preserve">22.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Використання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gramStart"/>
      <w:r w:rsidRPr="003346B3">
        <w:rPr>
          <w:rFonts w:ascii="Times New Roman" w:eastAsia="TimesNewRomanPSMT" w:hAnsi="Times New Roman"/>
          <w:sz w:val="28"/>
          <w:szCs w:val="28"/>
        </w:rPr>
        <w:t>перспективного</w:t>
      </w:r>
      <w:proofErr w:type="gram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паль</w:t>
      </w:r>
      <w:r>
        <w:rPr>
          <w:rFonts w:ascii="Times New Roman" w:eastAsia="TimesNewRomanPSMT" w:hAnsi="Times New Roman"/>
          <w:sz w:val="28"/>
          <w:szCs w:val="28"/>
        </w:rPr>
        <w:t>ного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 як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домішки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нафтового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па</w:t>
      </w:r>
      <w:r w:rsidRPr="003346B3">
        <w:rPr>
          <w:rFonts w:ascii="Times New Roman" w:eastAsia="TimesNewRomanPSMT" w:hAnsi="Times New Roman"/>
          <w:sz w:val="28"/>
          <w:szCs w:val="28"/>
        </w:rPr>
        <w:t>льного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>.</w:t>
      </w:r>
    </w:p>
    <w:p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 xml:space="preserve">23.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Тертя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,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його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основні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види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>.</w:t>
      </w:r>
    </w:p>
    <w:p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 xml:space="preserve">24.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Загальна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класифікація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та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призначення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мастил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>.</w:t>
      </w:r>
    </w:p>
    <w:p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 xml:space="preserve">25.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Моторні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мастила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,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умови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роботи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,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виконувані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функції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>.</w:t>
      </w:r>
    </w:p>
    <w:p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 xml:space="preserve">26.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Вимоги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до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властивостей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моторних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мастил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>.</w:t>
      </w:r>
    </w:p>
    <w:p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 xml:space="preserve">27.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Властивості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моторних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мастил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: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в’язкісно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>–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температурні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,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мастильні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>.</w:t>
      </w:r>
    </w:p>
    <w:p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 xml:space="preserve">28.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Корозійна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активність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і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мийні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властивості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моторних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мастил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>.</w:t>
      </w:r>
    </w:p>
    <w:p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 xml:space="preserve">28.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Класифікація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та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маркування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моторних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мастил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>.</w:t>
      </w:r>
    </w:p>
    <w:p w:rsidR="00AB257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  <w:lang w:val="uk-UA"/>
        </w:rPr>
      </w:pPr>
      <w:r w:rsidRPr="003346B3">
        <w:rPr>
          <w:rFonts w:ascii="Times New Roman" w:eastAsia="TimesNewRomanPSMT" w:hAnsi="Times New Roman"/>
          <w:sz w:val="28"/>
          <w:szCs w:val="28"/>
        </w:rPr>
        <w:t xml:space="preserve">29.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Синтетичні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мастила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.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Їх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переваги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перед </w:t>
      </w:r>
      <w:proofErr w:type="spellStart"/>
      <w:proofErr w:type="gramStart"/>
      <w:r w:rsidRPr="003346B3">
        <w:rPr>
          <w:rFonts w:ascii="Times New Roman" w:eastAsia="TimesNewRomanPSMT" w:hAnsi="Times New Roman"/>
          <w:sz w:val="28"/>
          <w:szCs w:val="28"/>
        </w:rPr>
        <w:t>м</w:t>
      </w:r>
      <w:proofErr w:type="gramEnd"/>
      <w:r w:rsidRPr="003346B3">
        <w:rPr>
          <w:rFonts w:ascii="Times New Roman" w:eastAsia="TimesNewRomanPSMT" w:hAnsi="Times New Roman"/>
          <w:sz w:val="28"/>
          <w:szCs w:val="28"/>
        </w:rPr>
        <w:t>інеральними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мастилами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>.</w:t>
      </w:r>
    </w:p>
    <w:p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 xml:space="preserve">30.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Трансмісійні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мастила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,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умови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роботи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,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виконувані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функції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>.</w:t>
      </w:r>
    </w:p>
    <w:p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lastRenderedPageBreak/>
        <w:t xml:space="preserve">31.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Експлуатаційно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>–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технічні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вимоги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до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трансмісійних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мастил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>.</w:t>
      </w:r>
    </w:p>
    <w:p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 xml:space="preserve">32.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Властивості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трансмісійних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мастил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в’язкісно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>–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температурні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протиза</w:t>
      </w:r>
      <w:r w:rsidRPr="003346B3">
        <w:rPr>
          <w:rFonts w:ascii="Times New Roman" w:eastAsia="TimesNewRomanPSMT" w:hAnsi="Times New Roman"/>
          <w:sz w:val="28"/>
          <w:szCs w:val="28"/>
        </w:rPr>
        <w:t>дирні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,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антикорозійні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>.</w:t>
      </w:r>
    </w:p>
    <w:p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 xml:space="preserve">33.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Класифікація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та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маркування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трансмісійних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мастил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>.</w:t>
      </w:r>
    </w:p>
    <w:p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 xml:space="preserve">34.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Пластичні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мастила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.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Галузь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застосування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, склад,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виконувані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функції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>.</w:t>
      </w:r>
    </w:p>
    <w:p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 xml:space="preserve">35.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Основні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експлуатаційні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властивості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пластичних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мастил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: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консистенція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>,</w:t>
      </w:r>
    </w:p>
    <w:p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 xml:space="preserve">межа </w:t>
      </w:r>
      <w:proofErr w:type="spellStart"/>
      <w:proofErr w:type="gramStart"/>
      <w:r w:rsidRPr="003346B3">
        <w:rPr>
          <w:rFonts w:ascii="Times New Roman" w:eastAsia="TimesNewRomanPSMT" w:hAnsi="Times New Roman"/>
          <w:sz w:val="28"/>
          <w:szCs w:val="28"/>
        </w:rPr>
        <w:t>м</w:t>
      </w:r>
      <w:proofErr w:type="gramEnd"/>
      <w:r w:rsidRPr="003346B3">
        <w:rPr>
          <w:rFonts w:ascii="Times New Roman" w:eastAsia="TimesNewRomanPSMT" w:hAnsi="Times New Roman"/>
          <w:sz w:val="28"/>
          <w:szCs w:val="28"/>
        </w:rPr>
        <w:t>іцності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, температура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краплепадіння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>.</w:t>
      </w:r>
    </w:p>
    <w:p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 xml:space="preserve">36.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Класифікація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та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маркування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пластичних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мастил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>.</w:t>
      </w:r>
    </w:p>
    <w:p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 xml:space="preserve">37.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Використання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пластичних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мастил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у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вузлах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автомобілів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.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Їх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асортимент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>.</w:t>
      </w:r>
    </w:p>
    <w:p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 xml:space="preserve">38.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Тверді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мастила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.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Механізм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дії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та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галузь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застосування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>.</w:t>
      </w:r>
    </w:p>
    <w:p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 xml:space="preserve">39.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Призначення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,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види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та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основні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вимоги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до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охолоджувальних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proofErr w:type="gramStart"/>
      <w:r w:rsidRPr="003346B3">
        <w:rPr>
          <w:rFonts w:ascii="Times New Roman" w:eastAsia="TimesNewRomanPSMT" w:hAnsi="Times New Roman"/>
          <w:sz w:val="28"/>
          <w:szCs w:val="28"/>
        </w:rPr>
        <w:t>р</w:t>
      </w:r>
      <w:proofErr w:type="gramEnd"/>
      <w:r w:rsidRPr="003346B3">
        <w:rPr>
          <w:rFonts w:ascii="Times New Roman" w:eastAsia="TimesNewRomanPSMT" w:hAnsi="Times New Roman"/>
          <w:sz w:val="28"/>
          <w:szCs w:val="28"/>
        </w:rPr>
        <w:t>ідин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>.</w:t>
      </w:r>
    </w:p>
    <w:p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 xml:space="preserve">40.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Природна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вода як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охолоджувальна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proofErr w:type="gramStart"/>
      <w:r w:rsidRPr="003346B3">
        <w:rPr>
          <w:rFonts w:ascii="Times New Roman" w:eastAsia="TimesNewRomanPSMT" w:hAnsi="Times New Roman"/>
          <w:sz w:val="28"/>
          <w:szCs w:val="28"/>
        </w:rPr>
        <w:t>р</w:t>
      </w:r>
      <w:proofErr w:type="gramEnd"/>
      <w:r w:rsidRPr="003346B3">
        <w:rPr>
          <w:rFonts w:ascii="Times New Roman" w:eastAsia="TimesNewRomanPSMT" w:hAnsi="Times New Roman"/>
          <w:sz w:val="28"/>
          <w:szCs w:val="28"/>
        </w:rPr>
        <w:t>ідина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.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Її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різновиди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та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властивості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>.</w:t>
      </w:r>
    </w:p>
    <w:p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Жорсткість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води.</w:t>
      </w:r>
    </w:p>
    <w:p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 xml:space="preserve">41.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Низькотемпературні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охолоджувальні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proofErr w:type="gramStart"/>
      <w:r w:rsidRPr="003346B3">
        <w:rPr>
          <w:rFonts w:ascii="Times New Roman" w:eastAsia="TimesNewRomanPSMT" w:hAnsi="Times New Roman"/>
          <w:sz w:val="28"/>
          <w:szCs w:val="28"/>
        </w:rPr>
        <w:t>р</w:t>
      </w:r>
      <w:proofErr w:type="gramEnd"/>
      <w:r>
        <w:rPr>
          <w:rFonts w:ascii="Times New Roman" w:eastAsia="TimesNewRomanPSMT" w:hAnsi="Times New Roman"/>
          <w:sz w:val="28"/>
          <w:szCs w:val="28"/>
        </w:rPr>
        <w:t>ідини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антифризи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).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Їх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властивос</w:t>
      </w:r>
      <w:r w:rsidRPr="003346B3">
        <w:rPr>
          <w:rFonts w:ascii="Times New Roman" w:eastAsia="TimesNewRomanPSMT" w:hAnsi="Times New Roman"/>
          <w:sz w:val="28"/>
          <w:szCs w:val="28"/>
        </w:rPr>
        <w:t>ті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, склад і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маркування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>.</w:t>
      </w:r>
    </w:p>
    <w:p w:rsidR="00AB2573" w:rsidRPr="003346B3" w:rsidRDefault="00AB2573" w:rsidP="00AE6FB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NewRomanPSMT" w:hAnsi="Times New Roman"/>
          <w:sz w:val="28"/>
          <w:szCs w:val="28"/>
        </w:rPr>
      </w:pPr>
      <w:r w:rsidRPr="003346B3">
        <w:rPr>
          <w:rFonts w:ascii="Times New Roman" w:eastAsia="TimesNewRomanPSMT" w:hAnsi="Times New Roman"/>
          <w:sz w:val="28"/>
          <w:szCs w:val="28"/>
        </w:rPr>
        <w:t xml:space="preserve">42. </w:t>
      </w:r>
      <w:proofErr w:type="spellStart"/>
      <w:proofErr w:type="gramStart"/>
      <w:r w:rsidRPr="003346B3">
        <w:rPr>
          <w:rFonts w:ascii="Times New Roman" w:eastAsia="TimesNewRomanPSMT" w:hAnsi="Times New Roman"/>
          <w:sz w:val="28"/>
          <w:szCs w:val="28"/>
        </w:rPr>
        <w:t>Р</w:t>
      </w:r>
      <w:proofErr w:type="gramEnd"/>
      <w:r w:rsidRPr="003346B3">
        <w:rPr>
          <w:rFonts w:ascii="Times New Roman" w:eastAsia="TimesNewRomanPSMT" w:hAnsi="Times New Roman"/>
          <w:sz w:val="28"/>
          <w:szCs w:val="28"/>
        </w:rPr>
        <w:t>ідини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для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гальмівних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 систем. </w:t>
      </w:r>
      <w:proofErr w:type="spellStart"/>
      <w:r w:rsidRPr="003346B3">
        <w:rPr>
          <w:rFonts w:ascii="Times New Roman" w:eastAsia="TimesNewRomanPSMT" w:hAnsi="Times New Roman"/>
          <w:sz w:val="28"/>
          <w:szCs w:val="28"/>
        </w:rPr>
        <w:t>Вимо</w:t>
      </w:r>
      <w:r>
        <w:rPr>
          <w:rFonts w:ascii="Times New Roman" w:eastAsia="TimesNewRomanPSMT" w:hAnsi="Times New Roman"/>
          <w:sz w:val="28"/>
          <w:szCs w:val="28"/>
        </w:rPr>
        <w:t>ги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основні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властивості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асорти</w:t>
      </w:r>
      <w:r w:rsidRPr="003346B3">
        <w:rPr>
          <w:rFonts w:ascii="Times New Roman" w:eastAsia="TimesNewRomanPSMT" w:hAnsi="Times New Roman"/>
          <w:sz w:val="28"/>
          <w:szCs w:val="28"/>
        </w:rPr>
        <w:t>мент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взаємозамінність</w:t>
      </w:r>
      <w:proofErr w:type="spellEnd"/>
      <w:r w:rsidRPr="003346B3">
        <w:rPr>
          <w:rFonts w:ascii="Times New Roman" w:eastAsia="TimesNewRomanPSMT" w:hAnsi="Times New Roman"/>
          <w:sz w:val="28"/>
          <w:szCs w:val="28"/>
        </w:rPr>
        <w:t>.</w:t>
      </w:r>
    </w:p>
    <w:p w:rsidR="00AB2573" w:rsidRPr="00AB2573" w:rsidRDefault="00AB2573" w:rsidP="00AB2573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sz w:val="28"/>
          <w:szCs w:val="28"/>
        </w:rPr>
      </w:pPr>
    </w:p>
    <w:p w:rsidR="00E45114" w:rsidRPr="00AB2573" w:rsidRDefault="00E45114" w:rsidP="002B2CDA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sectPr w:rsidR="00E45114" w:rsidRPr="00AB2573" w:rsidSect="00E71794">
      <w:pgSz w:w="16838" w:h="11906" w:orient="landscape"/>
      <w:pgMar w:top="284" w:right="850" w:bottom="28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C9F" w:rsidRDefault="00316C9F" w:rsidP="00E71794">
      <w:pPr>
        <w:spacing w:after="0" w:line="240" w:lineRule="auto"/>
      </w:pPr>
      <w:r>
        <w:separator/>
      </w:r>
    </w:p>
  </w:endnote>
  <w:endnote w:type="continuationSeparator" w:id="0">
    <w:p w:rsidR="00316C9F" w:rsidRDefault="00316C9F" w:rsidP="00E71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C9F" w:rsidRDefault="00316C9F" w:rsidP="00E71794">
      <w:pPr>
        <w:spacing w:after="0" w:line="240" w:lineRule="auto"/>
      </w:pPr>
      <w:r>
        <w:separator/>
      </w:r>
    </w:p>
  </w:footnote>
  <w:footnote w:type="continuationSeparator" w:id="0">
    <w:p w:rsidR="00316C9F" w:rsidRDefault="00316C9F" w:rsidP="00E71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3DEF"/>
    <w:multiLevelType w:val="hybridMultilevel"/>
    <w:tmpl w:val="827425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37009C7"/>
    <w:multiLevelType w:val="hybridMultilevel"/>
    <w:tmpl w:val="95A44E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7E583B"/>
    <w:multiLevelType w:val="hybridMultilevel"/>
    <w:tmpl w:val="1E4C8C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F02E22"/>
    <w:multiLevelType w:val="multilevel"/>
    <w:tmpl w:val="F4088E5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87516FC"/>
    <w:multiLevelType w:val="multilevel"/>
    <w:tmpl w:val="D924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2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CA12ACD"/>
    <w:multiLevelType w:val="hybridMultilevel"/>
    <w:tmpl w:val="D7B26D56"/>
    <w:lvl w:ilvl="0" w:tplc="0B74ADC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A82D27"/>
    <w:multiLevelType w:val="hybridMultilevel"/>
    <w:tmpl w:val="69124A38"/>
    <w:lvl w:ilvl="0" w:tplc="974A575A">
      <w:start w:val="2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296925"/>
    <w:multiLevelType w:val="hybridMultilevel"/>
    <w:tmpl w:val="C144F1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3044A"/>
    <w:multiLevelType w:val="hybridMultilevel"/>
    <w:tmpl w:val="0EDEE1A0"/>
    <w:lvl w:ilvl="0" w:tplc="DA7EB3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D32512"/>
    <w:multiLevelType w:val="hybridMultilevel"/>
    <w:tmpl w:val="827425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DDC2986"/>
    <w:multiLevelType w:val="hybridMultilevel"/>
    <w:tmpl w:val="D7B26D56"/>
    <w:lvl w:ilvl="0" w:tplc="0B74ADC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07C7CB6"/>
    <w:multiLevelType w:val="hybridMultilevel"/>
    <w:tmpl w:val="2ABAA176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CB5F76"/>
    <w:multiLevelType w:val="hybridMultilevel"/>
    <w:tmpl w:val="55C0F81C"/>
    <w:lvl w:ilvl="0" w:tplc="115AFB46">
      <w:start w:val="1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3">
    <w:nsid w:val="28155D22"/>
    <w:multiLevelType w:val="hybridMultilevel"/>
    <w:tmpl w:val="34DAFEE4"/>
    <w:lvl w:ilvl="0" w:tplc="AE266342">
      <w:start w:val="3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1546E7"/>
    <w:multiLevelType w:val="hybridMultilevel"/>
    <w:tmpl w:val="958EED58"/>
    <w:lvl w:ilvl="0" w:tplc="52607C4A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416694"/>
    <w:multiLevelType w:val="hybridMultilevel"/>
    <w:tmpl w:val="D7B26D56"/>
    <w:lvl w:ilvl="0" w:tplc="0B74ADC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AA20D86"/>
    <w:multiLevelType w:val="hybridMultilevel"/>
    <w:tmpl w:val="6D385CFA"/>
    <w:lvl w:ilvl="0" w:tplc="D536FA50">
      <w:start w:val="1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7">
    <w:nsid w:val="3D300B5F"/>
    <w:multiLevelType w:val="hybridMultilevel"/>
    <w:tmpl w:val="77FA15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1C57745"/>
    <w:multiLevelType w:val="hybridMultilevel"/>
    <w:tmpl w:val="D7B26D56"/>
    <w:lvl w:ilvl="0" w:tplc="0B74ADC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04F20BA"/>
    <w:multiLevelType w:val="hybridMultilevel"/>
    <w:tmpl w:val="4B1CC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CBA07BF"/>
    <w:multiLevelType w:val="hybridMultilevel"/>
    <w:tmpl w:val="9A228012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D168D2"/>
    <w:multiLevelType w:val="hybridMultilevel"/>
    <w:tmpl w:val="D7B26D56"/>
    <w:lvl w:ilvl="0" w:tplc="0B74ADC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F3259D7"/>
    <w:multiLevelType w:val="hybridMultilevel"/>
    <w:tmpl w:val="D7B26D56"/>
    <w:lvl w:ilvl="0" w:tplc="0B74ADC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A8B2D04"/>
    <w:multiLevelType w:val="hybridMultilevel"/>
    <w:tmpl w:val="9D66EFCA"/>
    <w:lvl w:ilvl="0" w:tplc="62327038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C070C22"/>
    <w:multiLevelType w:val="hybridMultilevel"/>
    <w:tmpl w:val="4C084F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751635"/>
    <w:multiLevelType w:val="singleLevel"/>
    <w:tmpl w:val="6232703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>
    <w:nsid w:val="6E237B90"/>
    <w:multiLevelType w:val="hybridMultilevel"/>
    <w:tmpl w:val="B6B019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3A7214"/>
    <w:multiLevelType w:val="hybridMultilevel"/>
    <w:tmpl w:val="D7B26D56"/>
    <w:lvl w:ilvl="0" w:tplc="0B74ADC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B96E25"/>
    <w:multiLevelType w:val="hybridMultilevel"/>
    <w:tmpl w:val="698EEDE4"/>
    <w:lvl w:ilvl="0" w:tplc="01D488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211DA0"/>
    <w:multiLevelType w:val="hybridMultilevel"/>
    <w:tmpl w:val="8E806E1E"/>
    <w:lvl w:ilvl="0" w:tplc="0422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E8584F"/>
    <w:multiLevelType w:val="hybridMultilevel"/>
    <w:tmpl w:val="D7B26D56"/>
    <w:lvl w:ilvl="0" w:tplc="0B74ADC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FDB582A"/>
    <w:multiLevelType w:val="hybridMultilevel"/>
    <w:tmpl w:val="D7B26D56"/>
    <w:lvl w:ilvl="0" w:tplc="0B74ADC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20"/>
  </w:num>
  <w:num w:numId="3">
    <w:abstractNumId w:val="12"/>
  </w:num>
  <w:num w:numId="4">
    <w:abstractNumId w:val="19"/>
  </w:num>
  <w:num w:numId="5">
    <w:abstractNumId w:val="17"/>
  </w:num>
  <w:num w:numId="6">
    <w:abstractNumId w:val="1"/>
  </w:num>
  <w:num w:numId="7">
    <w:abstractNumId w:val="4"/>
  </w:num>
  <w:num w:numId="8">
    <w:abstractNumId w:val="2"/>
  </w:num>
  <w:num w:numId="9">
    <w:abstractNumId w:val="13"/>
  </w:num>
  <w:num w:numId="10">
    <w:abstractNumId w:val="25"/>
    <w:lvlOverride w:ilvl="0">
      <w:startOverride w:val="1"/>
    </w:lvlOverride>
  </w:num>
  <w:num w:numId="11">
    <w:abstractNumId w:val="0"/>
  </w:num>
  <w:num w:numId="12">
    <w:abstractNumId w:val="23"/>
  </w:num>
  <w:num w:numId="13">
    <w:abstractNumId w:val="9"/>
  </w:num>
  <w:num w:numId="14">
    <w:abstractNumId w:val="16"/>
  </w:num>
  <w:num w:numId="15">
    <w:abstractNumId w:val="14"/>
  </w:num>
  <w:num w:numId="16">
    <w:abstractNumId w:val="26"/>
  </w:num>
  <w:num w:numId="17">
    <w:abstractNumId w:val="7"/>
  </w:num>
  <w:num w:numId="18">
    <w:abstractNumId w:val="28"/>
  </w:num>
  <w:num w:numId="19">
    <w:abstractNumId w:val="18"/>
  </w:num>
  <w:num w:numId="20">
    <w:abstractNumId w:val="31"/>
  </w:num>
  <w:num w:numId="21">
    <w:abstractNumId w:val="5"/>
  </w:num>
  <w:num w:numId="22">
    <w:abstractNumId w:val="30"/>
  </w:num>
  <w:num w:numId="23">
    <w:abstractNumId w:val="15"/>
  </w:num>
  <w:num w:numId="24">
    <w:abstractNumId w:val="10"/>
  </w:num>
  <w:num w:numId="25">
    <w:abstractNumId w:val="22"/>
  </w:num>
  <w:num w:numId="26">
    <w:abstractNumId w:val="27"/>
  </w:num>
  <w:num w:numId="27">
    <w:abstractNumId w:val="21"/>
  </w:num>
  <w:num w:numId="28">
    <w:abstractNumId w:val="8"/>
  </w:num>
  <w:num w:numId="29">
    <w:abstractNumId w:val="3"/>
  </w:num>
  <w:num w:numId="30">
    <w:abstractNumId w:val="29"/>
  </w:num>
  <w:num w:numId="31">
    <w:abstractNumId w:val="6"/>
  </w:num>
  <w:num w:numId="32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8C0"/>
    <w:rsid w:val="0000607F"/>
    <w:rsid w:val="00017030"/>
    <w:rsid w:val="00017D41"/>
    <w:rsid w:val="000319AA"/>
    <w:rsid w:val="000354C6"/>
    <w:rsid w:val="00053D13"/>
    <w:rsid w:val="00055066"/>
    <w:rsid w:val="0006543F"/>
    <w:rsid w:val="000721D7"/>
    <w:rsid w:val="0008124F"/>
    <w:rsid w:val="00091CEA"/>
    <w:rsid w:val="00095CBF"/>
    <w:rsid w:val="000A30EE"/>
    <w:rsid w:val="000A7768"/>
    <w:rsid w:val="000A7A36"/>
    <w:rsid w:val="000B1639"/>
    <w:rsid w:val="000B537A"/>
    <w:rsid w:val="000D0B3F"/>
    <w:rsid w:val="000D794A"/>
    <w:rsid w:val="000E4003"/>
    <w:rsid w:val="000F5966"/>
    <w:rsid w:val="001032F8"/>
    <w:rsid w:val="0010774A"/>
    <w:rsid w:val="001279B0"/>
    <w:rsid w:val="0014449A"/>
    <w:rsid w:val="00152091"/>
    <w:rsid w:val="0015504F"/>
    <w:rsid w:val="00173496"/>
    <w:rsid w:val="001824A8"/>
    <w:rsid w:val="00184CA6"/>
    <w:rsid w:val="00185DC7"/>
    <w:rsid w:val="00187F3E"/>
    <w:rsid w:val="00191331"/>
    <w:rsid w:val="001B0B40"/>
    <w:rsid w:val="001B1DF5"/>
    <w:rsid w:val="001B21C3"/>
    <w:rsid w:val="001B64DC"/>
    <w:rsid w:val="001B7665"/>
    <w:rsid w:val="001C20CD"/>
    <w:rsid w:val="001C492C"/>
    <w:rsid w:val="001E4F0A"/>
    <w:rsid w:val="001E6D85"/>
    <w:rsid w:val="001E72D8"/>
    <w:rsid w:val="001F10E0"/>
    <w:rsid w:val="001F5E28"/>
    <w:rsid w:val="00207EE6"/>
    <w:rsid w:val="00212890"/>
    <w:rsid w:val="00225D73"/>
    <w:rsid w:val="00231A18"/>
    <w:rsid w:val="00235EA7"/>
    <w:rsid w:val="002563D5"/>
    <w:rsid w:val="00257B95"/>
    <w:rsid w:val="00273D2C"/>
    <w:rsid w:val="002840D5"/>
    <w:rsid w:val="00290E1E"/>
    <w:rsid w:val="002924F2"/>
    <w:rsid w:val="00297CEE"/>
    <w:rsid w:val="002A3811"/>
    <w:rsid w:val="002B2CDA"/>
    <w:rsid w:val="002C5EAF"/>
    <w:rsid w:val="002D5916"/>
    <w:rsid w:val="002E6267"/>
    <w:rsid w:val="002F17A0"/>
    <w:rsid w:val="002F1839"/>
    <w:rsid w:val="002F7887"/>
    <w:rsid w:val="0030289F"/>
    <w:rsid w:val="00311160"/>
    <w:rsid w:val="00316C9F"/>
    <w:rsid w:val="00322EAC"/>
    <w:rsid w:val="0032634D"/>
    <w:rsid w:val="00336C95"/>
    <w:rsid w:val="00342E05"/>
    <w:rsid w:val="003512E4"/>
    <w:rsid w:val="00355E28"/>
    <w:rsid w:val="003644BD"/>
    <w:rsid w:val="003712FF"/>
    <w:rsid w:val="00371A4F"/>
    <w:rsid w:val="003817CD"/>
    <w:rsid w:val="00383306"/>
    <w:rsid w:val="00390C92"/>
    <w:rsid w:val="003929CE"/>
    <w:rsid w:val="00396CE7"/>
    <w:rsid w:val="003A19BA"/>
    <w:rsid w:val="003A54EB"/>
    <w:rsid w:val="003B22A5"/>
    <w:rsid w:val="003D00AC"/>
    <w:rsid w:val="003D0E5F"/>
    <w:rsid w:val="003D3114"/>
    <w:rsid w:val="003E0A71"/>
    <w:rsid w:val="003F0E98"/>
    <w:rsid w:val="003F3A63"/>
    <w:rsid w:val="0041558D"/>
    <w:rsid w:val="00421923"/>
    <w:rsid w:val="00424B01"/>
    <w:rsid w:val="00430B17"/>
    <w:rsid w:val="00430CD5"/>
    <w:rsid w:val="00435FE1"/>
    <w:rsid w:val="00444147"/>
    <w:rsid w:val="00451B21"/>
    <w:rsid w:val="00453BCB"/>
    <w:rsid w:val="00463852"/>
    <w:rsid w:val="0046794D"/>
    <w:rsid w:val="004824F8"/>
    <w:rsid w:val="00496352"/>
    <w:rsid w:val="004B5216"/>
    <w:rsid w:val="004D57B1"/>
    <w:rsid w:val="004F2A65"/>
    <w:rsid w:val="005011B0"/>
    <w:rsid w:val="00513E6D"/>
    <w:rsid w:val="00515642"/>
    <w:rsid w:val="005179E4"/>
    <w:rsid w:val="00522F67"/>
    <w:rsid w:val="00523CD3"/>
    <w:rsid w:val="005262FB"/>
    <w:rsid w:val="00556DB8"/>
    <w:rsid w:val="005716BF"/>
    <w:rsid w:val="005820AA"/>
    <w:rsid w:val="00582741"/>
    <w:rsid w:val="005962C7"/>
    <w:rsid w:val="005B032C"/>
    <w:rsid w:val="005B4E76"/>
    <w:rsid w:val="005B5A10"/>
    <w:rsid w:val="005B758D"/>
    <w:rsid w:val="005B769D"/>
    <w:rsid w:val="005E0BE2"/>
    <w:rsid w:val="005E0E9C"/>
    <w:rsid w:val="005E4A90"/>
    <w:rsid w:val="005F5123"/>
    <w:rsid w:val="0062379D"/>
    <w:rsid w:val="00635EAE"/>
    <w:rsid w:val="00636241"/>
    <w:rsid w:val="0063781B"/>
    <w:rsid w:val="00637F23"/>
    <w:rsid w:val="0064118A"/>
    <w:rsid w:val="00642788"/>
    <w:rsid w:val="006506A7"/>
    <w:rsid w:val="0065268E"/>
    <w:rsid w:val="006529CE"/>
    <w:rsid w:val="00653257"/>
    <w:rsid w:val="00653BFD"/>
    <w:rsid w:val="00660EDE"/>
    <w:rsid w:val="00692858"/>
    <w:rsid w:val="006C2B8C"/>
    <w:rsid w:val="006D4FA6"/>
    <w:rsid w:val="006D52C2"/>
    <w:rsid w:val="006D7872"/>
    <w:rsid w:val="006F28A6"/>
    <w:rsid w:val="006F41D6"/>
    <w:rsid w:val="006F6508"/>
    <w:rsid w:val="006F78F6"/>
    <w:rsid w:val="00706168"/>
    <w:rsid w:val="00710DFC"/>
    <w:rsid w:val="007117CD"/>
    <w:rsid w:val="007129D5"/>
    <w:rsid w:val="00731DC6"/>
    <w:rsid w:val="007363AC"/>
    <w:rsid w:val="00770A38"/>
    <w:rsid w:val="0077731D"/>
    <w:rsid w:val="00780EF5"/>
    <w:rsid w:val="007A0B0E"/>
    <w:rsid w:val="007A461D"/>
    <w:rsid w:val="007C7B62"/>
    <w:rsid w:val="007D7DEB"/>
    <w:rsid w:val="007E420F"/>
    <w:rsid w:val="0081054A"/>
    <w:rsid w:val="00810EFE"/>
    <w:rsid w:val="00821A84"/>
    <w:rsid w:val="0082437D"/>
    <w:rsid w:val="00832E53"/>
    <w:rsid w:val="00835B64"/>
    <w:rsid w:val="00865F80"/>
    <w:rsid w:val="00870864"/>
    <w:rsid w:val="00875CCE"/>
    <w:rsid w:val="00882208"/>
    <w:rsid w:val="008827F8"/>
    <w:rsid w:val="00884792"/>
    <w:rsid w:val="00892036"/>
    <w:rsid w:val="008A3437"/>
    <w:rsid w:val="008B207E"/>
    <w:rsid w:val="008D2882"/>
    <w:rsid w:val="008D7ECC"/>
    <w:rsid w:val="008E250E"/>
    <w:rsid w:val="008E7C2E"/>
    <w:rsid w:val="0090326C"/>
    <w:rsid w:val="00903563"/>
    <w:rsid w:val="00903DBE"/>
    <w:rsid w:val="00907A6B"/>
    <w:rsid w:val="00910E30"/>
    <w:rsid w:val="00921F75"/>
    <w:rsid w:val="00925662"/>
    <w:rsid w:val="0092690A"/>
    <w:rsid w:val="0093168C"/>
    <w:rsid w:val="00934CDA"/>
    <w:rsid w:val="00934F2D"/>
    <w:rsid w:val="00935084"/>
    <w:rsid w:val="00935111"/>
    <w:rsid w:val="00946951"/>
    <w:rsid w:val="00946C9F"/>
    <w:rsid w:val="009568BE"/>
    <w:rsid w:val="00957B78"/>
    <w:rsid w:val="00961184"/>
    <w:rsid w:val="00963F32"/>
    <w:rsid w:val="00966AB8"/>
    <w:rsid w:val="0097215E"/>
    <w:rsid w:val="009758A0"/>
    <w:rsid w:val="0098707A"/>
    <w:rsid w:val="00996E5A"/>
    <w:rsid w:val="009A10F1"/>
    <w:rsid w:val="009A739B"/>
    <w:rsid w:val="009B16F3"/>
    <w:rsid w:val="009B331E"/>
    <w:rsid w:val="009C563D"/>
    <w:rsid w:val="009E12ED"/>
    <w:rsid w:val="009E2B96"/>
    <w:rsid w:val="009E410E"/>
    <w:rsid w:val="009F72D3"/>
    <w:rsid w:val="00A00880"/>
    <w:rsid w:val="00A00C80"/>
    <w:rsid w:val="00A01439"/>
    <w:rsid w:val="00A04CB4"/>
    <w:rsid w:val="00A052C1"/>
    <w:rsid w:val="00A05913"/>
    <w:rsid w:val="00A06CBC"/>
    <w:rsid w:val="00A12202"/>
    <w:rsid w:val="00A12A67"/>
    <w:rsid w:val="00A13C5F"/>
    <w:rsid w:val="00A22119"/>
    <w:rsid w:val="00A247E7"/>
    <w:rsid w:val="00A303AC"/>
    <w:rsid w:val="00A4341F"/>
    <w:rsid w:val="00A73746"/>
    <w:rsid w:val="00A76535"/>
    <w:rsid w:val="00AA38C0"/>
    <w:rsid w:val="00AA68A8"/>
    <w:rsid w:val="00AB2573"/>
    <w:rsid w:val="00AC2602"/>
    <w:rsid w:val="00AD17BF"/>
    <w:rsid w:val="00AD1808"/>
    <w:rsid w:val="00AD1DC3"/>
    <w:rsid w:val="00AD4961"/>
    <w:rsid w:val="00AE6FB4"/>
    <w:rsid w:val="00B14C65"/>
    <w:rsid w:val="00B3777F"/>
    <w:rsid w:val="00B52839"/>
    <w:rsid w:val="00B60C93"/>
    <w:rsid w:val="00B77DEC"/>
    <w:rsid w:val="00B90DDF"/>
    <w:rsid w:val="00BA2221"/>
    <w:rsid w:val="00BA6492"/>
    <w:rsid w:val="00BC0C92"/>
    <w:rsid w:val="00BC2741"/>
    <w:rsid w:val="00BD02A6"/>
    <w:rsid w:val="00BD2E71"/>
    <w:rsid w:val="00BD3249"/>
    <w:rsid w:val="00BE44A8"/>
    <w:rsid w:val="00C035A0"/>
    <w:rsid w:val="00C04876"/>
    <w:rsid w:val="00C05B50"/>
    <w:rsid w:val="00C10EFD"/>
    <w:rsid w:val="00C123CF"/>
    <w:rsid w:val="00C12A90"/>
    <w:rsid w:val="00C16206"/>
    <w:rsid w:val="00C17DD3"/>
    <w:rsid w:val="00C25739"/>
    <w:rsid w:val="00C321F2"/>
    <w:rsid w:val="00C35ADD"/>
    <w:rsid w:val="00C40DF8"/>
    <w:rsid w:val="00C621F4"/>
    <w:rsid w:val="00C62BC2"/>
    <w:rsid w:val="00C6496C"/>
    <w:rsid w:val="00C669DB"/>
    <w:rsid w:val="00CA16DF"/>
    <w:rsid w:val="00CB40E7"/>
    <w:rsid w:val="00CC6680"/>
    <w:rsid w:val="00CD026B"/>
    <w:rsid w:val="00CD129E"/>
    <w:rsid w:val="00CD5405"/>
    <w:rsid w:val="00CE543C"/>
    <w:rsid w:val="00CE6286"/>
    <w:rsid w:val="00CF34D6"/>
    <w:rsid w:val="00D231FF"/>
    <w:rsid w:val="00D35A19"/>
    <w:rsid w:val="00D50876"/>
    <w:rsid w:val="00D6202B"/>
    <w:rsid w:val="00D65844"/>
    <w:rsid w:val="00D65DA1"/>
    <w:rsid w:val="00D67970"/>
    <w:rsid w:val="00D75F34"/>
    <w:rsid w:val="00D807A5"/>
    <w:rsid w:val="00D83873"/>
    <w:rsid w:val="00D914E6"/>
    <w:rsid w:val="00DA5C16"/>
    <w:rsid w:val="00DB0FB6"/>
    <w:rsid w:val="00DC4E12"/>
    <w:rsid w:val="00DC675A"/>
    <w:rsid w:val="00DD23D7"/>
    <w:rsid w:val="00DD3F4F"/>
    <w:rsid w:val="00DD5641"/>
    <w:rsid w:val="00DD5FF0"/>
    <w:rsid w:val="00DD7D37"/>
    <w:rsid w:val="00DF7753"/>
    <w:rsid w:val="00E10BB9"/>
    <w:rsid w:val="00E239E4"/>
    <w:rsid w:val="00E342B4"/>
    <w:rsid w:val="00E45114"/>
    <w:rsid w:val="00E54E0F"/>
    <w:rsid w:val="00E71794"/>
    <w:rsid w:val="00E7240B"/>
    <w:rsid w:val="00E776D6"/>
    <w:rsid w:val="00E81D37"/>
    <w:rsid w:val="00E92889"/>
    <w:rsid w:val="00E931B9"/>
    <w:rsid w:val="00E94C3B"/>
    <w:rsid w:val="00EA6AEC"/>
    <w:rsid w:val="00EB19A2"/>
    <w:rsid w:val="00EC04EA"/>
    <w:rsid w:val="00EC0C2A"/>
    <w:rsid w:val="00EC1E55"/>
    <w:rsid w:val="00EC6FD8"/>
    <w:rsid w:val="00ED0E48"/>
    <w:rsid w:val="00ED6F35"/>
    <w:rsid w:val="00EE3881"/>
    <w:rsid w:val="00F01D6C"/>
    <w:rsid w:val="00F05213"/>
    <w:rsid w:val="00F120C7"/>
    <w:rsid w:val="00F57DE7"/>
    <w:rsid w:val="00F82CD3"/>
    <w:rsid w:val="00F94D28"/>
    <w:rsid w:val="00FA36B6"/>
    <w:rsid w:val="00FA77EE"/>
    <w:rsid w:val="00FB4124"/>
    <w:rsid w:val="00FB7A3F"/>
    <w:rsid w:val="00FC03FE"/>
    <w:rsid w:val="00FC2E92"/>
    <w:rsid w:val="00FC36EF"/>
    <w:rsid w:val="00FD5D04"/>
    <w:rsid w:val="00FD781E"/>
    <w:rsid w:val="00FE0E7D"/>
    <w:rsid w:val="00FF15B2"/>
    <w:rsid w:val="00FF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C0"/>
    <w:rPr>
      <w:rFonts w:ascii="Calibri" w:eastAsia="Times New Roman" w:hAnsi="Calibri" w:cs="Times New Roman"/>
      <w:lang w:val="ru-RU"/>
    </w:rPr>
  </w:style>
  <w:style w:type="paragraph" w:styleId="4">
    <w:name w:val="heading 4"/>
    <w:basedOn w:val="a"/>
    <w:next w:val="a"/>
    <w:link w:val="40"/>
    <w:qFormat/>
    <w:rsid w:val="00AA38C0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A38C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rsid w:val="00AA38C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AA38C0"/>
    <w:pPr>
      <w:ind w:left="720"/>
      <w:contextualSpacing/>
    </w:pPr>
  </w:style>
  <w:style w:type="character" w:customStyle="1" w:styleId="FontStyle35">
    <w:name w:val="Font Style35"/>
    <w:rsid w:val="00AA38C0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AA38C0"/>
    <w:pPr>
      <w:widowControl w:val="0"/>
      <w:autoSpaceDE w:val="0"/>
      <w:autoSpaceDN w:val="0"/>
      <w:adjustRightInd w:val="0"/>
      <w:spacing w:after="0" w:line="324" w:lineRule="exact"/>
      <w:ind w:firstLine="85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04">
    <w:name w:val="Font Style304"/>
    <w:rsid w:val="00AA38C0"/>
    <w:rPr>
      <w:rFonts w:ascii="Book Antiqua" w:hAnsi="Book Antiqua" w:cs="Book Antiqua"/>
      <w:b/>
      <w:bCs/>
      <w:i/>
      <w:iCs/>
      <w:sz w:val="46"/>
      <w:szCs w:val="46"/>
    </w:rPr>
  </w:style>
  <w:style w:type="character" w:customStyle="1" w:styleId="FontStyle302">
    <w:name w:val="Font Style302"/>
    <w:rsid w:val="00AA38C0"/>
    <w:rPr>
      <w:rFonts w:ascii="Times New Roman" w:hAnsi="Times New Roman" w:cs="Times New Roman"/>
      <w:i/>
      <w:iCs/>
      <w:sz w:val="24"/>
      <w:szCs w:val="24"/>
    </w:rPr>
  </w:style>
  <w:style w:type="paragraph" w:styleId="a4">
    <w:name w:val="Balloon Text"/>
    <w:basedOn w:val="a"/>
    <w:link w:val="a5"/>
    <w:semiHidden/>
    <w:rsid w:val="00AA38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AA38C0"/>
    <w:rPr>
      <w:rFonts w:ascii="Tahoma" w:eastAsia="Times New Roman" w:hAnsi="Tahoma" w:cs="Tahoma"/>
      <w:sz w:val="16"/>
      <w:szCs w:val="16"/>
      <w:lang w:val="ru-RU"/>
    </w:rPr>
  </w:style>
  <w:style w:type="paragraph" w:styleId="a6">
    <w:name w:val="header"/>
    <w:basedOn w:val="a"/>
    <w:link w:val="a7"/>
    <w:rsid w:val="00AA38C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rsid w:val="00AA38C0"/>
    <w:rPr>
      <w:rFonts w:ascii="Calibri" w:eastAsia="Times New Roman" w:hAnsi="Calibri" w:cs="Times New Roman"/>
      <w:lang w:val="ru-RU"/>
    </w:rPr>
  </w:style>
  <w:style w:type="paragraph" w:styleId="a8">
    <w:name w:val="footer"/>
    <w:basedOn w:val="a"/>
    <w:link w:val="a9"/>
    <w:rsid w:val="00AA38C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AA38C0"/>
    <w:rPr>
      <w:rFonts w:ascii="Calibri" w:eastAsia="Times New Roman" w:hAnsi="Calibri" w:cs="Times New Roman"/>
      <w:lang w:val="ru-RU"/>
    </w:rPr>
  </w:style>
  <w:style w:type="paragraph" w:styleId="aa">
    <w:name w:val="No Spacing"/>
    <w:uiPriority w:val="1"/>
    <w:qFormat/>
    <w:rsid w:val="00AA38C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660EDE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hAnsi="Times New Roman"/>
      <w:sz w:val="24"/>
      <w:szCs w:val="20"/>
      <w:lang w:val="uk-UA" w:eastAsia="uk-UA"/>
    </w:rPr>
  </w:style>
  <w:style w:type="paragraph" w:styleId="ab">
    <w:name w:val="List Paragraph"/>
    <w:basedOn w:val="a"/>
    <w:uiPriority w:val="34"/>
    <w:qFormat/>
    <w:rsid w:val="00637F23"/>
    <w:pPr>
      <w:ind w:left="720"/>
      <w:contextualSpacing/>
    </w:pPr>
  </w:style>
  <w:style w:type="character" w:customStyle="1" w:styleId="10">
    <w:name w:val="Заголовок №1_"/>
    <w:link w:val="11"/>
    <w:rsid w:val="007C7B6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7C7B62"/>
    <w:pPr>
      <w:shd w:val="clear" w:color="auto" w:fill="FFFFFF"/>
      <w:spacing w:after="60" w:line="0" w:lineRule="atLeast"/>
      <w:outlineLvl w:val="0"/>
    </w:pPr>
    <w:rPr>
      <w:rFonts w:ascii="Times New Roman" w:hAnsi="Times New Roman"/>
      <w:sz w:val="27"/>
      <w:szCs w:val="27"/>
      <w:lang w:val="uk-UA"/>
    </w:rPr>
  </w:style>
  <w:style w:type="character" w:customStyle="1" w:styleId="2">
    <w:name w:val="Заголовок №2_"/>
    <w:link w:val="20"/>
    <w:rsid w:val="00D914E6"/>
    <w:rPr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D914E6"/>
    <w:pPr>
      <w:shd w:val="clear" w:color="auto" w:fill="FFFFFF"/>
      <w:spacing w:before="240" w:after="0" w:line="271" w:lineRule="exact"/>
      <w:jc w:val="both"/>
      <w:outlineLvl w:val="1"/>
    </w:pPr>
    <w:rPr>
      <w:rFonts w:asciiTheme="minorHAnsi" w:eastAsiaTheme="minorHAnsi" w:hAnsiTheme="minorHAnsi" w:cstheme="minorBidi"/>
      <w:sz w:val="23"/>
      <w:szCs w:val="23"/>
      <w:lang w:val="uk-UA"/>
    </w:rPr>
  </w:style>
  <w:style w:type="paragraph" w:customStyle="1" w:styleId="tl">
    <w:name w:val="tl"/>
    <w:basedOn w:val="a"/>
    <w:rsid w:val="000A77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0A7768"/>
    <w:pPr>
      <w:widowControl w:val="0"/>
      <w:autoSpaceDE w:val="0"/>
      <w:autoSpaceDN w:val="0"/>
      <w:adjustRightInd w:val="0"/>
      <w:spacing w:after="0" w:line="240" w:lineRule="exact"/>
      <w:ind w:firstLine="283"/>
      <w:jc w:val="both"/>
    </w:pPr>
    <w:rPr>
      <w:rFonts w:ascii="Century Gothic" w:hAnsi="Century Gothic"/>
      <w:sz w:val="24"/>
      <w:szCs w:val="24"/>
      <w:lang w:eastAsia="ru-RU"/>
    </w:rPr>
  </w:style>
  <w:style w:type="character" w:customStyle="1" w:styleId="FontStyle12">
    <w:name w:val="Font Style12"/>
    <w:rsid w:val="000A7768"/>
    <w:rPr>
      <w:rFonts w:ascii="Times New Roman" w:hAnsi="Times New Roman" w:cs="Times New Roman"/>
      <w:sz w:val="16"/>
      <w:szCs w:val="16"/>
    </w:rPr>
  </w:style>
  <w:style w:type="character" w:customStyle="1" w:styleId="ac">
    <w:name w:val="Основной текст_"/>
    <w:link w:val="12"/>
    <w:uiPriority w:val="99"/>
    <w:locked/>
    <w:rsid w:val="0064118A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c"/>
    <w:uiPriority w:val="99"/>
    <w:rsid w:val="0064118A"/>
    <w:pPr>
      <w:shd w:val="clear" w:color="auto" w:fill="FFFFFF"/>
      <w:spacing w:after="0" w:line="518" w:lineRule="exact"/>
      <w:ind w:hanging="360"/>
      <w:jc w:val="center"/>
    </w:pPr>
    <w:rPr>
      <w:rFonts w:asciiTheme="minorHAnsi" w:eastAsiaTheme="minorHAnsi" w:hAnsiTheme="minorHAnsi" w:cstheme="minorBidi"/>
      <w:sz w:val="27"/>
      <w:szCs w:val="27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C0"/>
    <w:rPr>
      <w:rFonts w:ascii="Calibri" w:eastAsia="Times New Roman" w:hAnsi="Calibri" w:cs="Times New Roman"/>
      <w:lang w:val="ru-RU"/>
    </w:rPr>
  </w:style>
  <w:style w:type="paragraph" w:styleId="4">
    <w:name w:val="heading 4"/>
    <w:basedOn w:val="a"/>
    <w:next w:val="a"/>
    <w:link w:val="40"/>
    <w:qFormat/>
    <w:rsid w:val="00AA38C0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A38C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rsid w:val="00AA38C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AA38C0"/>
    <w:pPr>
      <w:ind w:left="720"/>
      <w:contextualSpacing/>
    </w:pPr>
  </w:style>
  <w:style w:type="character" w:customStyle="1" w:styleId="FontStyle35">
    <w:name w:val="Font Style35"/>
    <w:rsid w:val="00AA38C0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AA38C0"/>
    <w:pPr>
      <w:widowControl w:val="0"/>
      <w:autoSpaceDE w:val="0"/>
      <w:autoSpaceDN w:val="0"/>
      <w:adjustRightInd w:val="0"/>
      <w:spacing w:after="0" w:line="324" w:lineRule="exact"/>
      <w:ind w:firstLine="85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04">
    <w:name w:val="Font Style304"/>
    <w:rsid w:val="00AA38C0"/>
    <w:rPr>
      <w:rFonts w:ascii="Book Antiqua" w:hAnsi="Book Antiqua" w:cs="Book Antiqua"/>
      <w:b/>
      <w:bCs/>
      <w:i/>
      <w:iCs/>
      <w:sz w:val="46"/>
      <w:szCs w:val="46"/>
    </w:rPr>
  </w:style>
  <w:style w:type="character" w:customStyle="1" w:styleId="FontStyle302">
    <w:name w:val="Font Style302"/>
    <w:rsid w:val="00AA38C0"/>
    <w:rPr>
      <w:rFonts w:ascii="Times New Roman" w:hAnsi="Times New Roman" w:cs="Times New Roman"/>
      <w:i/>
      <w:iCs/>
      <w:sz w:val="24"/>
      <w:szCs w:val="24"/>
    </w:rPr>
  </w:style>
  <w:style w:type="paragraph" w:styleId="a4">
    <w:name w:val="Balloon Text"/>
    <w:basedOn w:val="a"/>
    <w:link w:val="a5"/>
    <w:semiHidden/>
    <w:rsid w:val="00AA38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AA38C0"/>
    <w:rPr>
      <w:rFonts w:ascii="Tahoma" w:eastAsia="Times New Roman" w:hAnsi="Tahoma" w:cs="Tahoma"/>
      <w:sz w:val="16"/>
      <w:szCs w:val="16"/>
      <w:lang w:val="ru-RU"/>
    </w:rPr>
  </w:style>
  <w:style w:type="paragraph" w:styleId="a6">
    <w:name w:val="header"/>
    <w:basedOn w:val="a"/>
    <w:link w:val="a7"/>
    <w:rsid w:val="00AA38C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rsid w:val="00AA38C0"/>
    <w:rPr>
      <w:rFonts w:ascii="Calibri" w:eastAsia="Times New Roman" w:hAnsi="Calibri" w:cs="Times New Roman"/>
      <w:lang w:val="ru-RU"/>
    </w:rPr>
  </w:style>
  <w:style w:type="paragraph" w:styleId="a8">
    <w:name w:val="footer"/>
    <w:basedOn w:val="a"/>
    <w:link w:val="a9"/>
    <w:rsid w:val="00AA38C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AA38C0"/>
    <w:rPr>
      <w:rFonts w:ascii="Calibri" w:eastAsia="Times New Roman" w:hAnsi="Calibri" w:cs="Times New Roman"/>
      <w:lang w:val="ru-RU"/>
    </w:rPr>
  </w:style>
  <w:style w:type="paragraph" w:styleId="aa">
    <w:name w:val="No Spacing"/>
    <w:uiPriority w:val="1"/>
    <w:qFormat/>
    <w:rsid w:val="00AA38C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660EDE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hAnsi="Times New Roman"/>
      <w:sz w:val="24"/>
      <w:szCs w:val="20"/>
      <w:lang w:val="uk-UA" w:eastAsia="uk-UA"/>
    </w:rPr>
  </w:style>
  <w:style w:type="paragraph" w:styleId="ab">
    <w:name w:val="List Paragraph"/>
    <w:basedOn w:val="a"/>
    <w:uiPriority w:val="34"/>
    <w:qFormat/>
    <w:rsid w:val="00637F23"/>
    <w:pPr>
      <w:ind w:left="720"/>
      <w:contextualSpacing/>
    </w:pPr>
  </w:style>
  <w:style w:type="character" w:customStyle="1" w:styleId="10">
    <w:name w:val="Заголовок №1_"/>
    <w:link w:val="11"/>
    <w:rsid w:val="007C7B6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7C7B62"/>
    <w:pPr>
      <w:shd w:val="clear" w:color="auto" w:fill="FFFFFF"/>
      <w:spacing w:after="60" w:line="0" w:lineRule="atLeast"/>
      <w:outlineLvl w:val="0"/>
    </w:pPr>
    <w:rPr>
      <w:rFonts w:ascii="Times New Roman" w:hAnsi="Times New Roman"/>
      <w:sz w:val="27"/>
      <w:szCs w:val="27"/>
      <w:lang w:val="uk-UA"/>
    </w:rPr>
  </w:style>
  <w:style w:type="character" w:customStyle="1" w:styleId="2">
    <w:name w:val="Заголовок №2_"/>
    <w:link w:val="20"/>
    <w:rsid w:val="00D914E6"/>
    <w:rPr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D914E6"/>
    <w:pPr>
      <w:shd w:val="clear" w:color="auto" w:fill="FFFFFF"/>
      <w:spacing w:before="240" w:after="0" w:line="271" w:lineRule="exact"/>
      <w:jc w:val="both"/>
      <w:outlineLvl w:val="1"/>
    </w:pPr>
    <w:rPr>
      <w:rFonts w:asciiTheme="minorHAnsi" w:eastAsiaTheme="minorHAnsi" w:hAnsiTheme="minorHAnsi" w:cstheme="minorBidi"/>
      <w:sz w:val="23"/>
      <w:szCs w:val="23"/>
      <w:lang w:val="uk-UA"/>
    </w:rPr>
  </w:style>
  <w:style w:type="paragraph" w:customStyle="1" w:styleId="tl">
    <w:name w:val="tl"/>
    <w:basedOn w:val="a"/>
    <w:rsid w:val="000A77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0A7768"/>
    <w:pPr>
      <w:widowControl w:val="0"/>
      <w:autoSpaceDE w:val="0"/>
      <w:autoSpaceDN w:val="0"/>
      <w:adjustRightInd w:val="0"/>
      <w:spacing w:after="0" w:line="240" w:lineRule="exact"/>
      <w:ind w:firstLine="283"/>
      <w:jc w:val="both"/>
    </w:pPr>
    <w:rPr>
      <w:rFonts w:ascii="Century Gothic" w:hAnsi="Century Gothic"/>
      <w:sz w:val="24"/>
      <w:szCs w:val="24"/>
      <w:lang w:eastAsia="ru-RU"/>
    </w:rPr>
  </w:style>
  <w:style w:type="character" w:customStyle="1" w:styleId="FontStyle12">
    <w:name w:val="Font Style12"/>
    <w:rsid w:val="000A7768"/>
    <w:rPr>
      <w:rFonts w:ascii="Times New Roman" w:hAnsi="Times New Roman" w:cs="Times New Roman"/>
      <w:sz w:val="16"/>
      <w:szCs w:val="16"/>
    </w:rPr>
  </w:style>
  <w:style w:type="character" w:customStyle="1" w:styleId="ac">
    <w:name w:val="Основной текст_"/>
    <w:link w:val="12"/>
    <w:uiPriority w:val="99"/>
    <w:locked/>
    <w:rsid w:val="0064118A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c"/>
    <w:uiPriority w:val="99"/>
    <w:rsid w:val="0064118A"/>
    <w:pPr>
      <w:shd w:val="clear" w:color="auto" w:fill="FFFFFF"/>
      <w:spacing w:after="0" w:line="518" w:lineRule="exact"/>
      <w:ind w:hanging="360"/>
      <w:jc w:val="center"/>
    </w:pPr>
    <w:rPr>
      <w:rFonts w:asciiTheme="minorHAnsi" w:eastAsiaTheme="minorHAnsi" w:hAnsiTheme="minorHAnsi" w:cstheme="minorBidi"/>
      <w:sz w:val="27"/>
      <w:szCs w:val="27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FC9CF-318E-42B2-AB63-373D88377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16</Pages>
  <Words>14038</Words>
  <Characters>8002</Characters>
  <Application>Microsoft Office Word</Application>
  <DocSecurity>0</DocSecurity>
  <Lines>66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 - LNTU</dc:creator>
  <cp:lastModifiedBy>Dima</cp:lastModifiedBy>
  <cp:revision>58</cp:revision>
  <cp:lastPrinted>2021-10-06T07:35:00Z</cp:lastPrinted>
  <dcterms:created xsi:type="dcterms:W3CDTF">2018-12-03T21:39:00Z</dcterms:created>
  <dcterms:modified xsi:type="dcterms:W3CDTF">2022-10-17T19:30:00Z</dcterms:modified>
</cp:coreProperties>
</file>