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B3" w:rsidRPr="000873CF" w:rsidRDefault="00242EB3" w:rsidP="00242EB3">
      <w:pPr>
        <w:jc w:val="center"/>
        <w:rPr>
          <w:b/>
        </w:rPr>
      </w:pPr>
      <w:r w:rsidRPr="000873CF">
        <w:rPr>
          <w:b/>
        </w:rPr>
        <w:t xml:space="preserve">Розділ 1: </w:t>
      </w:r>
      <w:r>
        <w:rPr>
          <w:b/>
        </w:rPr>
        <w:t>П</w:t>
      </w:r>
      <w:r w:rsidRPr="000873CF">
        <w:rPr>
          <w:b/>
        </w:rPr>
        <w:t>равові та організаційні основи охорони праці</w:t>
      </w:r>
    </w:p>
    <w:p w:rsidR="00242EB3" w:rsidRDefault="00242EB3" w:rsidP="00242EB3">
      <w:pPr>
        <w:jc w:val="center"/>
      </w:pPr>
      <w:r>
        <w:t>Варіант № 1</w:t>
      </w:r>
    </w:p>
    <w:p w:rsidR="00242EB3" w:rsidRDefault="00242EB3" w:rsidP="00242EB3">
      <w:pPr>
        <w:numPr>
          <w:ilvl w:val="0"/>
          <w:numId w:val="1"/>
        </w:numPr>
      </w:pPr>
      <w:r>
        <w:t xml:space="preserve">Скільки розділів вивчає предмет "охорона праці" </w:t>
      </w:r>
    </w:p>
    <w:p w:rsidR="00242EB3" w:rsidRDefault="00242EB3" w:rsidP="00242EB3"/>
    <w:p w:rsidR="00242EB3" w:rsidRDefault="00242EB3" w:rsidP="00242EB3">
      <w:pPr>
        <w:numPr>
          <w:ilvl w:val="1"/>
          <w:numId w:val="1"/>
        </w:numPr>
      </w:pPr>
      <w:r>
        <w:t xml:space="preserve">– 6 </w:t>
      </w:r>
    </w:p>
    <w:p w:rsidR="00242EB3" w:rsidRDefault="00242EB3" w:rsidP="00242EB3">
      <w:pPr>
        <w:ind w:left="1080"/>
      </w:pPr>
      <w:r>
        <w:t xml:space="preserve">2.  – 4 </w:t>
      </w:r>
    </w:p>
    <w:p w:rsidR="00242EB3" w:rsidRDefault="00242EB3" w:rsidP="00242EB3">
      <w:r>
        <w:t xml:space="preserve">               3.  – 5</w:t>
      </w:r>
    </w:p>
    <w:p w:rsidR="00242EB3" w:rsidRDefault="00242EB3" w:rsidP="00242EB3">
      <w:r>
        <w:t xml:space="preserve">               4.  – 3. </w:t>
      </w:r>
    </w:p>
    <w:p w:rsidR="00242EB3" w:rsidRDefault="00242EB3" w:rsidP="00242EB3">
      <w:pPr>
        <w:numPr>
          <w:ilvl w:val="0"/>
          <w:numId w:val="1"/>
        </w:numPr>
      </w:pPr>
      <w:r>
        <w:t>Основний закон трудового законодавства це:</w:t>
      </w:r>
    </w:p>
    <w:p w:rsidR="00242EB3" w:rsidRDefault="00242EB3" w:rsidP="00242EB3">
      <w:pPr>
        <w:ind w:left="360"/>
      </w:pPr>
    </w:p>
    <w:p w:rsidR="00242EB3" w:rsidRDefault="00242EB3" w:rsidP="00242EB3">
      <w:pPr>
        <w:numPr>
          <w:ilvl w:val="1"/>
          <w:numId w:val="1"/>
        </w:numPr>
      </w:pPr>
      <w:r>
        <w:t>про колективні договори і угоди;</w:t>
      </w:r>
    </w:p>
    <w:p w:rsidR="00242EB3" w:rsidRDefault="00242EB3" w:rsidP="00242EB3">
      <w:pPr>
        <w:numPr>
          <w:ilvl w:val="1"/>
          <w:numId w:val="1"/>
        </w:numPr>
      </w:pPr>
      <w:r>
        <w:t>про охорону навколишнього природного середовища;</w:t>
      </w:r>
    </w:p>
    <w:p w:rsidR="00242EB3" w:rsidRDefault="00242EB3" w:rsidP="00242EB3">
      <w:pPr>
        <w:numPr>
          <w:ilvl w:val="1"/>
          <w:numId w:val="1"/>
        </w:numPr>
      </w:pPr>
      <w:r>
        <w:t>кодекс законів про працю;</w:t>
      </w:r>
    </w:p>
    <w:p w:rsidR="00242EB3" w:rsidRDefault="00242EB3" w:rsidP="00242EB3">
      <w:pPr>
        <w:numPr>
          <w:ilvl w:val="1"/>
          <w:numId w:val="1"/>
        </w:numPr>
      </w:pPr>
      <w:r>
        <w:t>про охорону праці"</w:t>
      </w:r>
    </w:p>
    <w:p w:rsidR="00242EB3" w:rsidRDefault="00242EB3" w:rsidP="00242EB3"/>
    <w:p w:rsidR="00242EB3" w:rsidRDefault="00242EB3" w:rsidP="00242EB3">
      <w:r>
        <w:t xml:space="preserve">     3. За порушення робітником законодавства про охорону праці роботодавець (адміністрація підприємства) має право притягати до:</w:t>
      </w:r>
    </w:p>
    <w:p w:rsidR="00242EB3" w:rsidRDefault="00242EB3" w:rsidP="00242EB3"/>
    <w:p w:rsidR="00242EB3" w:rsidRDefault="00242EB3" w:rsidP="00242EB3">
      <w:r>
        <w:tab/>
        <w:t>1. Дисциплінарної відповідальності;</w:t>
      </w:r>
    </w:p>
    <w:p w:rsidR="00242EB3" w:rsidRDefault="00242EB3" w:rsidP="00242EB3">
      <w:r>
        <w:tab/>
        <w:t>2. Адміністративної відповідальності;</w:t>
      </w:r>
    </w:p>
    <w:p w:rsidR="00242EB3" w:rsidRDefault="00242EB3" w:rsidP="00242EB3">
      <w:r>
        <w:tab/>
        <w:t>3. Матеріальної відповідальності;</w:t>
      </w:r>
    </w:p>
    <w:p w:rsidR="00242EB3" w:rsidRDefault="00242EB3" w:rsidP="00242EB3">
      <w:r>
        <w:tab/>
        <w:t>4. Кримінальної відповідальності;</w:t>
      </w:r>
    </w:p>
    <w:p w:rsidR="00242EB3" w:rsidRDefault="00242EB3" w:rsidP="00242EB3">
      <w:r>
        <w:t xml:space="preserve">          5. У перелічених відповідях 1; 2; 4.</w:t>
      </w:r>
    </w:p>
    <w:p w:rsidR="00242EB3" w:rsidRDefault="00242EB3" w:rsidP="00242EB3"/>
    <w:p w:rsidR="00242EB3" w:rsidRDefault="00242EB3" w:rsidP="00242EB3">
      <w:r>
        <w:t xml:space="preserve">    4</w:t>
      </w:r>
      <w:r w:rsidRPr="00CE7694">
        <w:t xml:space="preserve">. Яка тривалість робочого часу встановлена для працівників віком від 16 до </w:t>
      </w:r>
      <w:r>
        <w:t xml:space="preserve">             18 років ?</w:t>
      </w:r>
      <w:r w:rsidRPr="00CE7694">
        <w:t xml:space="preserve">                         </w:t>
      </w:r>
    </w:p>
    <w:p w:rsidR="00242EB3" w:rsidRPr="00CE7694" w:rsidRDefault="00242EB3" w:rsidP="00242EB3">
      <w:r>
        <w:t xml:space="preserve">                              1.  36 </w:t>
      </w:r>
      <w:r w:rsidRPr="00CE7694">
        <w:t>години</w:t>
      </w:r>
    </w:p>
    <w:p w:rsidR="00242EB3" w:rsidRPr="00CE7694" w:rsidRDefault="00242EB3" w:rsidP="00242EB3">
      <w:r w:rsidRPr="00CE7694">
        <w:t xml:space="preserve">                              2</w:t>
      </w:r>
      <w:r>
        <w:t xml:space="preserve">.  24 </w:t>
      </w:r>
      <w:r w:rsidRPr="00CE7694">
        <w:t>годин</w:t>
      </w:r>
    </w:p>
    <w:p w:rsidR="00242EB3" w:rsidRPr="00CE7694" w:rsidRDefault="00242EB3" w:rsidP="00242EB3">
      <w:r w:rsidRPr="00CE7694">
        <w:t xml:space="preserve">                              3.  41 година</w:t>
      </w:r>
    </w:p>
    <w:p w:rsidR="00242EB3" w:rsidRPr="00CE7694" w:rsidRDefault="00242EB3" w:rsidP="00242EB3">
      <w:r>
        <w:t xml:space="preserve">    5</w:t>
      </w:r>
      <w:r w:rsidRPr="00CE7694">
        <w:t>. Хто здійснює громадський контроль за виконанням законодавства х охорони праці?</w:t>
      </w:r>
    </w:p>
    <w:p w:rsidR="00242EB3" w:rsidRPr="00CE7694" w:rsidRDefault="00242EB3" w:rsidP="00242EB3">
      <w:r w:rsidRPr="00CE7694">
        <w:t xml:space="preserve">                              1. Прокуратура</w:t>
      </w:r>
    </w:p>
    <w:p w:rsidR="00242EB3" w:rsidRPr="00CE7694" w:rsidRDefault="00242EB3" w:rsidP="00242EB3">
      <w:r w:rsidRPr="00CE7694">
        <w:t xml:space="preserve">                              2.  Професійні спілки</w:t>
      </w:r>
    </w:p>
    <w:p w:rsidR="00242EB3" w:rsidRPr="00CE7694" w:rsidRDefault="00242EB3" w:rsidP="00242EB3">
      <w:r w:rsidRPr="00CE7694">
        <w:t xml:space="preserve">                  </w:t>
      </w:r>
      <w:r>
        <w:t xml:space="preserve">            3. </w:t>
      </w:r>
      <w:proofErr w:type="spellStart"/>
      <w:r w:rsidRPr="00CE7694">
        <w:t>Держтехнагляд</w:t>
      </w:r>
      <w:proofErr w:type="spellEnd"/>
      <w:r w:rsidRPr="00CE7694">
        <w:t>.</w:t>
      </w:r>
    </w:p>
    <w:p w:rsidR="00242EB3" w:rsidRPr="00CE7694" w:rsidRDefault="00242EB3" w:rsidP="00242EB3">
      <w:r>
        <w:t xml:space="preserve">     6</w:t>
      </w:r>
      <w:r w:rsidRPr="00CE7694">
        <w:t>. Скільки разів на рік повинні проводитися медичні огляди працюючих підлітків ?</w:t>
      </w:r>
    </w:p>
    <w:p w:rsidR="00242EB3" w:rsidRPr="00CE7694" w:rsidRDefault="00242EB3" w:rsidP="00242EB3">
      <w:r w:rsidRPr="00CE7694">
        <w:t xml:space="preserve">                              1. </w:t>
      </w:r>
      <w:r>
        <w:t xml:space="preserve"> </w:t>
      </w:r>
      <w:r w:rsidRPr="00CE7694">
        <w:t>Два рази на рік</w:t>
      </w:r>
    </w:p>
    <w:p w:rsidR="00242EB3" w:rsidRPr="00CE7694" w:rsidRDefault="00242EB3" w:rsidP="00242EB3">
      <w:r w:rsidRPr="00CE7694">
        <w:t xml:space="preserve">                </w:t>
      </w:r>
      <w:r>
        <w:t xml:space="preserve">              2. </w:t>
      </w:r>
      <w:r w:rsidRPr="00CE7694">
        <w:t xml:space="preserve"> Один раз на рік</w:t>
      </w:r>
      <w:r>
        <w:t xml:space="preserve"> </w:t>
      </w:r>
    </w:p>
    <w:p w:rsidR="00242EB3" w:rsidRDefault="00242EB3" w:rsidP="00242EB3">
      <w:r w:rsidRPr="00CE7694">
        <w:t xml:space="preserve">                              3. Один раз на два роки</w:t>
      </w:r>
    </w:p>
    <w:p w:rsidR="00242EB3" w:rsidRPr="00CE7694" w:rsidRDefault="00242EB3" w:rsidP="00242EB3"/>
    <w:p w:rsidR="00242EB3" w:rsidRPr="00CE7694" w:rsidRDefault="00242EB3" w:rsidP="00242EB3">
      <w:r>
        <w:t xml:space="preserve">     7</w:t>
      </w:r>
      <w:r w:rsidRPr="00CE7694">
        <w:t>. У разі зміни умов праці, що впливає на стан охорони праці, з працівником проводиться:</w:t>
      </w:r>
    </w:p>
    <w:p w:rsidR="00242EB3" w:rsidRPr="00CE7694" w:rsidRDefault="00242EB3" w:rsidP="00242EB3">
      <w:r w:rsidRPr="00CE7694">
        <w:t xml:space="preserve">                    </w:t>
      </w:r>
      <w:r>
        <w:t xml:space="preserve">          1. </w:t>
      </w:r>
      <w:r w:rsidRPr="00CE7694">
        <w:t>Цільовий інструктаж</w:t>
      </w:r>
    </w:p>
    <w:p w:rsidR="00242EB3" w:rsidRPr="00CE7694" w:rsidRDefault="00242EB3" w:rsidP="00242EB3">
      <w:r w:rsidRPr="00CE7694">
        <w:tab/>
      </w:r>
      <w:r w:rsidRPr="00CE7694">
        <w:tab/>
        <w:t xml:space="preserve">      </w:t>
      </w:r>
      <w:r>
        <w:t xml:space="preserve">   </w:t>
      </w:r>
      <w:r w:rsidRPr="00CE7694">
        <w:t xml:space="preserve"> 2. Позаплановий інструктаж</w:t>
      </w:r>
    </w:p>
    <w:p w:rsidR="00242EB3" w:rsidRPr="00CE7694" w:rsidRDefault="00242EB3" w:rsidP="00242EB3">
      <w:r w:rsidRPr="00CE7694">
        <w:t xml:space="preserve">    </w:t>
      </w:r>
      <w:r>
        <w:t xml:space="preserve">                           3. В</w:t>
      </w:r>
      <w:r w:rsidRPr="00CE7694">
        <w:t>ступний інструктаж</w:t>
      </w:r>
      <w:r>
        <w:t xml:space="preserve"> </w:t>
      </w:r>
    </w:p>
    <w:p w:rsidR="00242EB3" w:rsidRPr="00CE7694" w:rsidRDefault="00242EB3" w:rsidP="00242EB3">
      <w:r>
        <w:lastRenderedPageBreak/>
        <w:t xml:space="preserve">      8</w:t>
      </w:r>
      <w:r w:rsidRPr="00CE7694">
        <w:t>. З метою запобігання або зменшення впливу на працівника шкідливих і небезпечних виробничих чинників застосовують:</w:t>
      </w:r>
    </w:p>
    <w:p w:rsidR="00242EB3" w:rsidRPr="00CE7694" w:rsidRDefault="00242EB3" w:rsidP="00242EB3">
      <w:r w:rsidRPr="00CE7694">
        <w:t xml:space="preserve">                         </w:t>
      </w:r>
      <w:r>
        <w:t xml:space="preserve">      1. </w:t>
      </w:r>
      <w:r w:rsidRPr="00CE7694">
        <w:t>Засоби захисту</w:t>
      </w:r>
    </w:p>
    <w:p w:rsidR="00242EB3" w:rsidRPr="00CE7694" w:rsidRDefault="00242EB3" w:rsidP="00242EB3">
      <w:r w:rsidRPr="00CE7694">
        <w:t xml:space="preserve">                </w:t>
      </w:r>
      <w:r>
        <w:t xml:space="preserve">               2. </w:t>
      </w:r>
      <w:r w:rsidRPr="00CE7694">
        <w:t>Профілактичне лікування</w:t>
      </w:r>
      <w:r>
        <w:t xml:space="preserve"> </w:t>
      </w:r>
    </w:p>
    <w:p w:rsidR="00242EB3" w:rsidRDefault="00242EB3" w:rsidP="00242EB3">
      <w:r w:rsidRPr="00CE7694">
        <w:t xml:space="preserve">                               3. Засоби вентиляції</w:t>
      </w:r>
    </w:p>
    <w:p w:rsidR="00242EB3" w:rsidRDefault="00242EB3" w:rsidP="00242EB3"/>
    <w:p w:rsidR="00242EB3" w:rsidRDefault="00242EB3" w:rsidP="00242EB3">
      <w:r>
        <w:t xml:space="preserve">    9. У разі гибелі працівника або ушкодження його здоров</w:t>
      </w:r>
      <w:r w:rsidRPr="003303B7">
        <w:t>’</w:t>
      </w:r>
      <w:r>
        <w:t xml:space="preserve">я на виробництві відповідні відшкодування здійснює: </w:t>
      </w:r>
    </w:p>
    <w:p w:rsidR="00242EB3" w:rsidRDefault="00242EB3" w:rsidP="00242EB3">
      <w:r>
        <w:tab/>
        <w:t>1.  Пенсійний фонд;</w:t>
      </w:r>
    </w:p>
    <w:p w:rsidR="00242EB3" w:rsidRDefault="00242EB3" w:rsidP="00242EB3">
      <w:r>
        <w:tab/>
        <w:t>2.  Фонд соціального страхування від нещасного випадку на виробництві.</w:t>
      </w:r>
    </w:p>
    <w:p w:rsidR="00242EB3" w:rsidRDefault="00242EB3" w:rsidP="00242EB3">
      <w:r>
        <w:tab/>
        <w:t>3.  Профспілкова організація;</w:t>
      </w:r>
    </w:p>
    <w:p w:rsidR="00242EB3" w:rsidRDefault="00242EB3" w:rsidP="00242EB3">
      <w:r>
        <w:tab/>
        <w:t>4.  Роботодавець</w:t>
      </w:r>
    </w:p>
    <w:p w:rsidR="00242EB3" w:rsidRDefault="00242EB3" w:rsidP="00242EB3"/>
    <w:p w:rsidR="00242EB3" w:rsidRDefault="00242EB3" w:rsidP="00242EB3">
      <w:r>
        <w:t xml:space="preserve">      10. З метою запобігання або зменшення впливу на працівника шкідливих і небезпечних виробничих чинників застосовують:</w:t>
      </w:r>
    </w:p>
    <w:p w:rsidR="00242EB3" w:rsidRDefault="00242EB3" w:rsidP="00242EB3"/>
    <w:p w:rsidR="00242EB3" w:rsidRDefault="00242EB3" w:rsidP="00242EB3">
      <w:r>
        <w:tab/>
        <w:t>1.   Засоби колективного та індивідуального захисту;</w:t>
      </w:r>
    </w:p>
    <w:p w:rsidR="00242EB3" w:rsidRDefault="00242EB3" w:rsidP="00242EB3">
      <w:r>
        <w:tab/>
        <w:t>2. Мікроклімат виробничих приміщень;</w:t>
      </w:r>
    </w:p>
    <w:p w:rsidR="00242EB3" w:rsidRDefault="00242EB3" w:rsidP="00242EB3">
      <w:r>
        <w:tab/>
        <w:t xml:space="preserve">3.  Профілактичне лікування;.  </w:t>
      </w:r>
    </w:p>
    <w:p w:rsidR="00242EB3" w:rsidRDefault="00242EB3" w:rsidP="00242EB3">
      <w:r>
        <w:tab/>
        <w:t>4. Засоби колективного захисту та вентиляції.</w:t>
      </w:r>
    </w:p>
    <w:p w:rsidR="00242EB3" w:rsidRDefault="00242EB3" w:rsidP="00242EB3"/>
    <w:p w:rsidR="00242EB3" w:rsidRDefault="00242EB3" w:rsidP="00242EB3">
      <w:r>
        <w:t xml:space="preserve">    11.  За якою формою складається акт про нещасний випадок на виробництві ?</w:t>
      </w:r>
    </w:p>
    <w:p w:rsidR="00242EB3" w:rsidRDefault="00242EB3" w:rsidP="00242EB3">
      <w:r>
        <w:tab/>
        <w:t>1.  Н – 5</w:t>
      </w:r>
    </w:p>
    <w:p w:rsidR="00242EB3" w:rsidRDefault="00242EB3" w:rsidP="00242EB3">
      <w:r>
        <w:tab/>
        <w:t>2.  Н – 1;</w:t>
      </w:r>
    </w:p>
    <w:p w:rsidR="00242EB3" w:rsidRDefault="00242EB3" w:rsidP="00242EB3">
      <w:r>
        <w:tab/>
        <w:t xml:space="preserve">3.  </w:t>
      </w:r>
      <w:proofErr w:type="spellStart"/>
      <w:r>
        <w:t>Нпв</w:t>
      </w:r>
      <w:proofErr w:type="spellEnd"/>
      <w:r>
        <w:t>;</w:t>
      </w:r>
    </w:p>
    <w:p w:rsidR="00242EB3" w:rsidRDefault="00242EB3" w:rsidP="00242EB3">
      <w:r>
        <w:tab/>
        <w:t>4.  П – 5.</w:t>
      </w:r>
    </w:p>
    <w:p w:rsidR="00242EB3" w:rsidRDefault="00242EB3" w:rsidP="00242EB3"/>
    <w:p w:rsidR="00242EB3" w:rsidRDefault="00242EB3" w:rsidP="00242EB3">
      <w:pPr>
        <w:numPr>
          <w:ilvl w:val="0"/>
          <w:numId w:val="2"/>
        </w:numPr>
      </w:pPr>
      <w:r>
        <w:t>Особи, які працюють за умовами трудового договору, учні та студенти навчальних закладів під час проходження практики і виконання будь-яких робіт після занять підлягають:</w:t>
      </w:r>
    </w:p>
    <w:p w:rsidR="00242EB3" w:rsidRDefault="00242EB3" w:rsidP="00242EB3">
      <w:pPr>
        <w:ind w:left="360"/>
      </w:pPr>
    </w:p>
    <w:p w:rsidR="00242EB3" w:rsidRDefault="00242EB3" w:rsidP="00242EB3">
      <w:pPr>
        <w:numPr>
          <w:ilvl w:val="0"/>
          <w:numId w:val="3"/>
        </w:numPr>
        <w:rPr>
          <w:lang w:val="ru-RU"/>
        </w:rPr>
      </w:pPr>
      <w:proofErr w:type="spellStart"/>
      <w:r>
        <w:t>Обов</w:t>
      </w:r>
      <w:proofErr w:type="spellEnd"/>
      <w:r>
        <w:rPr>
          <w:lang w:val="en-US"/>
        </w:rPr>
        <w:t>'</w:t>
      </w:r>
      <w:proofErr w:type="spellStart"/>
      <w:r>
        <w:rPr>
          <w:lang w:val="ru-RU"/>
        </w:rPr>
        <w:t>язковому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страхуванн</w:t>
      </w:r>
      <w:proofErr w:type="spellEnd"/>
      <w:r>
        <w:t>ю</w:t>
      </w:r>
      <w:r>
        <w:rPr>
          <w:lang w:val="ru-RU"/>
        </w:rPr>
        <w:t>;</w:t>
      </w:r>
    </w:p>
    <w:p w:rsidR="00242EB3" w:rsidRDefault="00242EB3" w:rsidP="00242EB3">
      <w:pPr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Страхуванню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випадок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безробіття</w:t>
      </w:r>
      <w:proofErr w:type="spellEnd"/>
      <w:r>
        <w:rPr>
          <w:lang w:val="ru-RU"/>
        </w:rPr>
        <w:t>;</w:t>
      </w:r>
    </w:p>
    <w:p w:rsidR="00242EB3" w:rsidRPr="00B727F6" w:rsidRDefault="00242EB3" w:rsidP="00242EB3">
      <w:pPr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Страхуванню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бажанням</w:t>
      </w:r>
      <w:proofErr w:type="spellEnd"/>
      <w:r>
        <w:rPr>
          <w:lang w:val="ru-RU"/>
        </w:rPr>
        <w:t>.</w:t>
      </w:r>
    </w:p>
    <w:p w:rsidR="00242EB3" w:rsidRDefault="00242EB3" w:rsidP="00242EB3">
      <w:pPr>
        <w:jc w:val="center"/>
      </w:pPr>
    </w:p>
    <w:p w:rsidR="00242EB3" w:rsidRDefault="00242EB3" w:rsidP="00242EB3">
      <w:pPr>
        <w:jc w:val="center"/>
      </w:pPr>
      <w:r>
        <w:t xml:space="preserve">Варіант №2 </w:t>
      </w:r>
    </w:p>
    <w:p w:rsidR="00242EB3" w:rsidRDefault="00242EB3" w:rsidP="00242EB3">
      <w:r>
        <w:t>1. Хто здійснює вищий нагляд за дотриманням законодавства про охорону праці</w:t>
      </w:r>
    </w:p>
    <w:p w:rsidR="00242EB3" w:rsidRDefault="00242EB3" w:rsidP="00242EB3">
      <w:r>
        <w:t xml:space="preserve">          1. Верховна рада України</w:t>
      </w:r>
    </w:p>
    <w:p w:rsidR="00242EB3" w:rsidRDefault="00242EB3" w:rsidP="00242EB3">
      <w:pPr>
        <w:ind w:firstLine="708"/>
      </w:pPr>
      <w:r>
        <w:t>2. Кабінет міністрів України</w:t>
      </w:r>
    </w:p>
    <w:p w:rsidR="00242EB3" w:rsidRDefault="00242EB3" w:rsidP="00242EB3">
      <w:pPr>
        <w:ind w:firstLine="708"/>
      </w:pPr>
      <w:r>
        <w:t xml:space="preserve">3. Генеральний прокурор </w:t>
      </w:r>
      <w:proofErr w:type="spellStart"/>
      <w:r>
        <w:t>Ураїни</w:t>
      </w:r>
      <w:proofErr w:type="spellEnd"/>
    </w:p>
    <w:p w:rsidR="00242EB3" w:rsidRDefault="00242EB3" w:rsidP="00242EB3"/>
    <w:p w:rsidR="00242EB3" w:rsidRDefault="00242EB3" w:rsidP="00242EB3">
      <w:r>
        <w:lastRenderedPageBreak/>
        <w:t xml:space="preserve">2. До якого виду відповідальності </w:t>
      </w:r>
      <w:proofErr w:type="spellStart"/>
      <w:r>
        <w:t>притягнено</w:t>
      </w:r>
      <w:proofErr w:type="spellEnd"/>
      <w:r>
        <w:t xml:space="preserve"> працівника, якщо йому оголошено догану</w:t>
      </w:r>
    </w:p>
    <w:p w:rsidR="00242EB3" w:rsidRDefault="00242EB3" w:rsidP="00242EB3">
      <w:pPr>
        <w:ind w:firstLine="708"/>
      </w:pPr>
      <w:r>
        <w:t>1. Адміністративної</w:t>
      </w:r>
    </w:p>
    <w:p w:rsidR="00242EB3" w:rsidRDefault="00242EB3" w:rsidP="00242EB3">
      <w:pPr>
        <w:ind w:firstLine="708"/>
      </w:pPr>
      <w:r>
        <w:t>2. Дисциплінарної</w:t>
      </w:r>
    </w:p>
    <w:p w:rsidR="00242EB3" w:rsidRDefault="00242EB3" w:rsidP="00242EB3">
      <w:pPr>
        <w:ind w:firstLine="708"/>
      </w:pPr>
      <w:r>
        <w:t xml:space="preserve">3. Матеріальної </w:t>
      </w:r>
    </w:p>
    <w:p w:rsidR="00242EB3" w:rsidRDefault="00242EB3" w:rsidP="00242EB3"/>
    <w:p w:rsidR="00242EB3" w:rsidRDefault="00242EB3" w:rsidP="00242EB3">
      <w:r>
        <w:t xml:space="preserve"> 3. Вступний інструктаж із працівниками, новоприйнятими на роботу, проводить</w:t>
      </w:r>
    </w:p>
    <w:p w:rsidR="00242EB3" w:rsidRDefault="00242EB3" w:rsidP="00242EB3"/>
    <w:p w:rsidR="00242EB3" w:rsidRDefault="00242EB3" w:rsidP="00242EB3">
      <w:pPr>
        <w:ind w:firstLine="708"/>
      </w:pPr>
      <w:r>
        <w:t>1. Інженер з охорони праці</w:t>
      </w:r>
    </w:p>
    <w:p w:rsidR="00242EB3" w:rsidRDefault="00242EB3" w:rsidP="00242EB3">
      <w:pPr>
        <w:ind w:firstLine="708"/>
      </w:pPr>
      <w:r>
        <w:t>2. Працівник відділу кадрів</w:t>
      </w:r>
    </w:p>
    <w:p w:rsidR="00242EB3" w:rsidRDefault="00242EB3" w:rsidP="00242EB3">
      <w:pPr>
        <w:ind w:firstLine="708"/>
      </w:pPr>
      <w:r>
        <w:t>3. Юрисконсульт підприємства</w:t>
      </w:r>
    </w:p>
    <w:p w:rsidR="00242EB3" w:rsidRDefault="00242EB3" w:rsidP="00242EB3">
      <w:pPr>
        <w:ind w:firstLine="708"/>
      </w:pPr>
    </w:p>
    <w:p w:rsidR="00242EB3" w:rsidRDefault="00242EB3" w:rsidP="00242EB3">
      <w:r>
        <w:t xml:space="preserve"> 4. Повторний інструктаж на робочому місці при виконанні робіт без підвищеної небезпеки проводиться</w:t>
      </w:r>
    </w:p>
    <w:p w:rsidR="00242EB3" w:rsidRDefault="00242EB3" w:rsidP="00242EB3"/>
    <w:p w:rsidR="00242EB3" w:rsidRDefault="00242EB3" w:rsidP="00242EB3">
      <w:pPr>
        <w:ind w:firstLine="708"/>
      </w:pPr>
      <w:r>
        <w:t>1. Щомісяця</w:t>
      </w:r>
    </w:p>
    <w:p w:rsidR="00242EB3" w:rsidRDefault="00242EB3" w:rsidP="00242EB3">
      <w:pPr>
        <w:ind w:firstLine="708"/>
      </w:pPr>
      <w:r>
        <w:t>2. Один раз на півріччя</w:t>
      </w:r>
    </w:p>
    <w:p w:rsidR="00242EB3" w:rsidRDefault="00242EB3" w:rsidP="00242EB3">
      <w:pPr>
        <w:ind w:firstLine="708"/>
      </w:pPr>
      <w:r>
        <w:t>3. Щороку</w:t>
      </w:r>
    </w:p>
    <w:p w:rsidR="00242EB3" w:rsidRDefault="00242EB3" w:rsidP="00242EB3"/>
    <w:p w:rsidR="00242EB3" w:rsidRDefault="00242EB3" w:rsidP="00242EB3">
      <w:r>
        <w:t>5. Державний нагляд за охороною праці здійснюють</w:t>
      </w:r>
    </w:p>
    <w:p w:rsidR="00242EB3" w:rsidRDefault="00242EB3" w:rsidP="00242EB3"/>
    <w:p w:rsidR="00242EB3" w:rsidRDefault="00242EB3" w:rsidP="00242EB3">
      <w:pPr>
        <w:ind w:firstLine="708"/>
      </w:pPr>
      <w:r>
        <w:t>1. Верховна рада, кабінет міністрів</w:t>
      </w:r>
    </w:p>
    <w:p w:rsidR="00242EB3" w:rsidRDefault="00242EB3" w:rsidP="00242EB3">
      <w:pPr>
        <w:ind w:firstLine="708"/>
      </w:pPr>
      <w:r>
        <w:t>2. Міністерства і профспілки</w:t>
      </w:r>
    </w:p>
    <w:p w:rsidR="00242EB3" w:rsidRDefault="00242EB3" w:rsidP="00242EB3">
      <w:pPr>
        <w:ind w:left="708"/>
      </w:pPr>
      <w:r>
        <w:t>3. Державні комітети: з нагляду за охороною праці, з питань радіаційної безпеки, з питань пожежної безпеки, з питань гігієни праці</w:t>
      </w:r>
    </w:p>
    <w:p w:rsidR="00242EB3" w:rsidRDefault="00242EB3" w:rsidP="00242EB3"/>
    <w:p w:rsidR="00242EB3" w:rsidRDefault="00242EB3" w:rsidP="00242EB3">
      <w:r>
        <w:t>6. До якої групи причин нещасних випадків на виробництві належить порушення трудової та виробничої дисципліни</w:t>
      </w:r>
    </w:p>
    <w:p w:rsidR="00242EB3" w:rsidRDefault="00242EB3" w:rsidP="00242EB3"/>
    <w:p w:rsidR="00242EB3" w:rsidRDefault="00242EB3" w:rsidP="00242EB3">
      <w:pPr>
        <w:ind w:firstLine="708"/>
      </w:pPr>
      <w:r>
        <w:t>1. Технічні</w:t>
      </w:r>
    </w:p>
    <w:p w:rsidR="00242EB3" w:rsidRDefault="00242EB3" w:rsidP="00242EB3">
      <w:pPr>
        <w:ind w:firstLine="708"/>
      </w:pPr>
      <w:r>
        <w:t>2. Організаційні</w:t>
      </w:r>
    </w:p>
    <w:p w:rsidR="00242EB3" w:rsidRDefault="00242EB3" w:rsidP="00242EB3">
      <w:pPr>
        <w:ind w:firstLine="708"/>
      </w:pPr>
      <w:r>
        <w:t>3. Психофізіологічні</w:t>
      </w:r>
    </w:p>
    <w:p w:rsidR="00242EB3" w:rsidRDefault="00242EB3" w:rsidP="00242EB3"/>
    <w:p w:rsidR="00242EB3" w:rsidRDefault="00242EB3" w:rsidP="00242EB3">
      <w:r>
        <w:t>7. Чи мають право органи нагляду за охороною праці надсилати керівникам підприємств приписи про невідповідність окремих посадових осіб посаді, яку вони займають</w:t>
      </w:r>
    </w:p>
    <w:p w:rsidR="00242EB3" w:rsidRDefault="00242EB3" w:rsidP="00242EB3"/>
    <w:p w:rsidR="00242EB3" w:rsidRDefault="00242EB3" w:rsidP="00242EB3">
      <w:pPr>
        <w:ind w:firstLine="708"/>
      </w:pPr>
      <w:r>
        <w:t>1. Так</w:t>
      </w:r>
    </w:p>
    <w:p w:rsidR="00242EB3" w:rsidRDefault="00242EB3" w:rsidP="00242EB3">
      <w:pPr>
        <w:ind w:firstLine="708"/>
      </w:pPr>
      <w:r>
        <w:t>2. Ні</w:t>
      </w:r>
    </w:p>
    <w:p w:rsidR="00242EB3" w:rsidRDefault="00242EB3" w:rsidP="00242EB3">
      <w:pPr>
        <w:ind w:firstLine="708"/>
      </w:pPr>
      <w:r>
        <w:t>3. Так, за згодою профспілки</w:t>
      </w:r>
    </w:p>
    <w:p w:rsidR="00242EB3" w:rsidRDefault="00242EB3" w:rsidP="00242EB3"/>
    <w:p w:rsidR="00242EB3" w:rsidRDefault="00242EB3" w:rsidP="00242EB3">
      <w:r>
        <w:t>8. Акт про нещасний випадок на підприємстві за формою н-1 зберігається у службі охорони праці протягом</w:t>
      </w:r>
    </w:p>
    <w:p w:rsidR="00242EB3" w:rsidRDefault="00242EB3" w:rsidP="00242EB3"/>
    <w:p w:rsidR="00242EB3" w:rsidRDefault="00242EB3" w:rsidP="00242EB3">
      <w:pPr>
        <w:ind w:firstLine="708"/>
      </w:pPr>
      <w:r>
        <w:lastRenderedPageBreak/>
        <w:t>1. Одного року</w:t>
      </w:r>
    </w:p>
    <w:p w:rsidR="00242EB3" w:rsidRDefault="00242EB3" w:rsidP="00242EB3">
      <w:pPr>
        <w:ind w:firstLine="708"/>
      </w:pPr>
      <w:r>
        <w:t>2. До тих пір, поки потерпілий працює на даному підприємстві</w:t>
      </w:r>
    </w:p>
    <w:p w:rsidR="00242EB3" w:rsidRDefault="00242EB3" w:rsidP="00242EB3">
      <w:r>
        <w:t xml:space="preserve">          3. 45 років</w:t>
      </w:r>
    </w:p>
    <w:p w:rsidR="00242EB3" w:rsidRDefault="00242EB3" w:rsidP="00242EB3"/>
    <w:p w:rsidR="00242EB3" w:rsidRDefault="00242EB3" w:rsidP="00242EB3"/>
    <w:p w:rsidR="00242EB3" w:rsidRDefault="00242EB3" w:rsidP="00242EB3"/>
    <w:p w:rsidR="00242EB3" w:rsidRDefault="00242EB3" w:rsidP="00242EB3">
      <w:r>
        <w:t>9. Чи зобов’язаний власник під час укладання трудового договору проінформувати громадянина про небезпечні та шкідливі чинники на його робочому місці, про його права і пільги</w:t>
      </w:r>
    </w:p>
    <w:p w:rsidR="00242EB3" w:rsidRDefault="00242EB3" w:rsidP="00242EB3"/>
    <w:p w:rsidR="00242EB3" w:rsidRDefault="00242EB3" w:rsidP="00242EB3">
      <w:pPr>
        <w:ind w:firstLine="708"/>
      </w:pPr>
      <w:r>
        <w:t>1. Ні</w:t>
      </w:r>
    </w:p>
    <w:p w:rsidR="00242EB3" w:rsidRDefault="00242EB3" w:rsidP="00242EB3">
      <w:pPr>
        <w:ind w:firstLine="708"/>
      </w:pPr>
      <w:r>
        <w:t>2. Так</w:t>
      </w:r>
    </w:p>
    <w:p w:rsidR="00242EB3" w:rsidRDefault="00242EB3" w:rsidP="00242EB3">
      <w:pPr>
        <w:ind w:firstLine="708"/>
      </w:pPr>
      <w:r>
        <w:t xml:space="preserve">3. Так, якщо громадянин цього вимагає </w:t>
      </w:r>
    </w:p>
    <w:p w:rsidR="00242EB3" w:rsidRDefault="00242EB3" w:rsidP="00242EB3"/>
    <w:p w:rsidR="00242EB3" w:rsidRDefault="00242EB3" w:rsidP="00242EB3">
      <w:r>
        <w:t>10. Чи беруться на облік і чи складаються акти за формою н-1 про нещасні випадки, що сталися з особами, які прямували до місця роботи пішки або громадським транспортом</w:t>
      </w:r>
    </w:p>
    <w:p w:rsidR="00242EB3" w:rsidRDefault="00242EB3" w:rsidP="00242EB3"/>
    <w:p w:rsidR="00242EB3" w:rsidRDefault="00242EB3" w:rsidP="00242EB3">
      <w:pPr>
        <w:ind w:firstLine="708"/>
      </w:pPr>
      <w:r>
        <w:t>1 не беруться на облік і не складається акт</w:t>
      </w:r>
    </w:p>
    <w:p w:rsidR="00242EB3" w:rsidRDefault="00242EB3" w:rsidP="00242EB3">
      <w:pPr>
        <w:ind w:firstLine="708"/>
      </w:pPr>
      <w:r>
        <w:t>2. Беруться на облік, але акт не складається</w:t>
      </w:r>
    </w:p>
    <w:p w:rsidR="00242EB3" w:rsidRDefault="00242EB3" w:rsidP="00242EB3">
      <w:pPr>
        <w:ind w:firstLine="708"/>
      </w:pPr>
      <w:r>
        <w:t>3. Беруться на облік і складається акт</w:t>
      </w:r>
    </w:p>
    <w:p w:rsidR="00242EB3" w:rsidRDefault="00242EB3" w:rsidP="00242EB3"/>
    <w:p w:rsidR="00242EB3" w:rsidRDefault="00242EB3" w:rsidP="00242EB3">
      <w:r>
        <w:t>11. Хто розслідує і бере на облік нещасні випадки зі студентами у період практики на виробництві під керівництвом посадових осіб навчального закладу на відведеній для цієї мети ділянці</w:t>
      </w:r>
    </w:p>
    <w:p w:rsidR="00242EB3" w:rsidRDefault="00242EB3" w:rsidP="00242EB3"/>
    <w:p w:rsidR="00242EB3" w:rsidRDefault="00242EB3" w:rsidP="00242EB3">
      <w:pPr>
        <w:ind w:firstLine="708"/>
      </w:pPr>
      <w:r>
        <w:t>1. Підприємство</w:t>
      </w:r>
    </w:p>
    <w:p w:rsidR="00242EB3" w:rsidRDefault="00242EB3" w:rsidP="00242EB3">
      <w:pPr>
        <w:ind w:firstLine="708"/>
      </w:pPr>
      <w:r>
        <w:t>2. Навчальний заклад</w:t>
      </w:r>
    </w:p>
    <w:p w:rsidR="00242EB3" w:rsidRDefault="00242EB3" w:rsidP="00242EB3">
      <w:pPr>
        <w:ind w:left="708"/>
      </w:pPr>
      <w:r>
        <w:t>3. Розслідуються органом управління освіти, беруться на облік навчальним закладом</w:t>
      </w:r>
    </w:p>
    <w:p w:rsidR="00242EB3" w:rsidRDefault="00242EB3" w:rsidP="00242EB3"/>
    <w:p w:rsidR="00242EB3" w:rsidRDefault="00242EB3" w:rsidP="00242EB3">
      <w:r>
        <w:t xml:space="preserve">12. Який закон визначає правові, організаційні, економічні та соціальні основи охорони здоров’я населення в </w:t>
      </w:r>
      <w:proofErr w:type="spellStart"/>
      <w:r>
        <w:t>україні</w:t>
      </w:r>
      <w:proofErr w:type="spellEnd"/>
    </w:p>
    <w:p w:rsidR="00242EB3" w:rsidRDefault="00242EB3" w:rsidP="00242EB3"/>
    <w:p w:rsidR="00242EB3" w:rsidRDefault="00242EB3" w:rsidP="00242EB3">
      <w:pPr>
        <w:ind w:firstLine="708"/>
      </w:pPr>
      <w:r>
        <w:t>1. Закон ,,про охорону праці”</w:t>
      </w:r>
    </w:p>
    <w:p w:rsidR="00242EB3" w:rsidRDefault="00242EB3" w:rsidP="00242EB3">
      <w:pPr>
        <w:ind w:firstLine="708"/>
      </w:pPr>
      <w:r>
        <w:t>2. Закон ,,про охорону здоров’я”</w:t>
      </w:r>
    </w:p>
    <w:p w:rsidR="00242EB3" w:rsidRDefault="00242EB3" w:rsidP="00242EB3">
      <w:pPr>
        <w:ind w:firstLine="708"/>
      </w:pPr>
      <w:r>
        <w:t>3. Закон ,,про пожежну безпеку”</w:t>
      </w:r>
      <w:bookmarkStart w:id="0" w:name="_GoBack"/>
      <w:bookmarkEnd w:id="0"/>
    </w:p>
    <w:p w:rsidR="00242EB3" w:rsidRDefault="00242EB3" w:rsidP="00242EB3">
      <w:pPr>
        <w:tabs>
          <w:tab w:val="left" w:pos="1815"/>
          <w:tab w:val="center" w:pos="4819"/>
        </w:tabs>
      </w:pPr>
    </w:p>
    <w:p w:rsidR="00242EB3" w:rsidRDefault="00242EB3" w:rsidP="00242EB3">
      <w:pPr>
        <w:tabs>
          <w:tab w:val="left" w:pos="1815"/>
          <w:tab w:val="center" w:pos="4819"/>
        </w:tabs>
      </w:pPr>
    </w:p>
    <w:p w:rsidR="00AF74AA" w:rsidRDefault="00AF74AA"/>
    <w:sectPr w:rsidR="00AF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37D0D"/>
    <w:multiLevelType w:val="hybridMultilevel"/>
    <w:tmpl w:val="0E6A6BD8"/>
    <w:lvl w:ilvl="0" w:tplc="CCA6A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43A1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D12516"/>
    <w:multiLevelType w:val="hybridMultilevel"/>
    <w:tmpl w:val="3D9E4BFA"/>
    <w:lvl w:ilvl="0" w:tplc="734EEB16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75A29"/>
    <w:multiLevelType w:val="hybridMultilevel"/>
    <w:tmpl w:val="CE0C5DC6"/>
    <w:lvl w:ilvl="0" w:tplc="9CE2F7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B3"/>
    <w:rsid w:val="00242EB3"/>
    <w:rsid w:val="00A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858CA-2A8A-43B4-89A7-048F65A9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E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2022-09-28T18:42:00Z</dcterms:created>
  <dcterms:modified xsi:type="dcterms:W3CDTF">2022-09-28T18:45:00Z</dcterms:modified>
</cp:coreProperties>
</file>