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2448" w14:textId="77777777" w:rsidR="00614C8D" w:rsidRDefault="00614C8D" w:rsidP="00614C8D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14:paraId="7EA0A389" w14:textId="77777777" w:rsidR="00614C8D" w:rsidRDefault="00614C8D" w:rsidP="00614C8D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14:paraId="73AEC69D" w14:textId="77777777" w:rsidR="00614C8D" w:rsidRDefault="00614C8D" w:rsidP="00614C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14C8D" w14:paraId="1CA71128" w14:textId="77777777" w:rsidTr="00EC1E4D">
        <w:trPr>
          <w:trHeight w:val="2828"/>
        </w:trPr>
        <w:tc>
          <w:tcPr>
            <w:tcW w:w="4927" w:type="dxa"/>
            <w:hideMark/>
          </w:tcPr>
          <w:p w14:paraId="13065B04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14:paraId="75DE642B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14:paraId="6FB5BCE8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ЦК електричної інженерії</w:t>
            </w:r>
          </w:p>
          <w:p w14:paraId="2A1CF0B7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«___»__________2022 р.</w:t>
            </w:r>
          </w:p>
          <w:p w14:paraId="334B6DA1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98876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14:paraId="3BB501F1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Євсюк</w:t>
            </w:r>
            <w:proofErr w:type="spellEnd"/>
          </w:p>
        </w:tc>
        <w:tc>
          <w:tcPr>
            <w:tcW w:w="4928" w:type="dxa"/>
          </w:tcPr>
          <w:p w14:paraId="2A1843C2" w14:textId="77777777" w:rsidR="00614C8D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7FEC2EB5" w14:textId="77777777" w:rsidR="00614C8D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C8CFAA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Заступник директора з НВР </w:t>
            </w:r>
          </w:p>
          <w:p w14:paraId="0CD3749E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D8C4B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«___»__________2022 р.</w:t>
            </w:r>
          </w:p>
          <w:p w14:paraId="196BEA3F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633EC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502D80C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І.І. Андрощук</w:t>
            </w:r>
          </w:p>
          <w:p w14:paraId="0927331B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05844" w14:textId="77777777" w:rsidR="00614C8D" w:rsidRDefault="00614C8D" w:rsidP="00EC1E4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49E6F3" w14:textId="77777777" w:rsidR="00614C8D" w:rsidRDefault="00614C8D" w:rsidP="00614C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14:paraId="3E2DD3B1" w14:textId="77777777" w:rsidR="00614C8D" w:rsidRDefault="00614C8D" w:rsidP="00614C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 предмета «Технічне креслення»</w:t>
      </w:r>
    </w:p>
    <w:p w14:paraId="7F1EF7DA" w14:textId="77777777" w:rsidR="00614C8D" w:rsidRDefault="00614C8D" w:rsidP="0061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40 годин </w:t>
      </w:r>
    </w:p>
    <w:p w14:paraId="62175C21" w14:textId="77777777" w:rsidR="00614C8D" w:rsidRDefault="00614C8D" w:rsidP="0061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професія  - слюсар з ремонту систем вентиляції та кондиціювання</w:t>
      </w:r>
    </w:p>
    <w:p w14:paraId="35365A98" w14:textId="77777777" w:rsidR="00614C8D" w:rsidRDefault="00614C8D" w:rsidP="00614C8D">
      <w:pPr>
        <w:jc w:val="center"/>
      </w:pPr>
    </w:p>
    <w:tbl>
      <w:tblPr>
        <w:tblStyle w:val="a4"/>
        <w:tblW w:w="10633" w:type="dxa"/>
        <w:tblInd w:w="-431" w:type="dxa"/>
        <w:tblLook w:val="04A0" w:firstRow="1" w:lastRow="0" w:firstColumn="1" w:lastColumn="0" w:noHBand="0" w:noVBand="1"/>
      </w:tblPr>
      <w:tblGrid>
        <w:gridCol w:w="793"/>
        <w:gridCol w:w="2756"/>
        <w:gridCol w:w="5633"/>
        <w:gridCol w:w="1451"/>
      </w:tblGrid>
      <w:tr w:rsidR="00614C8D" w14:paraId="72B66512" w14:textId="77777777" w:rsidTr="00EC1E4D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5AF" w14:textId="77777777" w:rsidR="00614C8D" w:rsidRPr="00932FFF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398" w14:textId="77777777" w:rsidR="00614C8D" w:rsidRPr="00932FFF" w:rsidRDefault="00614C8D" w:rsidP="00EC1E4D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0D4" w14:textId="77777777" w:rsidR="00614C8D" w:rsidRPr="00932FFF" w:rsidRDefault="00614C8D" w:rsidP="00EC1E4D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9575" w14:textId="77777777" w:rsidR="00614C8D" w:rsidRPr="00932FFF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614C8D" w:rsidRPr="00FE50F3" w14:paraId="64C1F28B" w14:textId="77777777" w:rsidTr="00EC1E4D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4CE3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94A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 xml:space="preserve">Вступ до курсу креслення </w:t>
            </w:r>
          </w:p>
          <w:p w14:paraId="5779BA24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</w:p>
          <w:p w14:paraId="73E6E43F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37AC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Роль креслень у техніці і на виробництві. </w:t>
            </w:r>
          </w:p>
          <w:p w14:paraId="5797CC2D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Поняття про стандарти на креслення. </w:t>
            </w:r>
          </w:p>
          <w:p w14:paraId="7580BC93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Єдина система конструкторської документації (ЄСКД). </w:t>
            </w:r>
          </w:p>
          <w:p w14:paraId="66CF589F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Формати креслень. Рамка, основний напис, його заповнення. Написи на кресленнях</w:t>
            </w:r>
          </w:p>
          <w:p w14:paraId="3B87CA77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Масштаби креслень, їх призначення. </w:t>
            </w:r>
          </w:p>
          <w:p w14:paraId="636F16FD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Лінії креслення, найменування, призначення.</w:t>
            </w:r>
          </w:p>
          <w:p w14:paraId="37D1C6FF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Нанесення розмірів і граничних відхилень на кресленнях. Послідовність читання креслень.</w:t>
            </w:r>
          </w:p>
          <w:p w14:paraId="05CBEB5F" w14:textId="77777777" w:rsidR="00614C8D" w:rsidRPr="00FE50F3" w:rsidRDefault="00614C8D" w:rsidP="00EC1E4D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Виконання ліній креслення, шрифтів креслярських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0F8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C8D" w:rsidRPr="00FE50F3" w14:paraId="3364F68B" w14:textId="77777777" w:rsidTr="00EC1E4D">
        <w:trPr>
          <w:trHeight w:val="18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A06C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EF2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sz w:val="32"/>
                <w:szCs w:val="32"/>
                <w:lang w:val="uk-UA" w:eastAsia="uk-UA" w:bidi="pa-IN"/>
              </w:rPr>
              <w:t>Геометричні побудови на кресленнях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52BD" w14:textId="77777777" w:rsidR="00614C8D" w:rsidRPr="00FE50F3" w:rsidRDefault="00614C8D" w:rsidP="00EC1E4D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FE50F3">
              <w:rPr>
                <w:sz w:val="28"/>
                <w:szCs w:val="28"/>
                <w:lang w:val="uk-UA"/>
              </w:rPr>
              <w:t>Аналіз контурів плоских технічних деталей,  виявлення їх геометричних елементів. Геометричні побудови, необхідні для відтворення форми предмета.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AEB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C8D" w:rsidRPr="00FE50F3" w14:paraId="029F68B4" w14:textId="77777777" w:rsidTr="00EC1E4D">
        <w:trPr>
          <w:trHeight w:val="140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EEC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8810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>Креслення плоских фігур</w:t>
            </w:r>
          </w:p>
          <w:p w14:paraId="4912AFF8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</w:p>
          <w:p w14:paraId="6CF594FB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3DC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Поняття плоскої фігури. Способи виконання фронтальної проекції. Основні прийоми побудови плоских фігур. </w:t>
            </w:r>
          </w:p>
          <w:p w14:paraId="1A20C100" w14:textId="2426919E" w:rsidR="00614C8D" w:rsidRPr="00FE50F3" w:rsidRDefault="00614C8D" w:rsidP="00EC1E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139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C8D" w:rsidRPr="00FE50F3" w14:paraId="51EFDD0B" w14:textId="77777777" w:rsidTr="00EC1E4D">
        <w:trPr>
          <w:trHeight w:val="196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7192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004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>Креслення в системі прямокутних та аксонометричних проекцій</w:t>
            </w:r>
          </w:p>
          <w:p w14:paraId="1C8018FF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A34F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Методи </w:t>
            </w:r>
            <w:proofErr w:type="spellStart"/>
            <w:r w:rsidRPr="00FE50F3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FE50F3">
              <w:rPr>
                <w:sz w:val="28"/>
                <w:szCs w:val="28"/>
                <w:lang w:val="uk-UA"/>
              </w:rPr>
              <w:t xml:space="preserve">. Прямокутне </w:t>
            </w:r>
            <w:proofErr w:type="spellStart"/>
            <w:r w:rsidRPr="00FE50F3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FE50F3">
              <w:rPr>
                <w:sz w:val="28"/>
                <w:szCs w:val="28"/>
                <w:lang w:val="uk-UA"/>
              </w:rPr>
              <w:t xml:space="preserve">. Поняття видів. Аксонометричне </w:t>
            </w:r>
            <w:proofErr w:type="spellStart"/>
            <w:r w:rsidRPr="00FE50F3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FE50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223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C8D" w:rsidRPr="00FE50F3" w14:paraId="5017EE55" w14:textId="77777777" w:rsidTr="00EC1E4D">
        <w:trPr>
          <w:trHeight w:val="268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D126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9D0F" w14:textId="77777777" w:rsidR="00614C8D" w:rsidRPr="00FE50F3" w:rsidRDefault="00614C8D" w:rsidP="00EC1E4D">
            <w:pPr>
              <w:pStyle w:val="a3"/>
              <w:spacing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>Виконання і читання креслень. Перерізи та розрізи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24D6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Поняття про ескіз, його відмінність від робочого креслення. Послідовність виконання ескізів із натури. Обмір деталі.</w:t>
            </w:r>
          </w:p>
          <w:p w14:paraId="0B8EFE29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Робочі креслення деталей, їх призначення та зміст. Поняття про перерізи, розрізи та  виносні елементи, їх розташування, позначення.</w:t>
            </w:r>
          </w:p>
          <w:p w14:paraId="07B92B43" w14:textId="77777777" w:rsidR="00614C8D" w:rsidRPr="00FE50F3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D5DF0" w14:textId="77777777" w:rsidR="00614C8D" w:rsidRPr="00FE50F3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DA9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4C8D" w:rsidRPr="00FE50F3" w14:paraId="33489618" w14:textId="77777777" w:rsidTr="00EC1E4D">
        <w:trPr>
          <w:trHeight w:val="224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06B9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CADC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 xml:space="preserve">Складальні креслення </w:t>
            </w:r>
          </w:p>
          <w:p w14:paraId="02E04A18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AF8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Поняття про складальні креслення, їх призначення. Специфікація. </w:t>
            </w:r>
          </w:p>
          <w:p w14:paraId="69886B66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Розрізи на складальних кресленнях. </w:t>
            </w:r>
          </w:p>
          <w:p w14:paraId="318D09D6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E50F3">
              <w:rPr>
                <w:sz w:val="28"/>
                <w:szCs w:val="28"/>
                <w:lang w:val="uk-UA"/>
              </w:rPr>
              <w:t>Деталювання</w:t>
            </w:r>
            <w:proofErr w:type="spellEnd"/>
            <w:r w:rsidRPr="00FE50F3">
              <w:rPr>
                <w:sz w:val="28"/>
                <w:szCs w:val="28"/>
                <w:lang w:val="uk-UA"/>
              </w:rPr>
              <w:t>.</w:t>
            </w:r>
          </w:p>
          <w:p w14:paraId="0ABF3229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Зображення і умовне позначення роз’ємних і нероз’ємних з’єднань деталей.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F315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20C16291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F2AC5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C8D" w:rsidRPr="00FE50F3" w14:paraId="0C3DEBBA" w14:textId="77777777" w:rsidTr="00EC1E4D">
        <w:trPr>
          <w:trHeight w:val="12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D7FC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A0B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 xml:space="preserve">Схеми </w:t>
            </w:r>
          </w:p>
          <w:p w14:paraId="0B665405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  <w:p w14:paraId="6FB1FAE3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C3B7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Поняття схеми. </w:t>
            </w:r>
          </w:p>
          <w:p w14:paraId="114AF0AA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 xml:space="preserve">Типи і види схем. </w:t>
            </w:r>
          </w:p>
          <w:p w14:paraId="02FF718B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Призначення, порядок читання.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56D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078255B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C8D" w:rsidRPr="00FE50F3" w14:paraId="34C00A58" w14:textId="77777777" w:rsidTr="00EC1E4D">
        <w:trPr>
          <w:trHeight w:val="16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05FA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5A2" w14:textId="77777777" w:rsidR="00614C8D" w:rsidRPr="00FE50F3" w:rsidRDefault="00614C8D" w:rsidP="00EC1E4D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FE50F3">
              <w:rPr>
                <w:b/>
                <w:bCs/>
                <w:sz w:val="28"/>
                <w:szCs w:val="28"/>
                <w:lang w:val="uk-UA"/>
              </w:rPr>
              <w:t xml:space="preserve">Читання та виконання креслень і схем з професії </w:t>
            </w:r>
          </w:p>
          <w:p w14:paraId="722B7B36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BC6" w14:textId="77777777" w:rsidR="00614C8D" w:rsidRPr="00FE50F3" w:rsidRDefault="00614C8D" w:rsidP="00EC1E4D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FE50F3">
              <w:rPr>
                <w:sz w:val="28"/>
                <w:szCs w:val="28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14:paraId="122486CD" w14:textId="77777777" w:rsidR="00614C8D" w:rsidRPr="00FE50F3" w:rsidRDefault="00614C8D" w:rsidP="00EC1E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1EF9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C34E849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C8D" w:rsidRPr="00FE50F3" w14:paraId="7D33F1B3" w14:textId="77777777" w:rsidTr="00EC1E4D">
        <w:trPr>
          <w:trHeight w:val="1039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92EE" w14:textId="77777777" w:rsidR="00614C8D" w:rsidRPr="00FE50F3" w:rsidRDefault="00614C8D" w:rsidP="00EC1E4D">
            <w:pPr>
              <w:pStyle w:val="a3"/>
              <w:spacing w:before="0" w:beforeAutospacing="0" w:after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E50F3">
              <w:rPr>
                <w:b/>
                <w:i/>
                <w:sz w:val="28"/>
                <w:szCs w:val="28"/>
                <w:lang w:val="uk-UA"/>
              </w:rPr>
              <w:t>Загальна кількість годин з предмета «Технічне креслення»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A0CE" w14:textId="77777777" w:rsidR="00614C8D" w:rsidRPr="00FE50F3" w:rsidRDefault="00614C8D" w:rsidP="00EC1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0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</w:tr>
    </w:tbl>
    <w:p w14:paraId="4CCC4B66" w14:textId="77777777" w:rsidR="00614C8D" w:rsidRDefault="00614C8D" w:rsidP="00614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2C9B6" w14:textId="77777777" w:rsidR="00021278" w:rsidRPr="00614C8D" w:rsidRDefault="00021278" w:rsidP="00614C8D"/>
    <w:sectPr w:rsidR="00021278" w:rsidRPr="00614C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7E0"/>
    <w:rsid w:val="00021278"/>
    <w:rsid w:val="000E4987"/>
    <w:rsid w:val="00150173"/>
    <w:rsid w:val="00285F2B"/>
    <w:rsid w:val="00377F5C"/>
    <w:rsid w:val="004E0453"/>
    <w:rsid w:val="005E4343"/>
    <w:rsid w:val="00614C8D"/>
    <w:rsid w:val="006478F3"/>
    <w:rsid w:val="007A2F57"/>
    <w:rsid w:val="00870078"/>
    <w:rsid w:val="0090754B"/>
    <w:rsid w:val="00932FFF"/>
    <w:rsid w:val="00974D3A"/>
    <w:rsid w:val="009867E0"/>
    <w:rsid w:val="00A53483"/>
    <w:rsid w:val="00B902D9"/>
    <w:rsid w:val="00BA5FFD"/>
    <w:rsid w:val="00BB2BE5"/>
    <w:rsid w:val="00CC5426"/>
    <w:rsid w:val="00D5251B"/>
    <w:rsid w:val="00D84B43"/>
    <w:rsid w:val="00ED3892"/>
    <w:rsid w:val="00FB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65D7"/>
  <w15:docId w15:val="{C9194233-84C9-4FFA-ADA5-2C7095B9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ЯРОСЛАВ ГРИЦІВ</cp:lastModifiedBy>
  <cp:revision>20</cp:revision>
  <cp:lastPrinted>2022-10-02T15:47:00Z</cp:lastPrinted>
  <dcterms:created xsi:type="dcterms:W3CDTF">2020-03-02T14:55:00Z</dcterms:created>
  <dcterms:modified xsi:type="dcterms:W3CDTF">2023-03-21T05:34:00Z</dcterms:modified>
</cp:coreProperties>
</file>