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6219" w14:textId="77777777" w:rsidR="00B64AE9" w:rsidRDefault="00B64AE9" w:rsidP="00B64AE9">
      <w:pPr>
        <w:spacing w:after="0" w:line="240" w:lineRule="auto"/>
        <w:ind w:right="-108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ВІДОКРЕМЛЕНИЙ СТРУКТУРНИЙ ПІДРОЗДІЛ</w:t>
      </w:r>
    </w:p>
    <w:p w14:paraId="744F3744" w14:textId="77777777" w:rsidR="00B64AE9" w:rsidRDefault="00B64AE9" w:rsidP="00B64AE9">
      <w:pPr>
        <w:spacing w:after="0" w:line="240" w:lineRule="auto"/>
        <w:ind w:right="-108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«ТЕХНІЧНИЙ ФАХОВИЙ КОЛЕДЖ </w:t>
      </w:r>
    </w:p>
    <w:p w14:paraId="1E0811E8" w14:textId="77777777" w:rsidR="00B64AE9" w:rsidRDefault="00B64AE9" w:rsidP="00B64A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ЛУЦЬКОГО НАЦІОНАЛЬНОГО ТЕХНІЧНОГО УНІВЕРСИТЕТУ»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B64AE9" w14:paraId="0A84399A" w14:textId="77777777" w:rsidTr="00B64AE9">
        <w:trPr>
          <w:trHeight w:val="2828"/>
        </w:trPr>
        <w:tc>
          <w:tcPr>
            <w:tcW w:w="4927" w:type="dxa"/>
          </w:tcPr>
          <w:p w14:paraId="36A3C1D4" w14:textId="77777777" w:rsidR="00B64AE9" w:rsidRDefault="00B64AE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Погоджено</w:t>
            </w:r>
          </w:p>
          <w:p w14:paraId="434FC5F8" w14:textId="77777777" w:rsidR="00B64AE9" w:rsidRDefault="00B64A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засіданні методичної комісії</w:t>
            </w:r>
          </w:p>
          <w:p w14:paraId="666AA0C5" w14:textId="77777777" w:rsidR="00B64AE9" w:rsidRDefault="00B64A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Педагогічних працівників ЦК електричної інженерії</w:t>
            </w:r>
          </w:p>
          <w:p w14:paraId="23A69211" w14:textId="77777777" w:rsidR="00B64AE9" w:rsidRDefault="00B64A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від «___»__________2022 р.</w:t>
            </w:r>
          </w:p>
          <w:p w14:paraId="483E4A40" w14:textId="77777777" w:rsidR="00B64AE9" w:rsidRDefault="00B64A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35C4F" w14:textId="77777777" w:rsidR="00B64AE9" w:rsidRDefault="00B64A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Голова методичної комісії </w:t>
            </w:r>
          </w:p>
          <w:p w14:paraId="33E8FB1F" w14:textId="77777777" w:rsidR="00B64AE9" w:rsidRDefault="00B64AE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______ М.М. Євсюк</w:t>
            </w:r>
          </w:p>
        </w:tc>
        <w:tc>
          <w:tcPr>
            <w:tcW w:w="4928" w:type="dxa"/>
          </w:tcPr>
          <w:p w14:paraId="0BF6A57D" w14:textId="77777777" w:rsidR="00B64AE9" w:rsidRDefault="00B64A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Затверджено</w:t>
            </w:r>
          </w:p>
          <w:p w14:paraId="10375BFE" w14:textId="77777777" w:rsidR="00B64AE9" w:rsidRDefault="00B64A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D0DFDD" w14:textId="77777777" w:rsidR="00B64AE9" w:rsidRDefault="00B64A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Заступник директора з НВР </w:t>
            </w:r>
          </w:p>
          <w:p w14:paraId="0628EACB" w14:textId="77777777" w:rsidR="00B64AE9" w:rsidRDefault="00B64A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C4287D" w14:textId="77777777" w:rsidR="00B64AE9" w:rsidRDefault="00B64A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«___»__________2022 р.</w:t>
            </w:r>
          </w:p>
          <w:p w14:paraId="02522CD7" w14:textId="77777777" w:rsidR="00B64AE9" w:rsidRDefault="00B64A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8ED719" w14:textId="77777777" w:rsidR="00B64AE9" w:rsidRDefault="00B64A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73DEAD40" w14:textId="77777777" w:rsidR="00B64AE9" w:rsidRDefault="00B64A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__________ І.І. Андрощук</w:t>
            </w:r>
          </w:p>
          <w:p w14:paraId="40A978EB" w14:textId="77777777" w:rsidR="00B64AE9" w:rsidRDefault="00B64A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0B533" w14:textId="77777777" w:rsidR="00B64AE9" w:rsidRDefault="00B64AE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BB1B091" w14:textId="77777777" w:rsidR="00D11356" w:rsidRDefault="00D11356" w:rsidP="009C2F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CF8124" w14:textId="77777777" w:rsidR="00D11356" w:rsidRPr="00792CE0" w:rsidRDefault="00D11356" w:rsidP="00D113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CE0">
        <w:rPr>
          <w:rFonts w:ascii="Times New Roman" w:hAnsi="Times New Roman" w:cs="Times New Roman"/>
          <w:b/>
          <w:sz w:val="32"/>
          <w:szCs w:val="32"/>
        </w:rPr>
        <w:t xml:space="preserve">Освітня навчальна програма </w:t>
      </w:r>
    </w:p>
    <w:p w14:paraId="659A3371" w14:textId="77777777" w:rsidR="00D11356" w:rsidRPr="00792CE0" w:rsidRDefault="00D11356" w:rsidP="00D113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CE0">
        <w:rPr>
          <w:rFonts w:ascii="Times New Roman" w:hAnsi="Times New Roman" w:cs="Times New Roman"/>
          <w:b/>
          <w:sz w:val="32"/>
          <w:szCs w:val="32"/>
        </w:rPr>
        <w:t>з предмета «Технічне креслення»</w:t>
      </w:r>
    </w:p>
    <w:p w14:paraId="67B46F6F" w14:textId="22FDCEE1" w:rsidR="00D11356" w:rsidRDefault="00D11356" w:rsidP="00D11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34</w:t>
      </w:r>
      <w:r w:rsidRPr="006478F3">
        <w:rPr>
          <w:rFonts w:ascii="Times New Roman" w:hAnsi="Times New Roman" w:cs="Times New Roman"/>
          <w:b/>
          <w:sz w:val="28"/>
          <w:szCs w:val="28"/>
        </w:rPr>
        <w:t xml:space="preserve"> годин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23D90F" w14:textId="5D5C7CAC" w:rsidR="00D11356" w:rsidRDefault="00D11356" w:rsidP="00D11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професі</w:t>
      </w:r>
      <w:r w:rsidR="004F51FE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 - зварник ручного дугового зварювання</w:t>
      </w:r>
      <w:r w:rsidR="00406B08">
        <w:rPr>
          <w:rFonts w:ascii="Times New Roman" w:hAnsi="Times New Roman" w:cs="Times New Roman"/>
          <w:b/>
          <w:sz w:val="28"/>
          <w:szCs w:val="28"/>
        </w:rPr>
        <w:t>/7212</w:t>
      </w:r>
    </w:p>
    <w:p w14:paraId="4A4ABEDC" w14:textId="77777777" w:rsidR="00D11356" w:rsidRDefault="00D11356" w:rsidP="00D11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88D06B" w14:textId="77777777" w:rsidR="0090754B" w:rsidRDefault="0090754B" w:rsidP="009075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3" w:type="dxa"/>
        <w:tblInd w:w="-431" w:type="dxa"/>
        <w:tblLook w:val="04A0" w:firstRow="1" w:lastRow="0" w:firstColumn="1" w:lastColumn="0" w:noHBand="0" w:noVBand="1"/>
      </w:tblPr>
      <w:tblGrid>
        <w:gridCol w:w="793"/>
        <w:gridCol w:w="2756"/>
        <w:gridCol w:w="5633"/>
        <w:gridCol w:w="1451"/>
      </w:tblGrid>
      <w:tr w:rsidR="00377F5C" w14:paraId="3CE34BB4" w14:textId="77777777" w:rsidTr="008D301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7230" w14:textId="77777777" w:rsidR="00377F5C" w:rsidRPr="00932FFF" w:rsidRDefault="00932FFF" w:rsidP="008D30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FFF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62B3" w14:textId="77777777" w:rsidR="00377F5C" w:rsidRPr="00932FFF" w:rsidRDefault="00932FFF" w:rsidP="008D301F">
            <w:pPr>
              <w:pStyle w:val="a3"/>
              <w:spacing w:before="0" w:beforeAutospacing="0" w:after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32FFF">
              <w:rPr>
                <w:b/>
                <w:bCs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1689" w14:textId="77777777" w:rsidR="00377F5C" w:rsidRPr="00932FFF" w:rsidRDefault="00932FFF" w:rsidP="008D301F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  <w:lang w:val="uk-UA"/>
              </w:rPr>
            </w:pPr>
            <w:r w:rsidRPr="00932FFF">
              <w:rPr>
                <w:b/>
                <w:sz w:val="28"/>
                <w:szCs w:val="28"/>
                <w:lang w:val="uk-UA"/>
              </w:rPr>
              <w:t>Поурочний план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77BC" w14:textId="77777777" w:rsidR="00377F5C" w:rsidRPr="00932FFF" w:rsidRDefault="00932FFF" w:rsidP="008D30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</w:tr>
      <w:tr w:rsidR="00377F5C" w14:paraId="0335E33A" w14:textId="77777777" w:rsidTr="00B64AE9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FB26" w14:textId="77777777" w:rsidR="00377F5C" w:rsidRPr="00406B08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B0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DAEF" w14:textId="77777777" w:rsidR="00377F5C" w:rsidRPr="00406B08" w:rsidRDefault="00377F5C">
            <w:pPr>
              <w:pStyle w:val="a3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406B08">
              <w:rPr>
                <w:b/>
                <w:bCs/>
                <w:sz w:val="28"/>
                <w:szCs w:val="28"/>
                <w:lang w:val="uk-UA"/>
              </w:rPr>
              <w:t xml:space="preserve">Вступ до курсу креслення </w:t>
            </w:r>
          </w:p>
          <w:p w14:paraId="36620606" w14:textId="77777777" w:rsidR="00377F5C" w:rsidRPr="00406B08" w:rsidRDefault="00377F5C">
            <w:pPr>
              <w:pStyle w:val="a3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</w:p>
          <w:p w14:paraId="698DF01D" w14:textId="77777777" w:rsidR="00377F5C" w:rsidRPr="00406B08" w:rsidRDefault="00377F5C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83DF" w14:textId="77777777" w:rsidR="00377F5C" w:rsidRPr="00406B08" w:rsidRDefault="00377F5C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406B08">
              <w:rPr>
                <w:sz w:val="28"/>
                <w:szCs w:val="28"/>
                <w:lang w:val="uk-UA"/>
              </w:rPr>
              <w:t xml:space="preserve">Роль креслень у техніці і на виробництві. </w:t>
            </w:r>
          </w:p>
          <w:p w14:paraId="3D6CB4BD" w14:textId="77777777" w:rsidR="00377F5C" w:rsidRPr="00406B08" w:rsidRDefault="00377F5C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406B08">
              <w:rPr>
                <w:sz w:val="28"/>
                <w:szCs w:val="28"/>
                <w:lang w:val="uk-UA"/>
              </w:rPr>
              <w:t xml:space="preserve">Поняття про стандарти на креслення. </w:t>
            </w:r>
          </w:p>
          <w:p w14:paraId="0E5E8F61" w14:textId="77777777" w:rsidR="00377F5C" w:rsidRPr="00406B08" w:rsidRDefault="00377F5C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406B08">
              <w:rPr>
                <w:sz w:val="28"/>
                <w:szCs w:val="28"/>
                <w:lang w:val="uk-UA"/>
              </w:rPr>
              <w:t xml:space="preserve">Єдина система конструкторської документації (ЄСКД). </w:t>
            </w:r>
          </w:p>
          <w:p w14:paraId="5CAF321C" w14:textId="77777777" w:rsidR="00377F5C" w:rsidRPr="00406B08" w:rsidRDefault="00377F5C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406B08">
              <w:rPr>
                <w:sz w:val="28"/>
                <w:szCs w:val="28"/>
                <w:lang w:val="uk-UA"/>
              </w:rPr>
              <w:t>Формати креслень. Рамка, основний напис, його заповнення.</w:t>
            </w:r>
            <w:r w:rsidR="00062425" w:rsidRPr="00406B08">
              <w:rPr>
                <w:sz w:val="28"/>
                <w:szCs w:val="28"/>
                <w:lang w:val="uk-UA"/>
              </w:rPr>
              <w:t xml:space="preserve"> Написи на кресленнях</w:t>
            </w:r>
          </w:p>
          <w:p w14:paraId="48224D04" w14:textId="77777777" w:rsidR="00377F5C" w:rsidRPr="00406B08" w:rsidRDefault="00377F5C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406B08">
              <w:rPr>
                <w:sz w:val="28"/>
                <w:szCs w:val="28"/>
                <w:lang w:val="uk-UA"/>
              </w:rPr>
              <w:t xml:space="preserve">Масштаби креслень, їх призначення. </w:t>
            </w:r>
          </w:p>
          <w:p w14:paraId="66F15B0E" w14:textId="77777777" w:rsidR="00377F5C" w:rsidRPr="00406B08" w:rsidRDefault="00377F5C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406B08">
              <w:rPr>
                <w:sz w:val="28"/>
                <w:szCs w:val="28"/>
                <w:lang w:val="uk-UA"/>
              </w:rPr>
              <w:t>Лінії креслення, найменування, призначення.</w:t>
            </w:r>
          </w:p>
          <w:p w14:paraId="543F28A9" w14:textId="77777777" w:rsidR="00377F5C" w:rsidRPr="00406B08" w:rsidRDefault="00377F5C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406B08">
              <w:rPr>
                <w:sz w:val="28"/>
                <w:szCs w:val="28"/>
                <w:lang w:val="uk-UA"/>
              </w:rPr>
              <w:t>Нанесення розмірів і граничних відхилень на кресленнях. Послідовність читання креслень.</w:t>
            </w:r>
          </w:p>
          <w:p w14:paraId="1607CFE9" w14:textId="77777777" w:rsidR="00377F5C" w:rsidRPr="00406B08" w:rsidRDefault="00377F5C" w:rsidP="00377F5C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B08">
              <w:rPr>
                <w:rFonts w:ascii="Times New Roman" w:hAnsi="Times New Roman" w:cs="Times New Roman"/>
                <w:sz w:val="28"/>
                <w:szCs w:val="28"/>
              </w:rPr>
              <w:t>Виконання ліній креслення, шрифтів креслярських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A208" w14:textId="551C2E9F" w:rsidR="00377F5C" w:rsidRPr="00406B08" w:rsidRDefault="007D0109" w:rsidP="00BE1E5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B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7F5C" w14:paraId="3881A7E3" w14:textId="77777777" w:rsidTr="00B64AE9">
        <w:trPr>
          <w:trHeight w:val="158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E523" w14:textId="77777777" w:rsidR="00377F5C" w:rsidRPr="00406B08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B0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4AFB" w14:textId="77777777" w:rsidR="00377F5C" w:rsidRPr="00406B08" w:rsidRDefault="00062425" w:rsidP="00377F5C">
            <w:pPr>
              <w:pStyle w:val="a3"/>
              <w:spacing w:before="0" w:beforeAutospacing="0" w:after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406B08">
              <w:rPr>
                <w:b/>
                <w:sz w:val="32"/>
                <w:szCs w:val="32"/>
                <w:lang w:val="uk-UA" w:eastAsia="uk-UA" w:bidi="pa-IN"/>
              </w:rPr>
              <w:t>Геометричні побудови на кресленнях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52CF" w14:textId="77777777" w:rsidR="00377F5C" w:rsidRPr="00406B08" w:rsidRDefault="00377F5C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406B08">
              <w:rPr>
                <w:sz w:val="28"/>
                <w:szCs w:val="28"/>
                <w:lang w:val="uk-UA"/>
              </w:rPr>
              <w:t>Аналіз контурів плоских технічних деталей,  виявлення їх геометричних елементів. Геометричні побудови, необхідні для відтворення форми предмета.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7796" w14:textId="77777777" w:rsidR="00377F5C" w:rsidRPr="00406B08" w:rsidRDefault="007D0109" w:rsidP="00B64A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B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34338BA9" w14:textId="77777777" w:rsidR="00377F5C" w:rsidRPr="00406B08" w:rsidRDefault="00377F5C" w:rsidP="00B64A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F5C" w14:paraId="4878CB86" w14:textId="77777777" w:rsidTr="00B64AE9">
        <w:trPr>
          <w:trHeight w:val="140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92F8" w14:textId="552D348D" w:rsidR="00377F5C" w:rsidRPr="00406B08" w:rsidRDefault="00B64A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1654" w14:textId="77777777" w:rsidR="00062425" w:rsidRPr="00406B08" w:rsidRDefault="00062425" w:rsidP="00062425">
            <w:pPr>
              <w:pStyle w:val="a3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406B08">
              <w:rPr>
                <w:b/>
                <w:bCs/>
                <w:sz w:val="28"/>
                <w:szCs w:val="28"/>
                <w:lang w:val="uk-UA"/>
              </w:rPr>
              <w:t>Креслення плоских фігур</w:t>
            </w:r>
          </w:p>
          <w:p w14:paraId="456E4D03" w14:textId="77777777" w:rsidR="00062425" w:rsidRPr="00406B08" w:rsidRDefault="00062425" w:rsidP="00062425">
            <w:pPr>
              <w:pStyle w:val="a3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</w:p>
          <w:p w14:paraId="338D4448" w14:textId="77777777" w:rsidR="00377F5C" w:rsidRPr="00406B08" w:rsidRDefault="00377F5C" w:rsidP="00377F5C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4FFA" w14:textId="77777777" w:rsidR="00062425" w:rsidRPr="00406B08" w:rsidRDefault="00062425" w:rsidP="00062425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406B08">
              <w:rPr>
                <w:sz w:val="28"/>
                <w:szCs w:val="28"/>
                <w:lang w:val="uk-UA"/>
              </w:rPr>
              <w:t xml:space="preserve">Поняття плоскої фігури. Способи виконання фронтальної проекції. Основні прийоми побудови плоских фігур. </w:t>
            </w:r>
          </w:p>
          <w:p w14:paraId="392CA4CA" w14:textId="00C9C8D4" w:rsidR="00377F5C" w:rsidRPr="00406B08" w:rsidRDefault="00377F5C" w:rsidP="0006242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BA67" w14:textId="3253635C" w:rsidR="00377F5C" w:rsidRPr="00406B08" w:rsidRDefault="0090754B" w:rsidP="00B64A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B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51595" w14:paraId="5FF2AF66" w14:textId="77777777" w:rsidTr="00B64AE9">
        <w:trPr>
          <w:trHeight w:val="198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9FCE" w14:textId="77777777" w:rsidR="00F51595" w:rsidRPr="00406B08" w:rsidRDefault="00F51595" w:rsidP="00F5159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90A7" w14:textId="77777777" w:rsidR="00F51595" w:rsidRPr="00406B08" w:rsidRDefault="00F51595" w:rsidP="008D301F">
            <w:pPr>
              <w:pStyle w:val="a3"/>
              <w:spacing w:before="0" w:beforeAutospacing="0" w:after="0"/>
              <w:jc w:val="both"/>
              <w:rPr>
                <w:b/>
                <w:sz w:val="28"/>
                <w:szCs w:val="28"/>
              </w:rPr>
            </w:pPr>
            <w:r w:rsidRPr="00406B08">
              <w:rPr>
                <w:b/>
                <w:bCs/>
                <w:sz w:val="28"/>
                <w:szCs w:val="28"/>
                <w:lang w:val="uk-UA"/>
              </w:rPr>
              <w:t>Креслення в системі прямокутних та аксонометричних проекцій</w:t>
            </w:r>
            <w:r w:rsidR="001C73EE" w:rsidRPr="00406B08">
              <w:rPr>
                <w:b/>
                <w:bCs/>
                <w:sz w:val="28"/>
                <w:szCs w:val="28"/>
                <w:lang w:val="uk-UA"/>
              </w:rPr>
              <w:t>. Вигляди</w:t>
            </w:r>
          </w:p>
          <w:p w14:paraId="46A1494F" w14:textId="77777777" w:rsidR="00F51595" w:rsidRPr="00406B08" w:rsidRDefault="00F51595" w:rsidP="00F51595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3218" w14:textId="77777777" w:rsidR="00F51595" w:rsidRPr="00406B08" w:rsidRDefault="005428C9" w:rsidP="00F51595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406B08">
              <w:rPr>
                <w:sz w:val="28"/>
                <w:szCs w:val="28"/>
                <w:lang w:val="uk-UA"/>
              </w:rPr>
              <w:t>Методи проеціювання. Прямокутне проеціювання. Поняття видів. Аксонометричне проеціювання.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97CE" w14:textId="299E31EE" w:rsidR="00F51595" w:rsidRPr="00406B08" w:rsidRDefault="00F51595" w:rsidP="00B64A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B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447F" w14:paraId="3668A285" w14:textId="77777777" w:rsidTr="00B64AE9">
        <w:trPr>
          <w:trHeight w:val="268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B5BE" w14:textId="77777777" w:rsidR="003D447F" w:rsidRPr="00406B08" w:rsidRDefault="003D447F" w:rsidP="003D4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B0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241F" w14:textId="77777777" w:rsidR="003D447F" w:rsidRPr="00406B08" w:rsidRDefault="003D447F" w:rsidP="003D447F">
            <w:pPr>
              <w:pStyle w:val="a3"/>
              <w:spacing w:before="0" w:beforeAutospacing="0" w:after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406B08">
              <w:rPr>
                <w:b/>
                <w:bCs/>
                <w:sz w:val="28"/>
                <w:szCs w:val="28"/>
                <w:lang w:val="uk-UA"/>
              </w:rPr>
              <w:t>Виконання і читання креслень. Перерізи та розрізи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9AE5" w14:textId="77777777" w:rsidR="003D447F" w:rsidRPr="00406B08" w:rsidRDefault="003D447F" w:rsidP="003D447F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406B08">
              <w:rPr>
                <w:sz w:val="28"/>
                <w:szCs w:val="28"/>
                <w:lang w:val="uk-UA"/>
              </w:rPr>
              <w:t>Поняття про ескіз, його відмінність від робочого креслення. Послідовність виконання ескізів із натури. Обмір деталі.</w:t>
            </w:r>
          </w:p>
          <w:p w14:paraId="2AAD10AB" w14:textId="77777777" w:rsidR="003D447F" w:rsidRPr="00406B08" w:rsidRDefault="003D447F" w:rsidP="003D447F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406B08">
              <w:rPr>
                <w:sz w:val="28"/>
                <w:szCs w:val="28"/>
                <w:lang w:val="uk-UA"/>
              </w:rPr>
              <w:t>Робочі креслення деталей, їх призначення та зміст. Поняття про перерізи, розрізи та  виносні елементи, їх розташування, позначення.</w:t>
            </w:r>
          </w:p>
          <w:p w14:paraId="4C6542EB" w14:textId="77777777" w:rsidR="003D447F" w:rsidRPr="00406B08" w:rsidRDefault="003D447F" w:rsidP="003D4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B08">
              <w:rPr>
                <w:rFonts w:ascii="Times New Roman" w:hAnsi="Times New Roman" w:cs="Times New Roman"/>
                <w:sz w:val="28"/>
                <w:szCs w:val="28"/>
              </w:rPr>
              <w:t>Умовні зображення на кресленнях різьби, зубчастих коліс, пружин.</w:t>
            </w:r>
          </w:p>
          <w:p w14:paraId="17A55B4D" w14:textId="39D04DE0" w:rsidR="003D447F" w:rsidRPr="00406B08" w:rsidRDefault="003D447F" w:rsidP="003D4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0A16" w14:textId="55490163" w:rsidR="003D447F" w:rsidRPr="00406B08" w:rsidRDefault="00B64AE9" w:rsidP="00B64A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77F5C" w14:paraId="400C8423" w14:textId="77777777" w:rsidTr="00B64AE9">
        <w:trPr>
          <w:trHeight w:val="175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8874" w14:textId="77777777" w:rsidR="00377F5C" w:rsidRPr="00406B08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B0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B690" w14:textId="77777777" w:rsidR="00377F5C" w:rsidRPr="00406B08" w:rsidRDefault="00377F5C">
            <w:pPr>
              <w:pStyle w:val="a3"/>
              <w:spacing w:before="0" w:beforeAutospacing="0" w:after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406B08">
              <w:rPr>
                <w:b/>
                <w:bCs/>
                <w:sz w:val="28"/>
                <w:szCs w:val="28"/>
                <w:lang w:val="uk-UA"/>
              </w:rPr>
              <w:t xml:space="preserve">Складальні креслення </w:t>
            </w:r>
          </w:p>
          <w:p w14:paraId="087285C9" w14:textId="77777777" w:rsidR="00377F5C" w:rsidRPr="00406B08" w:rsidRDefault="00377F5C">
            <w:pPr>
              <w:pStyle w:val="a3"/>
              <w:spacing w:before="0" w:beforeAutospacing="0" w:after="0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30D6" w14:textId="77777777" w:rsidR="00377F5C" w:rsidRPr="00406B08" w:rsidRDefault="00377F5C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406B08">
              <w:rPr>
                <w:sz w:val="28"/>
                <w:szCs w:val="28"/>
                <w:lang w:val="uk-UA"/>
              </w:rPr>
              <w:t xml:space="preserve">Поняття про складальні креслення, їх призначення. Специфікація. </w:t>
            </w:r>
          </w:p>
          <w:p w14:paraId="3FF539CA" w14:textId="77777777" w:rsidR="00377F5C" w:rsidRPr="00406B08" w:rsidRDefault="00377F5C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406B08">
              <w:rPr>
                <w:sz w:val="28"/>
                <w:szCs w:val="28"/>
                <w:lang w:val="uk-UA"/>
              </w:rPr>
              <w:t>Деталювання.</w:t>
            </w:r>
          </w:p>
          <w:p w14:paraId="3DB6CF21" w14:textId="77777777" w:rsidR="005E4343" w:rsidRPr="00406B08" w:rsidRDefault="00377F5C" w:rsidP="005E4343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406B08">
              <w:rPr>
                <w:sz w:val="28"/>
                <w:szCs w:val="28"/>
                <w:lang w:val="uk-UA"/>
              </w:rPr>
              <w:t xml:space="preserve">Зображення і умовне позначення роз’ємних і нероз’ємних з’єднань деталей. </w:t>
            </w:r>
          </w:p>
          <w:p w14:paraId="2934E92D" w14:textId="77777777" w:rsidR="00377F5C" w:rsidRPr="00406B08" w:rsidRDefault="005E4343" w:rsidP="005E4343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406B08">
              <w:rPr>
                <w:sz w:val="28"/>
                <w:szCs w:val="28"/>
                <w:lang w:val="uk-UA"/>
              </w:rPr>
              <w:t>Читання позначень зварних швів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220F" w14:textId="77777777" w:rsidR="00377F5C" w:rsidRPr="00406B08" w:rsidRDefault="005E4343" w:rsidP="00B64A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B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17419AEE" w14:textId="77777777" w:rsidR="00377F5C" w:rsidRPr="00406B08" w:rsidRDefault="00377F5C" w:rsidP="00B64A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14B24" w14:textId="77777777" w:rsidR="00377F5C" w:rsidRPr="00406B08" w:rsidRDefault="00377F5C" w:rsidP="00B64A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F5C" w14:paraId="7376DCBB" w14:textId="77777777" w:rsidTr="00B64AE9">
        <w:trPr>
          <w:trHeight w:val="115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074F" w14:textId="77777777" w:rsidR="00377F5C" w:rsidRPr="00406B08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B0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3E50" w14:textId="77777777" w:rsidR="00377F5C" w:rsidRPr="00406B08" w:rsidRDefault="00377F5C">
            <w:pPr>
              <w:pStyle w:val="a3"/>
              <w:spacing w:before="0" w:beforeAutospacing="0" w:after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406B08">
              <w:rPr>
                <w:b/>
                <w:bCs/>
                <w:sz w:val="28"/>
                <w:szCs w:val="28"/>
                <w:lang w:val="uk-UA"/>
              </w:rPr>
              <w:t xml:space="preserve">Схеми </w:t>
            </w:r>
          </w:p>
          <w:p w14:paraId="373A4A05" w14:textId="77777777" w:rsidR="00377F5C" w:rsidRPr="00406B08" w:rsidRDefault="00377F5C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</w:p>
          <w:p w14:paraId="52367C2E" w14:textId="77777777" w:rsidR="00377F5C" w:rsidRPr="00406B08" w:rsidRDefault="00377F5C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CCCD" w14:textId="77777777" w:rsidR="00377F5C" w:rsidRPr="00406B08" w:rsidRDefault="00377F5C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406B08">
              <w:rPr>
                <w:sz w:val="28"/>
                <w:szCs w:val="28"/>
                <w:lang w:val="uk-UA"/>
              </w:rPr>
              <w:t xml:space="preserve">Поняття схеми. </w:t>
            </w:r>
          </w:p>
          <w:p w14:paraId="2A2B9104" w14:textId="77777777" w:rsidR="000E4987" w:rsidRPr="00406B08" w:rsidRDefault="00377F5C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406B08">
              <w:rPr>
                <w:sz w:val="28"/>
                <w:szCs w:val="28"/>
                <w:lang w:val="uk-UA"/>
              </w:rPr>
              <w:t xml:space="preserve">Типи і види схем. </w:t>
            </w:r>
          </w:p>
          <w:p w14:paraId="6467174D" w14:textId="77777777" w:rsidR="00377F5C" w:rsidRPr="00406B08" w:rsidRDefault="00377F5C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406B08">
              <w:rPr>
                <w:sz w:val="28"/>
                <w:szCs w:val="28"/>
                <w:lang w:val="uk-UA"/>
              </w:rPr>
              <w:t>Призначення, порядок читання.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BE6F" w14:textId="77777777" w:rsidR="00377F5C" w:rsidRPr="00406B08" w:rsidRDefault="0090754B" w:rsidP="00B64A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B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B97A3E2" w14:textId="77777777" w:rsidR="00377F5C" w:rsidRPr="00406B08" w:rsidRDefault="00377F5C" w:rsidP="00B64A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F5C" w14:paraId="0124E139" w14:textId="77777777" w:rsidTr="00B64AE9">
        <w:trPr>
          <w:trHeight w:val="150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E4A6" w14:textId="77777777" w:rsidR="00377F5C" w:rsidRPr="00406B08" w:rsidRDefault="00377F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B0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91BE" w14:textId="77777777" w:rsidR="00377F5C" w:rsidRPr="00406B08" w:rsidRDefault="00377F5C">
            <w:pPr>
              <w:pStyle w:val="a3"/>
              <w:spacing w:before="0" w:beforeAutospacing="0" w:after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406B08">
              <w:rPr>
                <w:b/>
                <w:bCs/>
                <w:sz w:val="28"/>
                <w:szCs w:val="28"/>
                <w:lang w:val="uk-UA"/>
              </w:rPr>
              <w:t xml:space="preserve">Читання креслень і схем з професії </w:t>
            </w:r>
          </w:p>
          <w:p w14:paraId="1D61ECE8" w14:textId="77777777" w:rsidR="00377F5C" w:rsidRPr="00406B08" w:rsidRDefault="00377F5C" w:rsidP="00377F5C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53AD" w14:textId="77777777" w:rsidR="00377F5C" w:rsidRPr="00406B08" w:rsidRDefault="00377F5C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406B08">
              <w:rPr>
                <w:sz w:val="28"/>
                <w:szCs w:val="28"/>
                <w:lang w:val="uk-UA"/>
              </w:rPr>
              <w:t>Читання креслень і схем. Виконання креслень і схем відповідно до кваліфікаційної характеристики.</w:t>
            </w:r>
          </w:p>
          <w:p w14:paraId="7CF8F40D" w14:textId="77777777" w:rsidR="00377F5C" w:rsidRPr="00406B08" w:rsidRDefault="00377F5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B08">
              <w:rPr>
                <w:rFonts w:ascii="Times New Roman" w:hAnsi="Times New Roman" w:cs="Times New Roman"/>
                <w:sz w:val="28"/>
                <w:szCs w:val="28"/>
              </w:rPr>
              <w:t>Читання та виконання креслень і схем з професії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9F9D" w14:textId="77777777" w:rsidR="00377F5C" w:rsidRPr="00406B08" w:rsidRDefault="0090754B" w:rsidP="00B64A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B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207344D8" w14:textId="77777777" w:rsidR="00377F5C" w:rsidRPr="00406B08" w:rsidRDefault="00377F5C" w:rsidP="00B64A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AE9" w14:paraId="204A2D0B" w14:textId="77777777" w:rsidTr="00B64AE9">
        <w:trPr>
          <w:trHeight w:val="782"/>
        </w:trPr>
        <w:tc>
          <w:tcPr>
            <w:tcW w:w="9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3EBF" w14:textId="1734005F" w:rsidR="00B64AE9" w:rsidRPr="00406B08" w:rsidRDefault="00B64AE9" w:rsidP="00B64AE9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 w:eastAsia="en-US"/>
              </w:rPr>
              <w:t>Загальна кількість годин з предмета «Технічне креслення»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0D8A" w14:textId="1E801962" w:rsidR="00B64AE9" w:rsidRPr="00406B08" w:rsidRDefault="00B64AE9" w:rsidP="00B64A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</w:t>
            </w:r>
          </w:p>
        </w:tc>
      </w:tr>
    </w:tbl>
    <w:p w14:paraId="58AEC487" w14:textId="77777777" w:rsidR="00021278" w:rsidRDefault="00021278" w:rsidP="00021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21278" w:rsidSect="00D11356">
      <w:pgSz w:w="11906" w:h="16838"/>
      <w:pgMar w:top="454" w:right="284" w:bottom="45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7E0"/>
    <w:rsid w:val="00021278"/>
    <w:rsid w:val="00062425"/>
    <w:rsid w:val="000E4987"/>
    <w:rsid w:val="001474B7"/>
    <w:rsid w:val="001C73EE"/>
    <w:rsid w:val="00285F2B"/>
    <w:rsid w:val="00377F5C"/>
    <w:rsid w:val="003D447F"/>
    <w:rsid w:val="00406B08"/>
    <w:rsid w:val="004F51FE"/>
    <w:rsid w:val="00503E47"/>
    <w:rsid w:val="005428C9"/>
    <w:rsid w:val="005E4343"/>
    <w:rsid w:val="006478F3"/>
    <w:rsid w:val="0073039F"/>
    <w:rsid w:val="007D0109"/>
    <w:rsid w:val="00870078"/>
    <w:rsid w:val="008B1AD7"/>
    <w:rsid w:val="008D301F"/>
    <w:rsid w:val="0090754B"/>
    <w:rsid w:val="00932FFF"/>
    <w:rsid w:val="00974D3A"/>
    <w:rsid w:val="009867E0"/>
    <w:rsid w:val="00B64AE9"/>
    <w:rsid w:val="00BE1E59"/>
    <w:rsid w:val="00C13910"/>
    <w:rsid w:val="00D11356"/>
    <w:rsid w:val="00D5251B"/>
    <w:rsid w:val="00E471DB"/>
    <w:rsid w:val="00F5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B287"/>
  <w15:docId w15:val="{D997CA2F-52B5-417B-89E9-D4F96582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27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21278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021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1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21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ЯРОСЛАВ ГРИЦІВ</cp:lastModifiedBy>
  <cp:revision>24</cp:revision>
  <cp:lastPrinted>2022-09-30T12:59:00Z</cp:lastPrinted>
  <dcterms:created xsi:type="dcterms:W3CDTF">2020-03-02T14:55:00Z</dcterms:created>
  <dcterms:modified xsi:type="dcterms:W3CDTF">2023-03-24T20:34:00Z</dcterms:modified>
</cp:coreProperties>
</file>