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73A" w:rsidRPr="0030273A" w:rsidRDefault="0030273A" w:rsidP="0030273A">
      <w:pPr>
        <w:spacing w:after="0" w:line="240" w:lineRule="auto"/>
        <w:rPr>
          <w:rFonts w:ascii="Times New Roman" w:hAnsi="Times New Roman" w:cs="Times New Roman"/>
          <w:color w:val="000000" w:themeColor="text1"/>
          <w:sz w:val="28"/>
          <w:szCs w:val="28"/>
          <w:lang w:val="uk-UA"/>
        </w:rPr>
      </w:pPr>
      <w:r w:rsidRPr="0030273A">
        <w:rPr>
          <w:rFonts w:ascii="Times New Roman" w:hAnsi="Times New Roman" w:cs="Times New Roman"/>
          <w:color w:val="000000" w:themeColor="text1"/>
          <w:sz w:val="28"/>
          <w:szCs w:val="28"/>
          <w:lang w:val="uk-UA"/>
        </w:rPr>
        <w:t xml:space="preserve">Практична робота № </w:t>
      </w:r>
      <w:r w:rsidRPr="0030273A">
        <w:rPr>
          <w:rFonts w:ascii="Times New Roman" w:hAnsi="Times New Roman" w:cs="Times New Roman"/>
          <w:color w:val="000000" w:themeColor="text1"/>
          <w:sz w:val="28"/>
          <w:szCs w:val="28"/>
          <w:lang w:val="uk-UA"/>
        </w:rPr>
        <w:t>2</w:t>
      </w:r>
    </w:p>
    <w:p w:rsidR="0030273A" w:rsidRPr="0030273A" w:rsidRDefault="0030273A" w:rsidP="0030273A">
      <w:pPr>
        <w:spacing w:after="0" w:line="240" w:lineRule="auto"/>
        <w:rPr>
          <w:rFonts w:ascii="Times New Roman" w:hAnsi="Times New Roman" w:cs="Times New Roman"/>
          <w:color w:val="000000" w:themeColor="text1"/>
          <w:sz w:val="28"/>
          <w:szCs w:val="28"/>
          <w:lang w:val="uk-UA"/>
        </w:rPr>
      </w:pPr>
    </w:p>
    <w:p w:rsidR="0030273A" w:rsidRPr="0030273A" w:rsidRDefault="0030273A" w:rsidP="0030273A">
      <w:pPr>
        <w:spacing w:after="0" w:line="240" w:lineRule="auto"/>
        <w:rPr>
          <w:rFonts w:ascii="Times New Roman" w:hAnsi="Times New Roman" w:cs="Times New Roman"/>
          <w:b/>
          <w:color w:val="000000" w:themeColor="text1"/>
          <w:sz w:val="28"/>
          <w:szCs w:val="28"/>
          <w:lang w:val="uk-UA"/>
        </w:rPr>
      </w:pPr>
      <w:r w:rsidRPr="0030273A">
        <w:rPr>
          <w:rFonts w:ascii="Times New Roman" w:hAnsi="Times New Roman" w:cs="Times New Roman"/>
          <w:b/>
          <w:color w:val="000000" w:themeColor="text1"/>
          <w:sz w:val="28"/>
          <w:szCs w:val="28"/>
          <w:lang w:val="uk-UA"/>
        </w:rPr>
        <w:t>Розслідування та облік нещасних випадків на виробництві</w:t>
      </w:r>
    </w:p>
    <w:p w:rsidR="0030273A" w:rsidRPr="0030273A" w:rsidRDefault="0030273A" w:rsidP="0030273A">
      <w:pPr>
        <w:spacing w:after="0" w:line="240" w:lineRule="auto"/>
        <w:rPr>
          <w:rFonts w:ascii="Times New Roman" w:hAnsi="Times New Roman" w:cs="Times New Roman"/>
          <w:b/>
          <w:color w:val="000000" w:themeColor="text1"/>
          <w:sz w:val="28"/>
          <w:szCs w:val="28"/>
          <w:lang w:val="uk-UA"/>
        </w:rPr>
      </w:pPr>
    </w:p>
    <w:p w:rsidR="0030273A" w:rsidRPr="0030273A" w:rsidRDefault="0030273A" w:rsidP="0030273A">
      <w:pPr>
        <w:spacing w:before="120" w:after="12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i/>
          <w:color w:val="000000"/>
          <w:sz w:val="28"/>
          <w:szCs w:val="28"/>
          <w:lang/>
        </w:rPr>
        <w:t>Мета</w:t>
      </w:r>
      <w:r w:rsidRPr="0030273A">
        <w:rPr>
          <w:rFonts w:ascii="Times New Roman" w:eastAsia="Times New Roman" w:hAnsi="Times New Roman" w:cs="Times New Roman"/>
          <w:i/>
          <w:color w:val="000000"/>
          <w:sz w:val="28"/>
          <w:szCs w:val="28"/>
          <w:lang/>
        </w:rPr>
        <w:t xml:space="preserve">: </w:t>
      </w:r>
      <w:r w:rsidRPr="0030273A">
        <w:rPr>
          <w:rFonts w:ascii="Times New Roman" w:eastAsia="Times New Roman" w:hAnsi="Times New Roman" w:cs="Times New Roman"/>
          <w:color w:val="000000"/>
          <w:sz w:val="28"/>
          <w:szCs w:val="28"/>
          <w:lang/>
        </w:rPr>
        <w:t>ознайомитися із порядком розслідування й обліку нещасних випадків та професійних захворювань на виробництві відповідно до чинної нормативно-правової бази.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
          <w:iCs/>
          <w:color w:val="000000"/>
          <w:sz w:val="28"/>
          <w:szCs w:val="28"/>
          <w:lang/>
        </w:rPr>
        <w:t>Нещасний випадок</w:t>
      </w:r>
      <w:r w:rsidRPr="0030273A">
        <w:rPr>
          <w:rFonts w:ascii="Times New Roman" w:eastAsia="Times New Roman" w:hAnsi="Times New Roman" w:cs="Times New Roman"/>
          <w:color w:val="000000"/>
          <w:sz w:val="28"/>
          <w:szCs w:val="28"/>
          <w:lang/>
        </w:rPr>
        <w:t> – це обмежена в часі подія або раптовий вплив на  працівника небезпечного виробничого фактора або середовища, що сталися у процесі виконання ним трудових обов’язків, унаслідок яких заподіяно шкоду здоров’ю, або настала смерть (Закон України “Про забезпечення  санітарного та епідемічного благополуччя населення” № 1105 від 24 лютого 1994 року).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
          <w:iCs/>
          <w:color w:val="000000"/>
          <w:sz w:val="28"/>
          <w:szCs w:val="28"/>
          <w:lang/>
        </w:rPr>
        <w:t>Груповим</w:t>
      </w:r>
      <w:r w:rsidRPr="0030273A">
        <w:rPr>
          <w:rFonts w:ascii="Times New Roman" w:eastAsia="Times New Roman" w:hAnsi="Times New Roman" w:cs="Times New Roman"/>
          <w:color w:val="000000"/>
          <w:sz w:val="28"/>
          <w:szCs w:val="28"/>
          <w:lang/>
        </w:rPr>
        <w:t> вважається нещасний випадок, що має три ознаки: одночасність, одна причина, кількість потерпілих від двох і більше.</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Нещасні випадки на виробництві мають розглядатися відповідно до "Порядку розслідування та ведення обліку нещасних випадків, професійних захворювань і аварій на виробництві", затвердженого постанови КМУ від 30 листопада 2011 р. № 1232</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Розслідування проводиться у разі виникнення нещасного випадку, а саме обмеженої в часі події або раптового впливу на працівника небезпечного виробничого фактора чи середовища, що сталися у процесі виконання ним трудових обов’язків, внаслідок яких зафіксовано шкоду здоров’ю, зокрема від одержання поранення, травми, у тому числі внаслідок тілесних ушкоджень, гострого професійного захворювання і гострого професійного та інших отруєнь, одержання сонячного або теплового удару, опіку, обмороження, а також у разі утоплення, ураження електричним струмом, блискавкою та іонізуючим випромінюванням, одержання інших ушкоджень внаслідок аварії, пожежі, стихійного лиха (землетрусу, зсуву, повені, урагану тощо), контакту з представниками тваринного і рослинного світу, які призвели до втрати працівником працездатності на один робочий день чи більше або до необхідності переведення його на іншу (легшу) роботу не менш як на один робочий день, зникнення, а також настання смерті працівника під час виконання ним трудових (посадових) обов’язків.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До гострого професійного отруєння належить захворювання, що виникло після однократного впливу на працівника шкідливої речовини (речовин).</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До гострого професійного захворювання належить захворювання, що виникло після однократного (протягом не більш як однієї робочої зміни) впливу шкідливих факторів фізичного, біологічного та хімічного характеру.</w:t>
      </w:r>
    </w:p>
    <w:p w:rsidR="0030273A" w:rsidRDefault="0030273A" w:rsidP="0030273A">
      <w:pPr>
        <w:spacing w:after="0" w:line="240" w:lineRule="auto"/>
        <w:jc w:val="center"/>
        <w:rPr>
          <w:rFonts w:ascii="Times New Roman" w:eastAsia="Times New Roman" w:hAnsi="Times New Roman" w:cs="Times New Roman"/>
          <w:b/>
          <w:bCs/>
          <w:color w:val="000000"/>
          <w:sz w:val="28"/>
          <w:szCs w:val="28"/>
          <w:lang w:val="uk-UA"/>
        </w:rPr>
      </w:pPr>
    </w:p>
    <w:p w:rsidR="0030273A" w:rsidRPr="0030273A" w:rsidRDefault="0030273A" w:rsidP="0030273A">
      <w:pPr>
        <w:spacing w:after="0" w:line="240" w:lineRule="auto"/>
        <w:jc w:val="center"/>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Порядок розслідування нещасних випадків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Cs/>
          <w:color w:val="000000"/>
          <w:sz w:val="28"/>
          <w:szCs w:val="28"/>
          <w:lang/>
        </w:rPr>
        <w:t>1. Потерпілий або працівник, який виявив НВ, чи інша особа — свідок НВ повинні негайно повідомити керівника робіт</w:t>
      </w:r>
      <w:r w:rsidRPr="0030273A">
        <w:rPr>
          <w:rFonts w:ascii="Times New Roman" w:eastAsia="Times New Roman" w:hAnsi="Times New Roman" w:cs="Times New Roman"/>
          <w:color w:val="000000"/>
          <w:sz w:val="28"/>
          <w:szCs w:val="28"/>
          <w:lang/>
        </w:rPr>
        <w:t xml:space="preserve">, який безпосередньо </w:t>
      </w:r>
      <w:r w:rsidRPr="0030273A">
        <w:rPr>
          <w:rFonts w:ascii="Times New Roman" w:eastAsia="Times New Roman" w:hAnsi="Times New Roman" w:cs="Times New Roman"/>
          <w:color w:val="000000"/>
          <w:sz w:val="28"/>
          <w:szCs w:val="28"/>
          <w:lang/>
        </w:rPr>
        <w:lastRenderedPageBreak/>
        <w:t>здійснює контроль за станом охорони праці на робочому місці (далі — безпосередній керівник робіт), чи іншу уповноважену особу підприємства і вжити заходів до надання необхідної допомоги потерпілому.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У разі настання нещасного випадку безпосередній керівник робіт зобов’язаний:</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терміново організувати надання першої невідкладної допомоги потерпілому, забезпечити у разі потреби його доставку до лікувально-профілактичного закладу;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негайно повідомити роботодавця про те, що сталося;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зберегти до прибуття комісії з розслідування (спеціального розслідування) нещасного випадку обстановку на робочому місці та машини, механізми, обладнання, устаткування (далі — устаткування) у такому стані, в якому вони були на момент настання нещасного випадку (якщо це не загрожує життю чи здоров’ю інших працівників і не призведе до більш тяжких наслідків та порушення виробничих процесів), а також вжити заходів до недопущення подібних нещасних випадків.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3. Лікувально-профілактичний заклад повинен передати протягом доби з використанням засобів зв’язку та на паперовому носії екстрене повідомлення про звернення потерпілого з посиланням на нещасний випадок на виробництві за формою згідно з додатком 1</w:t>
      </w:r>
      <w:r w:rsidRPr="0030273A">
        <w:rPr>
          <w:rFonts w:ascii="Times New Roman" w:eastAsia="Times New Roman" w:hAnsi="Times New Roman" w:cs="Times New Roman"/>
          <w:color w:val="000000"/>
          <w:sz w:val="28"/>
          <w:szCs w:val="28"/>
          <w:lang/>
        </w:rPr>
        <w:t>:</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 підприємству, де працює потерпілий;</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робочому органові виконавчої дирекції Фонду соціального страхування від нещасних випадків на виробництві та професійних захворювань (далі — Фонд) за місцезнаходженням підприємства, де працює потерпілий, або за місцем настання нещасного випадку з фізичною особою ― підприємцем або особою, що забезпечує себе роботою самостійно;</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3) територіальному органові Держгірпромнагляду за місцем настання нещасного випадку;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4) закладові державної санітарно-епідеміологічної служби, який здійснює державний санітарно-епідеміологічний нагляд за підприємством, де працює потерпілий, або такому закладові за місцем настання нещасного випадку з фізичною особою ― підприємцем або особою, що забезпечує себе роботою самостійно, у разі виявлення гострого професійного захворювання (отруєння).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Лікувально-профілактичний заклад обов’язково проводить у порядку, встановленому МОЗ, необхідні дослідження і складає протокол про наявність в організмі потерпілого алкоголю (наркотичних засобів чи отруйних речовин) та визначає ступінь його сп’яніння. Відповідний висновок чи витяг з протоколу, а також висновок про ступінь тяжкості травми (із зазначенням коду діагнозу згідно з Міжнародною статистичною класифікацією хвороб та споріднених проблем охорони здоров’я (МКХ-10) подаються на запит роботодавця, Фонду до утворення комісії з проведення розслідування нещасного випадку (далі — комісія) або голови комісії після її утворення протягом однієї доби з моменту одержання запиту.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lastRenderedPageBreak/>
        <w:t>4. Роботодавець, одержавши повідомлення про нещасний випадок, зобов’язаний:</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 протягом однієї години передати з використанням засобів зв’язку та протягом доби на паперовому носії повідомлення про нещасний випадок згідно з додатком 2:</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Фондові за місцезнаходженням підприємства, на якому стався нещасний випадок;</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керівникові первинної організації профспілки незалежно від членства потерпілого в профспілці (у разі наявності на підприємстві кількох профспілок – керівникові профспілки, членом якої є потерпілий, а у разі відсутності профспілки — уповноваженій найманими працівниками особі з питань охорони праці);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керівникові підприємства, де працює потерпілий, якщо потерпілий є працівником іншого підприємства;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органові державного пожежного нагляду за місцезнаходженням підприємства у разі настання нещасного випадку внаслідок пожежі;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закладові державної санітарно-епідеміологічної служби, який здійснює санітарно-епідеміологічний нагляд за підприємством (у разі виявлення гострого професійного захворювання (отруєння);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протягом доби утворити комісію у складі не менш як три особи та організувати проведення розслідування.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Роботодавець зобов’язаний створити належні умови для роботи комісії (забезпечити приміщенням, засобами зв’язку, оргтехнікою, автотранспортом, канцелярським приладдям), компенсувати витрати, пов’язані з її діяльністю, а також залучених до роботи експертів, інших спеціалістів та сприяти роботі комісії з метою своєчасного і об’єктивного проведення розслідування нещасного випадку.</w:t>
      </w:r>
    </w:p>
    <w:p w:rsidR="0030273A" w:rsidRPr="0030273A" w:rsidRDefault="0030273A" w:rsidP="0030273A">
      <w:pPr>
        <w:spacing w:after="0" w:line="240" w:lineRule="auto"/>
        <w:jc w:val="center"/>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Склад комісії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До складу комісії входять </w:t>
      </w:r>
      <w:r w:rsidRPr="0030273A">
        <w:rPr>
          <w:rFonts w:ascii="Times New Roman" w:eastAsia="Times New Roman" w:hAnsi="Times New Roman" w:cs="Times New Roman"/>
          <w:b/>
          <w:bCs/>
          <w:color w:val="000000"/>
          <w:sz w:val="28"/>
          <w:szCs w:val="28"/>
          <w:lang/>
        </w:rPr>
        <w:t>керівник (спеціаліст) служби охорони праці</w:t>
      </w:r>
      <w:r w:rsidRPr="0030273A">
        <w:rPr>
          <w:rFonts w:ascii="Times New Roman" w:eastAsia="Times New Roman" w:hAnsi="Times New Roman" w:cs="Times New Roman"/>
          <w:color w:val="000000"/>
          <w:sz w:val="28"/>
          <w:szCs w:val="28"/>
          <w:lang/>
        </w:rPr>
        <w:t> або посадова особа, на яку роботодавцем покладено виконання функцій з охорони праці (голова комісії), </w:t>
      </w:r>
      <w:r w:rsidRPr="0030273A">
        <w:rPr>
          <w:rFonts w:ascii="Times New Roman" w:eastAsia="Times New Roman" w:hAnsi="Times New Roman" w:cs="Times New Roman"/>
          <w:b/>
          <w:bCs/>
          <w:color w:val="000000"/>
          <w:sz w:val="28"/>
          <w:szCs w:val="28"/>
          <w:lang/>
        </w:rPr>
        <w:t>представник Фонду</w:t>
      </w:r>
      <w:r w:rsidRPr="0030273A">
        <w:rPr>
          <w:rFonts w:ascii="Times New Roman" w:eastAsia="Times New Roman" w:hAnsi="Times New Roman" w:cs="Times New Roman"/>
          <w:color w:val="000000"/>
          <w:sz w:val="28"/>
          <w:szCs w:val="28"/>
          <w:lang/>
        </w:rPr>
        <w:t> за місцезнаходженням підприємства, </w:t>
      </w:r>
      <w:r w:rsidRPr="0030273A">
        <w:rPr>
          <w:rFonts w:ascii="Times New Roman" w:eastAsia="Times New Roman" w:hAnsi="Times New Roman" w:cs="Times New Roman"/>
          <w:b/>
          <w:bCs/>
          <w:color w:val="000000"/>
          <w:sz w:val="28"/>
          <w:szCs w:val="28"/>
          <w:lang/>
        </w:rPr>
        <w:t>представник первинної профспілки</w:t>
      </w:r>
      <w:r w:rsidRPr="0030273A">
        <w:rPr>
          <w:rFonts w:ascii="Times New Roman" w:eastAsia="Times New Roman" w:hAnsi="Times New Roman" w:cs="Times New Roman"/>
          <w:color w:val="000000"/>
          <w:sz w:val="28"/>
          <w:szCs w:val="28"/>
          <w:lang/>
        </w:rPr>
        <w:t> (у разі наявності на підприємстві кількох профспілок — представник профспілки, членом якої є потерпілий, а у разі відсутності профспілки — уповноважена найманими працівниками особа з питань охорони праці), а також </w:t>
      </w:r>
      <w:r w:rsidRPr="0030273A">
        <w:rPr>
          <w:rFonts w:ascii="Times New Roman" w:eastAsia="Times New Roman" w:hAnsi="Times New Roman" w:cs="Times New Roman"/>
          <w:b/>
          <w:bCs/>
          <w:color w:val="000000"/>
          <w:sz w:val="28"/>
          <w:szCs w:val="28"/>
          <w:lang/>
        </w:rPr>
        <w:t>представник підприємства</w:t>
      </w:r>
      <w:r w:rsidRPr="0030273A">
        <w:rPr>
          <w:rFonts w:ascii="Times New Roman" w:eastAsia="Times New Roman" w:hAnsi="Times New Roman" w:cs="Times New Roman"/>
          <w:color w:val="000000"/>
          <w:sz w:val="28"/>
          <w:szCs w:val="28"/>
          <w:lang/>
        </w:rPr>
        <w:t>, інші особи.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Якщо потерпілий є працівником іншого підприємства, до складу комісії входять також представники такого підприємства та первинної організації профспілки, а у разі відсутності на підприємстві профспілки — уповноважена найманими працівниками особа з питань охорони праці.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До складу комісії не може входити безпосередній керівник робіт.</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разі виявлення гострого професійного захворювання (отруєння) до складу комісії входить також </w:t>
      </w:r>
      <w:r w:rsidRPr="0030273A">
        <w:rPr>
          <w:rFonts w:ascii="Times New Roman" w:eastAsia="Times New Roman" w:hAnsi="Times New Roman" w:cs="Times New Roman"/>
          <w:b/>
          <w:bCs/>
          <w:color w:val="000000"/>
          <w:sz w:val="28"/>
          <w:szCs w:val="28"/>
          <w:lang/>
        </w:rPr>
        <w:t>представник закладу державної санітарно-епідеміологічної служби</w:t>
      </w:r>
      <w:r w:rsidRPr="0030273A">
        <w:rPr>
          <w:rFonts w:ascii="Times New Roman" w:eastAsia="Times New Roman" w:hAnsi="Times New Roman" w:cs="Times New Roman"/>
          <w:color w:val="000000"/>
          <w:sz w:val="28"/>
          <w:szCs w:val="28"/>
          <w:lang/>
        </w:rPr>
        <w:t xml:space="preserve">, який здійснює санітарно-епідеміологічний нагляд за підприємством. У разі відсутності на підприємстві, у фізичних </w:t>
      </w:r>
      <w:r w:rsidRPr="0030273A">
        <w:rPr>
          <w:rFonts w:ascii="Times New Roman" w:eastAsia="Times New Roman" w:hAnsi="Times New Roman" w:cs="Times New Roman"/>
          <w:color w:val="000000"/>
          <w:sz w:val="28"/>
          <w:szCs w:val="28"/>
          <w:lang/>
        </w:rPr>
        <w:lastRenderedPageBreak/>
        <w:t>осіб ― підприємців чи в осіб, що забезпечують себе роботою самостійно, необхідної кількості осіб для утворення комісії до складу комісії входять представники роботодавця (роботодавець) та райдержадміністрації чи виконавчого органу місцевого самоврядування.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Потерпілий або уповноважена ним особа, яка представляє його інтереси, не входить до складу комісії, але має право брати участь у її засіданнях, вносити пропозиції, подавати документи щодо нещасного випадку, давати відповідні пояснення, в тому числі викладати в усній і письмовій формі особисту думку щодо обставин і причин настання нещасного випадку та одержувати від голови комісії інформацію про хід проведення розслідування.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Члени комісії мають право одержувати усні чи письмові пояснення щодо нещасного випадку та проводити опитування роботодавця, посадових осіб, інших працівників підприємства, у тому числі потерпілого, та опитати осіб — свідків нещасного випадку та причетних до нього осіб, робити необхідні запити, пов’язані з проведенням розслідування.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5. Комісія зобов’язана протягом трьох робочих днів з моменту її утворення: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обстежити місце настання нещасного випадку, одержати письмові пояснення потерпілого, якщо це можливо, опитати осіб — свідків нещасного випадку та причетних до нього осіб;</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визначити відповідність умов праці та її безпеки вимогам законодавства про охорону праці;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з’ясувати обставини і причини настання нещасного випадку;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вивчити первинну медичну документацію (журнал реєстрації травматологічного пункту лікувально-профілактичного закладу, звернення потерпілого до медичного пункту або медико-санітарної частини підприємства, амбулаторну картку та історію хвороби потерпілого, документацію відділу кадрів, відділу (служби) охорони праці тощо);</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визначити, пов’язаний чи не пов’язаний нещасний випадок з виробництвом;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установити осіб, які допустили порушення вимог законодавства про охорону праці, а також розробити план заходів щодо запобігання подібним нещасним випадкам;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скласти у </w:t>
      </w:r>
      <w:r w:rsidRPr="0030273A">
        <w:rPr>
          <w:rFonts w:ascii="Times New Roman" w:eastAsia="Times New Roman" w:hAnsi="Times New Roman" w:cs="Times New Roman"/>
          <w:b/>
          <w:bCs/>
          <w:color w:val="000000"/>
          <w:sz w:val="28"/>
          <w:szCs w:val="28"/>
          <w:lang/>
        </w:rPr>
        <w:t>п’яти примірниках акт проведення розслідування нещасного випадку за формою Н-5</w:t>
      </w:r>
      <w:r w:rsidRPr="0030273A">
        <w:rPr>
          <w:rFonts w:ascii="Times New Roman" w:eastAsia="Times New Roman" w:hAnsi="Times New Roman" w:cs="Times New Roman"/>
          <w:color w:val="000000"/>
          <w:sz w:val="28"/>
          <w:szCs w:val="28"/>
          <w:lang/>
        </w:rPr>
        <w:t> (далі — акт за формою Н-5) згідно з додатком 3 та </w:t>
      </w:r>
      <w:r w:rsidRPr="0030273A">
        <w:rPr>
          <w:rFonts w:ascii="Times New Roman" w:eastAsia="Times New Roman" w:hAnsi="Times New Roman" w:cs="Times New Roman"/>
          <w:b/>
          <w:bCs/>
          <w:color w:val="000000"/>
          <w:sz w:val="28"/>
          <w:szCs w:val="28"/>
          <w:lang/>
        </w:rPr>
        <w:t>акт про нещасний випадок, пов’язаний з виробництвом, за формою Н-1</w:t>
      </w:r>
      <w:r w:rsidRPr="0030273A">
        <w:rPr>
          <w:rFonts w:ascii="Times New Roman" w:eastAsia="Times New Roman" w:hAnsi="Times New Roman" w:cs="Times New Roman"/>
          <w:color w:val="000000"/>
          <w:sz w:val="28"/>
          <w:szCs w:val="28"/>
          <w:lang/>
        </w:rPr>
        <w:t> (далі — акт за формою Н-1) згідно з додатком 4 (у разі, коли нещасний випадок визнано таким, що пов’язаний з виробництвом) і передати їх роботодавцеві для затвердження;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скласти у разі виявлення гострого професійного захворювання (отруєння), пов’язаного з виробництвом, крім актів за формою Н-5 і Н-1, у </w:t>
      </w:r>
      <w:r w:rsidRPr="0030273A">
        <w:rPr>
          <w:rFonts w:ascii="Times New Roman" w:eastAsia="Times New Roman" w:hAnsi="Times New Roman" w:cs="Times New Roman"/>
          <w:b/>
          <w:bCs/>
          <w:color w:val="000000"/>
          <w:sz w:val="28"/>
          <w:szCs w:val="28"/>
          <w:lang/>
        </w:rPr>
        <w:t>шістьох примірниках картку обліку професійного захворювання (отруєння) за формою П-5</w:t>
      </w:r>
      <w:r w:rsidRPr="0030273A">
        <w:rPr>
          <w:rFonts w:ascii="Times New Roman" w:eastAsia="Times New Roman" w:hAnsi="Times New Roman" w:cs="Times New Roman"/>
          <w:color w:val="000000"/>
          <w:sz w:val="28"/>
          <w:szCs w:val="28"/>
          <w:lang/>
        </w:rPr>
        <w:t> (далі — картка за формою П-5) згідно з додатком 5.</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lastRenderedPageBreak/>
        <w:t>Акти за формою Н-5 і Н-1 підписуються головою та всіма членами комісії. У разі незгоди із змістом акта член комісії підписує його з відміткою про наявність окремої думки, яку викладає письмово і додає до акта за формою Н-5 як його невід’ємну частину.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випадках, зазначених у пункті 31 цього Порядку, або у разі виникнення потреби у проведенні лабораторних досліджень, експертизи, випробувань для встановлення обставин і причин настання нещасного випадку строк розслідування може бути продовжений за письмовим погодженням з територіальним органом Держгірпромнагляду за місцезнаходженням підприємства.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разі отримання письмового погодження роботодавець приймає рішення про продовження строку проведення розслідування.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разі коли нещасний випадок визнаний комісією таким, що не пов’язаний з виробництвом, складається акт за формою Н-5.</w:t>
      </w:r>
    </w:p>
    <w:p w:rsidR="0030273A" w:rsidRPr="0030273A" w:rsidRDefault="0030273A" w:rsidP="0030273A">
      <w:pPr>
        <w:spacing w:after="0" w:line="240" w:lineRule="auto"/>
        <w:jc w:val="center"/>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Обставинами, за яких нещасний випадок визнається таким, що пов’язаний з виробництвом, і складається акт за формою Н-1, є:</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 виконання потерпілим трудових (посадових) обов’язків за режимом роботи підприємства, у тому числі у відрядженні;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перебування на робочому місці, на території підприємства або в іншому місці для виконанням потерпілим трудових (посадових) обов’язків чи завдань роботодавця з моменту прибуття потерпілого на підприємство до його відбуття, що фіксується відповідно до правил внутрішнього трудового розпорядку підприємства, в тому числі протягом робочого та надурочного часу;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3) підготовка до роботи та приведення в порядок після закінчення роботи знарядь виробництва, засобів захисту, одягу, а також здійснення заходів щодо особистої гігієни, пересування по території підприємства перед початком роботи і після її закінчення;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4) виконання завдань відповідно до розпорядження роботодавця в неробочий час, під час відпустки, у вихідні, святкові та неробочі дні;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5) проїзд на роботу чи з роботи на транспортному засобі, що належить підприємству, або іншому транспортному засобі, наданому роботодавцем відповідно до укладеного договору;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6) використання власного транспортного засобу в інтересах підприємства з дозволу або за письмовим дорученням роботодавця чи безпосереднього керівника робіт;</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7) виконання дій в інтересах підприємства, на якому працює потерпілий, тобто дій, які не належать до його трудових (посадових) обов’язків, зокрема із запобігання виникненню аварій або рятування людей та майна підприємства, будь-які дії за дорученням роботодавця; участь у спортивних змаганнях, інших масових заходах та акціях, які проводяться підприємством самостійно або за рішенням органів управління за наявності відповідного розпорядження роботодавця;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lastRenderedPageBreak/>
        <w:t>8) ліквідація наслідків аварії, надзвичайної ситуації техногенного або природного характеру на виробничих об’єктах і транспортних засобах, що використовуються підприємством;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9) надання підприємством шефської (благодійної) допомоги іншим підприємствам, установам, організаціям за наявності відповідного рішення роботодавця;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10) перебування потерпілого у транспортному засобі або на його стоянці, на території вахтового селища, у тому числі під час змінного відпочинку, якщо настання нещасного випадку пов’язане з виконанням потерпілим трудових (посадових) обов’язків або з впливом на нього небезпечних чи шкідливих виробничих факторів чи середовища;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11) прямування потерпілого до об’єкта (між об’єктами) обслуговування за затвердженим маршрутом або до будь-якого об’єкта за дорученням роботодавця;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12) прямування потерпілого до місця чи з місця відрядження згідно з установленим завданням, у тому числі на транспортному засобі будь-якого виду та форми власності;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13) раптова серцева смерть потерпілого внаслідок гострої серцево-судинної недостатності під час перебування на підземних роботах (видобування корисних копалин, будівництво, реконструкція, технічне переоснащення і капітальний ремонт шахт, рудників, копалень, метрополітенів, підземних каналів, тунелів та інших підземних споруд, проведення геологорозвідувальних робіт під землею) або після підйому потерпілого на поверхню з даною ознакою, що підтверджено медичним висновком;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14) скоєння самогубства працівником плавскладу на суднах морського, річкового та рибопромислового флоту в разі перевищення обумовленого колективним договором строку перебування у рейсі або його смерті під час перебування у рейсі внаслідок впливу психофізіологічних, небезпечних чи шкідливих виробничих факторів;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15) оголошення потерпілого померлим унаслідок його зникнення, пов’язаного з нещасним випадком під час виконання ним трудових (посадових) обов’язків;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16) заподіяння тілесних ушкоджень іншою особою або вбивство потерпілого під час виконання чи у зв’язку з виконанням ним трудових (посадових) обов’язків або дій в інтересах підприємства незалежно від порушення кримінальної справи, крім випадків з’ясування потерпілим та іншою особою особистих стосунків невиробничого характеру, що підтверджено висновком компетентних органів;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17) одержання потерпілим травми або інших ушкоджень внаслідок погіршення стану його здоров’я, яке сталося під впливом небезпечного виробничого фактора чи середовища у процесі виконання ним трудових (посадових) обов’язків, що підтверджено медичним висновком;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xml:space="preserve">18) раптове погіршення стану здоров’я потерпілого або його смерті під час виконання трудових (посадових) обов’язків внаслідок впливу </w:t>
      </w:r>
      <w:r w:rsidRPr="0030273A">
        <w:rPr>
          <w:rFonts w:ascii="Times New Roman" w:eastAsia="Times New Roman" w:hAnsi="Times New Roman" w:cs="Times New Roman"/>
          <w:color w:val="000000"/>
          <w:sz w:val="28"/>
          <w:szCs w:val="28"/>
          <w:lang/>
        </w:rPr>
        <w:lastRenderedPageBreak/>
        <w:t>небезпечних чи шкідливих виробничих факторів та/або факторів важкості чи напруженості трудового процесу, що підтверджено медичним висновком, або якщо потерпілий не пройшов обов’язкового медичного огляду відповідно до законодавства, а робота, що виконувалася, протипоказана потерпілому відповідно до медичного висновку;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19) перебування потерпілого на території підприємства або в іншому місці роботи під час перерви для відпочинку та харчування, яка встановлюється згідно з правилами внутрішнього трудового розпорядку підприємства, технологічної перерви, а також під час перебування на території підприємства у зв’язку з проведенням виробничої наради, одержанням заробітної плати, проходженням обов’язкового медичного огляду тощо або проведенням з дозволу чи за ініціативою роботодавця професійних та кваліфікаційних конкурсів, спортивних змагань та тренувань чи заходів, передбачених колективним договором, якщо настання нещасного випадку пов’язано з впливом небезпечних чи шкідливих виробничих факторів, що підтверджено медичним висновком.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Перелік обставин, за яких настає страховий випадок державного соціального страхування громадян від нещасного випадку на виробництві та професійного захворювання, визначений у додатку 6.</w:t>
      </w:r>
    </w:p>
    <w:p w:rsidR="0030273A" w:rsidRPr="0030273A" w:rsidRDefault="0030273A" w:rsidP="0030273A">
      <w:pPr>
        <w:spacing w:after="0" w:line="240" w:lineRule="auto"/>
        <w:jc w:val="center"/>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Обставинами, за яких нещасні випадки не визнаються такими, що пов’язані з виробництвом, є:</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 перебування за місцем постійного проживання на території польових і вахтових селищ;</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використання в особистих цілях без відома роботодавця транспортних засобів, устаткування, інструментів, матеріалів тощо, які належать або використовуються підприємством (крім випадків, що сталися внаслідок їх несправності, що підтверджено відповідними висновками);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3) погіршення стану здоров’я внаслідок отруєння алкоголем, наркотичними засобами, токсичними чи отруйними речовинами, а також їх дії (асфіксія, інсульт, зупинка серця тощо), що підтверджено відповідним медичним висновком, якщо це не пов’язано із застосуванням таких речовин у виробничому процесі чи порушенням вимог щодо їх зберігання і транспортування, або якщо потерпілий, який перебував у стані алкогольного, токсичного чи наркотичного сп’яніння, до настання нещасного випадку був відсторонений від роботи відповідно до вимог правил внутрішнього трудового розпорядку підприємства або колективного договору;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4) алкогольне, токсичне чи наркотичне сп’яніння, не зумовлене виробничим процесом, що стало основною причиною нещасного випадку за відсутності технічних та організаційних причин його настання, що підтверджено відповідним медичним висновком;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5) скоєння злочину, що встановлено обвинувальним вироком суду або відповідною постановою слідчих органів;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xml:space="preserve">6) природна смерть, смерть від загального захворювання або самогубство (крім випадків, зазначених у пункті 15 цього Порядку), що </w:t>
      </w:r>
      <w:r w:rsidRPr="0030273A">
        <w:rPr>
          <w:rFonts w:ascii="Times New Roman" w:eastAsia="Times New Roman" w:hAnsi="Times New Roman" w:cs="Times New Roman"/>
          <w:color w:val="000000"/>
          <w:sz w:val="28"/>
          <w:szCs w:val="28"/>
          <w:lang/>
        </w:rPr>
        <w:lastRenderedPageBreak/>
        <w:t>підтверджено висновками судово-медичної експертизи та/або слідчих органів.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6. Нещасні випадки реєструються у журналі за формою згідно з додатком 7 роботодавцем</w:t>
      </w:r>
      <w:r w:rsidRPr="0030273A">
        <w:rPr>
          <w:rFonts w:ascii="Times New Roman" w:eastAsia="Times New Roman" w:hAnsi="Times New Roman" w:cs="Times New Roman"/>
          <w:color w:val="000000"/>
          <w:sz w:val="28"/>
          <w:szCs w:val="28"/>
          <w:lang/>
        </w:rPr>
        <w:t>, а у разі, коли нещасний випадок стався з фізичною особою ― підприємцем чи особою, що забезпечує себе роботою самостійно та застрахована у Фонді, робочим органом виконавчої дирекції Фонду, в якому зареєстровано таку особу.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7. Примірники затверджених актів за формою Н-5 і Н-1 протягом доби надсилаються роботодавцем: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керівникові (спеціалістові) служби охорони праці або посадовій особі (спеціалістові), на яку роботодавцем покладено виконання функцій з охорони праці підприємства, працівником якого є потерпілий;</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потерпілому або уповноваженій ним особі, яка представляє його інтереси;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Фондові за місцезнаходженням підприємства, на якому стався нещасний випадок;</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територіальному органові Держгірпромнагляду за місцезнаходженням підприємства, на якому стався нещасний випадок;</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первинній організації профспілки, представник якої брав участь у роботі комісії, або уповноваженій найманими працівниками особі з питань охорони праці, якщо профспілка на підприємстві відсутня.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Копії актів за формою Н-5 і Н-1 надсилаються органові управління підприємства, а у разі його відсутності ― місцевій держадміністрації.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разі виявлення гострого професійного захворювання (отруєння) копія акта за формою Н-1 надсилається закладові державної санітарно-епідеміологічної служби, який здійснює санітарно-епідеміологічний нагляд за підприємством і веде облік випадків гострих професійних захворювань (отруєнь).</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8.</w:t>
      </w:r>
      <w:r w:rsidRPr="0030273A">
        <w:rPr>
          <w:rFonts w:ascii="Times New Roman" w:eastAsia="Times New Roman" w:hAnsi="Times New Roman" w:cs="Times New Roman"/>
          <w:color w:val="000000"/>
          <w:sz w:val="28"/>
          <w:szCs w:val="28"/>
          <w:lang/>
        </w:rPr>
        <w:t> </w:t>
      </w:r>
      <w:r w:rsidRPr="0030273A">
        <w:rPr>
          <w:rFonts w:ascii="Times New Roman" w:eastAsia="Times New Roman" w:hAnsi="Times New Roman" w:cs="Times New Roman"/>
          <w:b/>
          <w:bCs/>
          <w:color w:val="000000"/>
          <w:sz w:val="28"/>
          <w:szCs w:val="28"/>
          <w:lang/>
        </w:rPr>
        <w:t>Примірники актів за формою Н-5 і Н-1</w:t>
      </w:r>
      <w:r w:rsidRPr="0030273A">
        <w:rPr>
          <w:rFonts w:ascii="Times New Roman" w:eastAsia="Times New Roman" w:hAnsi="Times New Roman" w:cs="Times New Roman"/>
          <w:color w:val="000000"/>
          <w:sz w:val="28"/>
          <w:szCs w:val="28"/>
          <w:lang/>
        </w:rPr>
        <w:t> (у разі, коли нещасний випадок визнано таким, що пов’язаний з виробництвом), примірник картки за формою П-5 (у разі виявлення гострого професійного захворювання (отруєння) разом з матеріалами розслідування </w:t>
      </w:r>
      <w:r w:rsidRPr="0030273A">
        <w:rPr>
          <w:rFonts w:ascii="Times New Roman" w:eastAsia="Times New Roman" w:hAnsi="Times New Roman" w:cs="Times New Roman"/>
          <w:b/>
          <w:bCs/>
          <w:color w:val="000000"/>
          <w:sz w:val="28"/>
          <w:szCs w:val="28"/>
          <w:lang/>
        </w:rPr>
        <w:t>зберігаються на підприємстві протягом 45 років</w:t>
      </w:r>
      <w:r w:rsidRPr="0030273A">
        <w:rPr>
          <w:rFonts w:ascii="Times New Roman" w:eastAsia="Times New Roman" w:hAnsi="Times New Roman" w:cs="Times New Roman"/>
          <w:color w:val="000000"/>
          <w:sz w:val="28"/>
          <w:szCs w:val="28"/>
          <w:lang/>
        </w:rPr>
        <w:t>, у разі реорганізації підприємства передаються його правонаступникові, який бере на облік нещасний випадок, а у разі ліквідації підприємства — до державного архіву.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робочому органі виконавчої дирекції Фонду примірники актів за формою Н-5 і Н-1 (у разі, коли нещасний випадок визнано таким, що пов’язаний з виробництвом), примірник картки за формою П-5 (у разі виявлення гострого професійного захворювання (отруєння) зберігаються протягом 45 років.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Нещасний випадок, про який своєчасно не повідомлено  керівника підприємства</w:t>
      </w:r>
      <w:r w:rsidRPr="0030273A">
        <w:rPr>
          <w:rFonts w:ascii="Times New Roman" w:eastAsia="Times New Roman" w:hAnsi="Times New Roman" w:cs="Times New Roman"/>
          <w:color w:val="000000"/>
          <w:sz w:val="28"/>
          <w:szCs w:val="28"/>
          <w:lang/>
        </w:rPr>
        <w:t> чи роботодавця потерпілого або внаслідок якого втрата працездатності настала не одразу, </w:t>
      </w:r>
      <w:r w:rsidRPr="0030273A">
        <w:rPr>
          <w:rFonts w:ascii="Times New Roman" w:eastAsia="Times New Roman" w:hAnsi="Times New Roman" w:cs="Times New Roman"/>
          <w:b/>
          <w:bCs/>
          <w:color w:val="000000"/>
          <w:sz w:val="28"/>
          <w:szCs w:val="28"/>
          <w:lang/>
        </w:rPr>
        <w:t>розслідується і береться на облік згідно з цим Порядком протягом місяця після надходження заяви потерпілого</w:t>
      </w:r>
      <w:r w:rsidRPr="0030273A">
        <w:rPr>
          <w:rFonts w:ascii="Times New Roman" w:eastAsia="Times New Roman" w:hAnsi="Times New Roman" w:cs="Times New Roman"/>
          <w:color w:val="000000"/>
          <w:sz w:val="28"/>
          <w:szCs w:val="28"/>
          <w:lang/>
        </w:rPr>
        <w:t xml:space="preserve"> чи </w:t>
      </w:r>
      <w:r w:rsidRPr="0030273A">
        <w:rPr>
          <w:rFonts w:ascii="Times New Roman" w:eastAsia="Times New Roman" w:hAnsi="Times New Roman" w:cs="Times New Roman"/>
          <w:color w:val="000000"/>
          <w:sz w:val="28"/>
          <w:szCs w:val="28"/>
          <w:lang/>
        </w:rPr>
        <w:lastRenderedPageBreak/>
        <w:t>уповноваженої ним особи, яка представляє його інтереси (незалежно від строку настання нещасного випадку).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разі реорганізації підприємства, на якому стався такий нещасний випадок, розслідування проводиться його правонаступником, а у разі ліквідації підприємства встановлення факту настання нещасного випадку розглядається у судовому порядку.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Якщо факт настання нещасного випадку встановлено рішенням суду, розслідування організовує територіальний орган Держгірпромнагляду за місцем настання нещасного випадку та утворює комісію у складі не менш як чотири особи.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До складу комісії входять представник територіального органу Держгірпромнагляду (голова комісії) за місцем настання нещасного випадку та представники Фонду і місцевої держадміністрації за місцем настання нещасного випадку та первинної організації профспілки, членом якої є потерпілий, або представник територіального профоб’єднання за місцем настання нещасного випадку, якщо потерпілий не є членом профспілки.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разі встановлення факту виявлення гострого професійного захворювання (отруєння) до складу комісії також входить представник закладу державної санітарно-епідеміологічної служби за місцем настання нещасного випадку.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Облік таких нещасних випадків ведеться місцевими держадміністраціями за місцезнаходженням підприємства.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Нещасний випадок, що стався на підприємстві з працівником іншого підприємства під час виконання ним завдання в інтересах свого підприємства, розслідується комісією, утвореною підприємством, на якому стався нещасний випадок, за участю представників підприємства, працівником якого є потерпілий. Такий нещасний випадок береться на облік підприємством, працівником якого є потерпілий.</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Підприємство, на якому стався нещасний випадок, зберігає примірник акта за формою Н-5 протягом періоду, необхідного для здійснення передбачених актом заходів щодо усунення причин настання нещасного випадку, але не менш як один рік.</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9</w:t>
      </w:r>
      <w:r w:rsidRPr="0030273A">
        <w:rPr>
          <w:rFonts w:ascii="Times New Roman" w:eastAsia="Times New Roman" w:hAnsi="Times New Roman" w:cs="Times New Roman"/>
          <w:color w:val="000000"/>
          <w:sz w:val="28"/>
          <w:szCs w:val="28"/>
          <w:lang/>
        </w:rPr>
        <w:t>. </w:t>
      </w:r>
      <w:r w:rsidRPr="0030273A">
        <w:rPr>
          <w:rFonts w:ascii="Times New Roman" w:eastAsia="Times New Roman" w:hAnsi="Times New Roman" w:cs="Times New Roman"/>
          <w:b/>
          <w:bCs/>
          <w:color w:val="000000"/>
          <w:sz w:val="28"/>
          <w:szCs w:val="28"/>
          <w:lang/>
        </w:rPr>
        <w:t>Посадова особа органу Держгірпромнагляду в разі відмови роботодавця скласти або затвердити акт за формою Н-5 або Н-1</w:t>
      </w:r>
      <w:r w:rsidRPr="0030273A">
        <w:rPr>
          <w:rFonts w:ascii="Times New Roman" w:eastAsia="Times New Roman" w:hAnsi="Times New Roman" w:cs="Times New Roman"/>
          <w:color w:val="000000"/>
          <w:sz w:val="28"/>
          <w:szCs w:val="28"/>
          <w:lang/>
        </w:rPr>
        <w:t> чи незгоди потерпілого або уповноваженої ним особи, яка  представляє його інтереси, із змістом зазначеного акта, надходження скарги або незгоди з висновками про обставини і причини настання нещасного випадку чи приховування факту настання нещасного випадку </w:t>
      </w:r>
      <w:r w:rsidRPr="0030273A">
        <w:rPr>
          <w:rFonts w:ascii="Times New Roman" w:eastAsia="Times New Roman" w:hAnsi="Times New Roman" w:cs="Times New Roman"/>
          <w:b/>
          <w:bCs/>
          <w:color w:val="000000"/>
          <w:sz w:val="28"/>
          <w:szCs w:val="28"/>
          <w:lang/>
        </w:rPr>
        <w:t>має право видавати обов’язкові для виконання роботодавцем</w:t>
      </w:r>
      <w:r w:rsidRPr="0030273A">
        <w:rPr>
          <w:rFonts w:ascii="Times New Roman" w:eastAsia="Times New Roman" w:hAnsi="Times New Roman" w:cs="Times New Roman"/>
          <w:color w:val="000000"/>
          <w:sz w:val="28"/>
          <w:szCs w:val="28"/>
          <w:lang/>
        </w:rPr>
        <w:t> </w:t>
      </w:r>
      <w:r w:rsidRPr="0030273A">
        <w:rPr>
          <w:rFonts w:ascii="Times New Roman" w:eastAsia="Times New Roman" w:hAnsi="Times New Roman" w:cs="Times New Roman"/>
          <w:b/>
          <w:bCs/>
          <w:color w:val="000000"/>
          <w:sz w:val="28"/>
          <w:szCs w:val="28"/>
          <w:lang/>
        </w:rPr>
        <w:t>приписи за формою Н-9 згідно з додатком 10 щодо необхідності проведення розслідування (повторного розслідування) нещасного випадку</w:t>
      </w:r>
      <w:r w:rsidRPr="0030273A">
        <w:rPr>
          <w:rFonts w:ascii="Times New Roman" w:eastAsia="Times New Roman" w:hAnsi="Times New Roman" w:cs="Times New Roman"/>
          <w:color w:val="000000"/>
          <w:sz w:val="28"/>
          <w:szCs w:val="28"/>
          <w:lang/>
        </w:rPr>
        <w:t>, затвердження чи перегляду затвердженого акта за формою Н-5 або Н-1, визнання чи невизнання нещасного випадку таким, що пов’язаний з виробництвом, складення акта за формою Н-5 або Н-1.</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lastRenderedPageBreak/>
        <w:t>Рішення посадової особи органу Держгірпромнагляду може бути оскаржено у судовому порядку. На час розгляду справи у суді дія припису за формою Н-9 зупиняється.</w:t>
      </w:r>
    </w:p>
    <w:p w:rsidR="0030273A" w:rsidRPr="0030273A" w:rsidRDefault="0030273A" w:rsidP="0030273A">
      <w:pPr>
        <w:spacing w:after="0" w:line="240" w:lineRule="auto"/>
        <w:jc w:val="center"/>
        <w:rPr>
          <w:rFonts w:ascii="Times New Roman" w:eastAsia="Times New Roman" w:hAnsi="Times New Roman" w:cs="Times New Roman"/>
          <w:color w:val="000000"/>
          <w:sz w:val="28"/>
          <w:szCs w:val="28"/>
          <w:lang/>
        </w:rPr>
      </w:pPr>
    </w:p>
    <w:p w:rsidR="0030273A" w:rsidRPr="0030273A" w:rsidRDefault="0030273A" w:rsidP="0030273A">
      <w:pPr>
        <w:spacing w:after="0" w:line="240" w:lineRule="auto"/>
        <w:jc w:val="center"/>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Спеціальне розслідування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Спеціальному розслідуванню підлягають:</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нещасні випадки із смертельними наслідками;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групові нещасні випадки, які сталися одночасно з двома і більше працівниками, незалежно від ступеня тяжкості отриманих ними травм;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випадки смерті працівників на підприємстві;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випадки зникнення працівників під час виконання трудових (посадових) обов’язків;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нещасні випадки, що спричинили тяжкі наслідки, у тому числі з можливою інвалідністю потерпілого.</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Спеціальне розслідування нещасних випадків, що спричинили тяжкі наслідки, у тому числі з можливою інвалідністю потерпілого, проводиться за рішенням Держгірпромнагляду або його територіальних органів залежно від характеру і ступеня тяжкості травми.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Якщо територіальним органом Держгірпромнагляду протягом доби не прийнято рішення про проведення спеціального розслідування такого нещасного випадку, розслідування проводиться роботодавцем.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Віднесення нещасних випадків до таких, що спричинили тяжкі наслідки, у тому числі з можливою інвалідністю потерпілого, здійснюється відповідно до Класифікатора розподілу травм за ступенем тяжкості, затвердженого МОЗ.</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1. Про груповий нещасний випадок, нещасний випадок із смертельним наслідком, нещасний випадок, що спричинив тяжкі наслідки, випадок смерті  або зникнення працівника під час виконання трудових (посадових) обов’язків</w:t>
      </w:r>
      <w:r w:rsidRPr="0030273A">
        <w:rPr>
          <w:rFonts w:ascii="Times New Roman" w:eastAsia="Times New Roman" w:hAnsi="Times New Roman" w:cs="Times New Roman"/>
          <w:color w:val="000000"/>
          <w:sz w:val="28"/>
          <w:szCs w:val="28"/>
          <w:lang/>
        </w:rPr>
        <w:t> </w:t>
      </w:r>
      <w:r w:rsidRPr="0030273A">
        <w:rPr>
          <w:rFonts w:ascii="Times New Roman" w:eastAsia="Times New Roman" w:hAnsi="Times New Roman" w:cs="Times New Roman"/>
          <w:b/>
          <w:bCs/>
          <w:color w:val="000000"/>
          <w:sz w:val="28"/>
          <w:szCs w:val="28"/>
          <w:lang/>
        </w:rPr>
        <w:t>роботодавець зобов’язаний протягом однієї години повідомити </w:t>
      </w:r>
      <w:r w:rsidRPr="0030273A">
        <w:rPr>
          <w:rFonts w:ascii="Times New Roman" w:eastAsia="Times New Roman" w:hAnsi="Times New Roman" w:cs="Times New Roman"/>
          <w:color w:val="000000"/>
          <w:sz w:val="28"/>
          <w:szCs w:val="28"/>
          <w:lang/>
        </w:rPr>
        <w:t>з використанням засобів зв’язку та протягом трьох годин подати на паперовому носії повідомлення згідно з додатком 2:</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територіальному органові Держгірпромнагляду за місцезнаходженням підприємства;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органові прокуратури за місцем настання нещасного випадку;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Фондові за місцезнаходженням підприємства;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органові управління підприємства (у разі його відсутності — місцевій держадміністрації);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закладові державної санітарно-епідеміологічної служби, який здійснює санітарно-епідеміологічний нагляд за підприємством (у разі виявлення гострих професійних захворювань (отруєнь);</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первинній організації профспілки незалежно від членства потерпілого в профспілці (у разі наявності на підприємстві кількох профспілок ― профспілці, членом якої є потерпілий, а у разі відсутності профспілки — уповноваженій найманими працівниками особі з питань охорони праці);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lastRenderedPageBreak/>
        <w:t>– органові галузевої профспілки вищого рівня, а у разі його відсутності — територіальному профоб’єднанню за місцем настання нещасного випадку;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органові з питань захисту населення і територій від надзвичайних ситуацій за місцем настання нещасного випадку (у разі необхідності).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Зазначені у цьому пункті органи та організації негайно повідомляють про нещасний випадок органи та організації вищого рівня.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Повідомлення надсилається також у разі, коли смерть потерпілого настала внаслідок нещасного випадку, що стався раніше. Спеціальне розслідування такого нещасного випадку проводиться в установленому порядку з використанням матеріалів раніше проведеного розслідування.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2. Спеціальне розслідування нещасного випадку проводиться комісією із спеціального розслідування нещасного випадку</w:t>
      </w:r>
      <w:r w:rsidRPr="0030273A">
        <w:rPr>
          <w:rFonts w:ascii="Times New Roman" w:eastAsia="Times New Roman" w:hAnsi="Times New Roman" w:cs="Times New Roman"/>
          <w:color w:val="000000"/>
          <w:sz w:val="28"/>
          <w:szCs w:val="28"/>
          <w:lang/>
        </w:rPr>
        <w:t> (далі — спеціальна комісія), утвореною територіальним органом Держгірпромнагляду за місцезнаходженням підприємства або за місцем настання нещасного випадку.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До складу спеціальної комісії входять</w:t>
      </w:r>
      <w:r w:rsidRPr="0030273A">
        <w:rPr>
          <w:rFonts w:ascii="Times New Roman" w:eastAsia="Times New Roman" w:hAnsi="Times New Roman" w:cs="Times New Roman"/>
          <w:color w:val="000000"/>
          <w:sz w:val="28"/>
          <w:szCs w:val="28"/>
          <w:lang/>
        </w:rPr>
        <w:t>:</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посадова особа територіального органу Держгірпромнагляду (голова комісії);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представник Фонду за місцезнаходженням підприємства або за місцем настання нещасного випадку в разі, коли нещасний випадок стався з фізичною особою ― підприємцем чи особою, що забезпечує себе роботою самостійно, або внаслідок дорожньо-транспортної пригоди;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представник органу управління підприємства або місцевої держадміністрації у разі, коли зазначений орган відсутній або нещасний випадок стався з фізичною особою ― підприємцем чи особою, що забезпечує себе роботою самостійно, або внаслідок дорожньо-транспортної пригоди;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представник роботодавця або роботодавець (у виняткових випадках);</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представник первинної організації профспілки незалежно від членства потерпілого в профспілці (у разі наявності на підприємстві кількох профспілок — представник профспілки, членом якої є потерпілий, а у разі відсутності профспілки — уповноважена найманими працівниками особа з питань охорони праці);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представник профспілкового органу вищого рівня або територіального профоб’єднання за місцем настання нещасного випадку;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представник закладу державної санітарно-епідеміологічної служби, який здійснює санітарно-епідеміологічний нагляд за підприємством, або такого закладу за місцем настання нещасного випадку, якщо він стався з фізичною особою — підприємцем чи особою, що забезпечує себе роботою самостійно, у разі розслідування випадку гострого професійного захворювання (отруєння);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xml:space="preserve">– представник Держсільгоспінспекції  у разі, коли нещасний випадок стався під час експлуатації зареєстрованих в ній сільськогосподарських машин (тракторів, самохідних шасі, самохідних сільськогосподарських, </w:t>
      </w:r>
      <w:r w:rsidRPr="0030273A">
        <w:rPr>
          <w:rFonts w:ascii="Times New Roman" w:eastAsia="Times New Roman" w:hAnsi="Times New Roman" w:cs="Times New Roman"/>
          <w:color w:val="000000"/>
          <w:sz w:val="28"/>
          <w:szCs w:val="28"/>
          <w:lang/>
        </w:rPr>
        <w:lastRenderedPageBreak/>
        <w:t>дорожньо-будівельних і меліоративних машин, тракторних причепів, обладнання тваринницьких ферм, посівних та збиральних машин).</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Потерпілий, члени його сім’ї або уповноважена особа, яка представляє його  інтереси, не входять до складу спеціальної комісії, але мають право брати участь у засіданнях спеціальної комісії, висловлювати свої пропозиції, додавати до матеріалів розслідування документи, що стосуються нещасного випадку, викладати особисту думку щодо обставин і причин нещасного випадку та одержувати від голови спеціальної комісії інформацію про хід проведення розслідування.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Факт перебування потерпілого у трудових відносинах з роботодавцем, якщо відповідні документи не оформлені роботодавцем, але потерпілий фактично допущений до роботи, підтверджується в установленому порядку Держпраці на запит голови спеціальної комісії або у судовому порядку.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3. Роботодавець зобов’язаний створити належні умови</w:t>
      </w:r>
      <w:r w:rsidRPr="0030273A">
        <w:rPr>
          <w:rFonts w:ascii="Times New Roman" w:eastAsia="Times New Roman" w:hAnsi="Times New Roman" w:cs="Times New Roman"/>
          <w:color w:val="000000"/>
          <w:sz w:val="28"/>
          <w:szCs w:val="28"/>
          <w:lang/>
        </w:rPr>
        <w:t> (надати приміщення, засоби зв’язку, автотранспорт тощо) і сприяти роботі спеціальної комісії з метою своєчасного і об’єктивного спеціального розслідування нещасного випадку.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Спеціальне розслідування групового нещасного випадку, під час якого </w:t>
      </w:r>
      <w:r w:rsidRPr="0030273A">
        <w:rPr>
          <w:rFonts w:ascii="Times New Roman" w:eastAsia="Times New Roman" w:hAnsi="Times New Roman" w:cs="Times New Roman"/>
          <w:b/>
          <w:bCs/>
          <w:color w:val="000000"/>
          <w:sz w:val="28"/>
          <w:szCs w:val="28"/>
          <w:lang/>
        </w:rPr>
        <w:t>загинуло від двох до чотирьох осіб</w:t>
      </w:r>
      <w:r w:rsidRPr="0030273A">
        <w:rPr>
          <w:rFonts w:ascii="Times New Roman" w:eastAsia="Times New Roman" w:hAnsi="Times New Roman" w:cs="Times New Roman"/>
          <w:color w:val="000000"/>
          <w:sz w:val="28"/>
          <w:szCs w:val="28"/>
          <w:lang/>
        </w:rPr>
        <w:t>, проводиться спеціальною комісією, яка </w:t>
      </w:r>
      <w:r w:rsidRPr="0030273A">
        <w:rPr>
          <w:rFonts w:ascii="Times New Roman" w:eastAsia="Times New Roman" w:hAnsi="Times New Roman" w:cs="Times New Roman"/>
          <w:b/>
          <w:bCs/>
          <w:color w:val="000000"/>
          <w:sz w:val="28"/>
          <w:szCs w:val="28"/>
          <w:lang/>
        </w:rPr>
        <w:t>утворюється Держгірпромнаглядом</w:t>
      </w:r>
      <w:r w:rsidRPr="0030273A">
        <w:rPr>
          <w:rFonts w:ascii="Times New Roman" w:eastAsia="Times New Roman" w:hAnsi="Times New Roman" w:cs="Times New Roman"/>
          <w:color w:val="000000"/>
          <w:sz w:val="28"/>
          <w:szCs w:val="28"/>
          <w:lang/>
        </w:rPr>
        <w:t> або за дорученням його територіальним органом .</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Спеціальне розслідування групового нещасного випадку, під час якого </w:t>
      </w:r>
      <w:r w:rsidRPr="0030273A">
        <w:rPr>
          <w:rFonts w:ascii="Times New Roman" w:eastAsia="Times New Roman" w:hAnsi="Times New Roman" w:cs="Times New Roman"/>
          <w:b/>
          <w:bCs/>
          <w:color w:val="000000"/>
          <w:sz w:val="28"/>
          <w:szCs w:val="28"/>
          <w:lang/>
        </w:rPr>
        <w:t>загинуло п’ять і більше осіб або травмовано десять і більше осіб</w:t>
      </w:r>
      <w:r w:rsidRPr="0030273A">
        <w:rPr>
          <w:rFonts w:ascii="Times New Roman" w:eastAsia="Times New Roman" w:hAnsi="Times New Roman" w:cs="Times New Roman"/>
          <w:color w:val="000000"/>
          <w:sz w:val="28"/>
          <w:szCs w:val="28"/>
          <w:lang/>
        </w:rPr>
        <w:t>, проводиться </w:t>
      </w:r>
      <w:r w:rsidRPr="0030273A">
        <w:rPr>
          <w:rFonts w:ascii="Times New Roman" w:eastAsia="Times New Roman" w:hAnsi="Times New Roman" w:cs="Times New Roman"/>
          <w:b/>
          <w:bCs/>
          <w:color w:val="000000"/>
          <w:sz w:val="28"/>
          <w:szCs w:val="28"/>
          <w:lang/>
        </w:rPr>
        <w:t>спеціальною комісією, яка утворюється Держгірпромнаглядом</w:t>
      </w:r>
      <w:r w:rsidRPr="0030273A">
        <w:rPr>
          <w:rFonts w:ascii="Times New Roman" w:eastAsia="Times New Roman" w:hAnsi="Times New Roman" w:cs="Times New Roman"/>
          <w:color w:val="000000"/>
          <w:sz w:val="28"/>
          <w:szCs w:val="28"/>
          <w:lang/>
        </w:rPr>
        <w:t>. До складу такої комісії входять керівники Держгірпромнагляду, органу управління підприємства, місцевого органу виконавчої влади, виконавчої дирекції Фонду, галузевого або територіального об’єднання профспілок, представники роботодавця, відповідних первинних організацій профспілок, уповноважені найманими працівниками особи з питань охорони праці (у разі відсутності на підприємстві профспілки), а також представники відповідного органу з питань захисту населення і територій від надзвичайних ситуацій, закладів та установ охорони здоров’я та інших органів (у разі необхідності).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Спеціальне розслідування нещасних випадків, що сталися на </w:t>
      </w:r>
      <w:r w:rsidRPr="0030273A">
        <w:rPr>
          <w:rFonts w:ascii="Times New Roman" w:eastAsia="Times New Roman" w:hAnsi="Times New Roman" w:cs="Times New Roman"/>
          <w:b/>
          <w:bCs/>
          <w:color w:val="000000"/>
          <w:sz w:val="28"/>
          <w:szCs w:val="28"/>
          <w:lang/>
        </w:rPr>
        <w:t>ядерних установках</w:t>
      </w:r>
      <w:r w:rsidRPr="0030273A">
        <w:rPr>
          <w:rFonts w:ascii="Times New Roman" w:eastAsia="Times New Roman" w:hAnsi="Times New Roman" w:cs="Times New Roman"/>
          <w:color w:val="000000"/>
          <w:sz w:val="28"/>
          <w:szCs w:val="28"/>
          <w:lang/>
        </w:rPr>
        <w:t>, підконтрольних Держатомрегулюванню, проводиться комісією, яка утворюється </w:t>
      </w:r>
      <w:r w:rsidRPr="0030273A">
        <w:rPr>
          <w:rFonts w:ascii="Times New Roman" w:eastAsia="Times New Roman" w:hAnsi="Times New Roman" w:cs="Times New Roman"/>
          <w:b/>
          <w:bCs/>
          <w:color w:val="000000"/>
          <w:sz w:val="28"/>
          <w:szCs w:val="28"/>
          <w:lang/>
        </w:rPr>
        <w:t>Держатомрегулюванням</w:t>
      </w:r>
      <w:r w:rsidRPr="0030273A">
        <w:rPr>
          <w:rFonts w:ascii="Times New Roman" w:eastAsia="Times New Roman" w:hAnsi="Times New Roman" w:cs="Times New Roman"/>
          <w:color w:val="000000"/>
          <w:sz w:val="28"/>
          <w:szCs w:val="28"/>
          <w:lang/>
        </w:rPr>
        <w:t>.</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Спеціальне розслідування нещасних випадків, </w:t>
      </w:r>
      <w:r w:rsidRPr="0030273A">
        <w:rPr>
          <w:rFonts w:ascii="Times New Roman" w:eastAsia="Times New Roman" w:hAnsi="Times New Roman" w:cs="Times New Roman"/>
          <w:b/>
          <w:bCs/>
          <w:color w:val="000000"/>
          <w:sz w:val="28"/>
          <w:szCs w:val="28"/>
          <w:lang/>
        </w:rPr>
        <w:t>що сталися під час катастрофи, аварії чи пригоди (події) на транспорті</w:t>
      </w:r>
      <w:r w:rsidRPr="0030273A">
        <w:rPr>
          <w:rFonts w:ascii="Times New Roman" w:eastAsia="Times New Roman" w:hAnsi="Times New Roman" w:cs="Times New Roman"/>
          <w:color w:val="000000"/>
          <w:sz w:val="28"/>
          <w:szCs w:val="28"/>
          <w:lang/>
        </w:rPr>
        <w:t>, проводиться з обов’язковим використанням матеріалів розслідування, підготовлених </w:t>
      </w:r>
      <w:r w:rsidRPr="0030273A">
        <w:rPr>
          <w:rFonts w:ascii="Times New Roman" w:eastAsia="Times New Roman" w:hAnsi="Times New Roman" w:cs="Times New Roman"/>
          <w:b/>
          <w:bCs/>
          <w:color w:val="000000"/>
          <w:sz w:val="28"/>
          <w:szCs w:val="28"/>
          <w:lang/>
        </w:rPr>
        <w:t>відповідними органами</w:t>
      </w:r>
      <w:r w:rsidRPr="0030273A">
        <w:rPr>
          <w:rFonts w:ascii="Times New Roman" w:eastAsia="Times New Roman" w:hAnsi="Times New Roman" w:cs="Times New Roman"/>
          <w:color w:val="000000"/>
          <w:sz w:val="28"/>
          <w:szCs w:val="28"/>
          <w:lang/>
        </w:rPr>
        <w:t> в установленому порядку.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4.</w:t>
      </w:r>
      <w:r w:rsidRPr="0030273A">
        <w:rPr>
          <w:rFonts w:ascii="Times New Roman" w:eastAsia="Times New Roman" w:hAnsi="Times New Roman" w:cs="Times New Roman"/>
          <w:color w:val="000000"/>
          <w:sz w:val="28"/>
          <w:szCs w:val="28"/>
          <w:lang/>
        </w:rPr>
        <w:t> </w:t>
      </w:r>
      <w:r w:rsidRPr="0030273A">
        <w:rPr>
          <w:rFonts w:ascii="Times New Roman" w:eastAsia="Times New Roman" w:hAnsi="Times New Roman" w:cs="Times New Roman"/>
          <w:b/>
          <w:bCs/>
          <w:color w:val="000000"/>
          <w:sz w:val="28"/>
          <w:szCs w:val="28"/>
          <w:lang/>
        </w:rPr>
        <w:t>Спеціальне розслідування нещасного випадку проводиться протягом 10 робочих днів</w:t>
      </w:r>
      <w:r w:rsidRPr="0030273A">
        <w:rPr>
          <w:rFonts w:ascii="Times New Roman" w:eastAsia="Times New Roman" w:hAnsi="Times New Roman" w:cs="Times New Roman"/>
          <w:color w:val="000000"/>
          <w:sz w:val="28"/>
          <w:szCs w:val="28"/>
          <w:lang/>
        </w:rPr>
        <w:t>. У разі потреби зазначений строк може бути продовжений органом, який утворив спеціальну комісію.</w:t>
      </w:r>
    </w:p>
    <w:p w:rsidR="0030273A" w:rsidRPr="0030273A" w:rsidRDefault="0030273A" w:rsidP="0030273A">
      <w:pPr>
        <w:spacing w:after="0" w:line="240" w:lineRule="auto"/>
        <w:jc w:val="center"/>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Спеціальна комісія зобов’язана: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lastRenderedPageBreak/>
        <w:t>1) обстежити місце, де стався нещасний випадок, одержати письмові чи усні пояснення від роботодавця і його представників, посадових осіб, працівників підприємства, потерпілого (якщо це можливо), опитати осіб — свідків нещасного випадку та осіб, причетних до нещасного випадку;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визначити відповідність умов праці та її безпеки вимогам законодавства про охорону праці;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3) визначити необхідність проведення лабораторних досліджень, випробувань, технічних розрахунків, експертизи для встановлення причини нещасного випадку і розроблення плану заходів щодо запобігання подібним нещасним випадкам;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4) вивчити первинну медичну документацію (журнал реєстрації травматологічного пункту лікувально-профілактичного закладу, звернення потерпілого до медичного пункту або медико-санітарної частини підприємства, амбулаторну картку та історію хвороби, документацію відділу кадрів, відділу (служби) охорони праці тощо);</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5) з’ясувати обставини і причини настання нещасного випадку;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6) визначити, пов’язаний чи не пов’язаний нещасний випадок з виробництвом;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7) установити осіб, які допустили порушення вимог законодавства про охорону праці, а також розробити план заходів щодо запобігання подібним нещасним випадкам;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8) зустрітися з потерпілим (якщо це можливо) або членами його сім’ї чи уповноваженою особою, яка представляє його  інтереси, щодо роз’яснення їх прав у зв’язку з настанням нещасного випадку.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Під час спеціального розслідування роботодавець зобов’язаний:</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 зробити за рішенням спеціальної комісії фотознімки місця, де стався нещасний випадок, пошкоджених об’єктів, устаткування, інструментів, а також надати спеціальній комісії технічну документацію та інші необхідні матеріали;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створити належні умови для роботи спеціальної комісії (забезпечити приміщенням, засобами зв’язку, оргтехнікою, автотранспортом, канцелярським приладдям);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3) організувати у разі проведення розслідування випадків гострого професійного захворювання (отруєння) медичне обстеження інших працівників відповідної дільниці підприємства;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4) забезпечити проведення необхідних лабораторних досліджень, випробувань, технічних розрахунків, експертизи тощо;</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5) організувати друкування, тиражування і оформлення в необхідній кількості матеріалів спеціального розслідування, зазначених у пунктах 50 і 51 цього Порядку;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6) організувати доставку тіла загиблого працівника, його ідентифікацію та відшкодувати пов’язані з цим витрати.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Роботодавець, працівником якого є потерпілий, компенсує витрати, пов’язані з діяльністю спеціальної комісії та залучених до її роботи експертів, інших спеціалістів.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lastRenderedPageBreak/>
        <w:t>5. За результатами спеціального розслідування складаються акти за формою Н-5 і Н-1</w:t>
      </w:r>
      <w:r w:rsidRPr="0030273A">
        <w:rPr>
          <w:rFonts w:ascii="Times New Roman" w:eastAsia="Times New Roman" w:hAnsi="Times New Roman" w:cs="Times New Roman"/>
          <w:color w:val="000000"/>
          <w:sz w:val="28"/>
          <w:szCs w:val="28"/>
          <w:lang/>
        </w:rPr>
        <w:t> (у разі, коли нещасний випадок визнано таким, що пов’язаний з виробництвом), </w:t>
      </w:r>
      <w:r w:rsidRPr="0030273A">
        <w:rPr>
          <w:rFonts w:ascii="Times New Roman" w:eastAsia="Times New Roman" w:hAnsi="Times New Roman" w:cs="Times New Roman"/>
          <w:b/>
          <w:bCs/>
          <w:color w:val="000000"/>
          <w:sz w:val="28"/>
          <w:szCs w:val="28"/>
          <w:lang/>
        </w:rPr>
        <w:t>картка за формою П-5</w:t>
      </w:r>
      <w:r w:rsidRPr="0030273A">
        <w:rPr>
          <w:rFonts w:ascii="Times New Roman" w:eastAsia="Times New Roman" w:hAnsi="Times New Roman" w:cs="Times New Roman"/>
          <w:color w:val="000000"/>
          <w:sz w:val="28"/>
          <w:szCs w:val="28"/>
          <w:lang/>
        </w:rPr>
        <w:t> (у разі виявлення гострого професійного захворювання (отруєння) стосовно кожного потерпілого.</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Акти за формою Н-5 і Н-1 підписуються головою і всіма членами спеціальної комісії протягом п’яти днів після оформлення матеріалів спеціального розслідування. У разі незгоди із змістом акта (актів) член спеціальної комісії підписує його (їх) з відміткою про наявність окремої думки, яку викладає письмово. Окрема думка додається до акта за формою Н-5 і є його невід’ємною частиною.</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6. Роботодавець зобов’язаний у п’ятиденний строк після затвердження акта за формою</w:t>
      </w:r>
      <w:r w:rsidRPr="0030273A">
        <w:rPr>
          <w:rFonts w:ascii="Times New Roman" w:eastAsia="Times New Roman" w:hAnsi="Times New Roman" w:cs="Times New Roman"/>
          <w:color w:val="000000"/>
          <w:sz w:val="28"/>
          <w:szCs w:val="28"/>
          <w:lang/>
        </w:rPr>
        <w:t> Н-5:</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видати наказ про вжиття запропонованих спеціальною комісією заходів та запобігання виникненню подібних нещасних випадків, який обов’язково додається до матеріалів спеціального розслідування, а також притягти згідно із законодавством до відповідальності працівників, які допустили порушення вимог законодавства про охорону праці, посадових інструкцій та інших актів підприємств з цих питань;</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надіслати за рахунок підприємства копії матеріалів спеціального розслідування органам прокуратури, іншим органам, представники яких брали участь у проведенні спеціального розслідування, Держгірпромнагляду, Фонду, а у разі проведення розслідування випадків виявлення гострого професійного захворювання (отруєння) також установі державної санітарно-епідеміологічної служби, яка здійснює санітарно-епідеміологічний нагляд за підприємством, де працює потерпілий.</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7. Примірники затверджених актів за формою Н-5 і Н-1</w:t>
      </w:r>
      <w:r w:rsidRPr="0030273A">
        <w:rPr>
          <w:rFonts w:ascii="Times New Roman" w:eastAsia="Times New Roman" w:hAnsi="Times New Roman" w:cs="Times New Roman"/>
          <w:color w:val="000000"/>
          <w:sz w:val="28"/>
          <w:szCs w:val="28"/>
          <w:lang/>
        </w:rPr>
        <w:t> (у разі, коли нещасний випадок визнано таким, що пов’язаний з виробництвом) і примірник картки за формою П-5 (у разі виявлення гострого професійного захворювання (отруєння) надсилається: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потерпілому, членам його сім’ї або уповноваженій особі, яка за довіреністю представляє його інтереси;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Фондові за місцезнаходженням підприємства;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територіальному органові Держгірпромнагляду за місцезнаходженням підприємства.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Примірники затверджених актів Н-5 і Н-1 (у разі, коли нещасний випадок визнано таким, що пов’язаний з виробництвом) і примірник картки за формою П-5 (у разі виявлення гострого професійного захворювання (отруєння) разом з іншими   матеріалами спеціального розслідування </w:t>
      </w:r>
      <w:r w:rsidRPr="0030273A">
        <w:rPr>
          <w:rFonts w:ascii="Times New Roman" w:eastAsia="Times New Roman" w:hAnsi="Times New Roman" w:cs="Times New Roman"/>
          <w:b/>
          <w:bCs/>
          <w:color w:val="000000"/>
          <w:sz w:val="28"/>
          <w:szCs w:val="28"/>
          <w:lang/>
        </w:rPr>
        <w:t>зберігаються на підприємстві</w:t>
      </w:r>
      <w:r w:rsidRPr="0030273A">
        <w:rPr>
          <w:rFonts w:ascii="Times New Roman" w:eastAsia="Times New Roman" w:hAnsi="Times New Roman" w:cs="Times New Roman"/>
          <w:color w:val="000000"/>
          <w:sz w:val="28"/>
          <w:szCs w:val="28"/>
          <w:lang/>
        </w:rPr>
        <w:t>  </w:t>
      </w:r>
      <w:r w:rsidRPr="0030273A">
        <w:rPr>
          <w:rFonts w:ascii="Times New Roman" w:eastAsia="Times New Roman" w:hAnsi="Times New Roman" w:cs="Times New Roman"/>
          <w:b/>
          <w:bCs/>
          <w:color w:val="000000"/>
          <w:sz w:val="28"/>
          <w:szCs w:val="28"/>
          <w:lang/>
        </w:rPr>
        <w:t>протягом 45 років</w:t>
      </w:r>
      <w:r w:rsidRPr="0030273A">
        <w:rPr>
          <w:rFonts w:ascii="Times New Roman" w:eastAsia="Times New Roman" w:hAnsi="Times New Roman" w:cs="Times New Roman"/>
          <w:color w:val="000000"/>
          <w:sz w:val="28"/>
          <w:szCs w:val="28"/>
          <w:lang/>
        </w:rPr>
        <w:t>, у разі реорганізації підприємства передаються його правонаступникові, який бере на облік нещасний випадок, а у разі ліквідації підприємства — до державного архіву. </w:t>
      </w:r>
    </w:p>
    <w:p w:rsidR="0030273A" w:rsidRPr="0030273A" w:rsidRDefault="0030273A" w:rsidP="0030273A">
      <w:pPr>
        <w:spacing w:after="0" w:line="240" w:lineRule="auto"/>
        <w:jc w:val="center"/>
        <w:rPr>
          <w:rFonts w:ascii="Times New Roman" w:eastAsia="Times New Roman" w:hAnsi="Times New Roman" w:cs="Times New Roman"/>
          <w:color w:val="000000"/>
          <w:sz w:val="28"/>
          <w:szCs w:val="28"/>
          <w:lang/>
        </w:rPr>
      </w:pPr>
    </w:p>
    <w:p w:rsidR="0030273A" w:rsidRPr="0030273A" w:rsidRDefault="0030273A" w:rsidP="0030273A">
      <w:pPr>
        <w:spacing w:after="0" w:line="240" w:lineRule="auto"/>
        <w:jc w:val="center"/>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lastRenderedPageBreak/>
        <w:t>Встановлення зв’язку захворювання з умовами праці, розслідування причин та облік випадків хронічних професійних захворювань</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Усі випадки хронічних професійних захворювань незалежно від строку їх настання підлягають розслідуванню.</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До </w:t>
      </w:r>
      <w:r w:rsidRPr="0030273A">
        <w:rPr>
          <w:rFonts w:ascii="Times New Roman" w:eastAsia="Times New Roman" w:hAnsi="Times New Roman" w:cs="Times New Roman"/>
          <w:b/>
          <w:bCs/>
          <w:color w:val="000000"/>
          <w:sz w:val="28"/>
          <w:szCs w:val="28"/>
          <w:lang/>
        </w:rPr>
        <w:t>хронічного професійного захворювання</w:t>
      </w:r>
      <w:r w:rsidRPr="0030273A">
        <w:rPr>
          <w:rFonts w:ascii="Times New Roman" w:eastAsia="Times New Roman" w:hAnsi="Times New Roman" w:cs="Times New Roman"/>
          <w:color w:val="000000"/>
          <w:sz w:val="28"/>
          <w:szCs w:val="28"/>
          <w:lang/>
        </w:rPr>
        <w:t> належить захворювання, що виникло внаслідок провадження професійної діяльності працівника та зумовлюється виключно або переважно впливом шкідливих факторів виробничого середовища і трудового процесу, пов’язаних з роботою.</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До хронічного професійного захворювання належить також захворювання, що виникло після багатократного та/або тривалого впливу шкідливих виробничих факторів. Хронічне професійне захворювання не завжди супроводжується втратою працездатності.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Випадки професійних </w:t>
      </w:r>
      <w:r w:rsidRPr="0030273A">
        <w:rPr>
          <w:rFonts w:ascii="Times New Roman" w:eastAsia="Times New Roman" w:hAnsi="Times New Roman" w:cs="Times New Roman"/>
          <w:b/>
          <w:bCs/>
          <w:color w:val="000000"/>
          <w:sz w:val="28"/>
          <w:szCs w:val="28"/>
          <w:lang/>
        </w:rPr>
        <w:t>інфекційних захворювань та хронічних професійних інтоксикацій </w:t>
      </w:r>
      <w:r w:rsidRPr="0030273A">
        <w:rPr>
          <w:rFonts w:ascii="Times New Roman" w:eastAsia="Times New Roman" w:hAnsi="Times New Roman" w:cs="Times New Roman"/>
          <w:color w:val="000000"/>
          <w:sz w:val="28"/>
          <w:szCs w:val="28"/>
          <w:lang/>
        </w:rPr>
        <w:t>розслідуються як хронічні професійні захворювання.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Віднесення захворювання до професійного здійснюється відповідно до процедури встановлення зв’язку захворювання з умовами праці згідно з додатком 14 та переліку професійних захворювань, затвердженого постановою КМУ від 8 листопада 2000 р. № 1662.</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Перелік установ і закладів, які мають право встановлювати остаточний діагноз</w:t>
      </w:r>
      <w:r w:rsidRPr="0030273A">
        <w:rPr>
          <w:rFonts w:ascii="Times New Roman" w:eastAsia="Times New Roman" w:hAnsi="Times New Roman" w:cs="Times New Roman"/>
          <w:color w:val="000000"/>
          <w:sz w:val="28"/>
          <w:szCs w:val="28"/>
          <w:lang/>
        </w:rPr>
        <w:t> професійних захворювань, переглядається кожні п’ять років та затверджується МОЗ.</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1. У разі підозри на професійне захворювання лікувально-профілактичний заклад направляє працівника на консультацію до лікаря-профпатолога</w:t>
      </w:r>
      <w:r w:rsidRPr="0030273A">
        <w:rPr>
          <w:rFonts w:ascii="Times New Roman" w:eastAsia="Times New Roman" w:hAnsi="Times New Roman" w:cs="Times New Roman"/>
          <w:color w:val="000000"/>
          <w:sz w:val="28"/>
          <w:szCs w:val="28"/>
          <w:lang/>
        </w:rPr>
        <w:t>, області або міста з документами, перелік яких визначено у додатку 14.</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Для встановлення остаточного діагнозу та зв’язку захворювання з впливом шкідливих факторів виробничого середовища і трудового процесу лікар-профпатолог області або міста  направляє хворого до </w:t>
      </w:r>
      <w:r w:rsidRPr="0030273A">
        <w:rPr>
          <w:rFonts w:ascii="Times New Roman" w:eastAsia="Times New Roman" w:hAnsi="Times New Roman" w:cs="Times New Roman"/>
          <w:b/>
          <w:bCs/>
          <w:color w:val="000000"/>
          <w:sz w:val="28"/>
          <w:szCs w:val="28"/>
          <w:lang/>
        </w:rPr>
        <w:t>спеціалізованого профпатологічного лікувально-профілактичного закладу з відповідними документами</w:t>
      </w:r>
      <w:r w:rsidRPr="0030273A">
        <w:rPr>
          <w:rFonts w:ascii="Times New Roman" w:eastAsia="Times New Roman" w:hAnsi="Times New Roman" w:cs="Times New Roman"/>
          <w:color w:val="000000"/>
          <w:sz w:val="28"/>
          <w:szCs w:val="28"/>
          <w:lang/>
        </w:rPr>
        <w:t>.</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3. Спеціалізовані профпатологічні лікувально-профілактичні заклади</w:t>
      </w:r>
      <w:r w:rsidRPr="0030273A">
        <w:rPr>
          <w:rFonts w:ascii="Times New Roman" w:eastAsia="Times New Roman" w:hAnsi="Times New Roman" w:cs="Times New Roman"/>
          <w:color w:val="000000"/>
          <w:sz w:val="28"/>
          <w:szCs w:val="28"/>
          <w:lang/>
        </w:rPr>
        <w:t> проводять амбулаторне та/або стаціонарне обстеження хворих і </w:t>
      </w:r>
      <w:r w:rsidRPr="0030273A">
        <w:rPr>
          <w:rFonts w:ascii="Times New Roman" w:eastAsia="Times New Roman" w:hAnsi="Times New Roman" w:cs="Times New Roman"/>
          <w:b/>
          <w:bCs/>
          <w:color w:val="000000"/>
          <w:sz w:val="28"/>
          <w:szCs w:val="28"/>
          <w:lang/>
        </w:rPr>
        <w:t>встановлюють діагноз професійного захворювання</w:t>
      </w:r>
      <w:r w:rsidRPr="0030273A">
        <w:rPr>
          <w:rFonts w:ascii="Times New Roman" w:eastAsia="Times New Roman" w:hAnsi="Times New Roman" w:cs="Times New Roman"/>
          <w:color w:val="000000"/>
          <w:sz w:val="28"/>
          <w:szCs w:val="28"/>
          <w:lang/>
        </w:rPr>
        <w:t>.</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Діагноз професійного захворювання може бути змінений або відмінений спеціалізованим профпатологічним лікувально-профілактичним закладом, який його встановив раніше, на підставі результатів додатково поданих відомостей або проведених досліджень та повторної експертизи. </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Рішення про підтвердження або відміну раніше встановленого діагнозу професійного захворювання оформляється висновком лікарсько-експертної комісії.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4. У спірних випадках остаточне рішення щодо встановлення діагнозу професійного захворювання приймається центральною лікарсько-експертною комісією державної установи “Інститут медицини праці Національної академії медичних наук України</w:t>
      </w:r>
      <w:r w:rsidRPr="0030273A">
        <w:rPr>
          <w:rFonts w:ascii="Times New Roman" w:eastAsia="Times New Roman" w:hAnsi="Times New Roman" w:cs="Times New Roman"/>
          <w:color w:val="000000"/>
          <w:sz w:val="28"/>
          <w:szCs w:val="28"/>
          <w:lang/>
        </w:rPr>
        <w:t>”.</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lastRenderedPageBreak/>
        <w:t>Оскарження рішення зазначеної комісії у разі незгоди хворого або роботодавця здійснюється у судовому порядку.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5. За наявності ознак стійкої втрати професійної працездатності внаслідок професійного захворювання лікувально-профілактичний заклад, що надає медичну допомогу працівникам підприємства, на якому працює хворий, або лікувально-профілактичний заклад за місцем його проживання направляє хворого на медико-соціальну експертну комісію для встановлення ступеня стійкої втрати професійної працездатності.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Повідомлення про професійне захворювання (отруєння)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6. Спеціалізованими профпатологічними лікувально-профілактичними закладами стосовно кожного хворого складається повідомлення про професійне захворювання (отруєння) за формою П-3</w:t>
      </w:r>
      <w:r w:rsidRPr="0030273A">
        <w:rPr>
          <w:rFonts w:ascii="Times New Roman" w:eastAsia="Times New Roman" w:hAnsi="Times New Roman" w:cs="Times New Roman"/>
          <w:color w:val="000000"/>
          <w:sz w:val="28"/>
          <w:szCs w:val="28"/>
          <w:lang/>
        </w:rPr>
        <w:t> (далі — повідомлення за формою П-3) згідно з додатком 15.</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7. Повідомлення за формою П-3 протягом трьох днів після встановлення діагнозу надсилається: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 </w:t>
      </w:r>
      <w:r w:rsidRPr="0030273A">
        <w:rPr>
          <w:rFonts w:ascii="Times New Roman" w:eastAsia="Times New Roman" w:hAnsi="Times New Roman" w:cs="Times New Roman"/>
          <w:color w:val="000000"/>
          <w:sz w:val="28"/>
          <w:szCs w:val="28"/>
          <w:lang/>
        </w:rPr>
        <w:t>керівникові підприємства, шкідливі виробничі фактори на якому призвели до виникнення професійного захворювання;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закладові державної санітарно-епідеміологічної служби, який здійснює державний санітарно-епідеміологічний нагляд за підприємством;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робочому органові виконавчої дирекції Фонду за місцезнаходженням підприємства;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профпатологу, який направив хворого до спеціалізованого лікувально-профілактичного закладу.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разі коли хворий працював на кількох підприємствах, де були умови для розвитку професійного захворювання, або за кількома професіями, під час роботи за якими були умови для розвитку професійного захворювання, повідомлення за формою П-3 надсилається на останнє підприємство, де він працював за професією, під час роботи за якою були умови для розвитку професійного захворювання.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разі реорганізації підприємства, шкідливі виробничі фактори на якому призвели до розвитку професійного захворювання, повідомлення за формою П-3 надсилається його правонаступникові, а у разі ліквідації підприємства без правонаступника — місцевій держадміністрації за місцем реєстрації підприємства.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Працівникові видається під розписку медичний висновок лікарсько-експертної комісії спеціалізованого профпатологічного лікувально-профілактичного закладу про наявність (відсутність) у нього професійного захворювання</w:t>
      </w:r>
      <w:r w:rsidRPr="0030273A">
        <w:rPr>
          <w:rFonts w:ascii="Times New Roman" w:eastAsia="Times New Roman" w:hAnsi="Times New Roman" w:cs="Times New Roman"/>
          <w:color w:val="000000"/>
          <w:sz w:val="28"/>
          <w:szCs w:val="28"/>
          <w:lang/>
        </w:rPr>
        <w:t> за формою згідно з додатком 16. Медичний висновок також надсилається профпатологу за місцем роботи працівника або проживання (якщо він не працює), який направляв його до спеціалізованого профпатологічного лікувально-профілактичного закладу.</w:t>
      </w:r>
    </w:p>
    <w:p w:rsidR="0030273A" w:rsidRPr="0030273A" w:rsidRDefault="0030273A" w:rsidP="0030273A">
      <w:pPr>
        <w:spacing w:after="0" w:line="240" w:lineRule="auto"/>
        <w:jc w:val="center"/>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Порядок розслідування обставин і причин виникнення професійних захворювань</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1. </w:t>
      </w:r>
      <w:r w:rsidRPr="0030273A">
        <w:rPr>
          <w:rFonts w:ascii="Times New Roman" w:eastAsia="Times New Roman" w:hAnsi="Times New Roman" w:cs="Times New Roman"/>
          <w:b/>
          <w:bCs/>
          <w:color w:val="000000"/>
          <w:sz w:val="28"/>
          <w:szCs w:val="28"/>
          <w:lang/>
        </w:rPr>
        <w:t xml:space="preserve">Головний державний санітарний лікар області або міста утворює протягом трьох днів після отримання повідомлення за формою П-3 </w:t>
      </w:r>
      <w:r w:rsidRPr="0030273A">
        <w:rPr>
          <w:rFonts w:ascii="Times New Roman" w:eastAsia="Times New Roman" w:hAnsi="Times New Roman" w:cs="Times New Roman"/>
          <w:b/>
          <w:bCs/>
          <w:color w:val="000000"/>
          <w:sz w:val="28"/>
          <w:szCs w:val="28"/>
          <w:lang/>
        </w:rPr>
        <w:lastRenderedPageBreak/>
        <w:t>комісію</w:t>
      </w:r>
      <w:r w:rsidRPr="0030273A">
        <w:rPr>
          <w:rFonts w:ascii="Times New Roman" w:eastAsia="Times New Roman" w:hAnsi="Times New Roman" w:cs="Times New Roman"/>
          <w:color w:val="000000"/>
          <w:sz w:val="28"/>
          <w:szCs w:val="28"/>
          <w:lang/>
        </w:rPr>
        <w:t> з проведення розслідування причин виникнення професійного захворювання (далі — комісія з розслідування).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До складу комісії входять</w:t>
      </w:r>
      <w:r w:rsidRPr="0030273A">
        <w:rPr>
          <w:rFonts w:ascii="Times New Roman" w:eastAsia="Times New Roman" w:hAnsi="Times New Roman" w:cs="Times New Roman"/>
          <w:color w:val="000000"/>
          <w:sz w:val="28"/>
          <w:szCs w:val="28"/>
          <w:lang/>
        </w:rPr>
        <w:t>:</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представник закладу державної санітарно-епідеміологічної служби, який здійснює санітарно-епідеміологічний нагляд за підприємством (голова комісії);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представники лікувально-профілактичного закладу;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представники роботодавця;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представники первинної організації відповідної профспілки або уповноважена найманими працівниками особа з питань охорони праці (у разі, коли профспілка на підприємстві відсутня);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представники вищого органу профспілки;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представники робочого органу виконавчої дирекції Фонду за місцезнаходженням підприємства.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розслідуванні причин виникнення професійного захворювання інфекційної та паразитарної етіології обов’язково беруть участь фахівці з епідеміології та паразитології закладу державної санітарно-епідеміологічної служби, який здійснює санітарно-епідеміологічний нагляд за підприємством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2. Розслідування випадку професійного захворювання проводиться протягом десяти робочих днів після утворення комісії з розслідування</w:t>
      </w:r>
      <w:r w:rsidRPr="0030273A">
        <w:rPr>
          <w:rFonts w:ascii="Times New Roman" w:eastAsia="Times New Roman" w:hAnsi="Times New Roman" w:cs="Times New Roman"/>
          <w:color w:val="000000"/>
          <w:sz w:val="28"/>
          <w:szCs w:val="28"/>
          <w:lang/>
        </w:rPr>
        <w:t>.</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Якщо з об’єктивних причин розслідування не може бути проведене у зазначений строк, він може бути продовжений керівником закладу, що утворив комісію, але не більш як на один місяць.</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Роботодавець зобов’язаний в установлений для проведення розслідування строк подати комісії з розслідування: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 відомості про професійні обов’язки працівника;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документи і матеріали, які характеризують умови праці на робочому місці (дільниці, цеху);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3) необхідні результати експертизи, лабораторних досліджень для проведення оцінки умов праці;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4) матеріали, що підтверджують проведення інструктажів з охорони праці;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5) копії документів, що підтверджують видачу працівникові засобів індивідуального захисту;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6) приписи або інші документи, які раніше видані закладами державної санітарно-епідеміологічної служби і стосуються даного професійного захворювання;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7) результати медичних оглядів працівника (працівників);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8) інші матеріали.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Роботодавець повинен забезпечити комісію з розслідування приміщенням, транспортними засобами і засобами зв’язку, організувати друкування, тиражування і оформлення в необхідній кількості матеріалів розслідування, у тому числі акта розслідування хронічного професійного захворювання.</w:t>
      </w:r>
    </w:p>
    <w:p w:rsidR="0030273A" w:rsidRPr="0030273A" w:rsidRDefault="0030273A" w:rsidP="0030273A">
      <w:pPr>
        <w:spacing w:after="0" w:line="240" w:lineRule="auto"/>
        <w:jc w:val="center"/>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Комісія з розслідування зобов’язана: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lastRenderedPageBreak/>
        <w:t>1) розробити програму розслідування причин виникнення професійного захворювання;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розподілити функції між членами комісії;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3) розглянути питання щодо необхідності залучення до її роботи експертів;</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4) провести розслідування обставин і причин виникнення професійного захворювання;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5) скласти акт розслідування хронічного професійного захворювання.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4. За результатами розслідування комісія складає акт проведення розслідування причин виникнення хронічного професійного захворювання за формою П-4</w:t>
      </w:r>
      <w:r w:rsidRPr="0030273A">
        <w:rPr>
          <w:rFonts w:ascii="Times New Roman" w:eastAsia="Times New Roman" w:hAnsi="Times New Roman" w:cs="Times New Roman"/>
          <w:color w:val="000000"/>
          <w:sz w:val="28"/>
          <w:szCs w:val="28"/>
          <w:lang/>
        </w:rPr>
        <w:t> (далі — акт за формою П-4) згідно з додатком 17.</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5. Акт за формою П-4, підписаний членами комісії з розслідування, затверджується головним державним санітарним лікарем</w:t>
      </w:r>
      <w:r w:rsidRPr="0030273A">
        <w:rPr>
          <w:rFonts w:ascii="Times New Roman" w:eastAsia="Times New Roman" w:hAnsi="Times New Roman" w:cs="Times New Roman"/>
          <w:color w:val="000000"/>
          <w:sz w:val="28"/>
          <w:szCs w:val="28"/>
          <w:lang/>
        </w:rPr>
        <w:t> області, міста, району, на водному, залізничному та повітряному транспорті, Міноборони, МВС, СБУ, Адміністрації Держприкордонслужби, ДПтС, Держспецзв’язку, Державного управління справами та завіряється печаткою.</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разі незгоди члена комісії з розслідування із змістом акта за формою П-4 він його підписує, письмово викладає свою окрему думку, яка додається до акта і є його невід’ємною частиною, про що робиться відмітка у зазначеному акті.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6. Акт за формою П-4 складається протягом трьох днів після закінчення розслідування у шести примірниках та надсилається: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 </w:t>
      </w:r>
      <w:r w:rsidRPr="0030273A">
        <w:rPr>
          <w:rFonts w:ascii="Times New Roman" w:eastAsia="Times New Roman" w:hAnsi="Times New Roman" w:cs="Times New Roman"/>
          <w:color w:val="000000"/>
          <w:sz w:val="28"/>
          <w:szCs w:val="28"/>
          <w:lang/>
        </w:rPr>
        <w:t>хворому;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робочому органові виконавчої дирекції Фонду;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первинній організації відповідної профспілки або уповноваженій найманими працівниками особі з питань охорони праці (у разі, коли профспілка на підприємстві відсутня);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вищому профспілковому органові;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профпатологу, який направив хворого до спеціалізованого профпатологічного лікувально-профілактичного закладу;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підприємству.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Акт за формою П-4 разом з матеріалами розслідування </w:t>
      </w:r>
      <w:r w:rsidRPr="0030273A">
        <w:rPr>
          <w:rFonts w:ascii="Times New Roman" w:eastAsia="Times New Roman" w:hAnsi="Times New Roman" w:cs="Times New Roman"/>
          <w:b/>
          <w:bCs/>
          <w:color w:val="000000"/>
          <w:sz w:val="28"/>
          <w:szCs w:val="28"/>
          <w:lang/>
        </w:rPr>
        <w:t>зберігається на підприємстві,</w:t>
      </w:r>
      <w:r w:rsidRPr="0030273A">
        <w:rPr>
          <w:rFonts w:ascii="Times New Roman" w:eastAsia="Times New Roman" w:hAnsi="Times New Roman" w:cs="Times New Roman"/>
          <w:color w:val="000000"/>
          <w:sz w:val="28"/>
          <w:szCs w:val="28"/>
          <w:lang/>
        </w:rPr>
        <w:t> в закладі державної санітарно-епідеміологічної служби та робочому органі виконавчої дирекції Фонду </w:t>
      </w:r>
      <w:r w:rsidRPr="0030273A">
        <w:rPr>
          <w:rFonts w:ascii="Times New Roman" w:eastAsia="Times New Roman" w:hAnsi="Times New Roman" w:cs="Times New Roman"/>
          <w:b/>
          <w:bCs/>
          <w:color w:val="000000"/>
          <w:sz w:val="28"/>
          <w:szCs w:val="28"/>
          <w:lang/>
        </w:rPr>
        <w:t>протягом 45 років</w:t>
      </w:r>
      <w:r w:rsidRPr="0030273A">
        <w:rPr>
          <w:rFonts w:ascii="Times New Roman" w:eastAsia="Times New Roman" w:hAnsi="Times New Roman" w:cs="Times New Roman"/>
          <w:color w:val="000000"/>
          <w:sz w:val="28"/>
          <w:szCs w:val="28"/>
          <w:lang/>
        </w:rPr>
        <w:t>, а в інших організаціях — не менше строку, передбаченого для вжиття визначених у ньому профілактичних заходів.</w:t>
      </w:r>
    </w:p>
    <w:p w:rsidR="0030273A" w:rsidRPr="0030273A" w:rsidRDefault="0030273A" w:rsidP="0030273A">
      <w:pPr>
        <w:spacing w:after="0" w:line="240" w:lineRule="auto"/>
        <w:jc w:val="center"/>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Розслідування та облік аварій</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Розслідування проводиться у разі, коли сталася: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 аварія першої категорії, внаслідок якої: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смертельно травмовано п’ять та більше осіб або травмовано десять і більше осіб;</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спричинено викид отруйних, радіоактивних та небезпечних речовин за межі санітарно-захисної зони підприємства;</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lastRenderedPageBreak/>
        <w:t>– збільшилася більш як у 10 разів концентрація забруднюючих речовин у навколишньому природному середовищі;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зруйновано будівлі, споруди чи основні конструкції об’єкта, що створило загрозу для життя і здоров’я працівників підприємства чи населення;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аварія другої категорії, внаслідок якої: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смертельно травмовано до п’яти осіб або травмовано від чотирьох до десяти осіб;</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зруйновано будівлі, споруди чи основні конструкції об’єкта, що створило загрозу для життя і здоров’я працівників цеху, дільниці з чисельністю працюючих 100 і більше осіб.</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 Про аварію </w:t>
      </w:r>
      <w:r w:rsidRPr="0030273A">
        <w:rPr>
          <w:rFonts w:ascii="Times New Roman" w:eastAsia="Times New Roman" w:hAnsi="Times New Roman" w:cs="Times New Roman"/>
          <w:b/>
          <w:bCs/>
          <w:color w:val="000000"/>
          <w:sz w:val="28"/>
          <w:szCs w:val="28"/>
          <w:lang/>
        </w:rPr>
        <w:t>очевидець повинен негайно повідомити безпосереднього керівника робіт</w:t>
      </w:r>
      <w:r w:rsidRPr="0030273A">
        <w:rPr>
          <w:rFonts w:ascii="Times New Roman" w:eastAsia="Times New Roman" w:hAnsi="Times New Roman" w:cs="Times New Roman"/>
          <w:color w:val="000000"/>
          <w:sz w:val="28"/>
          <w:szCs w:val="28"/>
          <w:lang/>
        </w:rPr>
        <w:t> або іншу посадову особу підприємства, які зобов’язані повідомити роботодавця для негайного введення в дію плану локалізації та ліквідації аварійних ситуацій і аварій (у разі наявності).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w:t>
      </w:r>
      <w:r w:rsidRPr="0030273A">
        <w:rPr>
          <w:rFonts w:ascii="Times New Roman" w:eastAsia="Times New Roman" w:hAnsi="Times New Roman" w:cs="Times New Roman"/>
          <w:b/>
          <w:bCs/>
          <w:color w:val="000000"/>
          <w:sz w:val="28"/>
          <w:szCs w:val="28"/>
          <w:lang/>
        </w:rPr>
        <w:t>Роботодавець або особа, яка керує виробництвом під час зміни, зобов’язані діяти згідно з планом локалізації та ліквідації аварійних ситуацій</w:t>
      </w:r>
      <w:r w:rsidRPr="0030273A">
        <w:rPr>
          <w:rFonts w:ascii="Times New Roman" w:eastAsia="Times New Roman" w:hAnsi="Times New Roman" w:cs="Times New Roman"/>
          <w:color w:val="000000"/>
          <w:sz w:val="28"/>
          <w:szCs w:val="28"/>
          <w:lang/>
        </w:rPr>
        <w:t> і аварій, вжити першочергових заходів до рятування потерпілих і надання їм медичної допомоги, локалізації аварії, встановлення меж небезпечної зони та обмеження доступу до неї людей, збереження до прибуття комісії з розслідування аварії обстановки на місці аварії.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3. Роботодавець зобов’язаний негайно повідомити про аварію</w:t>
      </w:r>
      <w:r w:rsidRPr="0030273A">
        <w:rPr>
          <w:rFonts w:ascii="Times New Roman" w:eastAsia="Times New Roman" w:hAnsi="Times New Roman" w:cs="Times New Roman"/>
          <w:color w:val="000000"/>
          <w:sz w:val="28"/>
          <w:szCs w:val="28"/>
          <w:lang/>
        </w:rPr>
        <w:t>:</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територіальний орган Держгірпромнагляду;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орган, до сфери управління якого належить підприємство;</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відповідну місцеву держадміністрацію;</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орган з питань захисту населення і територій від надзвичайних ситуацій;</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прокуратуру за місцем виникнення аварії;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відповідний профспілковий орган;</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у разі травмування або загибелі працівників – відповідний робочий орган Фонду.</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4. У разі коли Кабінетом Міністрів України не прийнято спеціального рішення щодо розслідування аварії, під час якої не сталося нещасних випадків, </w:t>
      </w:r>
      <w:r w:rsidRPr="0030273A">
        <w:rPr>
          <w:rFonts w:ascii="Times New Roman" w:eastAsia="Times New Roman" w:hAnsi="Times New Roman" w:cs="Times New Roman"/>
          <w:b/>
          <w:bCs/>
          <w:color w:val="000000"/>
          <w:sz w:val="28"/>
          <w:szCs w:val="28"/>
          <w:lang/>
        </w:rPr>
        <w:t>розслідування проводиться відповідними комісіями</w:t>
      </w:r>
      <w:r w:rsidRPr="0030273A">
        <w:rPr>
          <w:rFonts w:ascii="Times New Roman" w:eastAsia="Times New Roman" w:hAnsi="Times New Roman" w:cs="Times New Roman"/>
          <w:color w:val="000000"/>
          <w:sz w:val="28"/>
          <w:szCs w:val="28"/>
          <w:lang/>
        </w:rPr>
        <w:t>, що утворюються:</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у разі настання аварії першої категорії — центральним органом виконавчої влади, до сфери управління якого належить підприємство, чи місцевою держадміністрацією за погодженням з відповідними органами державного нагляду за охороною праці та МНС;</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 у разі настання аварії другої категорії — керівником органу, до сфери управління якого належить підприємство, чи місцевою держадміністрацією за погодженням з Держгірпромнаглядом та МНС.</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b/>
          <w:bCs/>
          <w:color w:val="000000"/>
          <w:sz w:val="28"/>
          <w:szCs w:val="28"/>
          <w:lang/>
        </w:rPr>
        <w:t>Головою комісії з розслідування аварії призначається представник органу, до сфери управління якого належить підприємство, або представник територіального органу Держгірпромнагляду чи МНС</w:t>
      </w:r>
      <w:r w:rsidRPr="0030273A">
        <w:rPr>
          <w:rFonts w:ascii="Times New Roman" w:eastAsia="Times New Roman" w:hAnsi="Times New Roman" w:cs="Times New Roman"/>
          <w:color w:val="000000"/>
          <w:sz w:val="28"/>
          <w:szCs w:val="28"/>
          <w:lang/>
        </w:rPr>
        <w:t>.</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lastRenderedPageBreak/>
        <w:t>5. У ході розслідування комісія з розслідування аварії: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1) визначає:</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масштаб аварії;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необхідність утворення експертної комісії, яка встановлює обставини і причини аварії, фактори, що призвели до аварії, розробляє план заходів щодо запобігання подібним аваріям та у разі потреби готує пропозиції стосовно коригування нормативної та проектної документації;</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2) підтверджує факти порушення вимог законів та інших нормативно- правових актів про охорону праці, встановлює осіб, що несуть відповідальність за виникнення аварії, розробляє план заходів щодо ліквідації її наслідків та запобігання подібним аваріям.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6. Комісія з розслідування аварії зобов’язана протягом десяти робочих днів провести розслідування обставин і причин аварії та скласти акт за формою Н-5.</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Залежно від масштабу аварії у разі потреби зазначений строк може бути продовжений органом, який утворив комісію з розслідування аварії, з метою проведення додаткових досліджень або експертизи.</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7. За результатами розслідування аварії роботодавець видає наказ, яким на підставі висновків відповідної комісії затверджує план заходів щодо запобігання подібним аваріям і згідно із законодавством притягає до відповідальності працівників за порушення вимог законодавства про охорону праці.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8. Друкування, тиражування і оформлення в необхідній кількості матеріалів розслідування аварії проводить підприємство, де сталася аварія, яке </w:t>
      </w:r>
      <w:r w:rsidRPr="0030273A">
        <w:rPr>
          <w:rFonts w:ascii="Times New Roman" w:eastAsia="Times New Roman" w:hAnsi="Times New Roman" w:cs="Times New Roman"/>
          <w:b/>
          <w:bCs/>
          <w:color w:val="000000"/>
          <w:sz w:val="28"/>
          <w:szCs w:val="28"/>
          <w:lang/>
        </w:rPr>
        <w:t>у п’ятиденний строк після закінчення розслідування надсилає їх прокуратурі та органам, представники яких брали участь у її розслідуванні</w:t>
      </w:r>
      <w:r w:rsidRPr="0030273A">
        <w:rPr>
          <w:rFonts w:ascii="Times New Roman" w:eastAsia="Times New Roman" w:hAnsi="Times New Roman" w:cs="Times New Roman"/>
          <w:color w:val="000000"/>
          <w:sz w:val="28"/>
          <w:szCs w:val="28"/>
          <w:lang/>
        </w:rPr>
        <w:t>.</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У разі розслідування аварії, що не спричинила нещасних випадків, примірник акта за формою Н-5 </w:t>
      </w:r>
      <w:r w:rsidRPr="0030273A">
        <w:rPr>
          <w:rFonts w:ascii="Times New Roman" w:eastAsia="Times New Roman" w:hAnsi="Times New Roman" w:cs="Times New Roman"/>
          <w:b/>
          <w:bCs/>
          <w:color w:val="000000"/>
          <w:sz w:val="28"/>
          <w:szCs w:val="28"/>
          <w:lang/>
        </w:rPr>
        <w:t>зберігається на підприємстві до завершення вжиття заходів, визначених комісією, але не менш як два роки</w:t>
      </w:r>
      <w:r w:rsidRPr="0030273A">
        <w:rPr>
          <w:rFonts w:ascii="Times New Roman" w:eastAsia="Times New Roman" w:hAnsi="Times New Roman" w:cs="Times New Roman"/>
          <w:color w:val="000000"/>
          <w:sz w:val="28"/>
          <w:szCs w:val="28"/>
          <w:lang/>
        </w:rPr>
        <w:t>.</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Роботодавець зобов’язаний проаналізувати причини аварії та розробити заходи щодо запобігання таким випадкам.</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color w:val="000000"/>
          <w:sz w:val="28"/>
          <w:szCs w:val="28"/>
          <w:lang/>
        </w:rPr>
        <w:t>Облік аварій першої і другої категорій ведуть підприємства і органи державного управління охороною праці та органи державного нагляду за охороною праці з реєстрацією у журналі.</w:t>
      </w:r>
    </w:p>
    <w:p w:rsidR="0030273A" w:rsidRPr="0030273A" w:rsidRDefault="0030273A" w:rsidP="0030273A">
      <w:pPr>
        <w:spacing w:after="0" w:line="240" w:lineRule="auto"/>
        <w:ind w:firstLine="720"/>
        <w:jc w:val="both"/>
        <w:rPr>
          <w:rFonts w:ascii="Times New Roman" w:eastAsia="Times New Roman" w:hAnsi="Times New Roman" w:cs="Times New Roman"/>
          <w:color w:val="000000"/>
          <w:sz w:val="28"/>
          <w:szCs w:val="28"/>
          <w:lang/>
        </w:rPr>
      </w:pPr>
    </w:p>
    <w:p w:rsidR="0030273A" w:rsidRDefault="0030273A" w:rsidP="0030273A">
      <w:pPr>
        <w:spacing w:after="0" w:line="240" w:lineRule="auto"/>
        <w:ind w:firstLine="720"/>
        <w:jc w:val="both"/>
        <w:rPr>
          <w:rFonts w:ascii="Times New Roman" w:eastAsia="Times New Roman" w:hAnsi="Times New Roman" w:cs="Times New Roman"/>
          <w:b/>
          <w:i/>
          <w:iCs/>
          <w:color w:val="000000"/>
          <w:sz w:val="28"/>
          <w:szCs w:val="28"/>
          <w:lang w:val="uk-UA"/>
        </w:rPr>
      </w:pPr>
      <w:r w:rsidRPr="0030273A">
        <w:rPr>
          <w:rFonts w:ascii="Times New Roman" w:eastAsia="Times New Roman" w:hAnsi="Times New Roman" w:cs="Times New Roman"/>
          <w:b/>
          <w:i/>
          <w:iCs/>
          <w:color w:val="000000"/>
          <w:sz w:val="28"/>
          <w:szCs w:val="28"/>
          <w:lang/>
        </w:rPr>
        <w:t>Питання для самоконтролю</w:t>
      </w:r>
    </w:p>
    <w:p w:rsidR="0030273A" w:rsidRPr="0030273A" w:rsidRDefault="0030273A" w:rsidP="0030273A">
      <w:pPr>
        <w:spacing w:after="0" w:line="240" w:lineRule="auto"/>
        <w:ind w:firstLine="720"/>
        <w:jc w:val="both"/>
        <w:rPr>
          <w:rFonts w:ascii="Times New Roman" w:eastAsia="Times New Roman" w:hAnsi="Times New Roman" w:cs="Times New Roman"/>
          <w:b/>
          <w:color w:val="000000"/>
          <w:sz w:val="28"/>
          <w:szCs w:val="28"/>
          <w:lang w:val="uk-UA"/>
        </w:rPr>
      </w:pPr>
      <w:bookmarkStart w:id="0" w:name="_GoBack"/>
      <w:bookmarkEnd w:id="0"/>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Що вважається нещасним випадком на виробництві?  Як класифікуються нещасні випадки? Які нещасні випадки підлягають розслідуванню?</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З якою метою проводяться розслідування нещасних випадків, професійних захворювань та аварій на виробництві?</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lastRenderedPageBreak/>
        <w:t>Як класифікують травми за кількістю потерпілих та за страховою ознакою?</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Що повинен зробити безпосередній керівник робіт у разі НВ з його працівником?</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До яких органів повинен надіслати повідомлення роботодавець у разі поодинокого нещасного випадку?</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Яким є склад комісії з розслідування поодинокого та групового НВ?</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Які документи і в якій кількості складає комісія з розслідування поодинокого НВ? В які органи надсилаються примірники актів із розслідування НВ за формою Н-1 та формою Н-5?</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Дайте пояснення щодо заповнення акту за формою Н-1.</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Скільки років і які документи із розслідування НВ зберігаються на підприємстві?</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Який порядок звітування про НВ?</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Які нещасні випадки підлягають спеціальному розслідуванню</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Яким є склад комісії зі спеціального розслідування?</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До яких органів надсилає роботодавець повідомлення про груповий і смертельний нещасний випадок на виробництві?</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До яких структур надсилаються акти з розслідування групових і смертельних нещасних випадків на виробництві?</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Яким є порядок розслідування професійних захворювань на виробництві?</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Який порядок обліку профзахворювань?</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Як класифікуються аварії?</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Яким є порядок розслідування аварій І  та ІІ категорій?</w:t>
      </w:r>
    </w:p>
    <w:p w:rsidR="0030273A" w:rsidRPr="0030273A" w:rsidRDefault="0030273A" w:rsidP="0030273A">
      <w:pPr>
        <w:pStyle w:val="a3"/>
        <w:numPr>
          <w:ilvl w:val="0"/>
          <w:numId w:val="21"/>
        </w:numPr>
        <w:spacing w:after="0" w:line="240" w:lineRule="auto"/>
        <w:jc w:val="both"/>
        <w:rPr>
          <w:rFonts w:ascii="Times New Roman" w:eastAsia="Times New Roman" w:hAnsi="Times New Roman" w:cs="Times New Roman"/>
          <w:color w:val="000000"/>
          <w:sz w:val="28"/>
          <w:szCs w:val="28"/>
          <w:lang/>
        </w:rPr>
      </w:pPr>
      <w:r w:rsidRPr="0030273A">
        <w:rPr>
          <w:rFonts w:ascii="Times New Roman" w:eastAsia="Times New Roman" w:hAnsi="Times New Roman" w:cs="Times New Roman"/>
          <w:iCs/>
          <w:color w:val="000000"/>
          <w:sz w:val="28"/>
          <w:szCs w:val="28"/>
          <w:lang/>
        </w:rPr>
        <w:t>Який порядок обліку аварій?</w:t>
      </w:r>
    </w:p>
    <w:p w:rsidR="0030273A" w:rsidRPr="0030273A" w:rsidRDefault="0030273A" w:rsidP="0030273A">
      <w:pPr>
        <w:spacing w:after="0" w:line="240" w:lineRule="auto"/>
        <w:rPr>
          <w:rFonts w:ascii="Times New Roman" w:hAnsi="Times New Roman" w:cs="Times New Roman"/>
          <w:b/>
          <w:color w:val="000000" w:themeColor="text1"/>
          <w:sz w:val="28"/>
          <w:szCs w:val="28"/>
          <w:lang w:val="uk-UA"/>
        </w:rPr>
      </w:pPr>
    </w:p>
    <w:p w:rsidR="008911D9" w:rsidRPr="0030273A" w:rsidRDefault="008911D9">
      <w:pPr>
        <w:rPr>
          <w:rFonts w:ascii="Times New Roman" w:hAnsi="Times New Roman" w:cs="Times New Roman"/>
          <w:sz w:val="28"/>
          <w:szCs w:val="28"/>
        </w:rPr>
      </w:pPr>
    </w:p>
    <w:sectPr w:rsidR="008911D9" w:rsidRPr="003027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042E2"/>
    <w:multiLevelType w:val="hybridMultilevel"/>
    <w:tmpl w:val="207EF664"/>
    <w:lvl w:ilvl="0" w:tplc="25603828">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
    <w:nsid w:val="6D372715"/>
    <w:multiLevelType w:val="multilevel"/>
    <w:tmpl w:val="1A102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784BC5"/>
    <w:multiLevelType w:val="hybridMultilevel"/>
    <w:tmpl w:val="ECF631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lvlOverride w:ilvl="0">
      <w:startOverride w:val="1"/>
    </w:lvlOverride>
  </w:num>
  <w:num w:numId="2">
    <w:abstractNumId w:val="1"/>
    <w:lvlOverride w:ilvl="0">
      <w:startOverride w:val="2"/>
    </w:lvlOverride>
  </w:num>
  <w:num w:numId="3">
    <w:abstractNumId w:val="1"/>
    <w:lvlOverride w:ilvl="0">
      <w:startOverride w:val="3"/>
    </w:lvlOverride>
  </w:num>
  <w:num w:numId="4">
    <w:abstractNumId w:val="1"/>
    <w:lvlOverride w:ilvl="0">
      <w:startOverride w:val="4"/>
    </w:lvlOverride>
  </w:num>
  <w:num w:numId="5">
    <w:abstractNumId w:val="1"/>
    <w:lvlOverride w:ilvl="0">
      <w:startOverride w:val="5"/>
    </w:lvlOverride>
  </w:num>
  <w:num w:numId="6">
    <w:abstractNumId w:val="1"/>
    <w:lvlOverride w:ilvl="0">
      <w:startOverride w:val="6"/>
    </w:lvlOverride>
  </w:num>
  <w:num w:numId="7">
    <w:abstractNumId w:val="1"/>
    <w:lvlOverride w:ilvl="0">
      <w:startOverride w:val="7"/>
    </w:lvlOverride>
  </w:num>
  <w:num w:numId="8">
    <w:abstractNumId w:val="1"/>
    <w:lvlOverride w:ilvl="0">
      <w:startOverride w:val="8"/>
    </w:lvlOverride>
  </w:num>
  <w:num w:numId="9">
    <w:abstractNumId w:val="1"/>
    <w:lvlOverride w:ilvl="0">
      <w:startOverride w:val="9"/>
    </w:lvlOverride>
  </w:num>
  <w:num w:numId="10">
    <w:abstractNumId w:val="1"/>
    <w:lvlOverride w:ilvl="0">
      <w:startOverride w:val="10"/>
    </w:lvlOverride>
  </w:num>
  <w:num w:numId="11">
    <w:abstractNumId w:val="1"/>
    <w:lvlOverride w:ilvl="0">
      <w:startOverride w:val="11"/>
    </w:lvlOverride>
  </w:num>
  <w:num w:numId="12">
    <w:abstractNumId w:val="1"/>
    <w:lvlOverride w:ilvl="0">
      <w:startOverride w:val="12"/>
    </w:lvlOverride>
  </w:num>
  <w:num w:numId="13">
    <w:abstractNumId w:val="1"/>
    <w:lvlOverride w:ilvl="0">
      <w:startOverride w:val="13"/>
    </w:lvlOverride>
  </w:num>
  <w:num w:numId="14">
    <w:abstractNumId w:val="1"/>
    <w:lvlOverride w:ilvl="0">
      <w:startOverride w:val="14"/>
    </w:lvlOverride>
  </w:num>
  <w:num w:numId="15">
    <w:abstractNumId w:val="1"/>
    <w:lvlOverride w:ilvl="0">
      <w:startOverride w:val="15"/>
    </w:lvlOverride>
  </w:num>
  <w:num w:numId="16">
    <w:abstractNumId w:val="1"/>
    <w:lvlOverride w:ilvl="0">
      <w:startOverride w:val="16"/>
    </w:lvlOverride>
  </w:num>
  <w:num w:numId="17">
    <w:abstractNumId w:val="1"/>
    <w:lvlOverride w:ilvl="0">
      <w:startOverride w:val="17"/>
    </w:lvlOverride>
  </w:num>
  <w:num w:numId="18">
    <w:abstractNumId w:val="1"/>
    <w:lvlOverride w:ilvl="0">
      <w:startOverride w:val="18"/>
    </w:lvlOverride>
  </w:num>
  <w:num w:numId="19">
    <w:abstractNumId w:val="1"/>
    <w:lvlOverride w:ilvl="0">
      <w:startOverride w:val="19"/>
    </w:lvlOverride>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07"/>
    <w:rsid w:val="0030273A"/>
    <w:rsid w:val="008911D9"/>
    <w:rsid w:val="00DF01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7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0">
    <w:name w:val="rvps10"/>
    <w:basedOn w:val="a"/>
    <w:rsid w:val="0030273A"/>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2">
    <w:name w:val="rvts12"/>
    <w:basedOn w:val="a0"/>
    <w:rsid w:val="0030273A"/>
  </w:style>
  <w:style w:type="paragraph" w:customStyle="1" w:styleId="rvps5">
    <w:name w:val="rvps5"/>
    <w:basedOn w:val="a"/>
    <w:rsid w:val="0030273A"/>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3">
    <w:name w:val="rvts13"/>
    <w:basedOn w:val="a0"/>
    <w:rsid w:val="0030273A"/>
  </w:style>
  <w:style w:type="character" w:customStyle="1" w:styleId="rvts10">
    <w:name w:val="rvts10"/>
    <w:basedOn w:val="a0"/>
    <w:rsid w:val="0030273A"/>
  </w:style>
  <w:style w:type="paragraph" w:customStyle="1" w:styleId="rvps1">
    <w:name w:val="rvps1"/>
    <w:basedOn w:val="a"/>
    <w:rsid w:val="0030273A"/>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8">
    <w:name w:val="rvts8"/>
    <w:basedOn w:val="a0"/>
    <w:rsid w:val="0030273A"/>
  </w:style>
  <w:style w:type="character" w:customStyle="1" w:styleId="rvts26">
    <w:name w:val="rvts26"/>
    <w:basedOn w:val="a0"/>
    <w:rsid w:val="0030273A"/>
  </w:style>
  <w:style w:type="character" w:customStyle="1" w:styleId="rvts27">
    <w:name w:val="rvts27"/>
    <w:basedOn w:val="a0"/>
    <w:rsid w:val="0030273A"/>
  </w:style>
  <w:style w:type="character" w:customStyle="1" w:styleId="rvts17">
    <w:name w:val="rvts17"/>
    <w:basedOn w:val="a0"/>
    <w:rsid w:val="0030273A"/>
  </w:style>
  <w:style w:type="character" w:customStyle="1" w:styleId="rvts28">
    <w:name w:val="rvts28"/>
    <w:basedOn w:val="a0"/>
    <w:rsid w:val="0030273A"/>
  </w:style>
  <w:style w:type="character" w:customStyle="1" w:styleId="rvts22">
    <w:name w:val="rvts22"/>
    <w:basedOn w:val="a0"/>
    <w:rsid w:val="0030273A"/>
  </w:style>
  <w:style w:type="paragraph" w:styleId="a3">
    <w:name w:val="List Paragraph"/>
    <w:basedOn w:val="a"/>
    <w:uiPriority w:val="34"/>
    <w:qFormat/>
    <w:rsid w:val="003027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7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0">
    <w:name w:val="rvps10"/>
    <w:basedOn w:val="a"/>
    <w:rsid w:val="0030273A"/>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2">
    <w:name w:val="rvts12"/>
    <w:basedOn w:val="a0"/>
    <w:rsid w:val="0030273A"/>
  </w:style>
  <w:style w:type="paragraph" w:customStyle="1" w:styleId="rvps5">
    <w:name w:val="rvps5"/>
    <w:basedOn w:val="a"/>
    <w:rsid w:val="0030273A"/>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3">
    <w:name w:val="rvts13"/>
    <w:basedOn w:val="a0"/>
    <w:rsid w:val="0030273A"/>
  </w:style>
  <w:style w:type="character" w:customStyle="1" w:styleId="rvts10">
    <w:name w:val="rvts10"/>
    <w:basedOn w:val="a0"/>
    <w:rsid w:val="0030273A"/>
  </w:style>
  <w:style w:type="paragraph" w:customStyle="1" w:styleId="rvps1">
    <w:name w:val="rvps1"/>
    <w:basedOn w:val="a"/>
    <w:rsid w:val="0030273A"/>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8">
    <w:name w:val="rvts8"/>
    <w:basedOn w:val="a0"/>
    <w:rsid w:val="0030273A"/>
  </w:style>
  <w:style w:type="character" w:customStyle="1" w:styleId="rvts26">
    <w:name w:val="rvts26"/>
    <w:basedOn w:val="a0"/>
    <w:rsid w:val="0030273A"/>
  </w:style>
  <w:style w:type="character" w:customStyle="1" w:styleId="rvts27">
    <w:name w:val="rvts27"/>
    <w:basedOn w:val="a0"/>
    <w:rsid w:val="0030273A"/>
  </w:style>
  <w:style w:type="character" w:customStyle="1" w:styleId="rvts17">
    <w:name w:val="rvts17"/>
    <w:basedOn w:val="a0"/>
    <w:rsid w:val="0030273A"/>
  </w:style>
  <w:style w:type="character" w:customStyle="1" w:styleId="rvts28">
    <w:name w:val="rvts28"/>
    <w:basedOn w:val="a0"/>
    <w:rsid w:val="0030273A"/>
  </w:style>
  <w:style w:type="character" w:customStyle="1" w:styleId="rvts22">
    <w:name w:val="rvts22"/>
    <w:basedOn w:val="a0"/>
    <w:rsid w:val="0030273A"/>
  </w:style>
  <w:style w:type="paragraph" w:styleId="a3">
    <w:name w:val="List Paragraph"/>
    <w:basedOn w:val="a"/>
    <w:uiPriority w:val="34"/>
    <w:qFormat/>
    <w:rsid w:val="00302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7825</Words>
  <Characters>44609</Characters>
  <Application>Microsoft Office Word</Application>
  <DocSecurity>0</DocSecurity>
  <Lines>371</Lines>
  <Paragraphs>104</Paragraphs>
  <ScaleCrop>false</ScaleCrop>
  <Company/>
  <LinksUpToDate>false</LinksUpToDate>
  <CharactersWithSpaces>52330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c:creator>
  <cp:keywords/>
  <dc:description/>
  <cp:lastModifiedBy>GAN</cp:lastModifiedBy>
  <cp:revision>2</cp:revision>
  <dcterms:created xsi:type="dcterms:W3CDTF">2022-12-28T13:37:00Z</dcterms:created>
  <dcterms:modified xsi:type="dcterms:W3CDTF">2022-12-28T13:43:00Z</dcterms:modified>
</cp:coreProperties>
</file>