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14" w:rsidRDefault="00175014" w:rsidP="00175014">
      <w:pPr>
        <w:jc w:val="center"/>
        <w:rPr>
          <w:b/>
          <w:szCs w:val="28"/>
          <w:lang w:val="uk-UA"/>
        </w:rPr>
      </w:pPr>
    </w:p>
    <w:p w:rsidR="00175014" w:rsidRDefault="00175014" w:rsidP="00175014">
      <w:pPr>
        <w:shd w:val="clear" w:color="auto" w:fill="FFFFFF"/>
        <w:jc w:val="center"/>
        <w:rPr>
          <w:b/>
          <w:szCs w:val="28"/>
          <w:lang w:val="uk-UA"/>
        </w:rPr>
      </w:pPr>
      <w:r w:rsidRPr="00175014">
        <w:rPr>
          <w:b/>
          <w:szCs w:val="28"/>
          <w:lang w:val="uk-UA"/>
        </w:rPr>
        <w:t>СПИСОК РЕКОМЕНДОВАНИХ ДЖЕРЕЛ</w:t>
      </w:r>
    </w:p>
    <w:p w:rsidR="00175014" w:rsidRPr="00A33B1A" w:rsidRDefault="00175014" w:rsidP="00175014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:rsidR="00A16C6F" w:rsidRDefault="00A16C6F" w:rsidP="00A16C6F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bookmarkStart w:id="0" w:name="_GoBack"/>
      <w:r w:rsidRPr="00A33B1A">
        <w:rPr>
          <w:b/>
          <w:bCs/>
          <w:spacing w:val="-6"/>
          <w:szCs w:val="28"/>
          <w:lang w:val="uk-UA"/>
        </w:rPr>
        <w:t>Основна</w:t>
      </w:r>
    </w:p>
    <w:p w:rsidR="00A16C6F" w:rsidRPr="00A33B1A" w:rsidRDefault="00A16C6F" w:rsidP="00A16C6F">
      <w:pPr>
        <w:shd w:val="clear" w:color="auto" w:fill="FFFFFF"/>
        <w:tabs>
          <w:tab w:val="left" w:pos="993"/>
        </w:tabs>
        <w:ind w:left="284" w:right="141" w:firstLine="567"/>
        <w:jc w:val="both"/>
        <w:rPr>
          <w:b/>
          <w:bCs/>
          <w:spacing w:val="-6"/>
          <w:szCs w:val="28"/>
          <w:lang w:val="uk-UA"/>
        </w:rPr>
      </w:pPr>
    </w:p>
    <w:p w:rsidR="00DF536A" w:rsidRPr="00CC448B" w:rsidRDefault="00DF536A" w:rsidP="00DF536A">
      <w:pPr>
        <w:pStyle w:val="Style2"/>
        <w:numPr>
          <w:ilvl w:val="0"/>
          <w:numId w:val="3"/>
        </w:numPr>
        <w:tabs>
          <w:tab w:val="left" w:pos="993"/>
        </w:tabs>
        <w:spacing w:before="5" w:line="276" w:lineRule="auto"/>
        <w:ind w:left="284" w:right="141" w:firstLine="567"/>
        <w:rPr>
          <w:rFonts w:ascii="Times New Roman" w:hAnsi="Times New Roman"/>
          <w:sz w:val="28"/>
          <w:lang w:val="uk-UA"/>
        </w:rPr>
      </w:pPr>
      <w:r w:rsidRPr="00CC448B">
        <w:rPr>
          <w:rFonts w:ascii="Times New Roman" w:hAnsi="Times New Roman"/>
          <w:sz w:val="28"/>
          <w:lang w:val="uk-UA"/>
        </w:rPr>
        <w:t>Грищенко В.М. Метод об’єктно-компонентного проектування програмних систем // Проблеми програмування. – 20</w:t>
      </w:r>
      <w:r>
        <w:rPr>
          <w:rFonts w:ascii="Times New Roman" w:hAnsi="Times New Roman"/>
          <w:sz w:val="28"/>
          <w:lang w:val="uk-UA"/>
        </w:rPr>
        <w:t>18</w:t>
      </w:r>
      <w:r w:rsidRPr="00CC448B">
        <w:rPr>
          <w:rFonts w:ascii="Times New Roman" w:hAnsi="Times New Roman"/>
          <w:sz w:val="28"/>
          <w:lang w:val="uk-UA"/>
        </w:rPr>
        <w:t>. – № 2. – с. 113-125.</w:t>
      </w:r>
    </w:p>
    <w:p w:rsidR="00DF536A" w:rsidRPr="00CC448B" w:rsidRDefault="00DF536A" w:rsidP="00DF536A">
      <w:pPr>
        <w:pStyle w:val="Style2"/>
        <w:numPr>
          <w:ilvl w:val="0"/>
          <w:numId w:val="3"/>
        </w:numPr>
        <w:tabs>
          <w:tab w:val="left" w:pos="993"/>
        </w:tabs>
        <w:spacing w:before="5" w:line="276" w:lineRule="auto"/>
        <w:ind w:left="284" w:right="141" w:firstLine="567"/>
        <w:rPr>
          <w:rFonts w:ascii="Times New Roman" w:hAnsi="Times New Roman"/>
          <w:sz w:val="28"/>
          <w:lang w:val="uk-UA"/>
        </w:rPr>
      </w:pPr>
      <w:proofErr w:type="spellStart"/>
      <w:r w:rsidRPr="00CC448B">
        <w:rPr>
          <w:rFonts w:ascii="Times New Roman" w:hAnsi="Times New Roman"/>
          <w:sz w:val="28"/>
          <w:lang w:val="uk-UA"/>
        </w:rPr>
        <w:t>Jena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Ajay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Kumar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Pr="00CC448B">
        <w:rPr>
          <w:rFonts w:ascii="Times New Roman" w:hAnsi="Times New Roman"/>
          <w:sz w:val="28"/>
          <w:lang w:val="uk-UA"/>
        </w:rPr>
        <w:t>Das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Himansu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Pr="00CC448B">
        <w:rPr>
          <w:rFonts w:ascii="Times New Roman" w:hAnsi="Times New Roman"/>
          <w:sz w:val="28"/>
          <w:lang w:val="uk-UA"/>
        </w:rPr>
        <w:t>Mohapatra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Durga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Prasad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(</w:t>
      </w:r>
      <w:proofErr w:type="spellStart"/>
      <w:r w:rsidRPr="00CC448B">
        <w:rPr>
          <w:rFonts w:ascii="Times New Roman" w:hAnsi="Times New Roman"/>
          <w:sz w:val="28"/>
          <w:lang w:val="uk-UA"/>
        </w:rPr>
        <w:t>eds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.). </w:t>
      </w:r>
      <w:proofErr w:type="spellStart"/>
      <w:r w:rsidRPr="00CC448B">
        <w:rPr>
          <w:rFonts w:ascii="Times New Roman" w:hAnsi="Times New Roman"/>
          <w:sz w:val="28"/>
          <w:lang w:val="uk-UA"/>
        </w:rPr>
        <w:t>Automated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Software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Testing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CC448B">
        <w:rPr>
          <w:rFonts w:ascii="Times New Roman" w:hAnsi="Times New Roman"/>
          <w:sz w:val="28"/>
          <w:lang w:val="uk-UA"/>
        </w:rPr>
        <w:t>Foundations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Pr="00CC448B">
        <w:rPr>
          <w:rFonts w:ascii="Times New Roman" w:hAnsi="Times New Roman"/>
          <w:sz w:val="28"/>
          <w:lang w:val="uk-UA"/>
        </w:rPr>
        <w:t>Applications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and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Challenges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. – </w:t>
      </w:r>
      <w:proofErr w:type="spellStart"/>
      <w:r w:rsidRPr="00CC448B">
        <w:rPr>
          <w:rFonts w:ascii="Times New Roman" w:hAnsi="Times New Roman"/>
          <w:sz w:val="28"/>
          <w:lang w:val="uk-UA"/>
        </w:rPr>
        <w:t>New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York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CC448B">
        <w:rPr>
          <w:rFonts w:ascii="Times New Roman" w:hAnsi="Times New Roman"/>
          <w:sz w:val="28"/>
          <w:lang w:val="uk-UA"/>
        </w:rPr>
        <w:t>Springer</w:t>
      </w:r>
      <w:proofErr w:type="spellEnd"/>
      <w:r w:rsidRPr="00CC448B">
        <w:rPr>
          <w:rFonts w:ascii="Times New Roman" w:hAnsi="Times New Roman"/>
          <w:sz w:val="28"/>
          <w:lang w:val="uk-UA"/>
        </w:rPr>
        <w:t>, 2020. – 173 p.</w:t>
      </w:r>
    </w:p>
    <w:p w:rsidR="00DF536A" w:rsidRPr="00CC448B" w:rsidRDefault="00DF536A" w:rsidP="00DF536A">
      <w:pPr>
        <w:pStyle w:val="Style2"/>
        <w:numPr>
          <w:ilvl w:val="0"/>
          <w:numId w:val="3"/>
        </w:numPr>
        <w:tabs>
          <w:tab w:val="left" w:pos="993"/>
        </w:tabs>
        <w:spacing w:before="5" w:line="276" w:lineRule="auto"/>
        <w:ind w:left="284" w:right="141" w:firstLine="567"/>
        <w:rPr>
          <w:rFonts w:ascii="Times New Roman" w:hAnsi="Times New Roman"/>
          <w:sz w:val="28"/>
          <w:lang w:val="uk-UA"/>
        </w:rPr>
      </w:pPr>
      <w:proofErr w:type="spellStart"/>
      <w:r w:rsidRPr="00CC448B">
        <w:rPr>
          <w:rFonts w:ascii="Times New Roman" w:hAnsi="Times New Roman"/>
          <w:sz w:val="28"/>
          <w:lang w:val="uk-UA"/>
        </w:rPr>
        <w:t>O'Regan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O. </w:t>
      </w:r>
      <w:proofErr w:type="spellStart"/>
      <w:r w:rsidRPr="00CC448B">
        <w:rPr>
          <w:rFonts w:ascii="Times New Roman" w:hAnsi="Times New Roman"/>
          <w:sz w:val="28"/>
          <w:lang w:val="uk-UA"/>
        </w:rPr>
        <w:t>Concise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Guide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to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Software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Testing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. – </w:t>
      </w:r>
      <w:proofErr w:type="spellStart"/>
      <w:r w:rsidRPr="00CC448B">
        <w:rPr>
          <w:rFonts w:ascii="Times New Roman" w:hAnsi="Times New Roman"/>
          <w:sz w:val="28"/>
          <w:lang w:val="uk-UA"/>
        </w:rPr>
        <w:t>New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York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CC448B">
        <w:rPr>
          <w:rFonts w:ascii="Times New Roman" w:hAnsi="Times New Roman"/>
          <w:sz w:val="28"/>
          <w:lang w:val="uk-UA"/>
        </w:rPr>
        <w:t>Springer</w:t>
      </w:r>
      <w:proofErr w:type="spellEnd"/>
      <w:r w:rsidRPr="00CC448B">
        <w:rPr>
          <w:rFonts w:ascii="Times New Roman" w:hAnsi="Times New Roman"/>
          <w:sz w:val="28"/>
          <w:lang w:val="uk-UA"/>
        </w:rPr>
        <w:t>, 2019. – 309 p.</w:t>
      </w:r>
    </w:p>
    <w:p w:rsidR="00DF536A" w:rsidRPr="00CC448B" w:rsidRDefault="00DF536A" w:rsidP="00DF536A">
      <w:pPr>
        <w:pStyle w:val="Style2"/>
        <w:numPr>
          <w:ilvl w:val="0"/>
          <w:numId w:val="3"/>
        </w:numPr>
        <w:tabs>
          <w:tab w:val="left" w:pos="993"/>
        </w:tabs>
        <w:spacing w:before="5" w:line="276" w:lineRule="auto"/>
        <w:ind w:left="284" w:right="141" w:firstLine="567"/>
        <w:rPr>
          <w:rFonts w:ascii="Times New Roman" w:hAnsi="Times New Roman"/>
          <w:sz w:val="28"/>
          <w:lang w:val="uk-UA"/>
        </w:rPr>
      </w:pPr>
      <w:r w:rsidRPr="00CC448B">
        <w:rPr>
          <w:rFonts w:ascii="Times New Roman" w:hAnsi="Times New Roman"/>
          <w:sz w:val="28"/>
          <w:lang w:val="uk-UA"/>
        </w:rPr>
        <w:t xml:space="preserve">IEEE Standard </w:t>
      </w:r>
      <w:proofErr w:type="spellStart"/>
      <w:r w:rsidRPr="00CC448B">
        <w:rPr>
          <w:rFonts w:ascii="Times New Roman" w:hAnsi="Times New Roman"/>
          <w:sz w:val="28"/>
          <w:lang w:val="uk-UA"/>
        </w:rPr>
        <w:t>Glossary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of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Software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Engineering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Terminology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, Глосарій. IEEE </w:t>
      </w:r>
      <w:proofErr w:type="spellStart"/>
      <w:r w:rsidRPr="00CC448B">
        <w:rPr>
          <w:rFonts w:ascii="Times New Roman" w:hAnsi="Times New Roman"/>
          <w:sz w:val="28"/>
          <w:lang w:val="uk-UA"/>
        </w:rPr>
        <w:t>Std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610.12-1990. – (Галузевий стандарт).</w:t>
      </w:r>
    </w:p>
    <w:p w:rsidR="00DF536A" w:rsidRPr="00CC448B" w:rsidRDefault="00DF536A" w:rsidP="00DF536A">
      <w:pPr>
        <w:pStyle w:val="Style2"/>
        <w:numPr>
          <w:ilvl w:val="0"/>
          <w:numId w:val="3"/>
        </w:numPr>
        <w:tabs>
          <w:tab w:val="left" w:pos="993"/>
        </w:tabs>
        <w:spacing w:before="5" w:line="276" w:lineRule="auto"/>
        <w:ind w:left="284" w:right="141" w:firstLine="567"/>
        <w:rPr>
          <w:rFonts w:ascii="Times New Roman" w:hAnsi="Times New Roman"/>
          <w:sz w:val="28"/>
          <w:lang w:val="uk-UA"/>
        </w:rPr>
      </w:pPr>
      <w:proofErr w:type="spellStart"/>
      <w:r w:rsidRPr="00CC448B">
        <w:rPr>
          <w:rFonts w:ascii="Times New Roman" w:hAnsi="Times New Roman"/>
          <w:sz w:val="28"/>
          <w:lang w:val="uk-UA"/>
        </w:rPr>
        <w:t>Systems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and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software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engineering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– </w:t>
      </w:r>
      <w:proofErr w:type="spellStart"/>
      <w:r w:rsidRPr="00CC448B">
        <w:rPr>
          <w:rFonts w:ascii="Times New Roman" w:hAnsi="Times New Roman"/>
          <w:sz w:val="28"/>
          <w:lang w:val="uk-UA"/>
        </w:rPr>
        <w:t>Software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Life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Cycle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lang w:val="uk-UA"/>
        </w:rPr>
        <w:t>Processes</w:t>
      </w:r>
      <w:proofErr w:type="spellEnd"/>
      <w:r w:rsidRPr="00CC448B">
        <w:rPr>
          <w:rFonts w:ascii="Times New Roman" w:hAnsi="Times New Roman"/>
          <w:sz w:val="28"/>
          <w:lang w:val="uk-UA"/>
        </w:rPr>
        <w:t>. ISO 12207:2008. – [Чинний від 2008-02-01] – II, 122 c.– (Міжнародний стандарт).</w:t>
      </w:r>
    </w:p>
    <w:p w:rsidR="00DF536A" w:rsidRPr="00CC448B" w:rsidRDefault="00DF536A" w:rsidP="00DF536A">
      <w:pPr>
        <w:pStyle w:val="Style2"/>
        <w:numPr>
          <w:ilvl w:val="0"/>
          <w:numId w:val="3"/>
        </w:numPr>
        <w:tabs>
          <w:tab w:val="left" w:pos="993"/>
        </w:tabs>
        <w:spacing w:before="5" w:line="276" w:lineRule="auto"/>
        <w:ind w:left="284" w:right="141" w:firstLine="567"/>
        <w:rPr>
          <w:rFonts w:ascii="Times New Roman" w:hAnsi="Times New Roman"/>
          <w:sz w:val="28"/>
          <w:lang w:val="uk-UA"/>
        </w:rPr>
      </w:pPr>
      <w:r w:rsidRPr="00CC448B">
        <w:rPr>
          <w:rFonts w:ascii="Times New Roman" w:hAnsi="Times New Roman"/>
          <w:sz w:val="28"/>
          <w:szCs w:val="28"/>
          <w:lang w:val="uk-UA"/>
        </w:rPr>
        <w:t xml:space="preserve">Дегтярьова Л.М., Гроза П.М., </w:t>
      </w:r>
      <w:proofErr w:type="spellStart"/>
      <w:r w:rsidRPr="00CC448B">
        <w:rPr>
          <w:rFonts w:ascii="Times New Roman" w:hAnsi="Times New Roman"/>
          <w:sz w:val="28"/>
          <w:szCs w:val="28"/>
          <w:lang w:val="uk-UA"/>
        </w:rPr>
        <w:t>Сомов</w:t>
      </w:r>
      <w:proofErr w:type="spellEnd"/>
      <w:r w:rsidRPr="00CC448B">
        <w:rPr>
          <w:rFonts w:ascii="Times New Roman" w:hAnsi="Times New Roman"/>
          <w:sz w:val="28"/>
          <w:szCs w:val="28"/>
          <w:lang w:val="uk-UA"/>
        </w:rPr>
        <w:t xml:space="preserve"> С.В., </w:t>
      </w:r>
      <w:r w:rsidRPr="00CC448B">
        <w:rPr>
          <w:rFonts w:ascii="Times New Roman" w:hAnsi="Times New Roman"/>
          <w:sz w:val="28"/>
          <w:lang w:val="uk-UA"/>
        </w:rPr>
        <w:t xml:space="preserve">Навчальний посібник з дисципліни «Технології розробки програмного забезпечення» для студентів спеціальності 123 «Комп’ютерна інженерія». – Полтава: </w:t>
      </w:r>
      <w:proofErr w:type="spellStart"/>
      <w:r w:rsidRPr="00CC448B">
        <w:rPr>
          <w:rFonts w:ascii="Times New Roman" w:hAnsi="Times New Roman"/>
          <w:sz w:val="28"/>
          <w:lang w:val="uk-UA"/>
        </w:rPr>
        <w:t>ПолтНТУ</w:t>
      </w:r>
      <w:proofErr w:type="spellEnd"/>
      <w:r w:rsidRPr="00CC448B">
        <w:rPr>
          <w:rFonts w:ascii="Times New Roman" w:hAnsi="Times New Roman"/>
          <w:sz w:val="28"/>
          <w:lang w:val="uk-UA"/>
        </w:rPr>
        <w:t>, 201</w:t>
      </w:r>
      <w:r>
        <w:rPr>
          <w:rFonts w:ascii="Times New Roman" w:hAnsi="Times New Roman"/>
          <w:sz w:val="28"/>
          <w:lang w:val="uk-UA"/>
        </w:rPr>
        <w:t>8</w:t>
      </w:r>
      <w:r w:rsidRPr="00CC448B">
        <w:rPr>
          <w:rFonts w:ascii="Times New Roman" w:hAnsi="Times New Roman"/>
          <w:sz w:val="28"/>
          <w:lang w:val="uk-UA"/>
        </w:rPr>
        <w:t>. – 218 с.</w:t>
      </w:r>
    </w:p>
    <w:p w:rsidR="00DF536A" w:rsidRPr="00CC448B" w:rsidRDefault="00DF536A" w:rsidP="00DF536A">
      <w:pPr>
        <w:pStyle w:val="Style2"/>
        <w:numPr>
          <w:ilvl w:val="0"/>
          <w:numId w:val="3"/>
        </w:numPr>
        <w:tabs>
          <w:tab w:val="left" w:pos="993"/>
        </w:tabs>
        <w:spacing w:before="5" w:line="276" w:lineRule="auto"/>
        <w:ind w:left="284" w:right="141" w:firstLine="567"/>
        <w:rPr>
          <w:rFonts w:ascii="Times New Roman" w:hAnsi="Times New Roman"/>
          <w:sz w:val="28"/>
          <w:lang w:val="uk-UA"/>
        </w:rPr>
      </w:pPr>
      <w:proofErr w:type="spellStart"/>
      <w:r w:rsidRPr="00CC448B">
        <w:rPr>
          <w:rFonts w:ascii="Times New Roman" w:hAnsi="Times New Roman"/>
          <w:sz w:val="28"/>
          <w:lang w:val="uk-UA"/>
        </w:rPr>
        <w:t>Жулковський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О.О., </w:t>
      </w:r>
      <w:proofErr w:type="spellStart"/>
      <w:r w:rsidRPr="00CC448B">
        <w:rPr>
          <w:rFonts w:ascii="Times New Roman" w:hAnsi="Times New Roman"/>
          <w:sz w:val="28"/>
          <w:lang w:val="uk-UA"/>
        </w:rPr>
        <w:t>Жулковська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 І.І., Конспект лекцій (опорний) з дисципліни: «Основи програмної інженерії» освітньо-професійної програми першого (бакалаврського) рівня вищої освіти зі спеціальності  121  –  «Інженерія  програмного  забезпечення»  /  Укладачі О.О. </w:t>
      </w:r>
      <w:proofErr w:type="spellStart"/>
      <w:r w:rsidRPr="00CC448B">
        <w:rPr>
          <w:rFonts w:ascii="Times New Roman" w:hAnsi="Times New Roman"/>
          <w:sz w:val="28"/>
          <w:lang w:val="uk-UA"/>
        </w:rPr>
        <w:t>Жулковський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, І.І </w:t>
      </w:r>
      <w:proofErr w:type="spellStart"/>
      <w:r w:rsidRPr="00CC448B">
        <w:rPr>
          <w:rFonts w:ascii="Times New Roman" w:hAnsi="Times New Roman"/>
          <w:sz w:val="28"/>
          <w:lang w:val="uk-UA"/>
        </w:rPr>
        <w:t>Жулковська</w:t>
      </w:r>
      <w:proofErr w:type="spellEnd"/>
      <w:r w:rsidRPr="00CC448B">
        <w:rPr>
          <w:rFonts w:ascii="Times New Roman" w:hAnsi="Times New Roman"/>
          <w:sz w:val="28"/>
          <w:lang w:val="uk-UA"/>
        </w:rPr>
        <w:t>.– Дніпродзержинськ: ДДТУ, 201</w:t>
      </w:r>
      <w:r>
        <w:rPr>
          <w:rFonts w:ascii="Times New Roman" w:hAnsi="Times New Roman"/>
          <w:sz w:val="28"/>
          <w:lang w:val="uk-UA"/>
        </w:rPr>
        <w:t>8</w:t>
      </w:r>
      <w:r w:rsidRPr="00CC448B">
        <w:rPr>
          <w:rFonts w:ascii="Times New Roman" w:hAnsi="Times New Roman"/>
          <w:sz w:val="28"/>
          <w:lang w:val="uk-UA"/>
        </w:rPr>
        <w:t>.– 46с.</w:t>
      </w:r>
    </w:p>
    <w:p w:rsidR="00DF536A" w:rsidRPr="00CC448B" w:rsidRDefault="00DF536A" w:rsidP="00DF536A">
      <w:pPr>
        <w:pStyle w:val="Style2"/>
        <w:numPr>
          <w:ilvl w:val="0"/>
          <w:numId w:val="3"/>
        </w:numPr>
        <w:tabs>
          <w:tab w:val="left" w:pos="993"/>
        </w:tabs>
        <w:spacing w:before="5" w:line="276" w:lineRule="auto"/>
        <w:ind w:left="284" w:right="141" w:firstLine="567"/>
        <w:rPr>
          <w:rFonts w:ascii="Times New Roman" w:hAnsi="Times New Roman"/>
          <w:sz w:val="28"/>
          <w:lang w:val="uk-UA"/>
        </w:rPr>
      </w:pPr>
      <w:r w:rsidRPr="00CC448B">
        <w:rPr>
          <w:rFonts w:ascii="Times New Roman" w:hAnsi="Times New Roman"/>
          <w:sz w:val="28"/>
          <w:lang w:val="uk-UA"/>
        </w:rPr>
        <w:t xml:space="preserve">М.Ю. Карпенко, Н.О. </w:t>
      </w:r>
      <w:proofErr w:type="spellStart"/>
      <w:r w:rsidRPr="00CC448B">
        <w:rPr>
          <w:rFonts w:ascii="Times New Roman" w:hAnsi="Times New Roman"/>
          <w:sz w:val="28"/>
          <w:lang w:val="uk-UA"/>
        </w:rPr>
        <w:t>Манакова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, І.О. Гавриленко. Технології створення програмних продуктів та інформаційних систем:  </w:t>
      </w:r>
      <w:proofErr w:type="spellStart"/>
      <w:r w:rsidRPr="00CC448B">
        <w:rPr>
          <w:rFonts w:ascii="Times New Roman" w:hAnsi="Times New Roman"/>
          <w:sz w:val="28"/>
          <w:lang w:val="uk-UA"/>
        </w:rPr>
        <w:t>навч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.  посібник  / М.Ю. Карпенко, Н.О. </w:t>
      </w:r>
      <w:proofErr w:type="spellStart"/>
      <w:r w:rsidRPr="00CC448B">
        <w:rPr>
          <w:rFonts w:ascii="Times New Roman" w:hAnsi="Times New Roman"/>
          <w:sz w:val="28"/>
          <w:lang w:val="uk-UA"/>
        </w:rPr>
        <w:t>Манакова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, І.О. Гавриленко;  Харків.   </w:t>
      </w:r>
      <w:proofErr w:type="spellStart"/>
      <w:r w:rsidRPr="00CC448B">
        <w:rPr>
          <w:rFonts w:ascii="Times New Roman" w:hAnsi="Times New Roman"/>
          <w:sz w:val="28"/>
          <w:lang w:val="uk-UA"/>
        </w:rPr>
        <w:t>нац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.  ун-т   </w:t>
      </w:r>
      <w:proofErr w:type="spellStart"/>
      <w:r w:rsidRPr="00CC448B">
        <w:rPr>
          <w:rFonts w:ascii="Times New Roman" w:hAnsi="Times New Roman"/>
          <w:sz w:val="28"/>
          <w:lang w:val="uk-UA"/>
        </w:rPr>
        <w:t>міськ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.  госп-ва ім. О.М. </w:t>
      </w:r>
      <w:proofErr w:type="spellStart"/>
      <w:r w:rsidRPr="00CC448B">
        <w:rPr>
          <w:rFonts w:ascii="Times New Roman" w:hAnsi="Times New Roman"/>
          <w:sz w:val="28"/>
          <w:lang w:val="uk-UA"/>
        </w:rPr>
        <w:t>Бекетова</w:t>
      </w:r>
      <w:proofErr w:type="spellEnd"/>
      <w:r w:rsidRPr="00CC448B">
        <w:rPr>
          <w:rFonts w:ascii="Times New Roman" w:hAnsi="Times New Roman"/>
          <w:sz w:val="28"/>
          <w:lang w:val="uk-UA"/>
        </w:rPr>
        <w:t xml:space="preserve">. –Харків: ХНУМГ ім. О.М. </w:t>
      </w:r>
      <w:proofErr w:type="spellStart"/>
      <w:r w:rsidRPr="00CC448B">
        <w:rPr>
          <w:rFonts w:ascii="Times New Roman" w:hAnsi="Times New Roman"/>
          <w:sz w:val="28"/>
          <w:lang w:val="uk-UA"/>
        </w:rPr>
        <w:t>Бекетова</w:t>
      </w:r>
      <w:proofErr w:type="spellEnd"/>
      <w:r w:rsidRPr="00CC448B">
        <w:rPr>
          <w:rFonts w:ascii="Times New Roman" w:hAnsi="Times New Roman"/>
          <w:sz w:val="28"/>
          <w:lang w:val="uk-UA"/>
        </w:rPr>
        <w:t>, 201</w:t>
      </w:r>
      <w:r>
        <w:rPr>
          <w:rFonts w:ascii="Times New Roman" w:hAnsi="Times New Roman"/>
          <w:sz w:val="28"/>
          <w:lang w:val="uk-UA"/>
        </w:rPr>
        <w:t>8</w:t>
      </w:r>
      <w:r w:rsidRPr="00CC448B">
        <w:rPr>
          <w:rFonts w:ascii="Times New Roman" w:hAnsi="Times New Roman"/>
          <w:sz w:val="28"/>
          <w:lang w:val="uk-UA"/>
        </w:rPr>
        <w:t>. – 93с.</w:t>
      </w:r>
    </w:p>
    <w:p w:rsidR="00DF536A" w:rsidRPr="00CC448B" w:rsidRDefault="00DF536A" w:rsidP="00DF536A">
      <w:pPr>
        <w:pStyle w:val="Style2"/>
        <w:numPr>
          <w:ilvl w:val="0"/>
          <w:numId w:val="3"/>
        </w:numPr>
        <w:tabs>
          <w:tab w:val="left" w:pos="993"/>
        </w:tabs>
        <w:spacing w:before="5" w:line="276" w:lineRule="auto"/>
        <w:ind w:left="284" w:right="141" w:firstLine="567"/>
        <w:rPr>
          <w:rFonts w:ascii="Times New Roman" w:hAnsi="Times New Roman"/>
          <w:sz w:val="28"/>
          <w:lang w:val="uk-UA"/>
        </w:rPr>
      </w:pPr>
      <w:r w:rsidRPr="00CC448B">
        <w:rPr>
          <w:rFonts w:ascii="Times New Roman" w:hAnsi="Times New Roman"/>
          <w:sz w:val="28"/>
          <w:lang w:val="uk-UA"/>
        </w:rPr>
        <w:t xml:space="preserve">О.В. </w:t>
      </w:r>
      <w:proofErr w:type="spellStart"/>
      <w:r w:rsidRPr="00CC448B">
        <w:rPr>
          <w:rFonts w:ascii="Times New Roman" w:hAnsi="Times New Roman"/>
          <w:sz w:val="28"/>
          <w:lang w:val="uk-UA"/>
        </w:rPr>
        <w:t>Алексенко</w:t>
      </w:r>
      <w:proofErr w:type="spellEnd"/>
      <w:r w:rsidRPr="00CC448B">
        <w:rPr>
          <w:rFonts w:ascii="Times New Roman" w:hAnsi="Times New Roman"/>
          <w:sz w:val="28"/>
          <w:lang w:val="uk-UA"/>
        </w:rPr>
        <w:t>. Технології програмування та створення програмних продуктів: конспект лекцій. – Суми : Сумський державний університет, 201</w:t>
      </w:r>
      <w:r>
        <w:rPr>
          <w:rFonts w:ascii="Times New Roman" w:hAnsi="Times New Roman"/>
          <w:sz w:val="28"/>
          <w:lang w:val="uk-UA"/>
        </w:rPr>
        <w:t>8</w:t>
      </w:r>
      <w:r w:rsidRPr="00CC448B">
        <w:rPr>
          <w:rFonts w:ascii="Times New Roman" w:hAnsi="Times New Roman"/>
          <w:sz w:val="28"/>
          <w:lang w:val="uk-UA"/>
        </w:rPr>
        <w:t>. – 133 с.</w:t>
      </w:r>
    </w:p>
    <w:p w:rsidR="00DF536A" w:rsidRPr="00CC448B" w:rsidRDefault="00DF536A" w:rsidP="00DF536A">
      <w:pPr>
        <w:pStyle w:val="Style2"/>
        <w:numPr>
          <w:ilvl w:val="0"/>
          <w:numId w:val="3"/>
        </w:numPr>
        <w:tabs>
          <w:tab w:val="left" w:pos="993"/>
        </w:tabs>
        <w:spacing w:before="5" w:line="276" w:lineRule="auto"/>
        <w:ind w:left="284" w:right="141" w:firstLine="567"/>
        <w:rPr>
          <w:rFonts w:ascii="Times New Roman" w:hAnsi="Times New Roman"/>
          <w:sz w:val="28"/>
          <w:lang w:val="uk-UA"/>
        </w:rPr>
      </w:pPr>
      <w:r w:rsidRPr="00CC448B">
        <w:rPr>
          <w:rFonts w:ascii="Times New Roman" w:hAnsi="Times New Roman"/>
          <w:sz w:val="28"/>
          <w:lang w:val="uk-UA"/>
        </w:rPr>
        <w:t>Петрик  М.Р. Моделювання  програмного  забезпечення:  науково-методичний посібник/ М.Р. Петрик, О.Ю. Петрик–Тернопіль : Вид-во ТНТУ імені Івана Пулюя, 201</w:t>
      </w:r>
      <w:r>
        <w:rPr>
          <w:rFonts w:ascii="Times New Roman" w:hAnsi="Times New Roman"/>
          <w:sz w:val="28"/>
          <w:lang w:val="uk-UA"/>
        </w:rPr>
        <w:t>9</w:t>
      </w:r>
      <w:r w:rsidRPr="00CC448B">
        <w:rPr>
          <w:rFonts w:ascii="Times New Roman" w:hAnsi="Times New Roman"/>
          <w:sz w:val="28"/>
          <w:lang w:val="uk-UA"/>
        </w:rPr>
        <w:t>. – 200с.</w:t>
      </w:r>
    </w:p>
    <w:p w:rsidR="00DF536A" w:rsidRPr="00CC448B" w:rsidRDefault="00DF536A" w:rsidP="00DF536A">
      <w:pPr>
        <w:pStyle w:val="Style2"/>
        <w:tabs>
          <w:tab w:val="left" w:pos="504"/>
        </w:tabs>
        <w:spacing w:before="5" w:line="276" w:lineRule="auto"/>
        <w:rPr>
          <w:rFonts w:ascii="Times New Roman" w:hAnsi="Times New Roman"/>
          <w:sz w:val="28"/>
          <w:lang w:val="uk-UA"/>
        </w:rPr>
      </w:pPr>
    </w:p>
    <w:p w:rsidR="00DF536A" w:rsidRPr="00CC448B" w:rsidRDefault="00DF536A" w:rsidP="00DF536A">
      <w:pPr>
        <w:pStyle w:val="Style2"/>
        <w:widowControl/>
        <w:tabs>
          <w:tab w:val="left" w:pos="504"/>
        </w:tabs>
        <w:spacing w:before="5" w:line="276" w:lineRule="auto"/>
        <w:jc w:val="center"/>
        <w:rPr>
          <w:rStyle w:val="FontStyle12"/>
          <w:b/>
          <w:bCs/>
          <w:spacing w:val="-6"/>
          <w:sz w:val="28"/>
          <w:szCs w:val="28"/>
          <w:lang w:val="uk-UA"/>
        </w:rPr>
      </w:pPr>
      <w:r w:rsidRPr="00CC448B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DF536A" w:rsidRPr="00CC448B" w:rsidRDefault="00DF536A" w:rsidP="00DF536A">
      <w:pPr>
        <w:pStyle w:val="a4"/>
        <w:numPr>
          <w:ilvl w:val="0"/>
          <w:numId w:val="3"/>
        </w:numPr>
        <w:tabs>
          <w:tab w:val="left" w:pos="1276"/>
        </w:tabs>
        <w:spacing w:line="259" w:lineRule="auto"/>
        <w:ind w:left="284" w:firstLine="567"/>
        <w:jc w:val="both"/>
        <w:rPr>
          <w:lang w:val="uk-UA"/>
        </w:rPr>
      </w:pPr>
      <w:r w:rsidRPr="00CC448B">
        <w:rPr>
          <w:lang w:val="uk-UA"/>
        </w:rPr>
        <w:t xml:space="preserve"> </w:t>
      </w:r>
      <w:proofErr w:type="spellStart"/>
      <w:r w:rsidRPr="00CC448B">
        <w:rPr>
          <w:lang w:val="uk-UA"/>
        </w:rPr>
        <w:t>Kolesnyk</w:t>
      </w:r>
      <w:proofErr w:type="spellEnd"/>
      <w:r w:rsidRPr="00CC448B">
        <w:rPr>
          <w:lang w:val="uk-UA"/>
        </w:rPr>
        <w:t xml:space="preserve"> A., </w:t>
      </w:r>
      <w:proofErr w:type="spellStart"/>
      <w:r w:rsidRPr="00CC448B">
        <w:rPr>
          <w:lang w:val="uk-UA"/>
        </w:rPr>
        <w:t>Clabospitskaya</w:t>
      </w:r>
      <w:proofErr w:type="spellEnd"/>
      <w:r w:rsidRPr="00CC448B">
        <w:rPr>
          <w:lang w:val="uk-UA"/>
        </w:rPr>
        <w:t xml:space="preserve"> O. </w:t>
      </w:r>
      <w:proofErr w:type="spellStart"/>
      <w:r w:rsidRPr="00CC448B">
        <w:rPr>
          <w:lang w:val="uk-UA"/>
        </w:rPr>
        <w:t>Tested</w:t>
      </w:r>
      <w:proofErr w:type="spellEnd"/>
      <w:r w:rsidRPr="00CC448B">
        <w:rPr>
          <w:lang w:val="uk-UA"/>
        </w:rPr>
        <w:t xml:space="preserve"> </w:t>
      </w:r>
      <w:proofErr w:type="spellStart"/>
      <w:r w:rsidRPr="00CC448B">
        <w:rPr>
          <w:lang w:val="uk-UA"/>
        </w:rPr>
        <w:t>Approach</w:t>
      </w:r>
      <w:proofErr w:type="spellEnd"/>
      <w:r w:rsidRPr="00CC448B">
        <w:rPr>
          <w:lang w:val="uk-UA"/>
        </w:rPr>
        <w:t xml:space="preserve"> </w:t>
      </w:r>
      <w:proofErr w:type="spellStart"/>
      <w:r w:rsidRPr="00CC448B">
        <w:rPr>
          <w:lang w:val="uk-UA"/>
        </w:rPr>
        <w:t>fility</w:t>
      </w:r>
      <w:proofErr w:type="spellEnd"/>
      <w:r w:rsidRPr="00CC448B">
        <w:rPr>
          <w:lang w:val="uk-UA"/>
        </w:rPr>
        <w:t xml:space="preserve"> </w:t>
      </w:r>
      <w:proofErr w:type="spellStart"/>
      <w:r w:rsidRPr="00CC448B">
        <w:rPr>
          <w:lang w:val="uk-UA"/>
        </w:rPr>
        <w:t>Management</w:t>
      </w:r>
      <w:proofErr w:type="spellEnd"/>
      <w:r w:rsidRPr="00CC448B">
        <w:rPr>
          <w:lang w:val="uk-UA"/>
        </w:rPr>
        <w:t xml:space="preserve"> </w:t>
      </w:r>
      <w:proofErr w:type="spellStart"/>
      <w:r w:rsidRPr="00CC448B">
        <w:rPr>
          <w:lang w:val="uk-UA"/>
        </w:rPr>
        <w:t>Enhancsng</w:t>
      </w:r>
      <w:proofErr w:type="spellEnd"/>
      <w:r w:rsidRPr="00CC448B">
        <w:rPr>
          <w:lang w:val="uk-UA"/>
        </w:rPr>
        <w:t xml:space="preserve"> </w:t>
      </w:r>
      <w:proofErr w:type="spellStart"/>
      <w:r w:rsidRPr="00CC448B">
        <w:rPr>
          <w:lang w:val="uk-UA"/>
        </w:rPr>
        <w:t>in</w:t>
      </w:r>
      <w:proofErr w:type="spellEnd"/>
      <w:r w:rsidRPr="00CC448B">
        <w:rPr>
          <w:lang w:val="uk-UA"/>
        </w:rPr>
        <w:t xml:space="preserve"> </w:t>
      </w:r>
      <w:proofErr w:type="spellStart"/>
      <w:r w:rsidRPr="00CC448B">
        <w:rPr>
          <w:lang w:val="uk-UA"/>
        </w:rPr>
        <w:t>Software</w:t>
      </w:r>
      <w:proofErr w:type="spellEnd"/>
      <w:r w:rsidRPr="00CC448B">
        <w:rPr>
          <w:lang w:val="uk-UA"/>
        </w:rPr>
        <w:t xml:space="preserve"> </w:t>
      </w:r>
      <w:proofErr w:type="spellStart"/>
      <w:r w:rsidRPr="00CC448B">
        <w:rPr>
          <w:lang w:val="uk-UA"/>
        </w:rPr>
        <w:t>Product</w:t>
      </w:r>
      <w:proofErr w:type="spellEnd"/>
      <w:r w:rsidRPr="00CC448B">
        <w:rPr>
          <w:lang w:val="uk-UA"/>
        </w:rPr>
        <w:t xml:space="preserve"> </w:t>
      </w:r>
      <w:proofErr w:type="spellStart"/>
      <w:r w:rsidRPr="00CC448B">
        <w:rPr>
          <w:lang w:val="uk-UA"/>
        </w:rPr>
        <w:t>Line</w:t>
      </w:r>
      <w:proofErr w:type="spellEnd"/>
      <w:r w:rsidRPr="00CC448B">
        <w:rPr>
          <w:lang w:val="uk-UA"/>
        </w:rPr>
        <w:t xml:space="preserve"> – </w:t>
      </w:r>
      <w:proofErr w:type="spellStart"/>
      <w:r w:rsidRPr="00CC448B">
        <w:rPr>
          <w:lang w:val="uk-UA"/>
        </w:rPr>
        <w:t>Conference</w:t>
      </w:r>
      <w:proofErr w:type="spellEnd"/>
      <w:r w:rsidRPr="00CC448B">
        <w:rPr>
          <w:lang w:val="uk-UA"/>
        </w:rPr>
        <w:t xml:space="preserve"> ICTERI–12.</w:t>
      </w:r>
    </w:p>
    <w:p w:rsidR="00DF536A" w:rsidRPr="00CC448B" w:rsidRDefault="00DF536A" w:rsidP="00DF536A">
      <w:pPr>
        <w:pStyle w:val="a4"/>
        <w:numPr>
          <w:ilvl w:val="0"/>
          <w:numId w:val="3"/>
        </w:numPr>
        <w:tabs>
          <w:tab w:val="left" w:pos="993"/>
        </w:tabs>
        <w:spacing w:line="259" w:lineRule="auto"/>
        <w:ind w:left="284" w:firstLine="567"/>
        <w:jc w:val="both"/>
        <w:rPr>
          <w:lang w:val="uk-UA"/>
        </w:rPr>
      </w:pPr>
      <w:r w:rsidRPr="00CC448B">
        <w:rPr>
          <w:lang w:val="uk-UA"/>
        </w:rPr>
        <w:t xml:space="preserve">О. В. </w:t>
      </w:r>
      <w:proofErr w:type="spellStart"/>
      <w:r w:rsidRPr="00CC448B">
        <w:rPr>
          <w:lang w:val="uk-UA"/>
        </w:rPr>
        <w:t>Алексенко</w:t>
      </w:r>
      <w:proofErr w:type="spellEnd"/>
      <w:r w:rsidRPr="00CC448B">
        <w:rPr>
          <w:lang w:val="uk-UA"/>
        </w:rPr>
        <w:t xml:space="preserve">, Технології програмування та створення програмних продуктів конспект лекцій для </w:t>
      </w:r>
      <w:proofErr w:type="spellStart"/>
      <w:r w:rsidRPr="00CC448B">
        <w:rPr>
          <w:lang w:val="uk-UA"/>
        </w:rPr>
        <w:t>студ</w:t>
      </w:r>
      <w:proofErr w:type="spellEnd"/>
      <w:r w:rsidRPr="00CC448B">
        <w:rPr>
          <w:lang w:val="uk-UA"/>
        </w:rPr>
        <w:t xml:space="preserve">. напряму підготовки 6.050101 </w:t>
      </w:r>
      <w:r w:rsidRPr="00CC448B">
        <w:rPr>
          <w:lang w:val="uk-UA"/>
        </w:rPr>
        <w:lastRenderedPageBreak/>
        <w:t xml:space="preserve">"Комп'ютерні науки" усіх форм навчання / О. В. </w:t>
      </w:r>
      <w:proofErr w:type="spellStart"/>
      <w:r w:rsidRPr="00CC448B">
        <w:rPr>
          <w:lang w:val="uk-UA"/>
        </w:rPr>
        <w:t>Алексенко</w:t>
      </w:r>
      <w:proofErr w:type="spellEnd"/>
      <w:r w:rsidRPr="00CC448B">
        <w:rPr>
          <w:lang w:val="uk-UA"/>
        </w:rPr>
        <w:t xml:space="preserve">. – Суми : </w:t>
      </w:r>
      <w:proofErr w:type="spellStart"/>
      <w:r w:rsidRPr="00CC448B">
        <w:rPr>
          <w:lang w:val="uk-UA"/>
        </w:rPr>
        <w:t>СумДУ</w:t>
      </w:r>
      <w:proofErr w:type="spellEnd"/>
      <w:r w:rsidRPr="00CC448B">
        <w:rPr>
          <w:lang w:val="uk-UA"/>
        </w:rPr>
        <w:t>, 201</w:t>
      </w:r>
      <w:r>
        <w:rPr>
          <w:lang w:val="uk-UA"/>
        </w:rPr>
        <w:t>9</w:t>
      </w:r>
      <w:r w:rsidRPr="00CC448B">
        <w:rPr>
          <w:lang w:val="uk-UA"/>
        </w:rPr>
        <w:t>. – 133 с.</w:t>
      </w:r>
    </w:p>
    <w:p w:rsidR="00DF536A" w:rsidRPr="00CC448B" w:rsidRDefault="00DF536A" w:rsidP="00DF536A">
      <w:pPr>
        <w:tabs>
          <w:tab w:val="left" w:pos="993"/>
        </w:tabs>
        <w:spacing w:line="259" w:lineRule="auto"/>
        <w:ind w:firstLine="709"/>
        <w:jc w:val="both"/>
        <w:rPr>
          <w:lang w:val="uk-UA"/>
        </w:rPr>
      </w:pPr>
    </w:p>
    <w:p w:rsidR="00DF536A" w:rsidRPr="00CC448B" w:rsidRDefault="00DF536A" w:rsidP="00DF536A">
      <w:pPr>
        <w:jc w:val="center"/>
        <w:rPr>
          <w:b/>
          <w:lang w:val="uk-UA"/>
        </w:rPr>
      </w:pPr>
      <w:r w:rsidRPr="00CC448B">
        <w:rPr>
          <w:b/>
          <w:lang w:val="uk-UA"/>
        </w:rPr>
        <w:t>8. ІНФОРМАЦІЙНІ РЕСУРСИ</w:t>
      </w:r>
    </w:p>
    <w:p w:rsidR="00DF536A" w:rsidRPr="00CC448B" w:rsidRDefault="00DF536A" w:rsidP="00DF536A">
      <w:pPr>
        <w:pStyle w:val="Style2"/>
        <w:numPr>
          <w:ilvl w:val="0"/>
          <w:numId w:val="3"/>
        </w:numPr>
        <w:tabs>
          <w:tab w:val="left" w:pos="993"/>
        </w:tabs>
        <w:spacing w:before="5" w:line="276" w:lineRule="auto"/>
        <w:ind w:left="284" w:right="141" w:firstLine="567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448B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CC448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szCs w:val="28"/>
          <w:lang w:val="uk-UA"/>
        </w:rPr>
        <w:t>Object</w:t>
      </w:r>
      <w:proofErr w:type="spellEnd"/>
      <w:r w:rsidRPr="00CC448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szCs w:val="28"/>
          <w:lang w:val="uk-UA"/>
        </w:rPr>
        <w:t>Management</w:t>
      </w:r>
      <w:proofErr w:type="spellEnd"/>
      <w:r w:rsidRPr="00CC448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szCs w:val="28"/>
          <w:lang w:val="uk-UA"/>
        </w:rPr>
        <w:t>Group</w:t>
      </w:r>
      <w:proofErr w:type="spellEnd"/>
      <w:r w:rsidRPr="00CC448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CC448B">
        <w:rPr>
          <w:rFonts w:ascii="Times New Roman" w:hAnsi="Times New Roman"/>
          <w:sz w:val="28"/>
          <w:szCs w:val="28"/>
          <w:lang w:val="uk-UA"/>
        </w:rPr>
        <w:t>Document</w:t>
      </w:r>
      <w:proofErr w:type="spellEnd"/>
      <w:r w:rsidRPr="00CC448B">
        <w:rPr>
          <w:rFonts w:ascii="Times New Roman" w:hAnsi="Times New Roman"/>
          <w:sz w:val="28"/>
          <w:szCs w:val="28"/>
          <w:lang w:val="uk-UA"/>
        </w:rPr>
        <w:t xml:space="preserve"> Access </w:t>
      </w:r>
      <w:proofErr w:type="spellStart"/>
      <w:r w:rsidRPr="00CC448B">
        <w:rPr>
          <w:rFonts w:ascii="Times New Roman" w:hAnsi="Times New Roman"/>
          <w:sz w:val="28"/>
          <w:szCs w:val="28"/>
          <w:lang w:val="uk-UA"/>
        </w:rPr>
        <w:t>Page</w:t>
      </w:r>
      <w:proofErr w:type="spellEnd"/>
      <w:r w:rsidRPr="00CC448B">
        <w:rPr>
          <w:rFonts w:ascii="Times New Roman" w:hAnsi="Times New Roman"/>
          <w:sz w:val="28"/>
          <w:szCs w:val="28"/>
          <w:lang w:val="uk-UA"/>
        </w:rPr>
        <w:t>. [</w:t>
      </w:r>
      <w:proofErr w:type="spellStart"/>
      <w:r w:rsidRPr="00CC448B">
        <w:rPr>
          <w:rFonts w:ascii="Times New Roman" w:hAnsi="Times New Roman"/>
          <w:sz w:val="28"/>
          <w:szCs w:val="28"/>
          <w:lang w:val="uk-UA"/>
        </w:rPr>
        <w:t>Елект</w:t>
      </w:r>
      <w:proofErr w:type="spellEnd"/>
      <w:r w:rsidRPr="00CC448B">
        <w:rPr>
          <w:rFonts w:ascii="Times New Roman" w:hAnsi="Times New Roman"/>
          <w:sz w:val="28"/>
          <w:szCs w:val="28"/>
          <w:lang w:val="uk-UA"/>
        </w:rPr>
        <w:t xml:space="preserve">. ресурс]. – </w:t>
      </w:r>
      <w:hyperlink r:id="rId5" w:history="1">
        <w:r w:rsidRPr="00CC448B">
          <w:rPr>
            <w:rStyle w:val="a3"/>
            <w:rFonts w:ascii="Times New Roman" w:hAnsi="Times New Roman"/>
            <w:sz w:val="28"/>
            <w:szCs w:val="28"/>
            <w:lang w:val="uk-UA"/>
          </w:rPr>
          <w:t>http://www.omg.org/technology/documents/formal/uml.htm</w:t>
        </w:r>
      </w:hyperlink>
      <w:r w:rsidRPr="00CC448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536A" w:rsidRPr="00CC448B" w:rsidRDefault="00DF536A" w:rsidP="00DF536A">
      <w:pPr>
        <w:pStyle w:val="Style2"/>
        <w:numPr>
          <w:ilvl w:val="0"/>
          <w:numId w:val="3"/>
        </w:numPr>
        <w:tabs>
          <w:tab w:val="left" w:pos="993"/>
        </w:tabs>
        <w:spacing w:before="5" w:line="276" w:lineRule="auto"/>
        <w:ind w:left="284" w:right="141" w:firstLine="567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448B">
        <w:rPr>
          <w:rFonts w:ascii="Times New Roman" w:hAnsi="Times New Roman"/>
          <w:sz w:val="28"/>
          <w:szCs w:val="28"/>
          <w:lang w:val="uk-UA"/>
        </w:rPr>
        <w:t>Unified</w:t>
      </w:r>
      <w:proofErr w:type="spellEnd"/>
      <w:r w:rsidRPr="00CC448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szCs w:val="28"/>
          <w:lang w:val="uk-UA"/>
        </w:rPr>
        <w:t>Modeling</w:t>
      </w:r>
      <w:proofErr w:type="spellEnd"/>
      <w:r w:rsidRPr="00CC448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szCs w:val="28"/>
          <w:lang w:val="uk-UA"/>
        </w:rPr>
        <w:t>Language</w:t>
      </w:r>
      <w:proofErr w:type="spellEnd"/>
      <w:r w:rsidRPr="00CC448B">
        <w:rPr>
          <w:rFonts w:ascii="Times New Roman" w:hAnsi="Times New Roman"/>
          <w:sz w:val="28"/>
          <w:szCs w:val="28"/>
          <w:lang w:val="uk-UA"/>
        </w:rPr>
        <w:t xml:space="preserve">™ (UML®) </w:t>
      </w:r>
      <w:proofErr w:type="spellStart"/>
      <w:r w:rsidRPr="00CC448B">
        <w:rPr>
          <w:rFonts w:ascii="Times New Roman" w:hAnsi="Times New Roman"/>
          <w:sz w:val="28"/>
          <w:szCs w:val="28"/>
          <w:lang w:val="uk-UA"/>
        </w:rPr>
        <w:t>Resource</w:t>
      </w:r>
      <w:proofErr w:type="spellEnd"/>
      <w:r w:rsidRPr="00CC448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448B">
        <w:rPr>
          <w:rFonts w:ascii="Times New Roman" w:hAnsi="Times New Roman"/>
          <w:sz w:val="28"/>
          <w:szCs w:val="28"/>
          <w:lang w:val="uk-UA"/>
        </w:rPr>
        <w:t>Page</w:t>
      </w:r>
      <w:proofErr w:type="spellEnd"/>
      <w:r w:rsidRPr="00CC448B">
        <w:rPr>
          <w:rFonts w:ascii="Times New Roman" w:hAnsi="Times New Roman"/>
          <w:sz w:val="28"/>
          <w:szCs w:val="28"/>
          <w:lang w:val="uk-UA"/>
        </w:rPr>
        <w:t>. [</w:t>
      </w:r>
      <w:proofErr w:type="spellStart"/>
      <w:r w:rsidRPr="00CC448B">
        <w:rPr>
          <w:rFonts w:ascii="Times New Roman" w:hAnsi="Times New Roman"/>
          <w:sz w:val="28"/>
          <w:szCs w:val="28"/>
          <w:lang w:val="uk-UA"/>
        </w:rPr>
        <w:t>Елект</w:t>
      </w:r>
      <w:proofErr w:type="spellEnd"/>
      <w:r w:rsidRPr="00CC448B">
        <w:rPr>
          <w:rFonts w:ascii="Times New Roman" w:hAnsi="Times New Roman"/>
          <w:sz w:val="28"/>
          <w:szCs w:val="28"/>
          <w:lang w:val="uk-UA"/>
        </w:rPr>
        <w:t xml:space="preserve">. ресурс]. – </w:t>
      </w:r>
      <w:hyperlink r:id="rId6" w:history="1">
        <w:r w:rsidRPr="00CC448B">
          <w:rPr>
            <w:rStyle w:val="a3"/>
            <w:rFonts w:ascii="Times New Roman" w:hAnsi="Times New Roman"/>
            <w:sz w:val="28"/>
            <w:szCs w:val="28"/>
            <w:lang w:val="uk-UA"/>
          </w:rPr>
          <w:t>http://www.uml.org</w:t>
        </w:r>
      </w:hyperlink>
      <w:r w:rsidRPr="00CC448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536A" w:rsidRPr="00CC448B" w:rsidRDefault="00DF536A" w:rsidP="00DF536A">
      <w:pPr>
        <w:pStyle w:val="Style2"/>
        <w:numPr>
          <w:ilvl w:val="0"/>
          <w:numId w:val="3"/>
        </w:numPr>
        <w:tabs>
          <w:tab w:val="left" w:pos="993"/>
        </w:tabs>
        <w:spacing w:before="5" w:line="276" w:lineRule="auto"/>
        <w:ind w:left="284" w:right="141" w:firstLine="567"/>
        <w:rPr>
          <w:rFonts w:ascii="Times New Roman" w:hAnsi="Times New Roman"/>
          <w:sz w:val="28"/>
          <w:szCs w:val="28"/>
          <w:lang w:val="uk-UA"/>
        </w:rPr>
      </w:pPr>
      <w:r w:rsidRPr="00CC448B">
        <w:rPr>
          <w:rFonts w:ascii="Times New Roman" w:hAnsi="Times New Roman"/>
          <w:sz w:val="28"/>
          <w:lang w:val="uk-UA"/>
        </w:rPr>
        <w:t xml:space="preserve">ДСТУ ISO/IEC/IEEE 16326:2015 Розроблення систем та програмного забезпечення. Процеси життєвого циклу. Керування проектами (ISO/IEC/IEEE 16326:2009, IDТ). </w:t>
      </w:r>
      <w:r w:rsidRPr="00CC448B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Pr="00CC448B">
        <w:rPr>
          <w:rFonts w:ascii="Times New Roman" w:hAnsi="Times New Roman"/>
          <w:sz w:val="28"/>
          <w:szCs w:val="28"/>
          <w:lang w:val="uk-UA"/>
        </w:rPr>
        <w:t>Елект</w:t>
      </w:r>
      <w:proofErr w:type="spellEnd"/>
      <w:r w:rsidRPr="00CC448B">
        <w:rPr>
          <w:rFonts w:ascii="Times New Roman" w:hAnsi="Times New Roman"/>
          <w:sz w:val="28"/>
          <w:szCs w:val="28"/>
          <w:lang w:val="uk-UA"/>
        </w:rPr>
        <w:t xml:space="preserve">. ресурс]. – </w:t>
      </w:r>
      <w:hyperlink r:id="rId7" w:history="1">
        <w:r w:rsidRPr="00CC448B">
          <w:rPr>
            <w:rStyle w:val="a3"/>
            <w:rFonts w:ascii="Times New Roman" w:hAnsi="Times New Roman"/>
            <w:sz w:val="28"/>
            <w:szCs w:val="28"/>
            <w:lang w:val="uk-UA"/>
          </w:rPr>
          <w:t>http://online.budstandart.com/ua/catalog/doc-page?id_doc=67052</w:t>
        </w:r>
      </w:hyperlink>
    </w:p>
    <w:p w:rsidR="00DF536A" w:rsidRPr="00CC448B" w:rsidRDefault="00DF536A" w:rsidP="00DF536A">
      <w:pPr>
        <w:pStyle w:val="a4"/>
        <w:widowControl w:val="0"/>
        <w:numPr>
          <w:ilvl w:val="0"/>
          <w:numId w:val="3"/>
        </w:numPr>
        <w:tabs>
          <w:tab w:val="left" w:pos="747"/>
        </w:tabs>
        <w:autoSpaceDE w:val="0"/>
        <w:autoSpaceDN w:val="0"/>
        <w:ind w:left="284" w:right="141" w:firstLine="567"/>
        <w:contextualSpacing w:val="0"/>
        <w:jc w:val="both"/>
        <w:rPr>
          <w:lang w:val="uk-UA"/>
        </w:rPr>
      </w:pPr>
      <w:proofErr w:type="spellStart"/>
      <w:r w:rsidRPr="00CC448B">
        <w:rPr>
          <w:lang w:val="uk-UA"/>
        </w:rPr>
        <w:t>The</w:t>
      </w:r>
      <w:proofErr w:type="spellEnd"/>
      <w:r w:rsidRPr="00CC448B">
        <w:rPr>
          <w:spacing w:val="1"/>
          <w:lang w:val="uk-UA"/>
        </w:rPr>
        <w:t xml:space="preserve"> </w:t>
      </w:r>
      <w:proofErr w:type="spellStart"/>
      <w:r w:rsidRPr="00CC448B">
        <w:rPr>
          <w:lang w:val="uk-UA"/>
        </w:rPr>
        <w:t>Object</w:t>
      </w:r>
      <w:proofErr w:type="spellEnd"/>
      <w:r w:rsidRPr="00CC448B">
        <w:rPr>
          <w:spacing w:val="1"/>
          <w:lang w:val="uk-UA"/>
        </w:rPr>
        <w:t xml:space="preserve"> </w:t>
      </w:r>
      <w:proofErr w:type="spellStart"/>
      <w:r w:rsidRPr="00CC448B">
        <w:rPr>
          <w:lang w:val="uk-UA"/>
        </w:rPr>
        <w:t>Management</w:t>
      </w:r>
      <w:proofErr w:type="spellEnd"/>
      <w:r w:rsidRPr="00CC448B">
        <w:rPr>
          <w:spacing w:val="1"/>
          <w:lang w:val="uk-UA"/>
        </w:rPr>
        <w:t xml:space="preserve"> </w:t>
      </w:r>
      <w:proofErr w:type="spellStart"/>
      <w:r w:rsidRPr="00CC448B">
        <w:rPr>
          <w:lang w:val="uk-UA"/>
        </w:rPr>
        <w:t>Group</w:t>
      </w:r>
      <w:proofErr w:type="spellEnd"/>
      <w:r w:rsidRPr="00CC448B">
        <w:rPr>
          <w:lang w:val="uk-UA"/>
        </w:rPr>
        <w:t xml:space="preserve">. </w:t>
      </w:r>
      <w:proofErr w:type="spellStart"/>
      <w:r w:rsidRPr="00CC448B">
        <w:rPr>
          <w:lang w:val="uk-UA"/>
        </w:rPr>
        <w:t>Document</w:t>
      </w:r>
      <w:proofErr w:type="spellEnd"/>
      <w:r w:rsidRPr="00CC448B">
        <w:rPr>
          <w:spacing w:val="1"/>
          <w:lang w:val="uk-UA"/>
        </w:rPr>
        <w:t xml:space="preserve"> </w:t>
      </w:r>
      <w:r w:rsidRPr="00CC448B">
        <w:rPr>
          <w:lang w:val="uk-UA"/>
        </w:rPr>
        <w:t>Access</w:t>
      </w:r>
      <w:r w:rsidRPr="00CC448B">
        <w:rPr>
          <w:spacing w:val="1"/>
          <w:lang w:val="uk-UA"/>
        </w:rPr>
        <w:t xml:space="preserve"> </w:t>
      </w:r>
      <w:proofErr w:type="spellStart"/>
      <w:r w:rsidRPr="00CC448B">
        <w:rPr>
          <w:lang w:val="uk-UA"/>
        </w:rPr>
        <w:t>Page</w:t>
      </w:r>
      <w:proofErr w:type="spellEnd"/>
      <w:r w:rsidRPr="00CC448B">
        <w:rPr>
          <w:lang w:val="uk-UA"/>
        </w:rPr>
        <w:t>.</w:t>
      </w:r>
      <w:r w:rsidRPr="00CC448B">
        <w:rPr>
          <w:spacing w:val="1"/>
          <w:lang w:val="uk-UA"/>
        </w:rPr>
        <w:t xml:space="preserve"> </w:t>
      </w:r>
      <w:r w:rsidRPr="00CC448B">
        <w:rPr>
          <w:lang w:val="uk-UA"/>
        </w:rPr>
        <w:t>[Електронний</w:t>
      </w:r>
      <w:r w:rsidRPr="00CC448B">
        <w:rPr>
          <w:spacing w:val="1"/>
          <w:lang w:val="uk-UA"/>
        </w:rPr>
        <w:t xml:space="preserve"> </w:t>
      </w:r>
      <w:r w:rsidRPr="00CC448B">
        <w:rPr>
          <w:lang w:val="uk-UA"/>
        </w:rPr>
        <w:t>ресурс].</w:t>
      </w:r>
      <w:r w:rsidRPr="00CC448B">
        <w:rPr>
          <w:spacing w:val="1"/>
          <w:lang w:val="uk-UA"/>
        </w:rPr>
        <w:t xml:space="preserve"> </w:t>
      </w:r>
      <w:r w:rsidRPr="00CC448B">
        <w:rPr>
          <w:lang w:val="uk-UA"/>
        </w:rPr>
        <w:t>–</w:t>
      </w:r>
      <w:r w:rsidRPr="00CC448B">
        <w:rPr>
          <w:spacing w:val="1"/>
          <w:lang w:val="uk-UA"/>
        </w:rPr>
        <w:t xml:space="preserve"> </w:t>
      </w:r>
      <w:hyperlink r:id="rId8">
        <w:r w:rsidRPr="00CC448B">
          <w:rPr>
            <w:color w:val="0033CC"/>
            <w:u w:val="single"/>
            <w:lang w:val="uk-UA"/>
          </w:rPr>
          <w:t>http://www.omg.org/technology/documents/formal/uml.htm</w:t>
        </w:r>
      </w:hyperlink>
      <w:r w:rsidRPr="00CC448B">
        <w:rPr>
          <w:spacing w:val="1"/>
          <w:lang w:val="uk-UA"/>
        </w:rPr>
        <w:t xml:space="preserve"> </w:t>
      </w:r>
    </w:p>
    <w:bookmarkEnd w:id="0"/>
    <w:p w:rsidR="00114E6A" w:rsidRPr="00DF536A" w:rsidRDefault="00114E6A" w:rsidP="00DF536A">
      <w:pPr>
        <w:pStyle w:val="a4"/>
        <w:widowControl w:val="0"/>
        <w:tabs>
          <w:tab w:val="left" w:pos="747"/>
        </w:tabs>
        <w:autoSpaceDE w:val="0"/>
        <w:autoSpaceDN w:val="0"/>
        <w:spacing w:line="276" w:lineRule="auto"/>
        <w:ind w:left="851" w:right="141"/>
        <w:contextualSpacing w:val="0"/>
        <w:jc w:val="both"/>
        <w:rPr>
          <w:szCs w:val="28"/>
        </w:rPr>
      </w:pPr>
    </w:p>
    <w:sectPr w:rsidR="00114E6A" w:rsidRPr="00DF53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84DF2"/>
    <w:multiLevelType w:val="hybridMultilevel"/>
    <w:tmpl w:val="0F9EA44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91145E8"/>
    <w:multiLevelType w:val="hybridMultilevel"/>
    <w:tmpl w:val="1CFC612C"/>
    <w:lvl w:ilvl="0" w:tplc="4394DA88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3" w:hanging="360"/>
      </w:pPr>
    </w:lvl>
    <w:lvl w:ilvl="2" w:tplc="0422001B" w:tentative="1">
      <w:start w:val="1"/>
      <w:numFmt w:val="lowerRoman"/>
      <w:lvlText w:val="%3."/>
      <w:lvlJc w:val="right"/>
      <w:pPr>
        <w:ind w:left="2933" w:hanging="180"/>
      </w:pPr>
    </w:lvl>
    <w:lvl w:ilvl="3" w:tplc="0422000F" w:tentative="1">
      <w:start w:val="1"/>
      <w:numFmt w:val="decimal"/>
      <w:lvlText w:val="%4."/>
      <w:lvlJc w:val="left"/>
      <w:pPr>
        <w:ind w:left="3653" w:hanging="360"/>
      </w:pPr>
    </w:lvl>
    <w:lvl w:ilvl="4" w:tplc="04220019" w:tentative="1">
      <w:start w:val="1"/>
      <w:numFmt w:val="lowerLetter"/>
      <w:lvlText w:val="%5."/>
      <w:lvlJc w:val="left"/>
      <w:pPr>
        <w:ind w:left="4373" w:hanging="360"/>
      </w:pPr>
    </w:lvl>
    <w:lvl w:ilvl="5" w:tplc="0422001B" w:tentative="1">
      <w:start w:val="1"/>
      <w:numFmt w:val="lowerRoman"/>
      <w:lvlText w:val="%6."/>
      <w:lvlJc w:val="right"/>
      <w:pPr>
        <w:ind w:left="5093" w:hanging="180"/>
      </w:pPr>
    </w:lvl>
    <w:lvl w:ilvl="6" w:tplc="0422000F" w:tentative="1">
      <w:start w:val="1"/>
      <w:numFmt w:val="decimal"/>
      <w:lvlText w:val="%7."/>
      <w:lvlJc w:val="left"/>
      <w:pPr>
        <w:ind w:left="5813" w:hanging="360"/>
      </w:pPr>
    </w:lvl>
    <w:lvl w:ilvl="7" w:tplc="04220019" w:tentative="1">
      <w:start w:val="1"/>
      <w:numFmt w:val="lowerLetter"/>
      <w:lvlText w:val="%8."/>
      <w:lvlJc w:val="left"/>
      <w:pPr>
        <w:ind w:left="6533" w:hanging="360"/>
      </w:pPr>
    </w:lvl>
    <w:lvl w:ilvl="8" w:tplc="0422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" w15:restartNumberingAfterBreak="0">
    <w:nsid w:val="7B647E1F"/>
    <w:multiLevelType w:val="hybridMultilevel"/>
    <w:tmpl w:val="9776191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14"/>
    <w:rsid w:val="00114E6A"/>
    <w:rsid w:val="00175014"/>
    <w:rsid w:val="00A16C6F"/>
    <w:rsid w:val="00D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B49C"/>
  <w15:chartTrackingRefBased/>
  <w15:docId w15:val="{847D9ADB-35AF-49BC-820F-8F49DB0B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5014"/>
    <w:rPr>
      <w:color w:val="0000FF"/>
      <w:u w:val="single"/>
    </w:rPr>
  </w:style>
  <w:style w:type="paragraph" w:customStyle="1" w:styleId="Style2">
    <w:name w:val="Style2"/>
    <w:basedOn w:val="a"/>
    <w:rsid w:val="00175014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175014"/>
    <w:rPr>
      <w:rFonts w:ascii="Times New Roman" w:hAnsi="Times New Roman" w:cs="Times New Roman"/>
      <w:sz w:val="16"/>
      <w:szCs w:val="16"/>
    </w:rPr>
  </w:style>
  <w:style w:type="paragraph" w:styleId="a4">
    <w:name w:val="List Paragraph"/>
    <w:basedOn w:val="a"/>
    <w:uiPriority w:val="1"/>
    <w:qFormat/>
    <w:rsid w:val="00175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g.org/technology/documents/formal/uml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line.budstandart.com/ua/catalog/doc-page?id_doc=67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l.org" TargetMode="External"/><Relationship Id="rId5" Type="http://schemas.openxmlformats.org/officeDocument/2006/relationships/hyperlink" Target="http://www.omg.org/technology/documents/formal/uml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2022-12-27T18:42:00Z</dcterms:created>
  <dcterms:modified xsi:type="dcterms:W3CDTF">2023-01-16T09:19:00Z</dcterms:modified>
</cp:coreProperties>
</file>