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A8" w:rsidRPr="00E23A21" w:rsidRDefault="009874DE" w:rsidP="005E15A8">
      <w:pPr>
        <w:tabs>
          <w:tab w:val="left" w:pos="2835"/>
          <w:tab w:val="left" w:pos="1431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5E15A8" w:rsidRPr="00E23A21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 xml:space="preserve">ВІДОКРЕМЛЕНИЙ СТРУКТУРНИЙ ПІДРОЗДІЛ </w:t>
      </w: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«ТЕХНІЧНИЙ ФАХОВИЙ КОЛЕДЖ ЛУЦЬКОГО НАЦІОНАЛЬНОГО ТЕХНІЧНОГО УНІВЕРСИТЕТУ»</w:t>
      </w:r>
    </w:p>
    <w:p w:rsidR="005E15A8" w:rsidRPr="00E23A21" w:rsidRDefault="005E15A8" w:rsidP="005E15A8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Циклова комісія викладачів словесних і суспільних дисциплін</w:t>
      </w:r>
    </w:p>
    <w:p w:rsidR="00E67BB4" w:rsidRPr="00E23A21" w:rsidRDefault="00E67BB4"/>
    <w:p w:rsidR="005E15A8" w:rsidRPr="00E23A21" w:rsidRDefault="005E15A8"/>
    <w:p w:rsidR="005E15A8" w:rsidRPr="00E23A21" w:rsidRDefault="005E15A8" w:rsidP="005E15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  <w:tab w:val="left" w:pos="6379"/>
        </w:tabs>
        <w:spacing w:after="0"/>
        <w:ind w:firstLine="6237"/>
        <w:rPr>
          <w:rFonts w:ascii="Times New Roman" w:hAnsi="Times New Roman"/>
          <w:b/>
          <w:caps/>
          <w:sz w:val="28"/>
          <w:szCs w:val="28"/>
        </w:rPr>
      </w:pPr>
      <w:r w:rsidRPr="00E23A21">
        <w:rPr>
          <w:rFonts w:ascii="Times New Roman" w:hAnsi="Times New Roman"/>
          <w:b/>
          <w:caps/>
          <w:sz w:val="28"/>
          <w:szCs w:val="28"/>
        </w:rPr>
        <w:tab/>
        <w:t>Затверджую</w:t>
      </w:r>
    </w:p>
    <w:p w:rsidR="005E15A8" w:rsidRPr="00E23A21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Заступник директора  </w:t>
      </w:r>
    </w:p>
    <w:p w:rsidR="005E15A8" w:rsidRPr="00E23A21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з навчальної роботи </w:t>
      </w:r>
    </w:p>
    <w:p w:rsidR="005E15A8" w:rsidRPr="00E23A21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________________________</w:t>
      </w:r>
    </w:p>
    <w:p w:rsidR="005E15A8" w:rsidRPr="00E23A21" w:rsidRDefault="005E15A8" w:rsidP="005E15A8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"____" _________ 20</w:t>
      </w:r>
      <w:r w:rsidR="001E0B76" w:rsidRPr="00E23A21">
        <w:rPr>
          <w:rFonts w:ascii="Times New Roman" w:hAnsi="Times New Roman"/>
          <w:sz w:val="28"/>
          <w:szCs w:val="28"/>
        </w:rPr>
        <w:t>22</w:t>
      </w:r>
      <w:r w:rsidRPr="00E23A21">
        <w:rPr>
          <w:rFonts w:ascii="Times New Roman" w:hAnsi="Times New Roman"/>
          <w:sz w:val="28"/>
          <w:szCs w:val="28"/>
        </w:rPr>
        <w:t xml:space="preserve"> року</w:t>
      </w:r>
    </w:p>
    <w:p w:rsidR="005E15A8" w:rsidRPr="00E23A21" w:rsidRDefault="005E15A8"/>
    <w:p w:rsidR="005E15A8" w:rsidRPr="00E23A21" w:rsidRDefault="005E15A8"/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23A21">
        <w:rPr>
          <w:rFonts w:ascii="Times New Roman" w:hAnsi="Times New Roman"/>
          <w:b/>
          <w:caps/>
          <w:sz w:val="28"/>
          <w:szCs w:val="28"/>
        </w:rPr>
        <w:t>Робоча програма НАВЧАЛЬНОЇ ДИСЦИПЛІНИ</w:t>
      </w:r>
    </w:p>
    <w:p w:rsidR="005E15A8" w:rsidRPr="00E23A21" w:rsidRDefault="005E15A8" w:rsidP="005E15A8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ІСТОРІЯ УКРАЇНИ</w:t>
      </w:r>
    </w:p>
    <w:p w:rsidR="005E15A8" w:rsidRPr="00E23A21" w:rsidRDefault="005E15A8" w:rsidP="005E15A8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Розробники: Х</w:t>
      </w:r>
      <w:r w:rsidR="00870552" w:rsidRPr="00E23A21">
        <w:rPr>
          <w:rFonts w:ascii="Times New Roman" w:hAnsi="Times New Roman"/>
          <w:b/>
          <w:sz w:val="28"/>
          <w:szCs w:val="28"/>
        </w:rPr>
        <w:t>арицька Н. О., Кшановський Р.О.</w:t>
      </w:r>
      <w:r w:rsidRPr="00E23A21">
        <w:rPr>
          <w:rFonts w:ascii="Times New Roman" w:hAnsi="Times New Roman"/>
          <w:b/>
          <w:sz w:val="28"/>
          <w:szCs w:val="28"/>
        </w:rPr>
        <w:t xml:space="preserve"> </w:t>
      </w:r>
      <w:r w:rsidR="001E0B76" w:rsidRPr="00E23A21">
        <w:rPr>
          <w:rFonts w:ascii="Times New Roman" w:hAnsi="Times New Roman"/>
          <w:b/>
          <w:sz w:val="28"/>
          <w:szCs w:val="28"/>
        </w:rPr>
        <w:t xml:space="preserve">, Мельник А. М. </w:t>
      </w:r>
    </w:p>
    <w:p w:rsidR="005E15A8" w:rsidRPr="00E23A21" w:rsidRDefault="005E15A8" w:rsidP="005E15A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 xml:space="preserve">Галузь знань </w:t>
      </w:r>
      <w:r w:rsidRPr="00E23A21">
        <w:rPr>
          <w:rFonts w:ascii="Times New Roman" w:hAnsi="Times New Roman"/>
          <w:sz w:val="28"/>
          <w:szCs w:val="28"/>
        </w:rPr>
        <w:t>02 Культура і мистецтво, 18 Виробництво та технології, 07 Управління та адміністрування, 12  Інформаційні технології, 14 Електрична інженерія, 27 Транспорт.</w:t>
      </w:r>
    </w:p>
    <w:p w:rsidR="005E15A8" w:rsidRPr="00E23A21" w:rsidRDefault="005E15A8" w:rsidP="005E15A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 xml:space="preserve">Спеціальність </w:t>
      </w:r>
      <w:r w:rsidRPr="00E23A21">
        <w:rPr>
          <w:rFonts w:ascii="Times New Roman" w:hAnsi="Times New Roman"/>
          <w:sz w:val="28"/>
          <w:szCs w:val="28"/>
        </w:rPr>
        <w:t xml:space="preserve">022 Дизайн, 182 Технологія легкої промисловості, 073 Менеджмент, 123 Комп’ютерна інженерія, 141 Електроенергетика, електротехніка та електромеханіка, 274 Автомобільний транспорт, 126 інформаційні системи та технології. </w:t>
      </w:r>
    </w:p>
    <w:p w:rsidR="005E15A8" w:rsidRPr="00E23A21" w:rsidRDefault="005E15A8" w:rsidP="005E15A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 xml:space="preserve">Освітня  програма </w:t>
      </w:r>
      <w:r w:rsidRPr="00E23A21">
        <w:rPr>
          <w:rFonts w:ascii="Times New Roman" w:hAnsi="Times New Roman"/>
          <w:sz w:val="28"/>
          <w:szCs w:val="28"/>
        </w:rPr>
        <w:t>профільної загальної середньої освіти</w:t>
      </w:r>
    </w:p>
    <w:p w:rsidR="005E15A8" w:rsidRPr="00E23A21" w:rsidRDefault="005E15A8" w:rsidP="005E15A8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Мова навчання</w:t>
      </w:r>
      <w:r w:rsidRPr="00E23A21">
        <w:rPr>
          <w:rFonts w:ascii="Times New Roman" w:hAnsi="Times New Roman"/>
          <w:sz w:val="28"/>
          <w:szCs w:val="28"/>
        </w:rPr>
        <w:t xml:space="preserve">  українська</w:t>
      </w: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0552" w:rsidRPr="00E23A21" w:rsidRDefault="00870552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5A8" w:rsidRPr="00E23A21" w:rsidRDefault="005E15A8" w:rsidP="005E15A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3A21">
        <w:rPr>
          <w:rFonts w:ascii="Times New Roman" w:hAnsi="Times New Roman"/>
          <w:b/>
          <w:sz w:val="28"/>
          <w:szCs w:val="28"/>
        </w:rPr>
        <w:t>202</w:t>
      </w:r>
      <w:r w:rsidR="001E0B76" w:rsidRPr="00E23A21">
        <w:rPr>
          <w:rFonts w:ascii="Times New Roman" w:hAnsi="Times New Roman"/>
          <w:b/>
          <w:sz w:val="28"/>
          <w:szCs w:val="28"/>
        </w:rPr>
        <w:t>2</w:t>
      </w:r>
      <w:r w:rsidRPr="00E23A2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5E15A8" w:rsidRPr="00E23A21" w:rsidRDefault="005E15A8" w:rsidP="005E15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5A8" w:rsidRPr="00E23A21" w:rsidRDefault="005E15A8" w:rsidP="005E15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Робоча програма навчальної дисципліни «Історія Україна» для здобувачів фахової передвищої освіти 1 та 2 курсів денної форми навчання, складена на основі типової освітньої програми профільної загальної середньої освіти.</w:t>
      </w:r>
    </w:p>
    <w:p w:rsidR="005E15A8" w:rsidRPr="00E23A21" w:rsidRDefault="005E15A8" w:rsidP="005E15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 </w:t>
      </w:r>
      <w:r w:rsidR="001E0B76" w:rsidRPr="00E23A21">
        <w:rPr>
          <w:rFonts w:ascii="Times New Roman" w:hAnsi="Times New Roman"/>
          <w:sz w:val="28"/>
          <w:szCs w:val="28"/>
        </w:rPr>
        <w:t>________2022</w:t>
      </w:r>
      <w:r w:rsidRPr="00E23A21">
        <w:rPr>
          <w:rFonts w:ascii="Times New Roman" w:hAnsi="Times New Roman"/>
          <w:sz w:val="28"/>
          <w:szCs w:val="28"/>
        </w:rPr>
        <w:t xml:space="preserve">року – </w:t>
      </w:r>
      <w:r w:rsidR="00176517" w:rsidRPr="00E23A21">
        <w:rPr>
          <w:rFonts w:ascii="Times New Roman" w:hAnsi="Times New Roman"/>
          <w:sz w:val="28"/>
          <w:szCs w:val="28"/>
        </w:rPr>
        <w:t>22</w:t>
      </w:r>
      <w:r w:rsidRPr="00E23A21">
        <w:rPr>
          <w:rFonts w:ascii="Times New Roman" w:hAnsi="Times New Roman"/>
          <w:b/>
          <w:sz w:val="28"/>
          <w:szCs w:val="28"/>
        </w:rPr>
        <w:t xml:space="preserve"> </w:t>
      </w:r>
      <w:r w:rsidRPr="00E23A21">
        <w:rPr>
          <w:rFonts w:ascii="Times New Roman" w:hAnsi="Times New Roman"/>
          <w:sz w:val="28"/>
          <w:szCs w:val="28"/>
        </w:rPr>
        <w:t>с.</w:t>
      </w:r>
    </w:p>
    <w:p w:rsidR="005E15A8" w:rsidRPr="00E23A21" w:rsidRDefault="005E15A8" w:rsidP="005E15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        Розробники : Харицька Н. О., Кшановський Р.О.,</w:t>
      </w:r>
      <w:r w:rsidR="008A74CB" w:rsidRPr="00E23A21">
        <w:rPr>
          <w:rFonts w:ascii="Times New Roman" w:hAnsi="Times New Roman"/>
          <w:sz w:val="28"/>
          <w:szCs w:val="28"/>
        </w:rPr>
        <w:t xml:space="preserve"> </w:t>
      </w:r>
      <w:r w:rsidR="001E0B76" w:rsidRPr="00E23A21">
        <w:rPr>
          <w:rFonts w:ascii="Times New Roman" w:hAnsi="Times New Roman"/>
          <w:sz w:val="28"/>
          <w:szCs w:val="28"/>
        </w:rPr>
        <w:t xml:space="preserve">Мельник А.М, </w:t>
      </w:r>
      <w:r w:rsidRPr="00E23A21">
        <w:rPr>
          <w:rFonts w:ascii="Times New Roman" w:hAnsi="Times New Roman"/>
          <w:sz w:val="28"/>
          <w:szCs w:val="28"/>
        </w:rPr>
        <w:t>викладачі історії</w:t>
      </w:r>
    </w:p>
    <w:p w:rsidR="005E15A8" w:rsidRPr="00E23A21" w:rsidRDefault="005E15A8" w:rsidP="005E15A8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Робоча програма обговорена та схвалена на засіданні циклової комісії викладачів словесних та суспільних дисциплін</w:t>
      </w: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Протокол від _________20</w:t>
      </w:r>
      <w:r w:rsidR="00B77FC2" w:rsidRPr="00E23A21">
        <w:rPr>
          <w:rFonts w:ascii="Times New Roman" w:hAnsi="Times New Roman"/>
          <w:sz w:val="28"/>
          <w:szCs w:val="28"/>
        </w:rPr>
        <w:t>22</w:t>
      </w:r>
      <w:r w:rsidRPr="00E23A21">
        <w:rPr>
          <w:rFonts w:ascii="Times New Roman" w:hAnsi="Times New Roman"/>
          <w:sz w:val="28"/>
          <w:szCs w:val="28"/>
        </w:rPr>
        <w:t xml:space="preserve"> року № </w:t>
      </w:r>
      <w:r w:rsidRPr="00E23A21">
        <w:rPr>
          <w:rFonts w:ascii="Times New Roman" w:hAnsi="Times New Roman"/>
          <w:iCs/>
          <w:sz w:val="28"/>
          <w:szCs w:val="28"/>
        </w:rPr>
        <w:t>_</w:t>
      </w:r>
    </w:p>
    <w:p w:rsidR="005E15A8" w:rsidRPr="00E23A21" w:rsidRDefault="005E15A8" w:rsidP="005E15A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Голова циклової комісії  ___________________               </w:t>
      </w:r>
      <w:r w:rsidR="00B77FC2" w:rsidRPr="00E23A21">
        <w:rPr>
          <w:rFonts w:ascii="Times New Roman" w:hAnsi="Times New Roman"/>
          <w:sz w:val="28"/>
          <w:szCs w:val="28"/>
        </w:rPr>
        <w:t>__________</w:t>
      </w:r>
      <w:r w:rsidRPr="00E23A21">
        <w:rPr>
          <w:rFonts w:ascii="Times New Roman" w:hAnsi="Times New Roman"/>
          <w:sz w:val="28"/>
          <w:szCs w:val="28"/>
        </w:rPr>
        <w:t xml:space="preserve"> </w:t>
      </w:r>
    </w:p>
    <w:p w:rsidR="005E15A8" w:rsidRPr="00E23A21" w:rsidRDefault="005E15A8" w:rsidP="005E15A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 xml:space="preserve">Протокол від </w:t>
      </w:r>
      <w:r w:rsidRPr="00E23A21">
        <w:rPr>
          <w:rFonts w:ascii="Times New Roman" w:hAnsi="Times New Roman"/>
          <w:i/>
          <w:sz w:val="28"/>
          <w:szCs w:val="28"/>
        </w:rPr>
        <w:t>___</w:t>
      </w:r>
      <w:r w:rsidRPr="00E23A21">
        <w:rPr>
          <w:rFonts w:ascii="Times New Roman" w:hAnsi="Times New Roman"/>
          <w:sz w:val="28"/>
          <w:szCs w:val="28"/>
        </w:rPr>
        <w:t xml:space="preserve"> </w:t>
      </w:r>
      <w:r w:rsidRPr="00E23A21">
        <w:rPr>
          <w:rFonts w:ascii="Times New Roman" w:hAnsi="Times New Roman"/>
          <w:i/>
          <w:sz w:val="28"/>
          <w:szCs w:val="28"/>
        </w:rPr>
        <w:t xml:space="preserve">_______ </w:t>
      </w:r>
      <w:r w:rsidRPr="00E23A21">
        <w:rPr>
          <w:rFonts w:ascii="Times New Roman" w:hAnsi="Times New Roman"/>
          <w:sz w:val="28"/>
          <w:szCs w:val="28"/>
        </w:rPr>
        <w:t>20</w:t>
      </w:r>
      <w:r w:rsidR="00B77FC2" w:rsidRPr="00E23A21">
        <w:rPr>
          <w:rFonts w:ascii="Times New Roman" w:hAnsi="Times New Roman"/>
          <w:sz w:val="28"/>
          <w:szCs w:val="28"/>
        </w:rPr>
        <w:t xml:space="preserve">22 </w:t>
      </w:r>
      <w:r w:rsidRPr="00E23A21">
        <w:rPr>
          <w:rFonts w:ascii="Times New Roman" w:hAnsi="Times New Roman"/>
          <w:sz w:val="28"/>
          <w:szCs w:val="28"/>
        </w:rPr>
        <w:t>року № ___</w:t>
      </w: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5E15A8" w:rsidRPr="00E23A21" w:rsidRDefault="005E15A8" w:rsidP="005E15A8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5E15A8" w:rsidRPr="00E23A21" w:rsidRDefault="005E15A8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 w:rsidP="00D4431E">
      <w:pPr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23A21">
        <w:rPr>
          <w:rFonts w:ascii="Times New Roman" w:hAnsi="Times New Roman"/>
          <w:bCs/>
          <w:sz w:val="28"/>
          <w:szCs w:val="28"/>
        </w:rPr>
        <w:lastRenderedPageBreak/>
        <w:t>1. ОПИС НАВЧАЛЬНОЇ ДИСЦИПЛІНИ</w:t>
      </w:r>
    </w:p>
    <w:p w:rsidR="00D4431E" w:rsidRPr="00E23A21" w:rsidRDefault="00D4431E"/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3378"/>
        <w:gridCol w:w="1580"/>
        <w:gridCol w:w="885"/>
        <w:gridCol w:w="695"/>
        <w:gridCol w:w="1582"/>
      </w:tblGrid>
      <w:tr w:rsidR="00D4431E" w:rsidRPr="00E23A21" w:rsidTr="00D4431E">
        <w:trPr>
          <w:trHeight w:val="591"/>
        </w:trPr>
        <w:tc>
          <w:tcPr>
            <w:tcW w:w="1933" w:type="dxa"/>
            <w:vMerge w:val="restart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378" w:type="dxa"/>
            <w:vMerge w:val="restart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Галузь знань, спеціальність, освітньо-кваліфікаційний рівень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4431E" w:rsidRPr="00E23A21" w:rsidTr="00D4431E">
        <w:trPr>
          <w:trHeight w:val="325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2" w:type="dxa"/>
            <w:gridSpan w:val="4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денна форма навчання</w:t>
            </w:r>
          </w:p>
        </w:tc>
      </w:tr>
      <w:tr w:rsidR="00D4431E" w:rsidRPr="00E23A21" w:rsidTr="00D4431E">
        <w:trPr>
          <w:trHeight w:val="1751"/>
        </w:trPr>
        <w:tc>
          <w:tcPr>
            <w:tcW w:w="1933" w:type="dxa"/>
            <w:vMerge w:val="restart"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Тем – 10</w:t>
            </w:r>
          </w:p>
        </w:tc>
        <w:tc>
          <w:tcPr>
            <w:tcW w:w="3378" w:type="dxa"/>
          </w:tcPr>
          <w:p w:rsidR="00D4431E" w:rsidRPr="00E23A21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Галузь знань</w:t>
            </w:r>
          </w:p>
          <w:p w:rsidR="00D4431E" w:rsidRPr="00E23A21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02 Культура і мистецтво,</w:t>
            </w:r>
          </w:p>
          <w:p w:rsidR="00D4431E" w:rsidRPr="00E23A21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 xml:space="preserve">18 Виробництво та технології, </w:t>
            </w:r>
          </w:p>
          <w:p w:rsidR="00D4431E" w:rsidRPr="00E23A21" w:rsidRDefault="00D4431E" w:rsidP="00075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07 Управління та адміністрування, </w:t>
            </w:r>
          </w:p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12  Інформаційні технології, </w:t>
            </w:r>
          </w:p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14 Електрична інженерія, </w:t>
            </w:r>
          </w:p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27 Транспорт.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1E" w:rsidRPr="00E23A21" w:rsidTr="00D4431E">
        <w:trPr>
          <w:trHeight w:val="390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 w:val="restart"/>
            <w:vAlign w:val="center"/>
          </w:tcPr>
          <w:p w:rsidR="00D4431E" w:rsidRPr="00E23A21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  <w:p w:rsidR="00D4431E" w:rsidRPr="00E23A21" w:rsidRDefault="00D4431E" w:rsidP="00075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022 Дизайн, </w:t>
            </w:r>
          </w:p>
          <w:p w:rsidR="00D4431E" w:rsidRPr="00E23A21" w:rsidRDefault="00D4431E" w:rsidP="00075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182 Технологія легкої промисловості, </w:t>
            </w:r>
          </w:p>
          <w:p w:rsidR="00D4431E" w:rsidRPr="00E23A21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073 Менеджмент, </w:t>
            </w:r>
          </w:p>
          <w:p w:rsidR="00D4431E" w:rsidRPr="00E23A21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123 Комп’ютерна інженерія,</w:t>
            </w:r>
          </w:p>
          <w:p w:rsidR="00D4431E" w:rsidRPr="00E23A21" w:rsidRDefault="00D4431E" w:rsidP="005777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141Електроенергетика, електротехніка та електромеханіка, </w:t>
            </w:r>
          </w:p>
          <w:p w:rsidR="00D4431E" w:rsidRPr="00E23A21" w:rsidRDefault="00D4431E" w:rsidP="005777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274 Автомобільний транспорт,</w:t>
            </w:r>
          </w:p>
          <w:p w:rsidR="00D4431E" w:rsidRPr="00E23A21" w:rsidRDefault="00D4431E" w:rsidP="00E67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126 інформаційні системи та технології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Рік підготовки:</w:t>
            </w:r>
          </w:p>
        </w:tc>
      </w:tr>
      <w:tr w:rsidR="00D4431E" w:rsidRPr="00E23A21" w:rsidTr="00D4431E">
        <w:trPr>
          <w:trHeight w:val="255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І-й</w:t>
            </w:r>
          </w:p>
        </w:tc>
        <w:tc>
          <w:tcPr>
            <w:tcW w:w="2276" w:type="dxa"/>
            <w:gridSpan w:val="2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II-й</w:t>
            </w:r>
          </w:p>
        </w:tc>
      </w:tr>
      <w:tr w:rsidR="00D4431E" w:rsidRPr="00E23A21" w:rsidTr="00D4431E">
        <w:trPr>
          <w:trHeight w:val="72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D4431E" w:rsidRPr="00E23A21" w:rsidTr="00D4431E">
        <w:trPr>
          <w:trHeight w:val="72"/>
        </w:trPr>
        <w:tc>
          <w:tcPr>
            <w:tcW w:w="1933" w:type="dxa"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Загальна кількість годин – 110  </w:t>
            </w: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IІ-й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IIІ-й</w:t>
            </w:r>
          </w:p>
        </w:tc>
        <w:tc>
          <w:tcPr>
            <w:tcW w:w="1581" w:type="dxa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IV-й</w:t>
            </w:r>
          </w:p>
        </w:tc>
      </w:tr>
      <w:tr w:rsidR="00D4431E" w:rsidRPr="00E23A21" w:rsidTr="00D4431E">
        <w:trPr>
          <w:trHeight w:val="616"/>
        </w:trPr>
        <w:tc>
          <w:tcPr>
            <w:tcW w:w="1933" w:type="dxa"/>
            <w:vMerge w:val="restart"/>
            <w:vAlign w:val="center"/>
          </w:tcPr>
          <w:p w:rsidR="00D4431E" w:rsidRPr="00E23A21" w:rsidRDefault="00D4431E" w:rsidP="00E67B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Для денної форми навчання:</w:t>
            </w:r>
          </w:p>
          <w:p w:rsidR="00D4431E" w:rsidRPr="00E23A21" w:rsidRDefault="00870552" w:rsidP="00E67B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лекцій – 64</w:t>
            </w:r>
            <w:r w:rsidR="00D4431E" w:rsidRPr="00E23A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4431E" w:rsidRPr="00E23A21" w:rsidRDefault="00870552" w:rsidP="00E67B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практичних – 46</w:t>
            </w:r>
            <w:r w:rsidR="00D4431E" w:rsidRPr="00E23A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78" w:type="dxa"/>
            <w:vMerge w:val="restart"/>
            <w:vAlign w:val="center"/>
          </w:tcPr>
          <w:p w:rsidR="00D4431E" w:rsidRPr="00E23A21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Освітньо</w:t>
            </w:r>
            <w:r w:rsidR="008A74CB" w:rsidRPr="00E23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>- професійний ступінь:</w:t>
            </w:r>
          </w:p>
          <w:p w:rsidR="00D4431E" w:rsidRPr="00E23A21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Фаховий молодший бакалавр</w:t>
            </w: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Лекції</w:t>
            </w:r>
          </w:p>
        </w:tc>
      </w:tr>
      <w:tr w:rsidR="00D4431E" w:rsidRPr="00E23A21" w:rsidTr="00D4431E">
        <w:trPr>
          <w:trHeight w:val="72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552" w:rsidRPr="00E23A21">
              <w:rPr>
                <w:rFonts w:ascii="Times New Roman" w:hAnsi="Times New Roman"/>
                <w:sz w:val="24"/>
                <w:szCs w:val="24"/>
              </w:rPr>
              <w:t>22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23A21" w:rsidRDefault="00577744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20</w:t>
            </w:r>
            <w:r w:rsidR="00D4431E" w:rsidRPr="00E23A2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81" w:type="dxa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22 год.</w:t>
            </w:r>
          </w:p>
        </w:tc>
      </w:tr>
      <w:tr w:rsidR="00D4431E" w:rsidRPr="00E23A21" w:rsidTr="00D4431E">
        <w:trPr>
          <w:trHeight w:val="513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Практичні</w:t>
            </w:r>
          </w:p>
        </w:tc>
      </w:tr>
      <w:tr w:rsidR="00D4431E" w:rsidRPr="00E23A21" w:rsidTr="00D4431E">
        <w:trPr>
          <w:trHeight w:val="72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D4431E" w:rsidRPr="00E23A21" w:rsidRDefault="00870552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22</w:t>
            </w:r>
            <w:r w:rsidR="00D4431E" w:rsidRPr="00E23A2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80" w:type="dxa"/>
            <w:gridSpan w:val="2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 год.</w:t>
            </w:r>
          </w:p>
        </w:tc>
        <w:tc>
          <w:tcPr>
            <w:tcW w:w="1581" w:type="dxa"/>
            <w:vAlign w:val="center"/>
          </w:tcPr>
          <w:p w:rsidR="00D4431E" w:rsidRPr="00E23A21" w:rsidRDefault="00577744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  <w:r w:rsidR="00D4431E" w:rsidRPr="00E23A2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D4431E" w:rsidRPr="00E23A21" w:rsidTr="00D4431E">
        <w:trPr>
          <w:trHeight w:val="72"/>
        </w:trPr>
        <w:tc>
          <w:tcPr>
            <w:tcW w:w="1933" w:type="dxa"/>
            <w:vMerge/>
            <w:vAlign w:val="center"/>
          </w:tcPr>
          <w:p w:rsidR="00D4431E" w:rsidRPr="00E23A21" w:rsidRDefault="00D4431E" w:rsidP="00E67B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2" w:type="dxa"/>
            <w:gridSpan w:val="4"/>
            <w:vAlign w:val="center"/>
          </w:tcPr>
          <w:p w:rsidR="00D4431E" w:rsidRPr="00E23A21" w:rsidRDefault="00D4431E" w:rsidP="00E67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Семестрове оцінювання, ДПА</w:t>
            </w:r>
          </w:p>
        </w:tc>
      </w:tr>
    </w:tbl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36"/>
        <w:gridCol w:w="7158"/>
      </w:tblGrid>
      <w:tr w:rsidR="00D4431E" w:rsidRPr="00E23A21" w:rsidTr="00D4431E">
        <w:trPr>
          <w:trHeight w:val="285"/>
        </w:trPr>
        <w:tc>
          <w:tcPr>
            <w:tcW w:w="10094" w:type="dxa"/>
            <w:gridSpan w:val="2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23A21">
              <w:rPr>
                <w:rFonts w:ascii="Times New Roman" w:hAnsi="Times New Roman"/>
                <w:caps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D4431E" w:rsidRPr="00E23A21" w:rsidTr="00D4431E">
        <w:trPr>
          <w:trHeight w:val="1060"/>
        </w:trPr>
        <w:tc>
          <w:tcPr>
            <w:tcW w:w="2936" w:type="dxa"/>
          </w:tcPr>
          <w:p w:rsidR="00D4431E" w:rsidRPr="00E23A21" w:rsidRDefault="00D4431E" w:rsidP="00E67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7158" w:type="dxa"/>
          </w:tcPr>
          <w:p w:rsidR="00D4431E" w:rsidRPr="00E23A21" w:rsidRDefault="00D4431E" w:rsidP="00E67BB4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E23A21">
              <w:rPr>
                <w:rFonts w:ascii="Times New Roman" w:hAnsi="Times New Roman"/>
                <w:spacing w:val="-4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викликів. </w:t>
            </w:r>
          </w:p>
          <w:p w:rsidR="00D4431E" w:rsidRPr="00E23A21" w:rsidRDefault="00D4431E" w:rsidP="00E67BB4">
            <w:pPr>
              <w:widowControl w:val="0"/>
              <w:ind w:firstLine="709"/>
              <w:contextualSpacing/>
              <w:rPr>
                <w:rFonts w:ascii="Times New Roman" w:hAnsi="Times New Roman"/>
                <w:spacing w:val="-4"/>
              </w:rPr>
            </w:pPr>
            <w:r w:rsidRPr="00E23A21">
              <w:rPr>
                <w:rFonts w:ascii="Times New Roman" w:hAnsi="Times New Roman"/>
                <w:spacing w:val="-4"/>
              </w:rPr>
              <w:t xml:space="preserve">Мета історичної освіти – 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України в контексті історичного процесу. </w:t>
            </w:r>
          </w:p>
          <w:p w:rsidR="00D4431E" w:rsidRPr="00E23A21" w:rsidRDefault="00D4431E" w:rsidP="00E67BB4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E23A21">
              <w:rPr>
                <w:rFonts w:ascii="Times New Roman" w:hAnsi="Times New Roman"/>
                <w:bCs/>
                <w:iCs/>
                <w:szCs w:val="24"/>
              </w:rPr>
              <w:t>Програму</w:t>
            </w:r>
            <w:r w:rsidRPr="00E23A21">
              <w:rPr>
                <w:rFonts w:ascii="Times New Roman" w:hAnsi="Times New Roman"/>
                <w:szCs w:val="24"/>
              </w:rPr>
              <w:t xml:space="preserve"> орієнтовано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E23A21">
              <w:rPr>
                <w:rFonts w:ascii="Times New Roman" w:hAnsi="Times New Roman"/>
                <w:spacing w:val="-4"/>
              </w:rPr>
              <w:t>поглиблення інтересу до історії як сфери знань і навчального предмета, розвиток компетентностей, необхідних для розуміння сучасних викликів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23A21">
              <w:rPr>
                <w:rFonts w:ascii="Times New Roman" w:hAnsi="Times New Roman"/>
                <w:spacing w:val="-4"/>
              </w:rPr>
              <w:t>набуття системних знань про факти, події, явища, тенденції в Україні та світі ХХ–ХХІ 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самосвідомості; долучення до духовних і культурних надбань і цінностей, історико-культурних традицій українського й інших народів; сприяння формуванню політичної та правової культури, громадянської самосвідомості, пошани до державної символіки України в гармонійному поєднанні із національними та загальнолюдськими цінностями.</w:t>
            </w:r>
          </w:p>
        </w:tc>
      </w:tr>
      <w:tr w:rsidR="00D4431E" w:rsidRPr="00E23A21" w:rsidTr="00D4431E">
        <w:trPr>
          <w:trHeight w:val="928"/>
        </w:trPr>
        <w:tc>
          <w:tcPr>
            <w:tcW w:w="2936" w:type="dxa"/>
          </w:tcPr>
          <w:p w:rsidR="00D4431E" w:rsidRPr="00E23A21" w:rsidRDefault="00D4431E" w:rsidP="00E67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Компетентності загальні або фахові:</w:t>
            </w:r>
          </w:p>
        </w:tc>
        <w:tc>
          <w:tcPr>
            <w:tcW w:w="7158" w:type="dxa"/>
          </w:tcPr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формування компетентностей, які базуються на знаннях, досвіді, цінностях,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здібностях, набутих завдяки навчанню.;</w:t>
            </w:r>
          </w:p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уміння оперувати науковими знаннями та фактичним матеріалом;</w:t>
            </w:r>
          </w:p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накопичення історичних знань, а на їх основі вирішення проблем, які виникають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 різних життєвих ситуаціях;</w:t>
            </w:r>
          </w:p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вміння застосовувати історичні знання і набуті уміння для практичної діяльності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 суспільстві;</w:t>
            </w:r>
          </w:p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розвивати здатність орієнтуватися в проблемах сучасного суспільно політичного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життя;</w:t>
            </w:r>
          </w:p>
          <w:p w:rsidR="00D4431E" w:rsidRPr="00E23A21" w:rsidRDefault="00D4431E" w:rsidP="00D443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навчити оцінювати найважливіші досягнення національної, європейської та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світової культури , їх взаємовплив та діалог культур різних народів.</w:t>
            </w:r>
          </w:p>
        </w:tc>
      </w:tr>
      <w:tr w:rsidR="00D4431E" w:rsidRPr="00E23A21" w:rsidTr="00D4431E">
        <w:trPr>
          <w:trHeight w:val="3104"/>
        </w:trPr>
        <w:tc>
          <w:tcPr>
            <w:tcW w:w="2936" w:type="dxa"/>
          </w:tcPr>
          <w:p w:rsidR="00D4431E" w:rsidRPr="00E23A21" w:rsidRDefault="00D4431E" w:rsidP="00E67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7158" w:type="dxa"/>
          </w:tcPr>
          <w:p w:rsidR="00D4431E" w:rsidRPr="00E23A21" w:rsidRDefault="00D4431E" w:rsidP="00D443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порівнювати, пояснювати, аналізувати, узагальнювати і критично оцінювати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історичні факти та діяльність осіб, спираючись на отримані знання, на основі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альтернативних поглядів на проблеми;</w:t>
            </w:r>
          </w:p>
          <w:p w:rsidR="00D4431E" w:rsidRPr="00E23A21" w:rsidRDefault="00D4431E" w:rsidP="00D443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оцінювати події та діяльність людей в історичному процесі з позиції</w:t>
            </w:r>
          </w:p>
          <w:p w:rsidR="00D4431E" w:rsidRPr="00E23A21" w:rsidRDefault="00D4431E" w:rsidP="00E67BB4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загальнолюдських цінностей;</w:t>
            </w:r>
          </w:p>
          <w:p w:rsidR="00D4431E" w:rsidRPr="00E23A21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порівнювати історичні події, процеси з періодами (епохами), орієнтуватись у</w:t>
            </w:r>
          </w:p>
          <w:p w:rsidR="00D4431E" w:rsidRPr="00E23A21" w:rsidRDefault="00D4431E" w:rsidP="00E67B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науковій періодизації історії;</w:t>
            </w:r>
          </w:p>
          <w:p w:rsidR="00D4431E" w:rsidRPr="00E23A21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вміти аргументовано, на основі історичних фактів відстоювати власні погляди на</w:t>
            </w:r>
          </w:p>
          <w:p w:rsidR="00D4431E" w:rsidRPr="00E23A21" w:rsidRDefault="00D4431E" w:rsidP="00E67B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ту чи іншу проблему, толерантно ставитися до протилежних думок,</w:t>
            </w:r>
            <w:r w:rsidRPr="00E23A21">
              <w:t xml:space="preserve"> </w:t>
            </w:r>
            <w:r w:rsidRPr="00E23A21">
              <w:rPr>
                <w:rFonts w:ascii="Times New Roman" w:hAnsi="Times New Roman"/>
                <w:sz w:val="24"/>
                <w:szCs w:val="24"/>
              </w:rPr>
              <w:t xml:space="preserve">критично ставитись до тенденційної інформації. </w:t>
            </w:r>
          </w:p>
        </w:tc>
      </w:tr>
      <w:tr w:rsidR="00D4431E" w:rsidRPr="00E23A21" w:rsidTr="00D4431E">
        <w:trPr>
          <w:trHeight w:val="302"/>
        </w:trPr>
        <w:tc>
          <w:tcPr>
            <w:tcW w:w="10094" w:type="dxa"/>
            <w:gridSpan w:val="2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Передумови для вивчення дисципліни:</w:t>
            </w:r>
          </w:p>
        </w:tc>
      </w:tr>
      <w:tr w:rsidR="00D4431E" w:rsidRPr="00E23A21" w:rsidTr="00D4431E">
        <w:trPr>
          <w:trHeight w:val="1091"/>
        </w:trPr>
        <w:tc>
          <w:tcPr>
            <w:tcW w:w="10094" w:type="dxa"/>
            <w:gridSpan w:val="2"/>
          </w:tcPr>
          <w:p w:rsidR="00D4431E" w:rsidRPr="00E23A21" w:rsidRDefault="00D4431E" w:rsidP="00D4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Для вивчення «Історії України» необхідними є набуті компетентності з навчальних дисциплін «Всесвітня історія» та «Історія України» . Також ця навчальна дисципліна забезпечує міжпредметні зв’язки з дисциплінами «Громадянська освіта», «Захист Вітчизни»,  «Географія», «Українська мова», «Українська література». </w:t>
            </w:r>
          </w:p>
        </w:tc>
      </w:tr>
    </w:tbl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tbl>
      <w:tblPr>
        <w:tblW w:w="98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77"/>
        <w:gridCol w:w="718"/>
        <w:gridCol w:w="720"/>
        <w:gridCol w:w="719"/>
        <w:gridCol w:w="720"/>
        <w:gridCol w:w="720"/>
        <w:gridCol w:w="720"/>
        <w:gridCol w:w="720"/>
        <w:gridCol w:w="1357"/>
        <w:gridCol w:w="7"/>
      </w:tblGrid>
      <w:tr w:rsidR="00D4431E" w:rsidRPr="00E23A21" w:rsidTr="00D4431E">
        <w:trPr>
          <w:trHeight w:val="459"/>
        </w:trPr>
        <w:tc>
          <w:tcPr>
            <w:tcW w:w="9823" w:type="dxa"/>
            <w:gridSpan w:val="11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23A21">
              <w:rPr>
                <w:rFonts w:ascii="Times New Roman" w:hAnsi="Times New Roman"/>
                <w:caps/>
                <w:sz w:val="24"/>
                <w:szCs w:val="24"/>
              </w:rPr>
              <w:t xml:space="preserve">3. Обсяг та структура програми навчальної дисципліни </w:t>
            </w:r>
          </w:p>
        </w:tc>
      </w:tr>
      <w:tr w:rsidR="00D4431E" w:rsidRPr="00E23A21" w:rsidTr="00D4431E">
        <w:trPr>
          <w:trHeight w:val="45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23A21">
              <w:rPr>
                <w:rFonts w:ascii="Times New Roman" w:hAnsi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640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23A21">
              <w:rPr>
                <w:rFonts w:ascii="Times New Roman" w:hAnsi="Times New Roman"/>
                <w:caps/>
                <w:sz w:val="24"/>
                <w:szCs w:val="24"/>
              </w:rPr>
              <w:t>денна (очна)</w:t>
            </w:r>
          </w:p>
        </w:tc>
      </w:tr>
      <w:tr w:rsidR="00D4431E" w:rsidRPr="00E23A21" w:rsidTr="00D4431E">
        <w:trPr>
          <w:trHeight w:val="45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23A21">
              <w:rPr>
                <w:rFonts w:ascii="Times New Roman" w:hAnsi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640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Семестрова та підсумкова оцінки (ДПА)</w:t>
            </w:r>
          </w:p>
        </w:tc>
      </w:tr>
      <w:tr w:rsidR="00D4431E" w:rsidRPr="00E23A21" w:rsidTr="00D4431E">
        <w:trPr>
          <w:trHeight w:val="385"/>
        </w:trPr>
        <w:tc>
          <w:tcPr>
            <w:tcW w:w="545" w:type="dxa"/>
            <w:vMerge w:val="restart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№ модуля (теми)</w:t>
            </w:r>
          </w:p>
        </w:tc>
        <w:tc>
          <w:tcPr>
            <w:tcW w:w="2877" w:type="dxa"/>
            <w:vMerge w:val="restart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Назва змістового модуля (теми)</w:t>
            </w:r>
          </w:p>
        </w:tc>
        <w:tc>
          <w:tcPr>
            <w:tcW w:w="640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Кількість годин:</w:t>
            </w:r>
          </w:p>
        </w:tc>
      </w:tr>
      <w:tr w:rsidR="00D4431E" w:rsidRPr="00E23A21" w:rsidTr="00D4431E">
        <w:trPr>
          <w:trHeight w:val="407"/>
        </w:trPr>
        <w:tc>
          <w:tcPr>
            <w:tcW w:w="545" w:type="dxa"/>
            <w:vMerge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9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Навчальні заняття:</w:t>
            </w:r>
          </w:p>
        </w:tc>
      </w:tr>
      <w:tr w:rsidR="00D4431E" w:rsidRPr="00E23A21" w:rsidTr="00D4431E">
        <w:trPr>
          <w:cantSplit/>
          <w:trHeight w:val="99"/>
        </w:trPr>
        <w:tc>
          <w:tcPr>
            <w:tcW w:w="545" w:type="dxa"/>
            <w:vMerge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424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1752"/>
        </w:trPr>
        <w:tc>
          <w:tcPr>
            <w:tcW w:w="545" w:type="dxa"/>
            <w:vMerge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431E" w:rsidRPr="00E23A21" w:rsidRDefault="00D4431E" w:rsidP="00E67B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Індивідуальні заняття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Вступ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Україна в роки Першої світової війни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Українська революція. Боротьба за відновлення державності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Встановлення й утвердження комуністичного тоталітарного режиму в Україні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018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D4431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Західноукраїнські землі в міжвоєнний період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11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657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Україна в роки Другої світової війни (1939 – 1945 рр.)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Україна в перші повоєнні роки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Україна від загострення кризи радянської системи до Перебудови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 xml:space="preserve">      - 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11451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EA3523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99"/>
        </w:trPr>
        <w:tc>
          <w:tcPr>
            <w:tcW w:w="545" w:type="dxa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7" w:type="dxa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Творення нової України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31E" w:rsidRPr="00E23A21" w:rsidTr="00D4431E">
        <w:trPr>
          <w:gridAfter w:val="1"/>
          <w:wAfter w:w="7" w:type="dxa"/>
          <w:cantSplit/>
          <w:trHeight w:val="539"/>
        </w:trPr>
        <w:tc>
          <w:tcPr>
            <w:tcW w:w="3422" w:type="dxa"/>
            <w:gridSpan w:val="2"/>
            <w:tcBorders>
              <w:right w:val="single" w:sz="4" w:space="0" w:color="auto"/>
            </w:tcBorders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Разом з дисципліни: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870552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870552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2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A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31E" w:rsidRPr="00E23A21" w:rsidRDefault="00D4431E" w:rsidP="00E67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A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D4431E" w:rsidRPr="00E23A21" w:rsidRDefault="00D4431E"/>
    <w:p w:rsidR="00E67BB4" w:rsidRPr="00E23A21" w:rsidRDefault="00E67BB4" w:rsidP="00E67BB4">
      <w:pPr>
        <w:pStyle w:val="a3"/>
        <w:spacing w:after="0" w:line="240" w:lineRule="auto"/>
        <w:ind w:left="851"/>
        <w:jc w:val="center"/>
        <w:rPr>
          <w:rFonts w:ascii="Times New Roman" w:hAnsi="Times New Roman"/>
          <w:szCs w:val="28"/>
        </w:rPr>
      </w:pPr>
      <w:r w:rsidRPr="00E23A21">
        <w:rPr>
          <w:rFonts w:ascii="Times New Roman" w:hAnsi="Times New Roman"/>
          <w:szCs w:val="28"/>
        </w:rPr>
        <w:t>4. ТЕМИ ЛЕКЦІЙ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559"/>
      </w:tblGrid>
      <w:tr w:rsidR="00E67BB4" w:rsidRPr="00E23A21" w:rsidTr="00E67BB4">
        <w:trPr>
          <w:trHeight w:val="894"/>
        </w:trPr>
        <w:tc>
          <w:tcPr>
            <w:tcW w:w="562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7BB4" w:rsidRPr="00E23A21" w:rsidRDefault="00E67BB4" w:rsidP="00E67BB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Назва теми,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E67BB4" w:rsidRPr="00E23A21" w:rsidRDefault="00E67BB4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E67BB4" w:rsidRPr="00E23A21" w:rsidTr="00E67BB4">
        <w:trPr>
          <w:trHeight w:val="257"/>
        </w:trPr>
        <w:tc>
          <w:tcPr>
            <w:tcW w:w="562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ІІ семестр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7BB4" w:rsidRPr="00E23A21" w:rsidRDefault="00E67BB4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B4" w:rsidRPr="00E23A21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Тема 1. Вступ.</w:t>
            </w:r>
          </w:p>
        </w:tc>
      </w:tr>
      <w:tr w:rsidR="00E67BB4" w:rsidRPr="00E23A21" w:rsidTr="00E67BB4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Лекція №1. Вступ до історії України ХХ – початку ХХІ століття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Україна і світ на порозі ХХ ст.: основні тенденції соціально-економічного, політичного та культурного розвитку.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Періодизація історії України ХХ – початку ХХІ ст.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Завдання і структура курсу історії України ХХ – початку ХХІ ст.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Особливості курсу історії України ХХ – початку ХХІ ст.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33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Тема 2. Україна в роки Першої світової війни.</w:t>
            </w:r>
          </w:p>
        </w:tc>
      </w:tr>
      <w:tr w:rsidR="00E67BB4" w:rsidRPr="00E23A21" w:rsidTr="00E67BB4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21"/>
              <w:ind w:firstLine="35"/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Лекція №2. Україна в Першій світовій війні.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Україна в геополітичних планах країн Антанти і Центральних держав. 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Війна та українські політичні сили:</w:t>
            </w:r>
          </w:p>
          <w:p w:rsidR="00E67BB4" w:rsidRPr="00E23A21" w:rsidRDefault="00E67BB4" w:rsidP="00E67BB4">
            <w:pPr>
              <w:pStyle w:val="21"/>
              <w:numPr>
                <w:ilvl w:val="1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А) Політичні партії в Україні; </w:t>
            </w:r>
          </w:p>
          <w:p w:rsidR="00E67BB4" w:rsidRPr="00E23A21" w:rsidRDefault="00E67BB4" w:rsidP="00E67BB4">
            <w:pPr>
              <w:pStyle w:val="21"/>
              <w:numPr>
                <w:ilvl w:val="1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Б) Головна українська рада;</w:t>
            </w:r>
          </w:p>
          <w:p w:rsidR="00E67BB4" w:rsidRPr="00E23A21" w:rsidRDefault="00E67BB4" w:rsidP="00E67BB4">
            <w:pPr>
              <w:pStyle w:val="21"/>
              <w:numPr>
                <w:ilvl w:val="1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В) Союз Визволення України. 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Україна напередодні війни.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21"/>
              <w:ind w:left="35" w:firstLine="0"/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Лекція №3.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3. Українська революція. Боротьба за відновлення державності.</w:t>
            </w:r>
          </w:p>
        </w:tc>
      </w:tr>
      <w:tr w:rsidR="00E67BB4" w:rsidRPr="00E23A21" w:rsidTr="00E67BB4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21"/>
              <w:ind w:left="35" w:firstLine="0"/>
              <w:contextualSpacing/>
              <w:jc w:val="both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Лекція №4. Початок Української революції 1917–1921 рр.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Причини, рушійні сили та періодизація Української революції 1917–1921 рр. 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Вплив Лютневої революції на українські землі.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 Утворення Української Центральної Ради та Генеральний секретаріат. 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Діяльність Михайла Грушевського та Володимира Винниченка.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6"/>
              </w:numPr>
              <w:ind w:left="318"/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 xml:space="preserve">Всеукраїнський національний конгрес. Українізація армії.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1144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Лекція №5. Розгортання Української революції і боротьба за відновлення державності.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Гетьманський переворот та Українська держава Павла Скоропадського.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Внутрішня та зовнішня політика Української держави.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Анулювання Брестського миру і наступ військ радянської Росії на Україну.</w:t>
            </w:r>
          </w:p>
          <w:p w:rsidR="00E67BB4" w:rsidRPr="00E23A21" w:rsidRDefault="00E67BB4" w:rsidP="00E67BB4">
            <w:pPr>
              <w:pStyle w:val="21"/>
              <w:numPr>
                <w:ilvl w:val="0"/>
                <w:numId w:val="7"/>
              </w:numPr>
              <w:contextualSpacing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Зародження повстанського руху.</w:t>
            </w:r>
          </w:p>
          <w:p w:rsidR="00E67BB4" w:rsidRPr="00E23A21" w:rsidRDefault="00E67BB4" w:rsidP="00E67BB4">
            <w:pPr>
              <w:pStyle w:val="21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440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№6.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402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4. Встановлення й утвердження комуністичного тоталітарного режиму в Україні.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B4" w:rsidRPr="00E23A21" w:rsidTr="00E67BB4">
        <w:trPr>
          <w:trHeight w:val="2273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№7. Внутрішнє і міжнародне становище радянської України на початку 1920-х рр. Утворення Радянського Союзу.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Більшовицька та польська окупації України. Повстанський рух 1920–1921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Державний статус УСРР у 1921—1922 рр. «Договірна федерація».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Утворення СРСР. Утвердження радянської моделі влади в УСРР.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Масовий голод 1921–1923 рр.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Політика коренізації в УСРР: ставлення влади та населення.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11018D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№8. Суцільна колективізація сільського господарства в радянській Україні. Голодомор 1932-1933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Розкуркулення і насильницька колективізація. Опір селянства.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Примусові хлібозаготівлі.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Голодомор 1932-1933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Масштаби та наслідки Голодомору. Національно-демографічні зміни.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№9.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5. Західноукраїнські землі в міжвоєнний період.</w:t>
            </w:r>
          </w:p>
        </w:tc>
      </w:tr>
      <w:tr w:rsidR="00E67BB4" w:rsidRPr="00E23A21" w:rsidTr="00E67BB4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Лекція №10. Українські землі в складі Польщі.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Правовий статус українських земель у складі Польщі. Осадництво.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Економічне і соціальне становище населення. Українська кооперація.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Українська військова організація й Організація українських націоналістів. Євген Коновалець.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Українські політичні організації.  Просвітні організації краю. Андрей Шептицький.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Лекція №11. Тематичний контроль.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484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ІІІ семестр</w:t>
            </w:r>
          </w:p>
        </w:tc>
      </w:tr>
      <w:tr w:rsidR="00E67BB4" w:rsidRPr="00E23A21" w:rsidTr="00E67BB4">
        <w:trPr>
          <w:trHeight w:val="484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6. Україна в роки Другої світової війни (1939 – 1945 рр.).</w:t>
            </w:r>
          </w:p>
        </w:tc>
      </w:tr>
      <w:tr w:rsidR="00E67BB4" w:rsidRPr="00E23A21" w:rsidTr="00577744">
        <w:trPr>
          <w:trHeight w:val="84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№12. Початок Другої світової війни та зміна кордонів України.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Україна у міжнародній політиці напередодні Другої світової війни.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Радянсько – німецький договір 1939 р. та початок Другої світової війни.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Вступ Червоної армії на території Західної України та їх радянізація.</w:t>
            </w:r>
          </w:p>
          <w:p w:rsidR="00577744" w:rsidRPr="00E23A21" w:rsidRDefault="00577744" w:rsidP="0057774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744" w:rsidRPr="00E23A21" w:rsidRDefault="00E67BB4" w:rsidP="00E67BB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Українці в польській армії. Розкол ОУН. Андрій </w:t>
            </w:r>
          </w:p>
          <w:p w:rsidR="00E67BB4" w:rsidRPr="00E23A21" w:rsidRDefault="00E67BB4" w:rsidP="0057774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Мельник. Степан Бандера.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67BB4" w:rsidRPr="00E23A21" w:rsidTr="00E67BB4">
        <w:trPr>
          <w:trHeight w:val="2606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№13. Окупаційний режим Німеччини та її союзників в Україні.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Політичне та соціально-економічне становище в Україні напередодні німецько-радянської війни.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Бойові дії в 1941–1942 рр. Відступ Червоної армії.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Мобілізаційні заходи. Тактика “випаленої землі” та інші злочини комуністичного тоталітарного режиму.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Окупація України військами Німеччини та її союзниками. Новий порядок.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Самоврядування під німецькою окупацією.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1939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14-15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 14-15. Рух Опору в Україні в роки війни.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1. Рух опору та його течії.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2.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Проголошення Акта відновлення Української Держави. Поліська Січ. Тарас Бульба (Боровець).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3.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Створення Української повстанської армії (УПА). Роман Шухевич.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4.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 xml:space="preserve">Українсько-польське протистояння. Українська головна визвольна рада. 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5.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Радянський партизанський рух. Сидір Ковпак.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57774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Лекція № 16. Тематичний контроль.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469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7. Україна в перші повоєнні роки.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№17. Україна після закінчення Другої світової війни.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Адміністративно – територіальні зміни УРСР.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Участь УРСР в міжнародних організаціях.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Відновлення політики радянізації в західних областях України.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Становище церкви в УРСР. Ліквідація УГКЦ.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№18. Лібералізація суспільно – політичного життя в УРСР.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Внутрішньополітична ситуація в УРСР у 1953 році. Боротьба за владу.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Прихід до влади М. Хрущова.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Адміністративно-територіальні зміни. Входження Кримської області до складу УРСР.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ХХ з’їзд ЦК КПРС та початок десталінізації.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297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№19.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403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8. Україна від загострення кризи радянської системи до Перебудови.</w:t>
            </w:r>
          </w:p>
        </w:tc>
      </w:tr>
      <w:tr w:rsidR="00E67BB4" w:rsidRPr="00E23A21" w:rsidTr="00075802">
        <w:trPr>
          <w:trHeight w:val="84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№20. УРСР в 1964 – 1972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Прихід до влади Л. Брежнєва. Кризові процеси в економіці.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Перші спроби реформування. Косигінська реформа та її наслідки.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Розвиток сільського господарства та становище населення.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П. Шелест та його політична діяльність.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 21. Перебудова в Україні.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1.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Зміни лідерів СРСР на поч. 1980-х років.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2.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Причини та початок Перебудови.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3.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 xml:space="preserve">Чорнобильська катастрофа. 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4.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Стан економіки. Шахтарські страйки.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682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№22.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694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pStyle w:val="a3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IV семестр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B4" w:rsidRPr="00E23A21" w:rsidTr="00E67BB4">
        <w:trPr>
          <w:trHeight w:val="318"/>
        </w:trPr>
        <w:tc>
          <w:tcPr>
            <w:tcW w:w="9918" w:type="dxa"/>
            <w:gridSpan w:val="3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Тема 9. Відновлення незалежності України.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23-24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№23-24. Політичні процеси в Україні в 1990 – на початку 1991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Вибори до Верховної Ради УРСР і до місцевих рад 1990 р.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Декларація про державний суверенітет України.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Революція на граніті.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Створення Автономної Республіки Крим. Меджліс кримськотатарського народу.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25-26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 25-26. Здобуття Україною незалежності.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1.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Україна в загальносоюзних суспільно – політичних процесах у п/п 1991 року.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2.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Підготовка нового Союзного договору.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3.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Серпневий путч 1991 року.</w:t>
            </w:r>
          </w:p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 4.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ab/>
              <w:t>Проголошення незалежності України. Розпад СРСР.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Лекція №27. Розвиток України в д/п 1990-х років – поч. ХХІ ст.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Вибори до Верховної Ради та на пост президента України в 1994 році.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Політична діяльність Л. Кучми.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Прийняття Конституції України.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Проблеми політичного життя України у д/п 90-х ХХ ст. – на початку ХХІ ст.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Лекція № 28. Тематичний контроль.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8359" w:type="dxa"/>
            <w:gridSpan w:val="2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 10. Творення нової України.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B4" w:rsidRPr="00E23A21" w:rsidTr="00E67BB4">
        <w:trPr>
          <w:trHeight w:val="1621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Лекція № 29. Розвиток України на початку ХХІ століття.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Помаранчева революція та її наслідки. Віктор Ющенко.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Конституційна реформа 2004 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Соціально-економічний розвиток України в 2005 – 2010 роках.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Україна в світовій економічній кризі 2008-2009 рр.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1955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30-31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Лекція № 30-31. Революція Гідності: причини, хід та наслідки.</w:t>
            </w:r>
          </w:p>
          <w:p w:rsidR="00E67BB4" w:rsidRPr="00E23A21" w:rsidRDefault="00E67BB4" w:rsidP="00E67BB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Причини та передумови Революції Гідності.</w:t>
            </w:r>
          </w:p>
          <w:p w:rsidR="00E67BB4" w:rsidRPr="00E23A21" w:rsidRDefault="00E67BB4" w:rsidP="00E67BB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Євромайдан. Початок Революції.</w:t>
            </w:r>
          </w:p>
          <w:p w:rsidR="00E67BB4" w:rsidRPr="00E23A21" w:rsidRDefault="00E67BB4" w:rsidP="00E67BB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«Диктаторські закони» або «закони 16 січня».</w:t>
            </w:r>
          </w:p>
          <w:p w:rsidR="00E67BB4" w:rsidRPr="00E23A21" w:rsidRDefault="00E67BB4" w:rsidP="00E67BB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«Небесна сотня».</w:t>
            </w:r>
          </w:p>
          <w:p w:rsidR="00E67BB4" w:rsidRPr="00E23A21" w:rsidRDefault="00E67BB4" w:rsidP="00E67BB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Повалення режиму Януковича. Перемога Революції.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7BB4" w:rsidRPr="00E23A21" w:rsidTr="00E67BB4">
        <w:trPr>
          <w:trHeight w:val="954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Лекція № 32. Російсько – українська війна.</w:t>
            </w:r>
          </w:p>
          <w:p w:rsidR="00E67BB4" w:rsidRPr="00E23A21" w:rsidRDefault="00E67BB4" w:rsidP="00E67BB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Причини російського вторгнення в Україну.</w:t>
            </w:r>
          </w:p>
          <w:p w:rsidR="00E67BB4" w:rsidRPr="00E23A21" w:rsidRDefault="00E67BB4" w:rsidP="00E67BB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Окупація та анексія Криму Російською Федерацією. Агресія Росії проти України.</w:t>
            </w:r>
          </w:p>
          <w:p w:rsidR="00E67BB4" w:rsidRPr="00E23A21" w:rsidRDefault="00E67BB4" w:rsidP="00E67BB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Другий етап інтервенції: війна на Донбасі.</w:t>
            </w:r>
          </w:p>
          <w:p w:rsidR="00E67BB4" w:rsidRPr="00E23A21" w:rsidRDefault="00E67BB4" w:rsidP="00E67BB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Вибори президента України 2014 року. Петро Порошенко.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562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797" w:type="dxa"/>
            <w:shd w:val="clear" w:color="auto" w:fill="auto"/>
          </w:tcPr>
          <w:p w:rsidR="00E67BB4" w:rsidRPr="00E23A21" w:rsidRDefault="00E67BB4" w:rsidP="00E67BB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Лекція 33. Тематичний контроль. 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E67BB4" w:rsidP="00E67B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BB4" w:rsidRPr="00E23A21" w:rsidTr="00E67BB4">
        <w:trPr>
          <w:trHeight w:val="318"/>
        </w:trPr>
        <w:tc>
          <w:tcPr>
            <w:tcW w:w="8359" w:type="dxa"/>
            <w:gridSpan w:val="2"/>
            <w:shd w:val="clear" w:color="auto" w:fill="auto"/>
          </w:tcPr>
          <w:p w:rsidR="00E67BB4" w:rsidRPr="00E23A21" w:rsidRDefault="00E67BB4" w:rsidP="00E67BB4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 w:rsidRPr="00E23A21">
              <w:rPr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E67BB4" w:rsidRPr="00E23A21" w:rsidRDefault="00870552" w:rsidP="00E67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:rsidR="00D4431E" w:rsidRPr="00E23A21" w:rsidRDefault="00D4431E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/>
    <w:p w:rsidR="00E67BB4" w:rsidRPr="00E23A21" w:rsidRDefault="00E67BB4" w:rsidP="00E67BB4">
      <w:pPr>
        <w:spacing w:after="0" w:line="240" w:lineRule="auto"/>
        <w:ind w:left="2269"/>
        <w:rPr>
          <w:rFonts w:ascii="Times New Roman" w:hAnsi="Times New Roman"/>
          <w:sz w:val="16"/>
          <w:szCs w:val="16"/>
          <w:lang w:eastAsia="ru-RU"/>
        </w:rPr>
      </w:pPr>
      <w:r w:rsidRPr="00E23A21">
        <w:rPr>
          <w:rFonts w:ascii="Times New Roman" w:hAnsi="Times New Roman"/>
          <w:sz w:val="28"/>
          <w:szCs w:val="28"/>
          <w:lang w:eastAsia="ru-RU"/>
        </w:rPr>
        <w:lastRenderedPageBreak/>
        <w:t>4.1. ПРАКТИЧНІ ЗАНЯТТЯ</w:t>
      </w:r>
    </w:p>
    <w:tbl>
      <w:tblPr>
        <w:tblW w:w="980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6"/>
        <w:gridCol w:w="1427"/>
      </w:tblGrid>
      <w:tr w:rsidR="00E67BB4" w:rsidRPr="00E23A21" w:rsidTr="00E67BB4">
        <w:trPr>
          <w:trHeight w:val="455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Зміст навчального заняття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E67BB4" w:rsidRPr="00E23A21" w:rsidTr="00E67BB4">
        <w:trPr>
          <w:trHeight w:val="467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ІІ 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№1</w:t>
            </w:r>
          </w:p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Тема.  </w:t>
            </w:r>
            <w:r w:rsidRPr="00E23A21">
              <w:rPr>
                <w:rFonts w:ascii="Times New Roman" w:hAnsi="Times New Roman"/>
                <w:sz w:val="28"/>
              </w:rPr>
              <w:t>Військові дії на території України в 1914–1917 рр.</w:t>
            </w:r>
          </w:p>
          <w:p w:rsidR="00E67BB4" w:rsidRPr="00E23A21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Військові дії на території України в 1914–1917 рр.</w:t>
            </w:r>
          </w:p>
          <w:p w:rsidR="00E67BB4" w:rsidRPr="00E23A21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Брусиловський прорив.</w:t>
            </w:r>
          </w:p>
          <w:p w:rsidR="00E67BB4" w:rsidRPr="00E23A21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Українці в арміях воюючих держав. </w:t>
            </w:r>
          </w:p>
          <w:p w:rsidR="00E67BB4" w:rsidRPr="00E23A21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Українські січові стрільці.</w:t>
            </w:r>
          </w:p>
          <w:p w:rsidR="00E67BB4" w:rsidRPr="00E23A21" w:rsidRDefault="00E67BB4" w:rsidP="00E67BB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Повсякденне життя на фронті і в тилу та становище населення в Першій світовій війні.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Практичне заняття №2 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  <w:r w:rsidR="0011018D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 </w:t>
            </w:r>
            <w:r w:rsidRPr="00E23A21">
              <w:rPr>
                <w:rFonts w:ascii="Times New Roman" w:hAnsi="Times New Roman"/>
                <w:sz w:val="28"/>
              </w:rPr>
              <w:t>Українська революція: від автономії до незалежності.</w:t>
            </w:r>
          </w:p>
          <w:p w:rsidR="00E67BB4" w:rsidRPr="00E23A21" w:rsidRDefault="00E67BB4" w:rsidP="00E67BB4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Проголошення І Універсалу Української Центральної Ради.</w:t>
            </w:r>
          </w:p>
          <w:p w:rsidR="00E67BB4" w:rsidRPr="00E23A21" w:rsidRDefault="00E67BB4" w:rsidP="00E67BB4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ІІ Універсал УЦР.</w:t>
            </w:r>
          </w:p>
          <w:p w:rsidR="00CC488C" w:rsidRPr="00E23A21" w:rsidRDefault="00E67BB4" w:rsidP="006538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Проголошення створення </w:t>
            </w:r>
            <w:r w:rsidR="00CC488C" w:rsidRPr="00E23A21">
              <w:rPr>
                <w:rFonts w:ascii="Times New Roman" w:hAnsi="Times New Roman"/>
                <w:sz w:val="28"/>
              </w:rPr>
              <w:t>Української Народної Республіки</w:t>
            </w:r>
          </w:p>
          <w:p w:rsidR="006538CD" w:rsidRPr="00E23A21" w:rsidRDefault="006538CD" w:rsidP="006538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Українська революція: від автономії до незалежності</w:t>
            </w:r>
          </w:p>
          <w:p w:rsidR="00CC488C" w:rsidRPr="00E23A21" w:rsidRDefault="006538CD" w:rsidP="00CC488C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</w:t>
            </w:r>
            <w:r w:rsidR="00E67BB4" w:rsidRPr="00E23A21">
              <w:rPr>
                <w:rFonts w:ascii="Times New Roman" w:hAnsi="Times New Roman"/>
                <w:sz w:val="28"/>
              </w:rPr>
              <w:t>(УНР). ІІІ Універсал УЦР.</w:t>
            </w:r>
          </w:p>
          <w:p w:rsidR="0011018D" w:rsidRPr="00E23A21" w:rsidRDefault="00CC488C" w:rsidP="00CC488C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    5. </w:t>
            </w:r>
            <w:r w:rsidR="00E67BB4" w:rsidRPr="00E23A21">
              <w:rPr>
                <w:rFonts w:ascii="Times New Roman" w:hAnsi="Times New Roman"/>
                <w:sz w:val="28"/>
              </w:rPr>
              <w:t>Початок агресії більшовицької Росії проти УНР.</w:t>
            </w:r>
          </w:p>
          <w:p w:rsidR="00E67BB4" w:rsidRPr="00E23A21" w:rsidRDefault="0011018D" w:rsidP="0011018D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    </w:t>
            </w:r>
            <w:r w:rsidR="00CC488C" w:rsidRPr="00E23A21">
              <w:rPr>
                <w:rFonts w:ascii="Times New Roman" w:hAnsi="Times New Roman"/>
                <w:sz w:val="28"/>
              </w:rPr>
              <w:t xml:space="preserve">6. </w:t>
            </w:r>
            <w:r w:rsidR="00E67BB4" w:rsidRPr="00E23A21">
              <w:rPr>
                <w:rFonts w:ascii="Times New Roman" w:hAnsi="Times New Roman"/>
                <w:sz w:val="28"/>
              </w:rPr>
              <w:t xml:space="preserve">Бій під Крутами. IV Універсал УЦР: проголошення </w:t>
            </w:r>
            <w:r w:rsidRPr="00E23A21">
              <w:rPr>
                <w:rFonts w:ascii="Times New Roman" w:hAnsi="Times New Roman"/>
                <w:sz w:val="28"/>
              </w:rPr>
              <w:t xml:space="preserve">  </w:t>
            </w:r>
            <w:r w:rsidR="00E67BB4" w:rsidRPr="00E23A21">
              <w:rPr>
                <w:rFonts w:ascii="Times New Roman" w:hAnsi="Times New Roman"/>
                <w:sz w:val="28"/>
              </w:rPr>
              <w:t>незалежності УНР. </w:t>
            </w:r>
          </w:p>
          <w:p w:rsidR="00E67BB4" w:rsidRPr="00E23A21" w:rsidRDefault="006538CD" w:rsidP="0011018D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   </w:t>
            </w:r>
            <w:r w:rsidR="0011018D" w:rsidRPr="00E23A21">
              <w:rPr>
                <w:rFonts w:ascii="Times New Roman" w:hAnsi="Times New Roman"/>
                <w:sz w:val="28"/>
              </w:rPr>
              <w:t xml:space="preserve"> </w:t>
            </w:r>
            <w:r w:rsidR="00CC488C" w:rsidRPr="00E23A21">
              <w:rPr>
                <w:rFonts w:ascii="Times New Roman" w:hAnsi="Times New Roman"/>
                <w:sz w:val="28"/>
              </w:rPr>
              <w:t>7</w:t>
            </w:r>
            <w:r w:rsidR="0011018D" w:rsidRPr="00E23A21">
              <w:rPr>
                <w:rFonts w:ascii="Times New Roman" w:hAnsi="Times New Roman"/>
                <w:sz w:val="28"/>
              </w:rPr>
              <w:t>.</w:t>
            </w:r>
            <w:r w:rsidR="00E67BB4" w:rsidRPr="00E23A21">
              <w:rPr>
                <w:rFonts w:ascii="Times New Roman" w:hAnsi="Times New Roman"/>
                <w:sz w:val="28"/>
              </w:rPr>
              <w:t>Брест-Литовський мирний договір: політичні наслідки та реакція суспільства.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CC488C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Практичне заняття №3 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Директорія УНР: у вогні війни та політичного протиборства.</w:t>
            </w:r>
          </w:p>
          <w:p w:rsidR="00E67BB4" w:rsidRPr="00E23A21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Антигетьманське повстання і відновлення УНР.</w:t>
            </w:r>
          </w:p>
          <w:p w:rsidR="00E67BB4" w:rsidRPr="00E23A21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Утворення Директорії.</w:t>
            </w:r>
          </w:p>
          <w:p w:rsidR="00E67BB4" w:rsidRPr="00E23A21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Внутрішньополітичний курс Директорії. Трудовий конгрес.</w:t>
            </w:r>
          </w:p>
          <w:p w:rsidR="00E67BB4" w:rsidRPr="00E23A21" w:rsidRDefault="00E67BB4" w:rsidP="00E67BB4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Боротьба УНР і радянської Росії.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Практичне заняття №4 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Тема. </w:t>
            </w:r>
            <w:r w:rsidRPr="00E23A21">
              <w:rPr>
                <w:rFonts w:ascii="Times New Roman" w:hAnsi="Times New Roman"/>
                <w:sz w:val="28"/>
              </w:rPr>
              <w:t>Західноукраїнська Народна Республіка (ЗУНР): проголошення, діяльність та вплив на історію України.</w:t>
            </w:r>
          </w:p>
          <w:p w:rsidR="00E67BB4" w:rsidRPr="00E23A21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Розпад Австро-Угорської імперії і західноукраїнські землі. Листопадовий зрив.</w:t>
            </w:r>
          </w:p>
          <w:p w:rsidR="00E67BB4" w:rsidRPr="00E23A21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Проголошення ЗУНР. Євген Петрушевич.</w:t>
            </w:r>
          </w:p>
          <w:p w:rsidR="00E67BB4" w:rsidRPr="00E23A21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Внутрішня та зовнішня політика ЗУНР. Акти Злуки.</w:t>
            </w:r>
          </w:p>
          <w:p w:rsidR="00E67BB4" w:rsidRPr="00E23A21" w:rsidRDefault="00E67BB4" w:rsidP="00E67BB4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Українсько-польська війна. Захоплення Північної Буковини. Бессарабії і Закарпаття іноземними державами.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Практичне заняття № 5 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Україна наприкінці 1918 – п/п 1919 років.</w:t>
            </w:r>
          </w:p>
          <w:p w:rsidR="00E67BB4" w:rsidRPr="00E23A21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Друга війна більшовицької Росії з УНР. </w:t>
            </w:r>
          </w:p>
          <w:p w:rsidR="00E67BB4" w:rsidRPr="00E23A21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Антибільшовицький повстанський рух.</w:t>
            </w:r>
          </w:p>
          <w:p w:rsidR="00E67BB4" w:rsidRPr="00E23A21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Реорганізація Директорії УНР. Державне будівництво та національна політика.</w:t>
            </w:r>
          </w:p>
          <w:p w:rsidR="00E67BB4" w:rsidRPr="00E23A21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Отаманщина. Нестор Махно.</w:t>
            </w:r>
          </w:p>
          <w:p w:rsidR="00E67BB4" w:rsidRPr="00E23A21" w:rsidRDefault="00E67BB4" w:rsidP="00E67BB4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Зовнішній ворог чи внутрішній розбрат. Хто більше загрожує суверенітетові держави?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 6</w:t>
            </w:r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  <w:p w:rsidR="00E67BB4" w:rsidRPr="00E23A21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Тема. Промисловий розвиток УСРР в 1920-х роках.</w:t>
            </w:r>
          </w:p>
          <w:p w:rsidR="00E67BB4" w:rsidRPr="00E23A21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Впровадження НЕПу в УСРР.</w:t>
            </w:r>
          </w:p>
          <w:p w:rsidR="00E67BB4" w:rsidRPr="00E23A21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Початок індустріалізації в Україні, її особливості та відмінність від НЕПу.</w:t>
            </w:r>
          </w:p>
          <w:p w:rsidR="00E67BB4" w:rsidRPr="00E23A21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Перша п'ятирічка Радянського Союзу. Створення військово- промислового комплексу. </w:t>
            </w:r>
          </w:p>
          <w:p w:rsidR="00E67BB4" w:rsidRPr="00E23A21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Індустріалізація та становище робітників.</w:t>
            </w:r>
          </w:p>
          <w:p w:rsidR="00E67BB4" w:rsidRPr="00E23A21" w:rsidRDefault="00E67BB4" w:rsidP="00E67B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Найбільші досягнення індустріалізації в Україні.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№7</w:t>
            </w:r>
          </w:p>
          <w:p w:rsidR="00E67BB4" w:rsidRPr="00E23A21" w:rsidRDefault="0031512D" w:rsidP="00E67BB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. Становлення сталінського режиму наприкінці 1920 – 1930 рр.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Формування культу особи Сталіна. Масові репресії та їх ідеологічне виправдання. </w:t>
            </w:r>
          </w:p>
          <w:p w:rsidR="0031512D" w:rsidRPr="00E23A21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Політичні процеси 1920-х – початку 1930-х рр. </w:t>
            </w:r>
          </w:p>
          <w:p w:rsidR="00E67BB4" w:rsidRPr="00E23A21" w:rsidRDefault="00E67BB4" w:rsidP="00E67BB4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Великий терор. Биківня та інші місця масових поховань жертв репресій.</w:t>
            </w:r>
          </w:p>
          <w:p w:rsidR="0031512D" w:rsidRPr="00E23A21" w:rsidRDefault="0031512D" w:rsidP="0031512D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Тема 2. Становлення сталінського режиму наприкінці 1920 – 1930 рр</w:t>
            </w:r>
          </w:p>
          <w:p w:rsidR="00E67BB4" w:rsidRPr="00E23A21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1.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Припинення українізації.  Посилення русифікаторської політики. </w:t>
            </w:r>
          </w:p>
          <w:p w:rsidR="00E67BB4" w:rsidRPr="00E23A21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2.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Антицерковна політика влади та її наслідки. Ліквідація УАПЦ.</w:t>
            </w:r>
          </w:p>
          <w:p w:rsidR="00E67BB4" w:rsidRPr="00E23A21" w:rsidRDefault="00CC488C" w:rsidP="00CC488C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3.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Конституція 1937р.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31512D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№8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Тема. </w:t>
            </w:r>
            <w:r w:rsidRPr="00E23A21">
              <w:rPr>
                <w:rFonts w:ascii="Times New Roman" w:hAnsi="Times New Roman"/>
                <w:sz w:val="28"/>
              </w:rPr>
              <w:t>Українські землі в складі Румунії та Чехословаччини. Карпатська Україна.</w:t>
            </w:r>
          </w:p>
          <w:p w:rsidR="00E67BB4" w:rsidRPr="00E23A21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Українські землі у складі Румунії. Татарбунарське повстання.</w:t>
            </w:r>
          </w:p>
          <w:p w:rsidR="00E67BB4" w:rsidRPr="00E23A21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Українські землі у складі Чехословаччини. Правовий статус Закарпаття.</w:t>
            </w:r>
          </w:p>
          <w:p w:rsidR="00E67BB4" w:rsidRPr="00E23A21" w:rsidRDefault="00E67BB4" w:rsidP="00E67BB4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lastRenderedPageBreak/>
              <w:t>Карпатська Україна. Карпатська Січ. Августин Волошин.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67BB4" w:rsidRPr="00E23A21" w:rsidTr="00E67BB4">
        <w:trPr>
          <w:trHeight w:val="3111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Практичне заняття №9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  <w:r w:rsidR="00114513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  </w:t>
            </w:r>
            <w:r w:rsidRPr="00E23A21">
              <w:rPr>
                <w:rFonts w:ascii="Times New Roman" w:hAnsi="Times New Roman"/>
                <w:sz w:val="28"/>
              </w:rPr>
              <w:t>Розвиток культури на українських землях в 1920-1930 рр.</w:t>
            </w:r>
          </w:p>
          <w:p w:rsidR="00E67BB4" w:rsidRPr="00E23A21" w:rsidRDefault="00E67BB4" w:rsidP="00E67BB4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Ідеологізація національно-культурного життя радянської України.</w:t>
            </w:r>
          </w:p>
          <w:p w:rsidR="00E67BB4" w:rsidRPr="00E23A21" w:rsidRDefault="00E67BB4" w:rsidP="00E67BB4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Розвиток освіти та науки на українських землях.</w:t>
            </w:r>
          </w:p>
          <w:p w:rsidR="00E67BB4" w:rsidRPr="00E23A21" w:rsidRDefault="00E67BB4" w:rsidP="00E67BB4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Особливості літературного процесу 1920 – 1930 рр. «Розстріляне відродження».</w:t>
            </w:r>
          </w:p>
          <w:p w:rsidR="00114513" w:rsidRPr="00E23A21" w:rsidRDefault="00114513" w:rsidP="00114513">
            <w:pPr>
              <w:spacing w:after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Тема 2.  </w:t>
            </w:r>
            <w:r w:rsidRPr="00E23A21">
              <w:rPr>
                <w:rFonts w:ascii="Times New Roman" w:hAnsi="Times New Roman"/>
                <w:sz w:val="28"/>
              </w:rPr>
              <w:t>Розвиток культури на українських землях в 1920-1930 рр.</w:t>
            </w:r>
          </w:p>
          <w:p w:rsidR="00E67BB4" w:rsidRPr="00E23A21" w:rsidRDefault="00114513" w:rsidP="00114513">
            <w:pPr>
              <w:spacing w:after="0"/>
              <w:ind w:left="108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1.</w:t>
            </w:r>
            <w:r w:rsidR="00E67BB4" w:rsidRPr="00E23A21">
              <w:rPr>
                <w:rFonts w:ascii="Times New Roman" w:hAnsi="Times New Roman"/>
                <w:sz w:val="28"/>
              </w:rPr>
              <w:t xml:space="preserve"> Розвиток кінематографу.</w:t>
            </w:r>
          </w:p>
          <w:p w:rsidR="00E67BB4" w:rsidRPr="00E23A21" w:rsidRDefault="00114513" w:rsidP="00114513">
            <w:pPr>
              <w:spacing w:after="0"/>
              <w:ind w:left="108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2.</w:t>
            </w:r>
            <w:r w:rsidR="00E67BB4" w:rsidRPr="00E23A21">
              <w:rPr>
                <w:rFonts w:ascii="Times New Roman" w:hAnsi="Times New Roman"/>
                <w:sz w:val="28"/>
              </w:rPr>
              <w:t xml:space="preserve">Культурне й релігійне життя на західноукраїнських теренах в умовах іноземного панування. </w:t>
            </w:r>
          </w:p>
          <w:p w:rsidR="00E67BB4" w:rsidRPr="00E23A21" w:rsidRDefault="00114513" w:rsidP="00114513">
            <w:pPr>
              <w:pStyle w:val="a3"/>
              <w:spacing w:after="0"/>
              <w:ind w:left="108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3.</w:t>
            </w:r>
            <w:r w:rsidR="00E67BB4" w:rsidRPr="00E23A21">
              <w:rPr>
                <w:rFonts w:ascii="Times New Roman" w:hAnsi="Times New Roman"/>
                <w:sz w:val="28"/>
              </w:rPr>
              <w:t>Політичне та культурне життя української політичної еміграції</w:t>
            </w:r>
          </w:p>
          <w:p w:rsidR="00E67BB4" w:rsidRPr="00E23A21" w:rsidRDefault="00E67BB4" w:rsidP="00E67BB4">
            <w:pPr>
              <w:spacing w:after="0"/>
              <w:ind w:left="1080"/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67BB4" w:rsidRPr="00E23A21" w:rsidTr="00E67BB4">
        <w:trPr>
          <w:trHeight w:val="443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114513">
            <w:pPr>
              <w:spacing w:after="0"/>
              <w:ind w:left="108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                     </w:t>
            </w:r>
            <w:r w:rsidR="00114513" w:rsidRPr="00E23A21">
              <w:rPr>
                <w:rFonts w:ascii="Times New Roman" w:hAnsi="Times New Roman"/>
                <w:sz w:val="28"/>
              </w:rPr>
              <w:t xml:space="preserve">               ІІІ 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№10</w:t>
            </w:r>
          </w:p>
          <w:p w:rsidR="00E67BB4" w:rsidRPr="00E23A21" w:rsidRDefault="00E67BB4" w:rsidP="00E67BB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Тема. </w:t>
            </w:r>
            <w:r w:rsidRPr="00E23A21">
              <w:rPr>
                <w:rFonts w:ascii="Times New Roman" w:eastAsia="Calibri" w:hAnsi="Times New Roman"/>
                <w:sz w:val="28"/>
              </w:rPr>
              <w:t>Україна в 1943 – 1944 рр.</w:t>
            </w:r>
          </w:p>
          <w:p w:rsidR="00E67BB4" w:rsidRPr="00E23A21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E23A21">
              <w:rPr>
                <w:rFonts w:ascii="Times New Roman" w:eastAsia="Calibri" w:hAnsi="Times New Roman"/>
                <w:sz w:val="28"/>
              </w:rPr>
              <w:t>Бої на Лівобережжі влітку–восени 1943 р. Битва за Дніпро.</w:t>
            </w:r>
          </w:p>
          <w:p w:rsidR="00E67BB4" w:rsidRPr="00E23A21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E23A21">
              <w:rPr>
                <w:rFonts w:ascii="Times New Roman" w:eastAsia="Calibri" w:hAnsi="Times New Roman"/>
                <w:sz w:val="28"/>
              </w:rPr>
              <w:t>Звільнення Правобережної та Південної України.</w:t>
            </w:r>
          </w:p>
          <w:p w:rsidR="00E67BB4" w:rsidRPr="00E23A21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E23A21">
              <w:rPr>
                <w:rFonts w:ascii="Times New Roman" w:eastAsia="Calibri" w:hAnsi="Times New Roman"/>
                <w:sz w:val="28"/>
              </w:rPr>
              <w:t xml:space="preserve">Депортація кримських татар та інших народів Криму. </w:t>
            </w:r>
          </w:p>
          <w:p w:rsidR="00E67BB4" w:rsidRPr="00E23A21" w:rsidRDefault="00E67BB4" w:rsidP="00E67BB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E23A21">
              <w:rPr>
                <w:rFonts w:ascii="Times New Roman" w:eastAsia="Calibri" w:hAnsi="Times New Roman"/>
                <w:sz w:val="28"/>
              </w:rPr>
              <w:t>Українці у військових формуваннях держав Об’єднаних Націй.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№11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Тема.  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>Закінчення Другої світової війни та розвиток культури в роки війни.</w:t>
            </w:r>
          </w:p>
          <w:p w:rsidR="00E67BB4" w:rsidRPr="00E23A21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Завершення бойових дій на території України.</w:t>
            </w:r>
          </w:p>
          <w:p w:rsidR="00E67BB4" w:rsidRPr="00E23A21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Внесок українського народу в перемогу над нацизмом. Українське питання на Ялтинській і Потсдамській конференціях.</w:t>
            </w:r>
          </w:p>
          <w:p w:rsidR="00E67BB4" w:rsidRPr="00E23A21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Культура в роки війни. Освіта і наука. Література.</w:t>
            </w:r>
          </w:p>
          <w:p w:rsidR="00E67BB4" w:rsidRPr="00E23A21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Розвиток музичного мистецтва та кінематографу в роки війни. </w:t>
            </w:r>
          </w:p>
          <w:p w:rsidR="00E67BB4" w:rsidRPr="00E23A21" w:rsidRDefault="00E67BB4" w:rsidP="00E67B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Війна в пам’ятках рідного краю.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№12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Особливості суспільно – політичного та культурного життя УРСР наприкінці 1940-х – поч. 1950-х років.</w:t>
            </w:r>
          </w:p>
          <w:p w:rsidR="00E67BB4" w:rsidRPr="00E23A21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Український визвольний рух у 1944–1950-х рр. Василь Кук.</w:t>
            </w:r>
          </w:p>
          <w:p w:rsidR="00E67BB4" w:rsidRPr="00E23A21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Масові депортації (1944–1946 рр.). Операції «Вісла» і «Захід».</w:t>
            </w:r>
          </w:p>
          <w:p w:rsidR="00E67BB4" w:rsidRPr="00E23A21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Особливості відбудови економіки УРСР. Соціальна політика.</w:t>
            </w:r>
          </w:p>
          <w:p w:rsidR="00E67BB4" w:rsidRPr="00E23A21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Зміцнення тоталітарного режиму.</w:t>
            </w:r>
          </w:p>
          <w:p w:rsidR="00E67BB4" w:rsidRPr="00E23A21" w:rsidRDefault="00E67BB4" w:rsidP="00E67BB4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Розвиток культури та повсякденне життя в перші повоєнні роки.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67BB4" w:rsidRPr="00E23A21" w:rsidTr="00E67BB4">
        <w:trPr>
          <w:trHeight w:val="2970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Практичне заняття №13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 Розвиток УРСР в 1953-1964 рр.</w:t>
            </w:r>
          </w:p>
          <w:p w:rsidR="00E67BB4" w:rsidRPr="00E23A21" w:rsidRDefault="00E67BB4" w:rsidP="00E67BB4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Внутрішня політика М. Хрущова: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А) розвиток сільського господарства;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Б) зміна пріоритетів в промисловій політиці.</w:t>
            </w:r>
          </w:p>
          <w:p w:rsidR="00E67BB4" w:rsidRPr="00E23A21" w:rsidRDefault="00E67BB4" w:rsidP="00E67BB4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Зміни в управлінні господарством. Раднаргоспи.</w:t>
            </w:r>
          </w:p>
          <w:p w:rsidR="00E67BB4" w:rsidRPr="00E23A21" w:rsidRDefault="00E67BB4" w:rsidP="00E67BB4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Соціальні наслідки економічної політики другої половини 1950-х – першої половини 1960-х рр.</w:t>
            </w:r>
          </w:p>
          <w:p w:rsidR="00E67BB4" w:rsidRPr="00E23A21" w:rsidRDefault="00E67BB4" w:rsidP="00E67BB4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Міжнародні відносини УРСР.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14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Зародження опозиційного руху та розвиток культури в д/п 1950 – п/п 1960 рр.</w:t>
            </w:r>
          </w:p>
          <w:p w:rsidR="00E67BB4" w:rsidRPr="00E23A21" w:rsidRDefault="00E67BB4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Зародження шістдесятництва та дисидентського руху в Україні та його течії. Левко Лук’яненко. </w:t>
            </w:r>
          </w:p>
          <w:p w:rsidR="00E67BB4" w:rsidRPr="00E23A21" w:rsidRDefault="00E67BB4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Антирадянські виступи 1960-х рр.</w:t>
            </w:r>
          </w:p>
          <w:p w:rsidR="00E67BB4" w:rsidRPr="00E23A21" w:rsidRDefault="00E67BB4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Науково-технічна революція: внесок українців. Реформи освіти та процеси русифікації.</w:t>
            </w:r>
          </w:p>
          <w:p w:rsidR="00E67BB4" w:rsidRPr="00E23A21" w:rsidRDefault="00E67BB4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Антирелігійна кампанія. </w:t>
            </w:r>
          </w:p>
          <w:p w:rsidR="00E67BB4" w:rsidRPr="00E23A21" w:rsidRDefault="00E67BB4" w:rsidP="00E67BB4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Відлига в мистецтві. Ліна Костенко. Іван Драч. Василь Стус.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15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Розвиток УРСР в 1972 – 1982 рр.</w:t>
            </w:r>
          </w:p>
          <w:p w:rsidR="00E67BB4" w:rsidRPr="00E23A21" w:rsidRDefault="00E67BB4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Активізація опозиційного руху на поч. 1970-х років. </w:t>
            </w:r>
          </w:p>
          <w:p w:rsidR="00E67BB4" w:rsidRPr="00E23A21" w:rsidRDefault="00E67BB4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Економічний розвиток УРСР в 1970-х роках. Соціальні реформи.</w:t>
            </w:r>
          </w:p>
          <w:p w:rsidR="00E67BB4" w:rsidRPr="00E23A21" w:rsidRDefault="00E67BB4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В. Щербицький та його політична діяльність.</w:t>
            </w:r>
          </w:p>
          <w:p w:rsidR="00E67BB4" w:rsidRPr="00E23A21" w:rsidRDefault="00E67BB4" w:rsidP="00E67BB4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Конституції СРСР 1977 року та УРСР 1978 року.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F5E96">
        <w:trPr>
          <w:trHeight w:val="1403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16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Політичні та соціально – економічні реформи в період Перебудови.</w:t>
            </w:r>
          </w:p>
          <w:p w:rsidR="00E67BB4" w:rsidRPr="00E23A21" w:rsidRDefault="00E67BB4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Гласність і політичний плюралізм на українських теренах. </w:t>
            </w:r>
          </w:p>
          <w:p w:rsidR="00E67BB4" w:rsidRPr="00E23A21" w:rsidRDefault="00E67BB4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Активізація національно-демократичного руху. </w:t>
            </w:r>
          </w:p>
          <w:p w:rsidR="00E67BB4" w:rsidRPr="00E23A21" w:rsidRDefault="00E67BB4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Зміни в політичному керівництві УРСР. Формування багатопартійної системи.</w:t>
            </w:r>
          </w:p>
          <w:p w:rsidR="00E67BB4" w:rsidRPr="00E23A21" w:rsidRDefault="00E67BB4" w:rsidP="00E67BB4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Економічні реформи. Розвал командної економіки.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67BB4" w:rsidRPr="00E23A21" w:rsidTr="00E67BB4">
        <w:trPr>
          <w:trHeight w:val="574"/>
        </w:trPr>
        <w:tc>
          <w:tcPr>
            <w:tcW w:w="8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                                                         IV семестр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17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Державотворчі процеси в Україні в п/п 1990-х років.</w:t>
            </w:r>
          </w:p>
          <w:p w:rsidR="00E67BB4" w:rsidRPr="00E23A21" w:rsidRDefault="00E67BB4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Референдум і вибори Президента України 1 грудня 1991 р. Леонід Кравчук.</w:t>
            </w:r>
          </w:p>
          <w:p w:rsidR="00E67BB4" w:rsidRPr="00E23A21" w:rsidRDefault="00E67BB4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Утвердження національної державності.</w:t>
            </w:r>
          </w:p>
          <w:p w:rsidR="00E67BB4" w:rsidRPr="00E23A21" w:rsidRDefault="00E67BB4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Участь населення в державотворчих процесах п/п 1990-х років.</w:t>
            </w:r>
          </w:p>
          <w:p w:rsidR="00E67BB4" w:rsidRPr="00E23A21" w:rsidRDefault="00E67BB4" w:rsidP="00E67B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Визнання України на міжнародній арені та її зовнішня політика.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18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  <w:r w:rsidR="00114513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. Економічна політика України в період трансформації.</w:t>
            </w:r>
          </w:p>
          <w:p w:rsidR="00E67BB4" w:rsidRPr="00E23A21" w:rsidRDefault="00E67BB4" w:rsidP="00E67BB4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Економіка України в 1991–1998 рр. Запровадження гривні. </w:t>
            </w:r>
          </w:p>
          <w:p w:rsidR="00E67BB4" w:rsidRPr="00E23A21" w:rsidRDefault="00E67BB4" w:rsidP="00E67BB4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Демографічні процеси. Трудова еміграція. </w:t>
            </w:r>
          </w:p>
          <w:p w:rsidR="00114513" w:rsidRPr="00E23A21" w:rsidRDefault="00114513" w:rsidP="001145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 2</w:t>
            </w:r>
          </w:p>
          <w:p w:rsidR="00E67BB4" w:rsidRPr="00E23A21" w:rsidRDefault="00E67BB4" w:rsidP="00114513">
            <w:pPr>
              <w:pStyle w:val="a3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Економіка України в 1998–2004 рр. Олігархічна система. </w:t>
            </w:r>
          </w:p>
          <w:p w:rsidR="00E67BB4" w:rsidRPr="00E23A21" w:rsidRDefault="00114513" w:rsidP="00114513">
            <w:pPr>
              <w:spacing w:after="0"/>
              <w:ind w:left="36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Початок інтеграції української економіки в європейський і світовий економічний простір.</w:t>
            </w:r>
          </w:p>
          <w:p w:rsidR="00E67BB4" w:rsidRPr="00E23A21" w:rsidRDefault="00114513" w:rsidP="00114513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3.</w:t>
            </w:r>
            <w:r w:rsidR="00E67BB4"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Соціальний захист населення.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57774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19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Міжнародні відносини України.</w:t>
            </w:r>
          </w:p>
          <w:p w:rsidR="00E67BB4" w:rsidRPr="00E23A21" w:rsidRDefault="00E67BB4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Роль іноземних держав на хід російсько – української війни. </w:t>
            </w:r>
          </w:p>
          <w:p w:rsidR="00E67BB4" w:rsidRPr="00E23A21" w:rsidRDefault="00E67BB4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Сутність гібридної війни.</w:t>
            </w:r>
          </w:p>
          <w:p w:rsidR="00E67BB4" w:rsidRPr="00E23A21" w:rsidRDefault="00E67BB4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Асоціація з ЄС та безвізовий режим.</w:t>
            </w:r>
          </w:p>
          <w:p w:rsidR="00E67BB4" w:rsidRPr="00E23A21" w:rsidRDefault="00E67BB4" w:rsidP="00E67BB4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Міжнародні відносини України після 2014 року.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992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Практичне заняття 20</w:t>
            </w:r>
          </w:p>
          <w:p w:rsidR="00E67BB4" w:rsidRPr="00E23A21" w:rsidRDefault="00E67BB4" w:rsidP="00E67BB4">
            <w:p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Тема. Культурне і духовне життя суспільства наприкінці ХХ – поч. ХХІ ст.</w:t>
            </w:r>
          </w:p>
          <w:p w:rsidR="00E67BB4" w:rsidRPr="00E23A21" w:rsidRDefault="00E67BB4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Основні чинники та особливості розвитку культури в Україні.</w:t>
            </w:r>
          </w:p>
          <w:p w:rsidR="00E67BB4" w:rsidRPr="00E23A21" w:rsidRDefault="00E67BB4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Модернізація системи освіти.</w:t>
            </w:r>
          </w:p>
          <w:p w:rsidR="00E67BB4" w:rsidRPr="00E23A21" w:rsidRDefault="00E67BB4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Основні тенденції розвитку науки.</w:t>
            </w:r>
          </w:p>
          <w:p w:rsidR="00E67BB4" w:rsidRPr="00E23A21" w:rsidRDefault="00E67BB4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Розвиток літератури та мистецтва.</w:t>
            </w:r>
          </w:p>
          <w:p w:rsidR="00E67BB4" w:rsidRPr="00E23A21" w:rsidRDefault="00E67BB4" w:rsidP="00E67BB4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Релігійне життя в Україні.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67BB4" w:rsidRPr="00E23A21" w:rsidTr="00E67BB4">
        <w:trPr>
          <w:trHeight w:val="354"/>
        </w:trPr>
        <w:tc>
          <w:tcPr>
            <w:tcW w:w="8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8"/>
                <w:szCs w:val="24"/>
                <w:lang w:eastAsia="ru-RU"/>
              </w:rPr>
              <w:t>Разом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B4" w:rsidRPr="00E23A21" w:rsidRDefault="00870552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21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E67BB4" w:rsidRPr="00E23A21" w:rsidRDefault="00E67BB4"/>
    <w:p w:rsidR="00E67BB4" w:rsidRPr="00E23A21" w:rsidRDefault="00E67BB4" w:rsidP="00E67BB4">
      <w:pPr>
        <w:jc w:val="center"/>
        <w:rPr>
          <w:rFonts w:ascii="Times New Roman" w:hAnsi="Times New Roman"/>
          <w:caps/>
          <w:sz w:val="28"/>
          <w:szCs w:val="28"/>
        </w:rPr>
      </w:pPr>
      <w:r w:rsidRPr="00E23A21">
        <w:rPr>
          <w:rFonts w:ascii="Times New Roman" w:hAnsi="Times New Roman"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  <w:r w:rsidRPr="00E23A21">
        <w:rPr>
          <w:rFonts w:ascii="Times New Roman" w:hAnsi="Times New Roman"/>
          <w:sz w:val="28"/>
          <w:szCs w:val="28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контурні карти.</w:t>
      </w: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p w:rsidR="00E67BB4" w:rsidRPr="00E23A21" w:rsidRDefault="00E67BB4" w:rsidP="00E67BB4">
      <w:pPr>
        <w:rPr>
          <w:rFonts w:ascii="Times New Roman" w:hAnsi="Times New Roman"/>
          <w:sz w:val="28"/>
          <w:szCs w:val="28"/>
        </w:rPr>
      </w:pPr>
    </w:p>
    <w:tbl>
      <w:tblPr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7793"/>
      </w:tblGrid>
      <w:tr w:rsidR="00E67BB4" w:rsidRPr="00E23A21" w:rsidTr="00E67BB4">
        <w:trPr>
          <w:trHeight w:val="497"/>
        </w:trPr>
        <w:tc>
          <w:tcPr>
            <w:tcW w:w="9822" w:type="dxa"/>
            <w:gridSpan w:val="2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caps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E67BB4" w:rsidRPr="00E23A21" w:rsidTr="00E67BB4">
        <w:trPr>
          <w:trHeight w:val="497"/>
        </w:trPr>
        <w:tc>
          <w:tcPr>
            <w:tcW w:w="9822" w:type="dxa"/>
            <w:gridSpan w:val="2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6.1. Порядок оцінювання результатів навчання</w:t>
            </w:r>
          </w:p>
        </w:tc>
      </w:tr>
      <w:tr w:rsidR="00E67BB4" w:rsidRPr="00E23A21" w:rsidTr="00E67BB4">
        <w:trPr>
          <w:trHeight w:val="497"/>
        </w:trPr>
        <w:tc>
          <w:tcPr>
            <w:tcW w:w="2029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792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E67BB4" w:rsidRPr="00E23A21" w:rsidTr="00E67BB4">
        <w:trPr>
          <w:trHeight w:val="1020"/>
        </w:trPr>
        <w:tc>
          <w:tcPr>
            <w:tcW w:w="2029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</w:p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2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Усне опитування, домашні завдання, виступи на практичних заняттях, письмові роботи оцінюються за дванадцятибальною шкалою</w:t>
            </w:r>
          </w:p>
        </w:tc>
      </w:tr>
      <w:tr w:rsidR="00E67BB4" w:rsidRPr="00E23A21" w:rsidTr="00E67BB4">
        <w:trPr>
          <w:trHeight w:val="2041"/>
        </w:trPr>
        <w:tc>
          <w:tcPr>
            <w:tcW w:w="2029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Рубіжний контроль</w:t>
            </w:r>
          </w:p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2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Оцінка за тему визначається за дванадцятибальною шкалою з врахуванням усіх поточних оцінок та обчислюється як середня арифметична.</w:t>
            </w:r>
          </w:p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Оцінка за тему також визначається за дванадцятибальною шкалою шляхом узагальнення теми способами поточного контролю.</w:t>
            </w:r>
          </w:p>
        </w:tc>
      </w:tr>
      <w:tr w:rsidR="00E67BB4" w:rsidRPr="00E23A21" w:rsidTr="00E67BB4">
        <w:trPr>
          <w:trHeight w:val="996"/>
        </w:trPr>
        <w:tc>
          <w:tcPr>
            <w:tcW w:w="2029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  <w:p w:rsidR="00E67BB4" w:rsidRPr="00E23A21" w:rsidRDefault="00E67BB4" w:rsidP="00E67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2" w:type="dxa"/>
            <w:vAlign w:val="center"/>
          </w:tcPr>
          <w:p w:rsidR="00E67BB4" w:rsidRPr="00E23A21" w:rsidRDefault="00E67BB4" w:rsidP="00E67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Семестрова оцінка визначається за дванадцятибальною шкалою на основі тематичних оцінок та обчислюється як середня арифметична (семестрове оцінювання). ДПА у формі ЗНО.</w:t>
            </w:r>
          </w:p>
        </w:tc>
      </w:tr>
    </w:tbl>
    <w:p w:rsidR="00E67BB4" w:rsidRPr="00E23A21" w:rsidRDefault="00E67BB4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252"/>
        <w:gridCol w:w="5873"/>
      </w:tblGrid>
      <w:tr w:rsidR="00C33959" w:rsidRPr="00E23A21" w:rsidTr="00577744">
        <w:trPr>
          <w:trHeight w:val="790"/>
        </w:trPr>
        <w:tc>
          <w:tcPr>
            <w:tcW w:w="9776" w:type="dxa"/>
            <w:gridSpan w:val="3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6.2. Критерії оцінювання результатів навчання</w:t>
            </w:r>
          </w:p>
        </w:tc>
      </w:tr>
      <w:tr w:rsidR="00C33959" w:rsidRPr="00E23A21" w:rsidTr="00577744">
        <w:trPr>
          <w:trHeight w:val="148"/>
        </w:trPr>
        <w:tc>
          <w:tcPr>
            <w:tcW w:w="3903" w:type="dxa"/>
            <w:gridSpan w:val="2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Оцінювання за національною шкалою:</w:t>
            </w:r>
          </w:p>
        </w:tc>
        <w:tc>
          <w:tcPr>
            <w:tcW w:w="5873" w:type="dxa"/>
            <w:vMerge w:val="restart"/>
            <w:tcBorders>
              <w:right w:val="single" w:sz="4" w:space="0" w:color="auto"/>
            </w:tcBorders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Критерії та визначення оцінювання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 w:val="restart"/>
            <w:vAlign w:val="center"/>
          </w:tcPr>
          <w:p w:rsidR="00C33959" w:rsidRPr="00E23A21" w:rsidRDefault="00C33959" w:rsidP="00577744">
            <w:pPr>
              <w:spacing w:after="0" w:line="240" w:lineRule="auto"/>
              <w:ind w:right="-3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рівень компетентності</w:t>
            </w: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оцінка:</w:t>
            </w:r>
          </w:p>
        </w:tc>
        <w:tc>
          <w:tcPr>
            <w:tcW w:w="5873" w:type="dxa"/>
            <w:vMerge/>
            <w:tcBorders>
              <w:right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959" w:rsidRPr="00E23A21" w:rsidTr="00577744">
        <w:trPr>
          <w:gridAfter w:val="2"/>
          <w:wAfter w:w="8125" w:type="dxa"/>
          <w:trHeight w:val="639"/>
        </w:trPr>
        <w:tc>
          <w:tcPr>
            <w:tcW w:w="1651" w:type="dxa"/>
            <w:vMerge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 w:val="restart"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(творчий)</w:t>
            </w: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73" w:type="dxa"/>
            <w:tcBorders>
              <w:right w:val="single" w:sz="4" w:space="0" w:color="auto"/>
            </w:tcBorders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у повному обсязі опанував програмовий матеріал, що дає йому змогу відповідно до вікових особливостей презентувати  власну інтерпретацію  історичних явищ.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Студент володіє глибокими  знаннями, може  вільно та аргументовано висловлювати  власні судження, аналізувати історичну інформацію, співвідносити історичні процеси з періодом на основі наукової періодизації історії.  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використовує набуті знання 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 співставляє і систематизує  дані історичних карт; синхронізує події  вітчизняної та всесвітньої історії.</w:t>
            </w:r>
          </w:p>
        </w:tc>
      </w:tr>
      <w:tr w:rsidR="00C33959" w:rsidRPr="00E23A21" w:rsidTr="00577744">
        <w:trPr>
          <w:trHeight w:val="1967"/>
        </w:trPr>
        <w:tc>
          <w:tcPr>
            <w:tcW w:w="1651" w:type="dxa"/>
            <w:vMerge w:val="restart"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Достатній</w:t>
            </w:r>
          </w:p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(конструктивно-варіативний)</w:t>
            </w: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історичних явищ,  самостійно  встановлює причинно-наслідкові зв’язки;  синхронізує події у межах курсу,  аналізує зміст історичної карти.</w:t>
            </w:r>
          </w:p>
        </w:tc>
      </w:tr>
      <w:tr w:rsidR="00C33959" w:rsidRPr="00E23A21" w:rsidTr="00577744">
        <w:trPr>
          <w:trHeight w:val="71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Студент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 причинно-наслідкові зв’язки між ними, встановлює синхронність подій у межах теми; </w:t>
            </w: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дає словесний опис історичних об’єктів, використовуючи легенду карти.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послідовно і логічно 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 «читає» історичні карти з допомогою їх легенди; використовує історичні  документи як джерело знань.</w:t>
            </w:r>
          </w:p>
        </w:tc>
      </w:tr>
      <w:tr w:rsidR="00C33959" w:rsidRPr="00E23A21" w:rsidTr="00577744">
        <w:trPr>
          <w:trHeight w:val="1640"/>
        </w:trPr>
        <w:tc>
          <w:tcPr>
            <w:tcW w:w="1651" w:type="dxa"/>
            <w:vMerge w:val="restart"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(репродуктивний)</w:t>
            </w: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може самостійно  відтворювати  фактичний  матеріал теми, давати стислу характеристику історичній постаті,  встановлювати послідовність подій; користуватись за допомогою вчителя  наочними та текстовими джерелами історичної інформації.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з допомогою вчителя може відтворити основний зміст навчальної теми, визначати окремі ознаки історичних понять, називати основні дати;  показувати на історичній карті основні   місця подій.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може репродуктивно відтворити невелику частину навчального матеріалу теми,  пояснюючи історичні терміни, подані у тексті підручника, називаючи одну-дві основні дати;  показуючи на  карті історико-географічний об’єкт.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 w:val="restart"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(рецептивно-продуктивний)</w:t>
            </w: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може двома-трьома простими реченнями розповісти про історичну подію чи постать; впізнати її  за описом; співвіднести рік зі століттям, століття -  з тисячоліттям ;  має загальне уявлення про історичну карту.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називає декілька подій,  дат,  історичних постатей або  історико-географічних об’єктів; вибирає правильний варіант відповіді на рівні «так - ні»; має загальне уявлення про лічбу часу в історії.</w:t>
            </w:r>
          </w:p>
        </w:tc>
      </w:tr>
      <w:tr w:rsidR="00C33959" w:rsidRPr="00E23A21" w:rsidTr="00577744">
        <w:trPr>
          <w:trHeight w:val="148"/>
        </w:trPr>
        <w:tc>
          <w:tcPr>
            <w:tcW w:w="1651" w:type="dxa"/>
            <w:vMerge/>
            <w:vAlign w:val="center"/>
          </w:tcPr>
          <w:p w:rsidR="00C33959" w:rsidRPr="00E23A21" w:rsidRDefault="00C33959" w:rsidP="00577744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73" w:type="dxa"/>
            <w:vAlign w:val="center"/>
          </w:tcPr>
          <w:p w:rsidR="00C33959" w:rsidRPr="00E23A21" w:rsidRDefault="00C33959" w:rsidP="005777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Студент може назвати одну-дві події, дати,  історичні постаті чи історико-географічні об’єкти.</w:t>
            </w:r>
          </w:p>
        </w:tc>
      </w:tr>
    </w:tbl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9156"/>
      </w:tblGrid>
      <w:tr w:rsidR="00C33959" w:rsidRPr="00E23A21" w:rsidTr="00C33959">
        <w:trPr>
          <w:trHeight w:val="334"/>
        </w:trPr>
        <w:tc>
          <w:tcPr>
            <w:tcW w:w="9776" w:type="dxa"/>
            <w:gridSpan w:val="2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E23A21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7. Рекомендована література</w:t>
            </w:r>
          </w:p>
        </w:tc>
      </w:tr>
      <w:tr w:rsidR="00C33959" w:rsidRPr="00E23A21" w:rsidTr="00C33959">
        <w:trPr>
          <w:trHeight w:val="334"/>
        </w:trPr>
        <w:tc>
          <w:tcPr>
            <w:tcW w:w="9776" w:type="dxa"/>
            <w:gridSpan w:val="2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7.1. Основна література:</w:t>
            </w:r>
          </w:p>
        </w:tc>
      </w:tr>
      <w:tr w:rsidR="00C33959" w:rsidRPr="00E23A21" w:rsidTr="00C33959">
        <w:trPr>
          <w:trHeight w:val="683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Власов В. С. Історія України (рівень стандарту) : підручник для 10 класу закладів загальної середньої освіти / В. С. Власов, С. В. Кульчицький. – Київ : Літера ЛТД, 2018. – 256 с.</w:t>
            </w:r>
          </w:p>
        </w:tc>
      </w:tr>
      <w:tr w:rsidR="00C33959" w:rsidRPr="00E23A21" w:rsidTr="00C33959">
        <w:trPr>
          <w:trHeight w:val="668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Земерова Т. Ю. Історія України. Таблиці та схеми / Т. Ю. Земерова. — Тернопіль: Підручники і посібники, 2018. – 448 с.</w:t>
            </w:r>
          </w:p>
        </w:tc>
      </w:tr>
      <w:tr w:rsidR="00C33959" w:rsidRPr="00E23A21" w:rsidTr="00C33959">
        <w:trPr>
          <w:trHeight w:val="683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Мудрий М. М. Історія: Україна і світ: (інтегр.курс, рівень стандарту): підруч.для 10 класу закл.загал.сер. освіти/ М. М. Мудрий, О. Г. Аркуша. – Київ: Генеза. – 2018.- 288 с.</w:t>
            </w:r>
          </w:p>
        </w:tc>
      </w:tr>
      <w:tr w:rsidR="00C33959" w:rsidRPr="00E23A21" w:rsidTr="00C33959">
        <w:trPr>
          <w:trHeight w:val="723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Сорочинська Н.М., Гісем О.О. Історія України (рівень стандарту) : підручник для 11 класу закладів загальної середньої освіти / Н. М. Сорочинська, О.О. Гісем. – Тернопіль : навчальна книга  - Богдан, 2019. – 240 с.</w:t>
            </w:r>
          </w:p>
        </w:tc>
      </w:tr>
      <w:tr w:rsidR="00C33959" w:rsidRPr="00E23A21" w:rsidTr="00C33959">
        <w:trPr>
          <w:trHeight w:val="1017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Хлібовська Г.М. Історія України (рівень стандарту) : підручник для 10 класу закладів загальної середньої освіти/  Г.М. Хлібовська, О.В. Наумчук, М. Є. Крижановська, І.Б. Гирич, І.О. Бурнейко. – Тернопіль : Астон, 2019. – 256 с.</w:t>
            </w:r>
          </w:p>
        </w:tc>
      </w:tr>
      <w:tr w:rsidR="00C33959" w:rsidRPr="00E23A21" w:rsidTr="00C33959">
        <w:trPr>
          <w:trHeight w:val="683"/>
        </w:trPr>
        <w:tc>
          <w:tcPr>
            <w:tcW w:w="9776" w:type="dxa"/>
            <w:gridSpan w:val="2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7.2. Додаткова література:</w:t>
            </w:r>
          </w:p>
        </w:tc>
      </w:tr>
      <w:tr w:rsidR="00C33959" w:rsidRPr="00E23A21" w:rsidTr="00C33959">
        <w:trPr>
          <w:trHeight w:val="584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Баран В. Україна після Сталіна. Нариси історії 1953 – 1985 рр. – Львів, 1992.</w:t>
            </w:r>
          </w:p>
        </w:tc>
      </w:tr>
      <w:tr w:rsidR="00C33959" w:rsidRPr="00E23A21" w:rsidTr="00C33959">
        <w:trPr>
          <w:trHeight w:val="528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Бойко О. Д. Історія України. К: ВЦ "Академія", 2001. - 656 с.</w:t>
            </w:r>
          </w:p>
        </w:tc>
      </w:tr>
      <w:tr w:rsidR="00C33959" w:rsidRPr="00E23A21" w:rsidTr="00C33959">
        <w:trPr>
          <w:trHeight w:val="624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Верстюк В. Українська Центральна Рада. Навчальний посібник. – К., 1997. – 344с.</w:t>
            </w:r>
          </w:p>
        </w:tc>
      </w:tr>
      <w:tr w:rsidR="00C33959" w:rsidRPr="00E23A21" w:rsidTr="00C33959">
        <w:trPr>
          <w:trHeight w:val="568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Костюк Г. Сталінізм в Україні (генеза і наслідки). – К., 1995. – 508с.</w:t>
            </w:r>
          </w:p>
        </w:tc>
      </w:tr>
      <w:tr w:rsidR="00C33959" w:rsidRPr="00E23A21" w:rsidTr="00C33959">
        <w:trPr>
          <w:trHeight w:val="513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left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Крип’якевич І. Історія України. – Львів, 1992. – 519с.</w:t>
            </w:r>
          </w:p>
        </w:tc>
      </w:tr>
      <w:tr w:rsidR="00C33959" w:rsidRPr="00E23A21" w:rsidTr="00C33959">
        <w:trPr>
          <w:trHeight w:val="608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Павленко Ю., Храмов Ю. Українська державність у 1917 – 1919 рр., К., 1995.</w:t>
            </w:r>
          </w:p>
        </w:tc>
      </w:tr>
      <w:tr w:rsidR="00C33959" w:rsidRPr="00E23A21" w:rsidTr="00C33959">
        <w:trPr>
          <w:trHeight w:val="683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Полянський П. POSTSCRIPTUM: актуальні матеріали до підручників з історії: навч.посібн.для 10 – 11 класів загальноосвіт.навч.закл. / Павло Полянський. – Київ: Грамота, 2016. – 96 с.</w:t>
            </w:r>
          </w:p>
        </w:tc>
      </w:tr>
      <w:tr w:rsidR="00C33959" w:rsidRPr="00E23A21" w:rsidTr="00C33959">
        <w:trPr>
          <w:trHeight w:val="986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13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ind w:firstLine="493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Щербань П.М., Щербань Т.Ю. Новітня історія Росії (1945-2008 рр.). Навчальний посібник для студентів. - Суми: Вид-во СумДПУ ім. А.С. Макаренка, 2010. – 280 с.</w:t>
            </w:r>
          </w:p>
        </w:tc>
      </w:tr>
      <w:tr w:rsidR="00C33959" w:rsidRPr="00E23A21" w:rsidTr="00C33959">
        <w:trPr>
          <w:trHeight w:val="334"/>
        </w:trPr>
        <w:tc>
          <w:tcPr>
            <w:tcW w:w="9776" w:type="dxa"/>
            <w:gridSpan w:val="2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7.3. Інформаційні ресурси в Інтернеті</w:t>
            </w:r>
          </w:p>
        </w:tc>
      </w:tr>
      <w:tr w:rsidR="00C33959" w:rsidRPr="00E23A21" w:rsidTr="00C33959">
        <w:trPr>
          <w:trHeight w:val="521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Гай-Нижник П. та ін. Російська агресія проти України: правда і вигадки, причини і наслідки.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7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https://www.twirpx.com/file/2448190/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3959" w:rsidRPr="00E23A21" w:rsidTr="00C33959">
        <w:trPr>
          <w:trHeight w:val="674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Довідник з історії України.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8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https://istzno.dp.ua/dovidnik-z-istoriyi-ukrayini</w:t>
              </w:r>
            </w:hyperlink>
          </w:p>
        </w:tc>
      </w:tr>
      <w:tr w:rsidR="00C33959" w:rsidRPr="00E23A21" w:rsidTr="00C33959">
        <w:trPr>
          <w:trHeight w:val="1248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Кульчицький С. Історія України: підручник для 11 класу (рівень стандарту, академічний)/ С. Кульчицький, Ю.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r w:rsidRPr="00E23A21">
              <w:rPr>
                <w:rFonts w:ascii="Times New Roman" w:hAnsi="Times New Roman"/>
                <w:sz w:val="28"/>
              </w:rPr>
              <w:br/>
            </w:r>
            <w:hyperlink r:id="rId9" w:history="1">
              <w:r w:rsidRPr="00E23A21">
                <w:rPr>
                  <w:rStyle w:val="a5"/>
                  <w:rFonts w:ascii="Times New Roman" w:hAnsi="Times New Roman"/>
                  <w:sz w:val="28"/>
                </w:rPr>
                <w:t>https://shkola.in.ua/537-istoriia-ukrainy-11-klas-kulchytskyi.html</w:t>
              </w:r>
            </w:hyperlink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33959" w:rsidRPr="00E23A21" w:rsidTr="00C33959">
        <w:trPr>
          <w:trHeight w:val="986"/>
        </w:trPr>
        <w:tc>
          <w:tcPr>
            <w:tcW w:w="620" w:type="dxa"/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56" w:type="dxa"/>
          </w:tcPr>
          <w:p w:rsidR="00C33959" w:rsidRPr="00E23A2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>Кожевніков Валентин. Україна і Росія: сусіди, друзі, брати, вороги?</w:t>
            </w:r>
          </w:p>
          <w:p w:rsidR="00C33959" w:rsidRPr="00E23A21" w:rsidRDefault="00C33959" w:rsidP="00577744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 Режим доступу </w:t>
            </w:r>
            <w:hyperlink r:id="rId10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https://www.twirpx.com/file/2182661/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3959" w:rsidRPr="00E23A21" w:rsidTr="00C33959">
        <w:trPr>
          <w:trHeight w:val="521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Кучма Л. Україна - не Росія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11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https://www.twirpx.com/file/1374004/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3959" w:rsidRPr="00E23A21" w:rsidTr="00C33959">
        <w:trPr>
          <w:trHeight w:val="13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56" w:type="dxa"/>
            <w:tcBorders>
              <w:top w:val="single" w:sz="4" w:space="0" w:color="auto"/>
              <w:bottom w:val="single" w:sz="4" w:space="0" w:color="auto"/>
            </w:tcBorders>
          </w:tcPr>
          <w:p w:rsidR="00C33959" w:rsidRPr="00E23A21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Пометун О. І. Історія України : підруч. для 10 кл. загальноосвіт. навч. закл. : рівень стандарту, академічний рівень / О. І. Пометун, Н. М. Гупан.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</w:p>
          <w:p w:rsidR="00C33959" w:rsidRPr="00E23A21" w:rsidRDefault="009874DE" w:rsidP="00577744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hyperlink r:id="rId12" w:history="1">
              <w:r w:rsidR="00C33959" w:rsidRPr="00E23A21">
                <w:rPr>
                  <w:rStyle w:val="a5"/>
                  <w:rFonts w:ascii="Times New Roman" w:hAnsi="Times New Roman"/>
                  <w:sz w:val="28"/>
                </w:rPr>
                <w:t>http://xn--e1ajqk.kiev.ua/wp-content/uploads/2019/12/Pometun-O.-I-Istoriya-Ukra-ni-10-klas.pdf</w:t>
              </w:r>
            </w:hyperlink>
            <w:r w:rsidR="00C33959"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33959" w:rsidRPr="00E23A21" w:rsidTr="00C33959">
        <w:trPr>
          <w:trHeight w:val="1197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Пометун О. І. Історія України : підруч. для 11 кл. загальноосвіт. навч. закл. : рівень стандарту, академічний рівень / О. І. Пометун, Н. М. Гупан.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</w:p>
          <w:p w:rsidR="00C33959" w:rsidRPr="00E23A21" w:rsidRDefault="009874DE" w:rsidP="00577744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33959" w:rsidRPr="00E23A2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http://posek.km.ua/biblioteka.pdf</w:t>
              </w:r>
            </w:hyperlink>
            <w:r w:rsidR="00C33959" w:rsidRPr="00E23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33959" w:rsidRPr="00E23A21" w:rsidTr="00C33959">
        <w:trPr>
          <w:trHeight w:val="763"/>
        </w:trPr>
        <w:tc>
          <w:tcPr>
            <w:tcW w:w="620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Смолій В.А. (гол. ред.) Україна: Хроніка XX століття. Роки 1986-1990.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14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https://www.twirpx.com/file/2262380/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23A21">
              <w:rPr>
                <w:rStyle w:val="a5"/>
                <w:rFonts w:ascii="Tahoma" w:hAnsi="Tahoma" w:cs="Tahoma"/>
              </w:rPr>
              <w:t xml:space="preserve"> </w:t>
            </w:r>
          </w:p>
        </w:tc>
      </w:tr>
      <w:tr w:rsidR="00C33959" w:rsidRPr="00E23A21" w:rsidTr="00C33959">
        <w:trPr>
          <w:trHeight w:val="945"/>
        </w:trPr>
        <w:tc>
          <w:tcPr>
            <w:tcW w:w="620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C33959" w:rsidRPr="00E23A21" w:rsidRDefault="00C33959" w:rsidP="00577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Струкевич О. К., Романюк І. М., Дровозюк С. І. Історія України: Підр. для 11 класу. 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hyperlink r:id="rId15" w:history="1">
              <w:r w:rsidRPr="00E23A21">
                <w:rPr>
                  <w:rStyle w:val="a5"/>
                  <w:rFonts w:ascii="Times New Roman" w:hAnsi="Times New Roman"/>
                  <w:sz w:val="28"/>
                </w:rPr>
                <w:t>http://194.44.152.155/elib/local/sk797055.pdf</w:t>
              </w:r>
            </w:hyperlink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p w:rsidR="00C33959" w:rsidRPr="00E23A21" w:rsidRDefault="00C33959" w:rsidP="00E67BB4"/>
    <w:sectPr w:rsidR="00C33959" w:rsidRPr="00E23A21">
      <w:foot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2F" w:rsidRDefault="0017252F" w:rsidP="00EF5E96">
      <w:pPr>
        <w:spacing w:after="0" w:line="240" w:lineRule="auto"/>
      </w:pPr>
      <w:r>
        <w:separator/>
      </w:r>
    </w:p>
  </w:endnote>
  <w:endnote w:type="continuationSeparator" w:id="0">
    <w:p w:rsidR="0017252F" w:rsidRDefault="0017252F" w:rsidP="00EF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409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4DE" w:rsidRDefault="009874D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74DE" w:rsidRDefault="009874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2F" w:rsidRDefault="0017252F" w:rsidP="00EF5E96">
      <w:pPr>
        <w:spacing w:after="0" w:line="240" w:lineRule="auto"/>
      </w:pPr>
      <w:r>
        <w:separator/>
      </w:r>
    </w:p>
  </w:footnote>
  <w:footnote w:type="continuationSeparator" w:id="0">
    <w:p w:rsidR="0017252F" w:rsidRDefault="0017252F" w:rsidP="00EF5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BA6"/>
    <w:multiLevelType w:val="hybridMultilevel"/>
    <w:tmpl w:val="CB46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20A3"/>
    <w:multiLevelType w:val="hybridMultilevel"/>
    <w:tmpl w:val="EB08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1FBE"/>
    <w:multiLevelType w:val="hybridMultilevel"/>
    <w:tmpl w:val="9642DAB0"/>
    <w:lvl w:ilvl="0" w:tplc="EF60F38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5030213"/>
    <w:multiLevelType w:val="hybridMultilevel"/>
    <w:tmpl w:val="A204EE5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F4A73"/>
    <w:multiLevelType w:val="hybridMultilevel"/>
    <w:tmpl w:val="E2E4056C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C726F"/>
    <w:multiLevelType w:val="hybridMultilevel"/>
    <w:tmpl w:val="A6D2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432E7"/>
    <w:multiLevelType w:val="hybridMultilevel"/>
    <w:tmpl w:val="F044E822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9575F"/>
    <w:multiLevelType w:val="hybridMultilevel"/>
    <w:tmpl w:val="BA6C3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40C31"/>
    <w:multiLevelType w:val="hybridMultilevel"/>
    <w:tmpl w:val="628A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D4534"/>
    <w:multiLevelType w:val="hybridMultilevel"/>
    <w:tmpl w:val="2BE43910"/>
    <w:lvl w:ilvl="0" w:tplc="F8B604D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3E72A0E"/>
    <w:multiLevelType w:val="hybridMultilevel"/>
    <w:tmpl w:val="53AA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81A66"/>
    <w:multiLevelType w:val="hybridMultilevel"/>
    <w:tmpl w:val="ECEA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E7F12"/>
    <w:multiLevelType w:val="hybridMultilevel"/>
    <w:tmpl w:val="F6D6FE72"/>
    <w:lvl w:ilvl="0" w:tplc="5D36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39BF"/>
    <w:multiLevelType w:val="hybridMultilevel"/>
    <w:tmpl w:val="06A41D70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E3617"/>
    <w:multiLevelType w:val="hybridMultilevel"/>
    <w:tmpl w:val="DEA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B4AB9"/>
    <w:multiLevelType w:val="hybridMultilevel"/>
    <w:tmpl w:val="589A6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32FA6"/>
    <w:multiLevelType w:val="hybridMultilevel"/>
    <w:tmpl w:val="EABA7D6A"/>
    <w:lvl w:ilvl="0" w:tplc="B2F28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31E19"/>
    <w:multiLevelType w:val="hybridMultilevel"/>
    <w:tmpl w:val="7812CE3A"/>
    <w:lvl w:ilvl="0" w:tplc="E9C8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517839"/>
    <w:multiLevelType w:val="hybridMultilevel"/>
    <w:tmpl w:val="F3AC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E7419"/>
    <w:multiLevelType w:val="hybridMultilevel"/>
    <w:tmpl w:val="49EE87B4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237F2"/>
    <w:multiLevelType w:val="hybridMultilevel"/>
    <w:tmpl w:val="DDD837C6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F033D"/>
    <w:multiLevelType w:val="hybridMultilevel"/>
    <w:tmpl w:val="F964198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2662C"/>
    <w:multiLevelType w:val="hybridMultilevel"/>
    <w:tmpl w:val="F33A7C80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F468D"/>
    <w:multiLevelType w:val="hybridMultilevel"/>
    <w:tmpl w:val="87A8B40A"/>
    <w:lvl w:ilvl="0" w:tplc="78BE6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95384"/>
    <w:multiLevelType w:val="hybridMultilevel"/>
    <w:tmpl w:val="475E77DA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6146E"/>
    <w:multiLevelType w:val="hybridMultilevel"/>
    <w:tmpl w:val="E512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D43FB"/>
    <w:multiLevelType w:val="hybridMultilevel"/>
    <w:tmpl w:val="DEA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424DF"/>
    <w:multiLevelType w:val="hybridMultilevel"/>
    <w:tmpl w:val="E2A2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31278"/>
    <w:multiLevelType w:val="hybridMultilevel"/>
    <w:tmpl w:val="123CD5FA"/>
    <w:lvl w:ilvl="0" w:tplc="1D28E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381E3E"/>
    <w:multiLevelType w:val="hybridMultilevel"/>
    <w:tmpl w:val="536006A4"/>
    <w:lvl w:ilvl="0" w:tplc="20F6F156">
      <w:start w:val="1"/>
      <w:numFmt w:val="decimal"/>
      <w:lvlText w:val="%1."/>
      <w:lvlJc w:val="left"/>
      <w:pPr>
        <w:ind w:left="65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33">
    <w:nsid w:val="667321BA"/>
    <w:multiLevelType w:val="hybridMultilevel"/>
    <w:tmpl w:val="2EA49FDE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46FA1"/>
    <w:multiLevelType w:val="hybridMultilevel"/>
    <w:tmpl w:val="906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79CB"/>
    <w:multiLevelType w:val="hybridMultilevel"/>
    <w:tmpl w:val="4760C59C"/>
    <w:lvl w:ilvl="0" w:tplc="78BE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04564"/>
    <w:multiLevelType w:val="hybridMultilevel"/>
    <w:tmpl w:val="9CD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33DD1"/>
    <w:multiLevelType w:val="hybridMultilevel"/>
    <w:tmpl w:val="F064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A2100"/>
    <w:multiLevelType w:val="hybridMultilevel"/>
    <w:tmpl w:val="C998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12FD4"/>
    <w:multiLevelType w:val="hybridMultilevel"/>
    <w:tmpl w:val="FE521E1E"/>
    <w:lvl w:ilvl="0" w:tplc="AFF24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E7EEF"/>
    <w:multiLevelType w:val="hybridMultilevel"/>
    <w:tmpl w:val="635E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A4545"/>
    <w:multiLevelType w:val="hybridMultilevel"/>
    <w:tmpl w:val="4BC2BBF4"/>
    <w:lvl w:ilvl="0" w:tplc="0EB4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701E7E"/>
    <w:multiLevelType w:val="hybridMultilevel"/>
    <w:tmpl w:val="E738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30"/>
  </w:num>
  <w:num w:numId="4">
    <w:abstractNumId w:val="25"/>
  </w:num>
  <w:num w:numId="5">
    <w:abstractNumId w:val="42"/>
  </w:num>
  <w:num w:numId="6">
    <w:abstractNumId w:val="17"/>
  </w:num>
  <w:num w:numId="7">
    <w:abstractNumId w:val="34"/>
  </w:num>
  <w:num w:numId="8">
    <w:abstractNumId w:val="33"/>
  </w:num>
  <w:num w:numId="9">
    <w:abstractNumId w:val="14"/>
  </w:num>
  <w:num w:numId="10">
    <w:abstractNumId w:val="35"/>
  </w:num>
  <w:num w:numId="11">
    <w:abstractNumId w:val="22"/>
  </w:num>
  <w:num w:numId="12">
    <w:abstractNumId w:val="6"/>
  </w:num>
  <w:num w:numId="13">
    <w:abstractNumId w:val="21"/>
  </w:num>
  <w:num w:numId="14">
    <w:abstractNumId w:val="23"/>
  </w:num>
  <w:num w:numId="15">
    <w:abstractNumId w:val="26"/>
  </w:num>
  <w:num w:numId="16">
    <w:abstractNumId w:val="4"/>
  </w:num>
  <w:num w:numId="17">
    <w:abstractNumId w:val="3"/>
  </w:num>
  <w:num w:numId="18">
    <w:abstractNumId w:val="20"/>
  </w:num>
  <w:num w:numId="19">
    <w:abstractNumId w:val="5"/>
  </w:num>
  <w:num w:numId="20">
    <w:abstractNumId w:val="1"/>
  </w:num>
  <w:num w:numId="21">
    <w:abstractNumId w:val="24"/>
  </w:num>
  <w:num w:numId="22">
    <w:abstractNumId w:val="15"/>
  </w:num>
  <w:num w:numId="23">
    <w:abstractNumId w:val="38"/>
  </w:num>
  <w:num w:numId="24">
    <w:abstractNumId w:val="8"/>
  </w:num>
  <w:num w:numId="25">
    <w:abstractNumId w:val="0"/>
  </w:num>
  <w:num w:numId="26">
    <w:abstractNumId w:val="7"/>
  </w:num>
  <w:num w:numId="27">
    <w:abstractNumId w:val="31"/>
  </w:num>
  <w:num w:numId="28">
    <w:abstractNumId w:val="12"/>
  </w:num>
  <w:num w:numId="29">
    <w:abstractNumId w:val="18"/>
  </w:num>
  <w:num w:numId="30">
    <w:abstractNumId w:val="16"/>
  </w:num>
  <w:num w:numId="31">
    <w:abstractNumId w:val="41"/>
  </w:num>
  <w:num w:numId="32">
    <w:abstractNumId w:val="2"/>
  </w:num>
  <w:num w:numId="33">
    <w:abstractNumId w:val="40"/>
  </w:num>
  <w:num w:numId="34">
    <w:abstractNumId w:val="9"/>
  </w:num>
  <w:num w:numId="35">
    <w:abstractNumId w:val="36"/>
  </w:num>
  <w:num w:numId="36">
    <w:abstractNumId w:val="29"/>
  </w:num>
  <w:num w:numId="37">
    <w:abstractNumId w:val="39"/>
  </w:num>
  <w:num w:numId="38">
    <w:abstractNumId w:val="11"/>
  </w:num>
  <w:num w:numId="39">
    <w:abstractNumId w:val="37"/>
  </w:num>
  <w:num w:numId="40">
    <w:abstractNumId w:val="10"/>
  </w:num>
  <w:num w:numId="41">
    <w:abstractNumId w:val="19"/>
  </w:num>
  <w:num w:numId="42">
    <w:abstractNumId w:val="2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55"/>
    <w:rsid w:val="00075802"/>
    <w:rsid w:val="000E3955"/>
    <w:rsid w:val="0011018D"/>
    <w:rsid w:val="00114513"/>
    <w:rsid w:val="0017252F"/>
    <w:rsid w:val="00176517"/>
    <w:rsid w:val="001E0B76"/>
    <w:rsid w:val="002618AD"/>
    <w:rsid w:val="0031512D"/>
    <w:rsid w:val="003C3662"/>
    <w:rsid w:val="00407CF2"/>
    <w:rsid w:val="00577744"/>
    <w:rsid w:val="005E15A8"/>
    <w:rsid w:val="006538CD"/>
    <w:rsid w:val="007746DD"/>
    <w:rsid w:val="00870552"/>
    <w:rsid w:val="008A74CB"/>
    <w:rsid w:val="0095691A"/>
    <w:rsid w:val="009874DE"/>
    <w:rsid w:val="009946F0"/>
    <w:rsid w:val="00B77FC2"/>
    <w:rsid w:val="00C33959"/>
    <w:rsid w:val="00C5335B"/>
    <w:rsid w:val="00CC488C"/>
    <w:rsid w:val="00D4431E"/>
    <w:rsid w:val="00D7541A"/>
    <w:rsid w:val="00E23A21"/>
    <w:rsid w:val="00E67BB4"/>
    <w:rsid w:val="00EA3523"/>
    <w:rsid w:val="00EF5E96"/>
    <w:rsid w:val="00F70865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067A3-2D48-489D-9A2C-1F4C7DC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1E"/>
    <w:pPr>
      <w:ind w:left="720"/>
      <w:contextualSpacing/>
    </w:pPr>
  </w:style>
  <w:style w:type="paragraph" w:customStyle="1" w:styleId="21">
    <w:name w:val="Основной текст 21"/>
    <w:basedOn w:val="a"/>
    <w:rsid w:val="00E67BB4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eastAsia="uk-UA"/>
    </w:rPr>
  </w:style>
  <w:style w:type="paragraph" w:styleId="a4">
    <w:name w:val="No Spacing"/>
    <w:uiPriority w:val="1"/>
    <w:qFormat/>
    <w:rsid w:val="00C3395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3395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F5E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F5E96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F5E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F5E9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zno.dp.ua/dovidnik-z-istoriyi-ukrayini" TargetMode="External"/><Relationship Id="rId13" Type="http://schemas.openxmlformats.org/officeDocument/2006/relationships/hyperlink" Target="http://posek.km.ua/bibliotek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448190/" TargetMode="External"/><Relationship Id="rId12" Type="http://schemas.openxmlformats.org/officeDocument/2006/relationships/hyperlink" Target="http://xn--e1ajqk.kiev.ua/wp-content/uploads/2019/12/Pometun-O.-I-Istoriya-Ukra-ni-10-kla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wirpx.com/file/137400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4.44.152.155/elib/local/sk797055.pdf" TargetMode="External"/><Relationship Id="rId10" Type="http://schemas.openxmlformats.org/officeDocument/2006/relationships/hyperlink" Target="https://www.twirpx.com/file/21826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.in.ua/537-istoriia-ukrainy-11-klas-kulchytskyi.html" TargetMode="External"/><Relationship Id="rId14" Type="http://schemas.openxmlformats.org/officeDocument/2006/relationships/hyperlink" Target="https://www.twirpx.com/file/22623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4445</Words>
  <Characters>25340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10</cp:revision>
  <dcterms:created xsi:type="dcterms:W3CDTF">2022-10-05T06:54:00Z</dcterms:created>
  <dcterms:modified xsi:type="dcterms:W3CDTF">2022-11-12T10:24:00Z</dcterms:modified>
</cp:coreProperties>
</file>