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6F" w:rsidRPr="00626B6F" w:rsidRDefault="00626B6F" w:rsidP="00626B6F">
      <w:pPr>
        <w:jc w:val="both"/>
        <w:rPr>
          <w:rFonts w:ascii="Times New Roman" w:hAnsi="Times New Roman" w:cs="Times New Roman"/>
          <w:sz w:val="28"/>
          <w:szCs w:val="28"/>
        </w:rPr>
      </w:pPr>
      <w:r w:rsidRPr="00626B6F">
        <w:rPr>
          <w:rFonts w:ascii="Times New Roman" w:hAnsi="Times New Roman" w:cs="Times New Roman"/>
          <w:sz w:val="28"/>
          <w:szCs w:val="28"/>
        </w:rPr>
        <w:t>1.</w:t>
      </w:r>
      <w:r w:rsidRPr="00626B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 О. Г.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асортимент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швейних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 ниток: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довідник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. / О. Г.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, В. В. Гриценко. − </w:t>
      </w:r>
      <w:proofErr w:type="spellStart"/>
      <w:proofErr w:type="gramStart"/>
      <w:r w:rsidRPr="00626B6F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26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 – 2017. − 52 с. </w:t>
      </w:r>
    </w:p>
    <w:p w:rsidR="00626B6F" w:rsidRPr="00626B6F" w:rsidRDefault="00626B6F" w:rsidP="00626B6F">
      <w:pPr>
        <w:jc w:val="both"/>
        <w:rPr>
          <w:rFonts w:ascii="Times New Roman" w:hAnsi="Times New Roman" w:cs="Times New Roman"/>
          <w:sz w:val="28"/>
          <w:szCs w:val="28"/>
        </w:rPr>
      </w:pPr>
      <w:r w:rsidRPr="00626B6F">
        <w:rPr>
          <w:rFonts w:ascii="Times New Roman" w:hAnsi="Times New Roman" w:cs="Times New Roman"/>
          <w:sz w:val="28"/>
          <w:szCs w:val="28"/>
        </w:rPr>
        <w:t>2.</w:t>
      </w:r>
      <w:r w:rsidRPr="00626B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Лазур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 К. Р.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Швейне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матеріалознавство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. / К. Р.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Лазур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626B6F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26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, 2016. − 240 с. </w:t>
      </w:r>
    </w:p>
    <w:p w:rsidR="00626B6F" w:rsidRPr="00626B6F" w:rsidRDefault="00626B6F" w:rsidP="00626B6F">
      <w:pPr>
        <w:jc w:val="both"/>
        <w:rPr>
          <w:rFonts w:ascii="Times New Roman" w:hAnsi="Times New Roman" w:cs="Times New Roman"/>
          <w:sz w:val="28"/>
          <w:szCs w:val="28"/>
        </w:rPr>
      </w:pPr>
      <w:r w:rsidRPr="00626B6F">
        <w:rPr>
          <w:rFonts w:ascii="Times New Roman" w:hAnsi="Times New Roman" w:cs="Times New Roman"/>
          <w:sz w:val="28"/>
          <w:szCs w:val="28"/>
        </w:rPr>
        <w:t>3.</w:t>
      </w:r>
      <w:r w:rsidRPr="00626B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Патлашенко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 О. А.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Матеріалознавство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 швейного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. / О. А.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Патлашенко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626B6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26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Арістей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, 2018. − 248 с. </w:t>
      </w:r>
    </w:p>
    <w:p w:rsidR="00626B6F" w:rsidRPr="00626B6F" w:rsidRDefault="00626B6F" w:rsidP="00626B6F">
      <w:pPr>
        <w:jc w:val="both"/>
        <w:rPr>
          <w:rFonts w:ascii="Times New Roman" w:hAnsi="Times New Roman" w:cs="Times New Roman"/>
          <w:sz w:val="28"/>
          <w:szCs w:val="28"/>
        </w:rPr>
      </w:pPr>
      <w:r w:rsidRPr="00626B6F">
        <w:rPr>
          <w:rFonts w:ascii="Times New Roman" w:hAnsi="Times New Roman" w:cs="Times New Roman"/>
          <w:sz w:val="28"/>
          <w:szCs w:val="28"/>
        </w:rPr>
        <w:t>4.</w:t>
      </w:r>
      <w:r w:rsidRPr="00626B6F">
        <w:rPr>
          <w:rFonts w:ascii="Times New Roman" w:hAnsi="Times New Roman" w:cs="Times New Roman"/>
          <w:sz w:val="28"/>
          <w:szCs w:val="28"/>
        </w:rPr>
        <w:tab/>
        <w:t xml:space="preserve">Панасюк В. В.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Матеріалознавство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: конспект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 182 «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легкої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». / В. В. Панасюк. – </w:t>
      </w:r>
      <w:proofErr w:type="spellStart"/>
      <w:proofErr w:type="gramStart"/>
      <w:r w:rsidRPr="00626B6F">
        <w:rPr>
          <w:rFonts w:ascii="Times New Roman" w:hAnsi="Times New Roman" w:cs="Times New Roman"/>
          <w:sz w:val="28"/>
          <w:szCs w:val="28"/>
        </w:rPr>
        <w:t>Луцьк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26B6F">
        <w:rPr>
          <w:rFonts w:ascii="Times New Roman" w:hAnsi="Times New Roman" w:cs="Times New Roman"/>
          <w:sz w:val="28"/>
          <w:szCs w:val="28"/>
        </w:rPr>
        <w:t xml:space="preserve"> РВВ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Луцького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 НТУ, 2018. − 118 с. </w:t>
      </w:r>
    </w:p>
    <w:p w:rsidR="00626B6F" w:rsidRPr="00626B6F" w:rsidRDefault="00626B6F" w:rsidP="00626B6F">
      <w:pPr>
        <w:jc w:val="both"/>
        <w:rPr>
          <w:rFonts w:ascii="Times New Roman" w:hAnsi="Times New Roman" w:cs="Times New Roman"/>
          <w:sz w:val="28"/>
          <w:szCs w:val="28"/>
        </w:rPr>
      </w:pPr>
      <w:r w:rsidRPr="00626B6F">
        <w:rPr>
          <w:rFonts w:ascii="Times New Roman" w:hAnsi="Times New Roman" w:cs="Times New Roman"/>
          <w:sz w:val="28"/>
          <w:szCs w:val="28"/>
        </w:rPr>
        <w:t>5.</w:t>
      </w:r>
      <w:r w:rsidRPr="00626B6F">
        <w:rPr>
          <w:rFonts w:ascii="Times New Roman" w:hAnsi="Times New Roman" w:cs="Times New Roman"/>
          <w:sz w:val="28"/>
          <w:szCs w:val="28"/>
        </w:rPr>
        <w:tab/>
        <w:t xml:space="preserve">Панасюк В. В.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Матеріалознавство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вказівки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 занять для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 182 «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легкої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». / В. В. Панасюк. – </w:t>
      </w:r>
      <w:proofErr w:type="spellStart"/>
      <w:proofErr w:type="gramStart"/>
      <w:r w:rsidRPr="00626B6F">
        <w:rPr>
          <w:rFonts w:ascii="Times New Roman" w:hAnsi="Times New Roman" w:cs="Times New Roman"/>
          <w:sz w:val="28"/>
          <w:szCs w:val="28"/>
        </w:rPr>
        <w:t>Луцьк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26B6F">
        <w:rPr>
          <w:rFonts w:ascii="Times New Roman" w:hAnsi="Times New Roman" w:cs="Times New Roman"/>
          <w:sz w:val="28"/>
          <w:szCs w:val="28"/>
        </w:rPr>
        <w:t xml:space="preserve"> РВВ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Луцького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 НТУ, 2018. − 58 с. </w:t>
      </w:r>
    </w:p>
    <w:p w:rsidR="00626B6F" w:rsidRPr="00626B6F" w:rsidRDefault="00626B6F" w:rsidP="00626B6F">
      <w:pPr>
        <w:jc w:val="both"/>
        <w:rPr>
          <w:rFonts w:ascii="Times New Roman" w:hAnsi="Times New Roman" w:cs="Times New Roman"/>
          <w:sz w:val="28"/>
          <w:szCs w:val="28"/>
        </w:rPr>
      </w:pPr>
      <w:r w:rsidRPr="00626B6F">
        <w:rPr>
          <w:rFonts w:ascii="Times New Roman" w:hAnsi="Times New Roman" w:cs="Times New Roman"/>
          <w:sz w:val="28"/>
          <w:szCs w:val="28"/>
        </w:rPr>
        <w:t>6.</w:t>
      </w:r>
      <w:r w:rsidRPr="00626B6F">
        <w:rPr>
          <w:rFonts w:ascii="Times New Roman" w:hAnsi="Times New Roman" w:cs="Times New Roman"/>
          <w:sz w:val="28"/>
          <w:szCs w:val="28"/>
        </w:rPr>
        <w:tab/>
        <w:t xml:space="preserve">Панасюк В. В.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Матеріалознавство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вказівки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 182 «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легкої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». / В. В. Панасюк. – </w:t>
      </w:r>
      <w:proofErr w:type="spellStart"/>
      <w:proofErr w:type="gramStart"/>
      <w:r w:rsidRPr="00626B6F">
        <w:rPr>
          <w:rFonts w:ascii="Times New Roman" w:hAnsi="Times New Roman" w:cs="Times New Roman"/>
          <w:sz w:val="28"/>
          <w:szCs w:val="28"/>
        </w:rPr>
        <w:t>Луцьк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26B6F">
        <w:rPr>
          <w:rFonts w:ascii="Times New Roman" w:hAnsi="Times New Roman" w:cs="Times New Roman"/>
          <w:sz w:val="28"/>
          <w:szCs w:val="28"/>
        </w:rPr>
        <w:t xml:space="preserve"> РВВ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Луцького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 НТУ, 2018. − 50 с. </w:t>
      </w:r>
    </w:p>
    <w:p w:rsidR="00626B6F" w:rsidRPr="00626B6F" w:rsidRDefault="00626B6F" w:rsidP="00626B6F">
      <w:pPr>
        <w:jc w:val="both"/>
        <w:rPr>
          <w:rFonts w:ascii="Times New Roman" w:hAnsi="Times New Roman" w:cs="Times New Roman"/>
          <w:sz w:val="28"/>
          <w:szCs w:val="28"/>
        </w:rPr>
      </w:pPr>
      <w:r w:rsidRPr="00626B6F">
        <w:rPr>
          <w:rFonts w:ascii="Times New Roman" w:hAnsi="Times New Roman" w:cs="Times New Roman"/>
          <w:sz w:val="28"/>
          <w:szCs w:val="28"/>
        </w:rPr>
        <w:t>7.</w:t>
      </w:r>
      <w:r w:rsidRPr="00626B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Семак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 З. М.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Текстильне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матеріалознавство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 (волокна, пряжа, нитки):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. / З. М.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Семак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626B6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26B6F">
        <w:rPr>
          <w:rFonts w:ascii="Times New Roman" w:hAnsi="Times New Roman" w:cs="Times New Roman"/>
          <w:sz w:val="28"/>
          <w:szCs w:val="28"/>
        </w:rPr>
        <w:t xml:space="preserve"> ІДСО, 2018 − 247 с. </w:t>
      </w:r>
    </w:p>
    <w:p w:rsidR="00626B6F" w:rsidRPr="00626B6F" w:rsidRDefault="00626B6F" w:rsidP="00626B6F">
      <w:pPr>
        <w:jc w:val="both"/>
        <w:rPr>
          <w:rFonts w:ascii="Times New Roman" w:hAnsi="Times New Roman" w:cs="Times New Roman"/>
          <w:sz w:val="28"/>
          <w:szCs w:val="28"/>
        </w:rPr>
      </w:pPr>
      <w:r w:rsidRPr="00626B6F">
        <w:rPr>
          <w:rFonts w:ascii="Times New Roman" w:hAnsi="Times New Roman" w:cs="Times New Roman"/>
          <w:sz w:val="28"/>
          <w:szCs w:val="28"/>
        </w:rPr>
        <w:t>8.</w:t>
      </w:r>
      <w:r w:rsidRPr="00626B6F">
        <w:rPr>
          <w:rFonts w:ascii="Times New Roman" w:hAnsi="Times New Roman" w:cs="Times New Roman"/>
          <w:sz w:val="28"/>
          <w:szCs w:val="28"/>
        </w:rPr>
        <w:tab/>
        <w:t xml:space="preserve">Супрун Н. П.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Конфекціонування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. / Н. П. Супрун, Е. П. Орленко.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2018 − 246 с. </w:t>
      </w:r>
    </w:p>
    <w:p w:rsidR="00626B6F" w:rsidRPr="00626B6F" w:rsidRDefault="00626B6F" w:rsidP="00626B6F">
      <w:pPr>
        <w:jc w:val="both"/>
        <w:rPr>
          <w:rFonts w:ascii="Times New Roman" w:hAnsi="Times New Roman" w:cs="Times New Roman"/>
          <w:sz w:val="28"/>
          <w:szCs w:val="28"/>
        </w:rPr>
      </w:pPr>
      <w:r w:rsidRPr="00626B6F">
        <w:rPr>
          <w:rFonts w:ascii="Times New Roman" w:hAnsi="Times New Roman" w:cs="Times New Roman"/>
          <w:sz w:val="28"/>
          <w:szCs w:val="28"/>
        </w:rPr>
        <w:t>9.</w:t>
      </w:r>
      <w:r w:rsidRPr="00626B6F">
        <w:rPr>
          <w:rFonts w:ascii="Times New Roman" w:hAnsi="Times New Roman" w:cs="Times New Roman"/>
          <w:sz w:val="28"/>
          <w:szCs w:val="28"/>
        </w:rPr>
        <w:tab/>
        <w:t xml:space="preserve">Супрун Н. П.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Матеріалознавство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швейних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 xml:space="preserve">: волокна та нитки: </w:t>
      </w:r>
      <w:proofErr w:type="spellStart"/>
      <w:r w:rsidRPr="00626B6F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626B6F">
        <w:rPr>
          <w:rFonts w:ascii="Times New Roman" w:hAnsi="Times New Roman" w:cs="Times New Roman"/>
          <w:sz w:val="28"/>
          <w:szCs w:val="28"/>
        </w:rPr>
        <w:t>. / Н. П. Супрун. 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, 2017. − 183 с.</w:t>
      </w:r>
      <w:r w:rsidRPr="00626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BDB" w:rsidRPr="00626B6F" w:rsidRDefault="00626B6F" w:rsidP="00626B6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1BDB" w:rsidRPr="0062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20"/>
    <w:rsid w:val="00626B6F"/>
    <w:rsid w:val="00740B6B"/>
    <w:rsid w:val="00752FD1"/>
    <w:rsid w:val="00C1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85AF"/>
  <w15:chartTrackingRefBased/>
  <w15:docId w15:val="{B8D65E71-DDD7-432F-A233-0E587E25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2022-12-09T12:23:00Z</dcterms:created>
  <dcterms:modified xsi:type="dcterms:W3CDTF">2022-12-09T12:24:00Z</dcterms:modified>
</cp:coreProperties>
</file>