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EA2" w:rsidRPr="00597EA2" w:rsidRDefault="00597EA2" w:rsidP="00597EA2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7EA2">
        <w:rPr>
          <w:rFonts w:ascii="Times New Roman" w:hAnsi="Times New Roman" w:cs="Times New Roman"/>
          <w:b/>
          <w:sz w:val="28"/>
          <w:szCs w:val="28"/>
        </w:rPr>
        <w:t>ТЕМА: «ОДУХОТВОРЕННЯ НЕЖИВОГО. ОБРАЗ</w:t>
      </w:r>
      <w:r w:rsidRPr="00597EA2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597EA2" w:rsidRDefault="00597EA2" w:rsidP="00597EA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EA2">
        <w:rPr>
          <w:rFonts w:ascii="Times New Roman" w:hAnsi="Times New Roman" w:cs="Times New Roman"/>
          <w:b/>
          <w:sz w:val="28"/>
          <w:szCs w:val="28"/>
        </w:rPr>
        <w:t>Мета:</w:t>
      </w:r>
      <w:r w:rsidRPr="00597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EA2">
        <w:rPr>
          <w:rFonts w:ascii="Times New Roman" w:hAnsi="Times New Roman" w:cs="Times New Roman"/>
          <w:sz w:val="28"/>
          <w:szCs w:val="28"/>
        </w:rPr>
        <w:t>ознайомити</w:t>
      </w:r>
      <w:proofErr w:type="spellEnd"/>
      <w:r w:rsidRPr="00597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EA2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597EA2">
        <w:rPr>
          <w:rFonts w:ascii="Times New Roman" w:hAnsi="Times New Roman" w:cs="Times New Roman"/>
          <w:sz w:val="28"/>
          <w:szCs w:val="28"/>
        </w:rPr>
        <w:t xml:space="preserve"> з одним з </w:t>
      </w:r>
      <w:proofErr w:type="spellStart"/>
      <w:r w:rsidRPr="00597EA2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597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EA2">
        <w:rPr>
          <w:rFonts w:ascii="Times New Roman" w:hAnsi="Times New Roman" w:cs="Times New Roman"/>
          <w:sz w:val="28"/>
          <w:szCs w:val="28"/>
        </w:rPr>
        <w:t>мультимедійного</w:t>
      </w:r>
      <w:proofErr w:type="spellEnd"/>
      <w:r w:rsidRPr="00597EA2">
        <w:rPr>
          <w:rFonts w:ascii="Times New Roman" w:hAnsi="Times New Roman" w:cs="Times New Roman"/>
          <w:sz w:val="28"/>
          <w:szCs w:val="28"/>
        </w:rPr>
        <w:t xml:space="preserve"> дизайну. </w:t>
      </w:r>
    </w:p>
    <w:p w:rsidR="00597EA2" w:rsidRPr="00597EA2" w:rsidRDefault="00597EA2" w:rsidP="00597EA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7E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</w:p>
    <w:p w:rsidR="00597EA2" w:rsidRDefault="00597EA2" w:rsidP="00597EA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EA2">
        <w:rPr>
          <w:rFonts w:ascii="Times New Roman" w:hAnsi="Times New Roman" w:cs="Times New Roman"/>
          <w:sz w:val="28"/>
          <w:szCs w:val="28"/>
          <w:lang w:val="uk-UA"/>
        </w:rPr>
        <w:t>– сформувати у студентів способи реалізації цього завдання;</w:t>
      </w:r>
    </w:p>
    <w:p w:rsidR="00597EA2" w:rsidRDefault="00597EA2" w:rsidP="00597EA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EA2">
        <w:rPr>
          <w:rFonts w:ascii="Times New Roman" w:hAnsi="Times New Roman" w:cs="Times New Roman"/>
          <w:sz w:val="28"/>
          <w:szCs w:val="28"/>
          <w:lang w:val="uk-UA"/>
        </w:rPr>
        <w:t>– розвивати у студен</w:t>
      </w:r>
      <w:bookmarkStart w:id="0" w:name="_GoBack"/>
      <w:r w:rsidRPr="00597EA2">
        <w:rPr>
          <w:rFonts w:ascii="Times New Roman" w:hAnsi="Times New Roman" w:cs="Times New Roman"/>
          <w:sz w:val="28"/>
          <w:szCs w:val="28"/>
          <w:lang w:val="uk-UA"/>
        </w:rPr>
        <w:t>тів художньо-образне мислення на основі асоціативності та смислової виразності</w:t>
      </w:r>
      <w:bookmarkEnd w:id="0"/>
      <w:r w:rsidRPr="00597EA2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597EA2" w:rsidRDefault="00597EA2" w:rsidP="00597EA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EA2">
        <w:rPr>
          <w:rFonts w:ascii="Times New Roman" w:hAnsi="Times New Roman" w:cs="Times New Roman"/>
          <w:sz w:val="28"/>
          <w:szCs w:val="28"/>
          <w:lang w:val="uk-UA"/>
        </w:rPr>
        <w:t xml:space="preserve">– формувати у студентів творчі здібності, спостережливість, розвивати фантазію та виховувати художній смак; </w:t>
      </w:r>
    </w:p>
    <w:p w:rsidR="00597EA2" w:rsidRDefault="00597EA2" w:rsidP="00597EA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EA2">
        <w:rPr>
          <w:rFonts w:ascii="Times New Roman" w:hAnsi="Times New Roman" w:cs="Times New Roman"/>
          <w:sz w:val="28"/>
          <w:szCs w:val="28"/>
          <w:lang w:val="uk-UA"/>
        </w:rPr>
        <w:t xml:space="preserve">– забезпечити студентів набором «моделей», здатних забезпечити аналіз ситуації в їхній майбутній </w:t>
      </w:r>
      <w:proofErr w:type="spellStart"/>
      <w:r w:rsidRPr="00597EA2">
        <w:rPr>
          <w:rFonts w:ascii="Times New Roman" w:hAnsi="Times New Roman" w:cs="Times New Roman"/>
          <w:sz w:val="28"/>
          <w:szCs w:val="28"/>
          <w:lang w:val="uk-UA"/>
        </w:rPr>
        <w:t>проєктній</w:t>
      </w:r>
      <w:proofErr w:type="spellEnd"/>
      <w:r w:rsidRPr="00597EA2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діяльності. </w:t>
      </w:r>
    </w:p>
    <w:p w:rsidR="00597EA2" w:rsidRDefault="00597EA2" w:rsidP="00597EA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97EA2">
        <w:rPr>
          <w:rFonts w:ascii="Times New Roman" w:hAnsi="Times New Roman" w:cs="Times New Roman"/>
          <w:b/>
          <w:sz w:val="28"/>
          <w:szCs w:val="28"/>
        </w:rPr>
        <w:t>Проєктна</w:t>
      </w:r>
      <w:proofErr w:type="spellEnd"/>
      <w:r w:rsidRPr="00597EA2">
        <w:rPr>
          <w:rFonts w:ascii="Times New Roman" w:hAnsi="Times New Roman" w:cs="Times New Roman"/>
          <w:b/>
          <w:sz w:val="28"/>
          <w:szCs w:val="28"/>
        </w:rPr>
        <w:t xml:space="preserve"> проблема.</w:t>
      </w:r>
      <w:r w:rsidRPr="00597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EA2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597EA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97EA2">
        <w:rPr>
          <w:rFonts w:ascii="Times New Roman" w:hAnsi="Times New Roman" w:cs="Times New Roman"/>
          <w:sz w:val="28"/>
          <w:szCs w:val="28"/>
        </w:rPr>
        <w:t>базових</w:t>
      </w:r>
      <w:proofErr w:type="spellEnd"/>
      <w:r w:rsidRPr="00597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EA2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597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EA2">
        <w:rPr>
          <w:rFonts w:ascii="Times New Roman" w:hAnsi="Times New Roman" w:cs="Times New Roman"/>
          <w:sz w:val="28"/>
          <w:szCs w:val="28"/>
        </w:rPr>
        <w:t>мультимедійного</w:t>
      </w:r>
      <w:proofErr w:type="spellEnd"/>
      <w:r w:rsidRPr="00597EA2">
        <w:rPr>
          <w:rFonts w:ascii="Times New Roman" w:hAnsi="Times New Roman" w:cs="Times New Roman"/>
          <w:sz w:val="28"/>
          <w:szCs w:val="28"/>
        </w:rPr>
        <w:t xml:space="preserve"> дизайнера – </w:t>
      </w:r>
      <w:proofErr w:type="spellStart"/>
      <w:r w:rsidRPr="00597EA2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597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EA2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Pr="00597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97EA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7EA2">
        <w:rPr>
          <w:rFonts w:ascii="Times New Roman" w:hAnsi="Times New Roman" w:cs="Times New Roman"/>
          <w:sz w:val="28"/>
          <w:szCs w:val="28"/>
        </w:rPr>
        <w:t>ізноманітні</w:t>
      </w:r>
      <w:proofErr w:type="spellEnd"/>
      <w:r w:rsidRPr="00597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EA2">
        <w:rPr>
          <w:rFonts w:ascii="Times New Roman" w:hAnsi="Times New Roman" w:cs="Times New Roman"/>
          <w:sz w:val="28"/>
          <w:szCs w:val="28"/>
        </w:rPr>
        <w:t>образи</w:t>
      </w:r>
      <w:proofErr w:type="spellEnd"/>
      <w:r w:rsidRPr="00597E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EA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97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EA2">
        <w:rPr>
          <w:rFonts w:ascii="Times New Roman" w:hAnsi="Times New Roman" w:cs="Times New Roman"/>
          <w:sz w:val="28"/>
          <w:szCs w:val="28"/>
        </w:rPr>
        <w:t>згодом</w:t>
      </w:r>
      <w:proofErr w:type="spellEnd"/>
      <w:r w:rsidRPr="00597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EA2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597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EA2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597EA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97EA2">
        <w:rPr>
          <w:rFonts w:ascii="Times New Roman" w:hAnsi="Times New Roman" w:cs="Times New Roman"/>
          <w:sz w:val="28"/>
          <w:szCs w:val="28"/>
        </w:rPr>
        <w:t>професійній</w:t>
      </w:r>
      <w:proofErr w:type="spellEnd"/>
      <w:r w:rsidRPr="00597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EA2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97EA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97EA2">
        <w:rPr>
          <w:rFonts w:ascii="Times New Roman" w:hAnsi="Times New Roman" w:cs="Times New Roman"/>
          <w:sz w:val="28"/>
          <w:szCs w:val="28"/>
        </w:rPr>
        <w:t>проєктованих</w:t>
      </w:r>
      <w:proofErr w:type="spellEnd"/>
      <w:r w:rsidRPr="00597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EA2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597EA2">
        <w:rPr>
          <w:rFonts w:ascii="Times New Roman" w:hAnsi="Times New Roman" w:cs="Times New Roman"/>
          <w:sz w:val="28"/>
          <w:szCs w:val="28"/>
        </w:rPr>
        <w:t xml:space="preserve">. Одним </w:t>
      </w:r>
      <w:proofErr w:type="spellStart"/>
      <w:r w:rsidRPr="00597EA2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597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EA2">
        <w:rPr>
          <w:rFonts w:ascii="Times New Roman" w:hAnsi="Times New Roman" w:cs="Times New Roman"/>
          <w:sz w:val="28"/>
          <w:szCs w:val="28"/>
        </w:rPr>
        <w:t>способів</w:t>
      </w:r>
      <w:proofErr w:type="spellEnd"/>
      <w:r w:rsidRPr="00597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EA2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597EA2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597EA2">
        <w:rPr>
          <w:rFonts w:ascii="Times New Roman" w:hAnsi="Times New Roman" w:cs="Times New Roman"/>
          <w:sz w:val="28"/>
          <w:szCs w:val="28"/>
        </w:rPr>
        <w:t>образів</w:t>
      </w:r>
      <w:proofErr w:type="spellEnd"/>
      <w:r w:rsidRPr="00597EA2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597EA2">
        <w:rPr>
          <w:rFonts w:ascii="Times New Roman" w:hAnsi="Times New Roman" w:cs="Times New Roman"/>
          <w:sz w:val="28"/>
          <w:szCs w:val="28"/>
        </w:rPr>
        <w:t>одухотворення</w:t>
      </w:r>
      <w:proofErr w:type="spellEnd"/>
      <w:r w:rsidRPr="00597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EA2">
        <w:rPr>
          <w:rFonts w:ascii="Times New Roman" w:hAnsi="Times New Roman" w:cs="Times New Roman"/>
          <w:sz w:val="28"/>
          <w:szCs w:val="28"/>
        </w:rPr>
        <w:t>неживих</w:t>
      </w:r>
      <w:proofErr w:type="spellEnd"/>
      <w:r w:rsidRPr="00597EA2">
        <w:rPr>
          <w:rFonts w:ascii="Times New Roman" w:hAnsi="Times New Roman" w:cs="Times New Roman"/>
          <w:sz w:val="28"/>
          <w:szCs w:val="28"/>
        </w:rPr>
        <w:t xml:space="preserve"> речей і </w:t>
      </w:r>
      <w:proofErr w:type="spellStart"/>
      <w:r w:rsidRPr="00597EA2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597E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7EA2" w:rsidRDefault="00597EA2" w:rsidP="00597EA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EA2">
        <w:rPr>
          <w:rFonts w:ascii="Times New Roman" w:hAnsi="Times New Roman" w:cs="Times New Roman"/>
          <w:b/>
          <w:sz w:val="28"/>
          <w:szCs w:val="28"/>
        </w:rPr>
        <w:t xml:space="preserve">Суть </w:t>
      </w:r>
      <w:proofErr w:type="spellStart"/>
      <w:r w:rsidRPr="00597EA2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597EA2">
        <w:rPr>
          <w:rFonts w:ascii="Times New Roman" w:hAnsi="Times New Roman" w:cs="Times New Roman"/>
          <w:b/>
          <w:sz w:val="28"/>
          <w:szCs w:val="28"/>
        </w:rPr>
        <w:t>.</w:t>
      </w:r>
      <w:r w:rsidRPr="00597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EA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97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EA2">
        <w:rPr>
          <w:rFonts w:ascii="Times New Roman" w:hAnsi="Times New Roman" w:cs="Times New Roman"/>
          <w:sz w:val="28"/>
          <w:szCs w:val="28"/>
        </w:rPr>
        <w:t>заданого</w:t>
      </w:r>
      <w:proofErr w:type="spellEnd"/>
      <w:r w:rsidRPr="00597EA2">
        <w:rPr>
          <w:rFonts w:ascii="Times New Roman" w:hAnsi="Times New Roman" w:cs="Times New Roman"/>
          <w:sz w:val="28"/>
          <w:szCs w:val="28"/>
        </w:rPr>
        <w:t xml:space="preserve"> набору </w:t>
      </w:r>
      <w:proofErr w:type="spellStart"/>
      <w:r w:rsidRPr="00597EA2">
        <w:rPr>
          <w:rFonts w:ascii="Times New Roman" w:hAnsi="Times New Roman" w:cs="Times New Roman"/>
          <w:sz w:val="28"/>
          <w:szCs w:val="28"/>
        </w:rPr>
        <w:t>зображень</w:t>
      </w:r>
      <w:proofErr w:type="spellEnd"/>
      <w:r w:rsidRPr="00597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97EA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7EA2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597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EA2">
        <w:rPr>
          <w:rFonts w:ascii="Times New Roman" w:hAnsi="Times New Roman" w:cs="Times New Roman"/>
          <w:sz w:val="28"/>
          <w:szCs w:val="28"/>
        </w:rPr>
        <w:t>овочів</w:t>
      </w:r>
      <w:proofErr w:type="spellEnd"/>
      <w:r w:rsidRPr="00597EA2">
        <w:rPr>
          <w:rFonts w:ascii="Times New Roman" w:hAnsi="Times New Roman" w:cs="Times New Roman"/>
          <w:sz w:val="28"/>
          <w:szCs w:val="28"/>
        </w:rPr>
        <w:t xml:space="preserve"> – томат, </w:t>
      </w:r>
      <w:proofErr w:type="spellStart"/>
      <w:r w:rsidRPr="00597EA2">
        <w:rPr>
          <w:rFonts w:ascii="Times New Roman" w:hAnsi="Times New Roman" w:cs="Times New Roman"/>
          <w:sz w:val="28"/>
          <w:szCs w:val="28"/>
        </w:rPr>
        <w:t>броколі</w:t>
      </w:r>
      <w:proofErr w:type="spellEnd"/>
      <w:r w:rsidRPr="00597EA2">
        <w:rPr>
          <w:rFonts w:ascii="Times New Roman" w:hAnsi="Times New Roman" w:cs="Times New Roman"/>
          <w:sz w:val="28"/>
          <w:szCs w:val="28"/>
        </w:rPr>
        <w:t xml:space="preserve">, гриб, </w:t>
      </w:r>
      <w:proofErr w:type="spellStart"/>
      <w:r w:rsidRPr="00597EA2">
        <w:rPr>
          <w:rFonts w:ascii="Times New Roman" w:hAnsi="Times New Roman" w:cs="Times New Roman"/>
          <w:sz w:val="28"/>
          <w:szCs w:val="28"/>
        </w:rPr>
        <w:t>огірок</w:t>
      </w:r>
      <w:proofErr w:type="spellEnd"/>
      <w:r w:rsidRPr="00597E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EA2">
        <w:rPr>
          <w:rFonts w:ascii="Times New Roman" w:hAnsi="Times New Roman" w:cs="Times New Roman"/>
          <w:sz w:val="28"/>
          <w:szCs w:val="28"/>
        </w:rPr>
        <w:t>часник</w:t>
      </w:r>
      <w:proofErr w:type="spellEnd"/>
      <w:r w:rsidRPr="00597EA2">
        <w:rPr>
          <w:rFonts w:ascii="Times New Roman" w:hAnsi="Times New Roman" w:cs="Times New Roman"/>
          <w:sz w:val="28"/>
          <w:szCs w:val="28"/>
        </w:rPr>
        <w:t xml:space="preserve">, цибуля, </w:t>
      </w:r>
      <w:proofErr w:type="spellStart"/>
      <w:r w:rsidRPr="00597EA2">
        <w:rPr>
          <w:rFonts w:ascii="Times New Roman" w:hAnsi="Times New Roman" w:cs="Times New Roman"/>
          <w:sz w:val="28"/>
          <w:szCs w:val="28"/>
        </w:rPr>
        <w:t>морква</w:t>
      </w:r>
      <w:proofErr w:type="spellEnd"/>
      <w:r w:rsidRPr="00597EA2">
        <w:rPr>
          <w:rFonts w:ascii="Times New Roman" w:hAnsi="Times New Roman" w:cs="Times New Roman"/>
          <w:sz w:val="28"/>
          <w:szCs w:val="28"/>
        </w:rPr>
        <w:t xml:space="preserve">, капуста, </w:t>
      </w:r>
      <w:proofErr w:type="spellStart"/>
      <w:r w:rsidRPr="00597EA2">
        <w:rPr>
          <w:rFonts w:ascii="Times New Roman" w:hAnsi="Times New Roman" w:cs="Times New Roman"/>
          <w:sz w:val="28"/>
          <w:szCs w:val="28"/>
        </w:rPr>
        <w:t>картопля</w:t>
      </w:r>
      <w:proofErr w:type="spellEnd"/>
      <w:r w:rsidRPr="00597E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EA2">
        <w:rPr>
          <w:rFonts w:ascii="Times New Roman" w:hAnsi="Times New Roman" w:cs="Times New Roman"/>
          <w:sz w:val="28"/>
          <w:szCs w:val="28"/>
        </w:rPr>
        <w:t>гарбуз</w:t>
      </w:r>
      <w:proofErr w:type="spellEnd"/>
      <w:r w:rsidRPr="00597EA2">
        <w:rPr>
          <w:rFonts w:ascii="Times New Roman" w:hAnsi="Times New Roman" w:cs="Times New Roman"/>
          <w:sz w:val="28"/>
          <w:szCs w:val="28"/>
        </w:rPr>
        <w:t xml:space="preserve">, кабачок, </w:t>
      </w:r>
      <w:proofErr w:type="spellStart"/>
      <w:r w:rsidRPr="00597EA2">
        <w:rPr>
          <w:rFonts w:ascii="Times New Roman" w:hAnsi="Times New Roman" w:cs="Times New Roman"/>
          <w:sz w:val="28"/>
          <w:szCs w:val="28"/>
        </w:rPr>
        <w:t>перець</w:t>
      </w:r>
      <w:proofErr w:type="spellEnd"/>
      <w:r w:rsidRPr="00597EA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97EA2">
        <w:rPr>
          <w:rFonts w:ascii="Times New Roman" w:hAnsi="Times New Roman" w:cs="Times New Roman"/>
          <w:sz w:val="28"/>
          <w:szCs w:val="28"/>
        </w:rPr>
        <w:t>вибрати</w:t>
      </w:r>
      <w:proofErr w:type="spellEnd"/>
      <w:r w:rsidRPr="00597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EA2">
        <w:rPr>
          <w:rFonts w:ascii="Times New Roman" w:hAnsi="Times New Roman" w:cs="Times New Roman"/>
          <w:sz w:val="28"/>
          <w:szCs w:val="28"/>
        </w:rPr>
        <w:t>дев’ять</w:t>
      </w:r>
      <w:proofErr w:type="spellEnd"/>
      <w:r w:rsidRPr="00597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EA2">
        <w:rPr>
          <w:rFonts w:ascii="Times New Roman" w:hAnsi="Times New Roman" w:cs="Times New Roman"/>
          <w:sz w:val="28"/>
          <w:szCs w:val="28"/>
        </w:rPr>
        <w:t>позицій</w:t>
      </w:r>
      <w:proofErr w:type="spellEnd"/>
      <w:r w:rsidRPr="00597EA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97EA2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597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EA2">
        <w:rPr>
          <w:rFonts w:ascii="Times New Roman" w:hAnsi="Times New Roman" w:cs="Times New Roman"/>
          <w:sz w:val="28"/>
          <w:szCs w:val="28"/>
        </w:rPr>
        <w:t>розсуд</w:t>
      </w:r>
      <w:proofErr w:type="spellEnd"/>
      <w:r w:rsidRPr="00597EA2">
        <w:rPr>
          <w:rFonts w:ascii="Times New Roman" w:hAnsi="Times New Roman" w:cs="Times New Roman"/>
          <w:sz w:val="28"/>
          <w:szCs w:val="28"/>
        </w:rPr>
        <w:t xml:space="preserve"> (рис. 4.16). </w:t>
      </w:r>
    </w:p>
    <w:p w:rsidR="00597EA2" w:rsidRDefault="00597EA2" w:rsidP="00597EA2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612A3E02" wp14:editId="2E0C89A6">
            <wp:extent cx="2930487" cy="4077202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40450" t="34653" r="42480" b="23102"/>
                    <a:stretch/>
                  </pic:blipFill>
                  <pic:spPr bwMode="auto">
                    <a:xfrm>
                      <a:off x="0" y="0"/>
                      <a:ext cx="2931983" cy="40792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7EA2" w:rsidRDefault="00597EA2" w:rsidP="00597EA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EA2">
        <w:rPr>
          <w:rFonts w:ascii="Times New Roman" w:hAnsi="Times New Roman" w:cs="Times New Roman"/>
          <w:sz w:val="28"/>
          <w:szCs w:val="28"/>
        </w:rPr>
        <w:t xml:space="preserve">Рисунок 4.16 – Заданий набор </w:t>
      </w:r>
      <w:proofErr w:type="spellStart"/>
      <w:r w:rsidRPr="00597EA2">
        <w:rPr>
          <w:rFonts w:ascii="Times New Roman" w:hAnsi="Times New Roman" w:cs="Times New Roman"/>
          <w:sz w:val="28"/>
          <w:szCs w:val="28"/>
        </w:rPr>
        <w:t>зображень</w:t>
      </w:r>
      <w:proofErr w:type="spellEnd"/>
      <w:r w:rsidRPr="00597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97EA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7EA2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597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EA2">
        <w:rPr>
          <w:rFonts w:ascii="Times New Roman" w:hAnsi="Times New Roman" w:cs="Times New Roman"/>
          <w:sz w:val="28"/>
          <w:szCs w:val="28"/>
        </w:rPr>
        <w:t>овочів</w:t>
      </w:r>
      <w:proofErr w:type="spellEnd"/>
      <w:r w:rsidRPr="00597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EA2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597E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EA2" w:rsidRDefault="00597EA2" w:rsidP="00597EA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7EA2" w:rsidRDefault="00597EA2" w:rsidP="00597EA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EA2">
        <w:rPr>
          <w:rFonts w:ascii="Times New Roman" w:hAnsi="Times New Roman" w:cs="Times New Roman"/>
          <w:sz w:val="28"/>
          <w:szCs w:val="28"/>
        </w:rPr>
        <w:t xml:space="preserve">Провести </w:t>
      </w:r>
      <w:proofErr w:type="spellStart"/>
      <w:r w:rsidRPr="00597EA2">
        <w:rPr>
          <w:rFonts w:ascii="Times New Roman" w:hAnsi="Times New Roman" w:cs="Times New Roman"/>
          <w:sz w:val="28"/>
          <w:szCs w:val="28"/>
        </w:rPr>
        <w:t>ескізний</w:t>
      </w:r>
      <w:proofErr w:type="spellEnd"/>
      <w:r w:rsidRPr="00597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EA2">
        <w:rPr>
          <w:rFonts w:ascii="Times New Roman" w:hAnsi="Times New Roman" w:cs="Times New Roman"/>
          <w:sz w:val="28"/>
          <w:szCs w:val="28"/>
        </w:rPr>
        <w:t>пошук</w:t>
      </w:r>
      <w:proofErr w:type="spellEnd"/>
      <w:r w:rsidRPr="00597E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EA2">
        <w:rPr>
          <w:rFonts w:ascii="Times New Roman" w:hAnsi="Times New Roman" w:cs="Times New Roman"/>
          <w:sz w:val="28"/>
          <w:szCs w:val="28"/>
        </w:rPr>
        <w:t>надавши</w:t>
      </w:r>
      <w:proofErr w:type="spellEnd"/>
      <w:r w:rsidRPr="00597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EA2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597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EA2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597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EA2">
        <w:rPr>
          <w:rFonts w:ascii="Times New Roman" w:hAnsi="Times New Roman" w:cs="Times New Roman"/>
          <w:sz w:val="28"/>
          <w:szCs w:val="28"/>
        </w:rPr>
        <w:t>одухотвореного</w:t>
      </w:r>
      <w:proofErr w:type="spellEnd"/>
      <w:r w:rsidRPr="00597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EA2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597E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597EA2">
        <w:rPr>
          <w:rFonts w:ascii="Times New Roman" w:hAnsi="Times New Roman" w:cs="Times New Roman"/>
          <w:sz w:val="28"/>
          <w:szCs w:val="28"/>
        </w:rPr>
        <w:t>Дозволяється</w:t>
      </w:r>
      <w:proofErr w:type="spellEnd"/>
      <w:proofErr w:type="gramEnd"/>
      <w:r w:rsidRPr="00597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EA2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597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EA2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597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EA2">
        <w:rPr>
          <w:rFonts w:ascii="Times New Roman" w:hAnsi="Times New Roman" w:cs="Times New Roman"/>
          <w:sz w:val="28"/>
          <w:szCs w:val="28"/>
        </w:rPr>
        <w:t>риси</w:t>
      </w:r>
      <w:proofErr w:type="spellEnd"/>
      <w:r w:rsidRPr="00597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EA2">
        <w:rPr>
          <w:rFonts w:ascii="Times New Roman" w:hAnsi="Times New Roman" w:cs="Times New Roman"/>
          <w:sz w:val="28"/>
          <w:szCs w:val="28"/>
        </w:rPr>
        <w:t>обличчя</w:t>
      </w:r>
      <w:proofErr w:type="spellEnd"/>
      <w:r w:rsidRPr="00597EA2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597EA2">
        <w:rPr>
          <w:rFonts w:ascii="Times New Roman" w:hAnsi="Times New Roman" w:cs="Times New Roman"/>
          <w:sz w:val="28"/>
          <w:szCs w:val="28"/>
        </w:rPr>
        <w:t>очі</w:t>
      </w:r>
      <w:proofErr w:type="spellEnd"/>
      <w:r w:rsidRPr="00597E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EA2">
        <w:rPr>
          <w:rFonts w:ascii="Times New Roman" w:hAnsi="Times New Roman" w:cs="Times New Roman"/>
          <w:sz w:val="28"/>
          <w:szCs w:val="28"/>
        </w:rPr>
        <w:t>ніс</w:t>
      </w:r>
      <w:proofErr w:type="spellEnd"/>
      <w:r w:rsidRPr="00597EA2">
        <w:rPr>
          <w:rFonts w:ascii="Times New Roman" w:hAnsi="Times New Roman" w:cs="Times New Roman"/>
          <w:sz w:val="28"/>
          <w:szCs w:val="28"/>
        </w:rPr>
        <w:t xml:space="preserve">, губи, </w:t>
      </w:r>
      <w:proofErr w:type="spellStart"/>
      <w:r w:rsidRPr="00597EA2">
        <w:rPr>
          <w:rFonts w:ascii="Times New Roman" w:hAnsi="Times New Roman" w:cs="Times New Roman"/>
          <w:sz w:val="28"/>
          <w:szCs w:val="28"/>
        </w:rPr>
        <w:t>вуха</w:t>
      </w:r>
      <w:proofErr w:type="spellEnd"/>
      <w:r w:rsidRPr="00597E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7EA2">
        <w:rPr>
          <w:rFonts w:ascii="Times New Roman" w:hAnsi="Times New Roman" w:cs="Times New Roman"/>
          <w:sz w:val="28"/>
          <w:szCs w:val="28"/>
        </w:rPr>
        <w:t>Можлива</w:t>
      </w:r>
      <w:proofErr w:type="spellEnd"/>
      <w:r w:rsidRPr="00597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EA2">
        <w:rPr>
          <w:rFonts w:ascii="Times New Roman" w:hAnsi="Times New Roman" w:cs="Times New Roman"/>
          <w:sz w:val="28"/>
          <w:szCs w:val="28"/>
        </w:rPr>
        <w:t>зачіска</w:t>
      </w:r>
      <w:proofErr w:type="spellEnd"/>
      <w:r w:rsidRPr="00597EA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97EA2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597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EA2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597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EA2">
        <w:rPr>
          <w:rFonts w:ascii="Times New Roman" w:hAnsi="Times New Roman" w:cs="Times New Roman"/>
          <w:sz w:val="28"/>
          <w:szCs w:val="28"/>
        </w:rPr>
        <w:t>одягу</w:t>
      </w:r>
      <w:proofErr w:type="spellEnd"/>
      <w:r w:rsidRPr="00597E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7EA2" w:rsidRDefault="00597EA2" w:rsidP="00597EA2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25EE72B2" wp14:editId="5487B310">
            <wp:extent cx="2950605" cy="3029638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8966" t="29703" r="40252" b="32343"/>
                    <a:stretch/>
                  </pic:blipFill>
                  <pic:spPr bwMode="auto">
                    <a:xfrm>
                      <a:off x="0" y="0"/>
                      <a:ext cx="2952112" cy="3031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7EA2" w:rsidRDefault="00597EA2" w:rsidP="00597EA2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7EA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Рисунок 4.17 – Схема виконання завдання «Одухотворення неживого» </w:t>
      </w:r>
      <w:r>
        <w:rPr>
          <w:noProof/>
          <w:lang w:eastAsia="ru-RU"/>
        </w:rPr>
        <w:drawing>
          <wp:inline distT="0" distB="0" distL="0" distR="0" wp14:anchorId="2CB287D5" wp14:editId="3C6D20F0">
            <wp:extent cx="3404212" cy="3404212"/>
            <wp:effectExtent l="0" t="0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8780" t="26732" r="39696" b="34983"/>
                    <a:stretch/>
                  </pic:blipFill>
                  <pic:spPr bwMode="auto">
                    <a:xfrm>
                      <a:off x="0" y="0"/>
                      <a:ext cx="3405949" cy="34059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7EA2" w:rsidRDefault="00597EA2" w:rsidP="00597EA2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7EA2">
        <w:rPr>
          <w:rFonts w:ascii="Times New Roman" w:hAnsi="Times New Roman" w:cs="Times New Roman"/>
          <w:sz w:val="28"/>
          <w:szCs w:val="28"/>
          <w:lang w:val="uk-UA"/>
        </w:rPr>
        <w:t xml:space="preserve">Рисунок 4.18 – Приклад виконання завдання «Одухотворення неживого» </w:t>
      </w:r>
      <w:r>
        <w:rPr>
          <w:noProof/>
          <w:lang w:eastAsia="ru-RU"/>
        </w:rPr>
        <w:drawing>
          <wp:inline distT="0" distB="0" distL="0" distR="0" wp14:anchorId="44147A9B" wp14:editId="07E46856">
            <wp:extent cx="3260993" cy="3232878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9337" t="20792" r="39139" b="41254"/>
                    <a:stretch/>
                  </pic:blipFill>
                  <pic:spPr bwMode="auto">
                    <a:xfrm>
                      <a:off x="0" y="0"/>
                      <a:ext cx="3273191" cy="32449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1AAB" w:rsidRPr="00597EA2" w:rsidRDefault="00597EA2" w:rsidP="00597EA2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7EA2">
        <w:rPr>
          <w:rFonts w:ascii="Times New Roman" w:hAnsi="Times New Roman" w:cs="Times New Roman"/>
          <w:sz w:val="28"/>
          <w:szCs w:val="28"/>
          <w:lang w:val="uk-UA"/>
        </w:rPr>
        <w:t xml:space="preserve">Рисунок 4.19 – Приклад виконання завдання «Одухотворення неживого» </w:t>
      </w:r>
    </w:p>
    <w:sectPr w:rsidR="00B41AAB" w:rsidRPr="00597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EA2"/>
    <w:rsid w:val="00597EA2"/>
    <w:rsid w:val="00B4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7E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97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E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7E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97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</dc:creator>
  <cp:lastModifiedBy>Наталі</cp:lastModifiedBy>
  <cp:revision>1</cp:revision>
  <dcterms:created xsi:type="dcterms:W3CDTF">2022-10-19T14:17:00Z</dcterms:created>
  <dcterms:modified xsi:type="dcterms:W3CDTF">2022-10-19T14:23:00Z</dcterms:modified>
</cp:coreProperties>
</file>