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BA" w:rsidRPr="00154634" w:rsidRDefault="00154634" w:rsidP="00154634">
      <w:pPr>
        <w:tabs>
          <w:tab w:val="left" w:pos="993"/>
        </w:tabs>
        <w:spacing w:line="240" w:lineRule="auto"/>
        <w:ind w:left="567"/>
        <w:contextualSpacing/>
        <w:jc w:val="center"/>
        <w:rPr>
          <w:b/>
          <w:sz w:val="32"/>
          <w:szCs w:val="26"/>
        </w:rPr>
      </w:pPr>
      <w:r w:rsidRPr="00154634">
        <w:rPr>
          <w:b/>
          <w:sz w:val="32"/>
          <w:szCs w:val="26"/>
        </w:rPr>
        <w:t>Перелік питань на екзамен</w:t>
      </w:r>
    </w:p>
    <w:p w:rsidR="00154634" w:rsidRPr="00154634" w:rsidRDefault="00154634" w:rsidP="0083178A">
      <w:pPr>
        <w:tabs>
          <w:tab w:val="left" w:pos="993"/>
        </w:tabs>
        <w:spacing w:line="240" w:lineRule="auto"/>
        <w:ind w:left="567"/>
        <w:contextualSpacing/>
        <w:rPr>
          <w:sz w:val="26"/>
          <w:szCs w:val="26"/>
        </w:rPr>
      </w:pPr>
    </w:p>
    <w:p w:rsidR="00224FCE" w:rsidRPr="00154634" w:rsidRDefault="00224FC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Види технічного обслуговування автомобіля та їхня техніко-економічна характеристика</w:t>
      </w:r>
      <w:r w:rsidR="0083178A" w:rsidRPr="00154634">
        <w:rPr>
          <w:sz w:val="26"/>
          <w:szCs w:val="26"/>
        </w:rPr>
        <w:t>.</w:t>
      </w:r>
    </w:p>
    <w:p w:rsidR="00D4064F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зчеплень, причини їх виникнення і ознаки</w:t>
      </w:r>
      <w:r w:rsidR="0083178A" w:rsidRPr="00154634">
        <w:rPr>
          <w:sz w:val="26"/>
          <w:szCs w:val="26"/>
        </w:rPr>
        <w:t>.</w:t>
      </w:r>
    </w:p>
    <w:p w:rsidR="00BC15BA" w:rsidRPr="00154634" w:rsidRDefault="005436DF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підготовки автомобіля до продажу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FC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Види ремонту автомобіля та їхня техніко-економічна характеристика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коробок передач, причини їх виникнення і ознаки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миття автомобіля</w:t>
      </w:r>
      <w:r w:rsidR="0083178A" w:rsidRPr="00154634">
        <w:rPr>
          <w:sz w:val="26"/>
          <w:szCs w:val="26"/>
        </w:rPr>
        <w:t>.</w:t>
      </w:r>
      <w:r w:rsidR="00601698" w:rsidRPr="00154634">
        <w:rPr>
          <w:sz w:val="26"/>
          <w:szCs w:val="26"/>
        </w:rPr>
        <w:t xml:space="preserve"> </w:t>
      </w:r>
    </w:p>
    <w:p w:rsidR="00224FCE" w:rsidRPr="00154634" w:rsidRDefault="00224FCE" w:rsidP="00154634">
      <w:pPr>
        <w:pStyle w:val="a7"/>
        <w:numPr>
          <w:ilvl w:val="0"/>
          <w:numId w:val="35"/>
        </w:numPr>
        <w:tabs>
          <w:tab w:val="left" w:pos="567"/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Періодич</w:t>
      </w:r>
      <w:r w:rsidR="0083178A" w:rsidRPr="00154634">
        <w:rPr>
          <w:sz w:val="26"/>
          <w:szCs w:val="26"/>
        </w:rPr>
        <w:t>ність технічного обслуговування.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головних передач, причини їх виникнення і ознаки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щоденного обслуговування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FC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Нормативи на ТО і ремонт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Регулювання вільного ходу педалі зчеплення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заміни оливи у двигуні</w:t>
      </w:r>
      <w:r w:rsidR="0083178A" w:rsidRPr="00154634">
        <w:rPr>
          <w:sz w:val="26"/>
          <w:szCs w:val="26"/>
        </w:rPr>
        <w:t>.</w:t>
      </w:r>
    </w:p>
    <w:p w:rsidR="002E5A4E" w:rsidRPr="00154634" w:rsidRDefault="00224FC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Суть і призначення діагностування</w:t>
      </w:r>
      <w:r w:rsidR="0083178A" w:rsidRPr="00154634">
        <w:rPr>
          <w:sz w:val="26"/>
          <w:szCs w:val="26"/>
        </w:rPr>
        <w:t>.</w:t>
      </w:r>
    </w:p>
    <w:p w:rsidR="002E5A4E" w:rsidRPr="00154634" w:rsidRDefault="008733AC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proofErr w:type="spellStart"/>
      <w:r w:rsidRPr="00154634">
        <w:rPr>
          <w:sz w:val="26"/>
          <w:szCs w:val="26"/>
          <w:lang w:val="ru-RU"/>
        </w:rPr>
        <w:t>Діагностування</w:t>
      </w:r>
      <w:proofErr w:type="spellEnd"/>
      <w:r w:rsidRPr="00154634">
        <w:rPr>
          <w:sz w:val="26"/>
          <w:szCs w:val="26"/>
          <w:lang w:val="ru-RU"/>
        </w:rPr>
        <w:t xml:space="preserve"> </w:t>
      </w:r>
      <w:proofErr w:type="spellStart"/>
      <w:r w:rsidRPr="00154634">
        <w:rPr>
          <w:sz w:val="26"/>
          <w:szCs w:val="26"/>
          <w:lang w:val="ru-RU"/>
        </w:rPr>
        <w:t>двигунів</w:t>
      </w:r>
      <w:proofErr w:type="spellEnd"/>
      <w:r w:rsidR="0083178A" w:rsidRPr="00154634">
        <w:rPr>
          <w:sz w:val="26"/>
          <w:szCs w:val="26"/>
          <w:lang w:val="ru-RU"/>
        </w:rPr>
        <w:t>.</w:t>
      </w:r>
    </w:p>
    <w:p w:rsidR="00154634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 зовнішніх світлових пристроїв</w:t>
      </w:r>
      <w:r w:rsidR="0083178A" w:rsidRPr="00154634">
        <w:rPr>
          <w:sz w:val="26"/>
          <w:szCs w:val="26"/>
        </w:rPr>
        <w:t>.</w:t>
      </w:r>
    </w:p>
    <w:p w:rsidR="002E5A4E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Основні несправності двигунів, причини, ознаки, способи усунення.</w:t>
      </w:r>
    </w:p>
    <w:p w:rsidR="002E5A4E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Технічне обслуговування карданних передач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6016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вулканізації камер і шин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та ПР системи мащення</w:t>
      </w:r>
      <w:r w:rsidR="0083178A" w:rsidRPr="00154634">
        <w:rPr>
          <w:sz w:val="26"/>
          <w:szCs w:val="26"/>
        </w:rPr>
        <w:t>.</w:t>
      </w:r>
    </w:p>
    <w:p w:rsidR="00154634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Роботи, що виконуються під час ТО агрегатів трансмісії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регулювання світла фар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системи охолодження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ходової частини автомобіля, причини їх виникнення і ознаки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Технологічний процес діагностування двигуна автомобіля за тиском у </w:t>
      </w:r>
      <w:proofErr w:type="spellStart"/>
      <w:r w:rsidRPr="00154634">
        <w:rPr>
          <w:sz w:val="26"/>
          <w:szCs w:val="26"/>
        </w:rPr>
        <w:t>надпоршневому</w:t>
      </w:r>
      <w:proofErr w:type="spellEnd"/>
      <w:r w:rsidRPr="00154634">
        <w:rPr>
          <w:sz w:val="26"/>
          <w:szCs w:val="26"/>
        </w:rPr>
        <w:t xml:space="preserve"> просторі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систем живлення бензинових двигунів</w:t>
      </w:r>
      <w:r w:rsidR="0083178A" w:rsidRPr="00154634">
        <w:rPr>
          <w:sz w:val="26"/>
          <w:szCs w:val="26"/>
        </w:rPr>
        <w:t>.</w:t>
      </w:r>
    </w:p>
    <w:p w:rsidR="00A92135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Вплив технічного стану ходової частини на безпеку руху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діагностування двигуна автомобіля за витоком стиснутого повітря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систем живлення дизельних двигунів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кутів установки коліс на легкових і вантажних автомобілях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lastRenderedPageBreak/>
        <w:t>Технологічний процес діагностування двигуна автомобіля за шумами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і ПР коробок передач, головних передач</w:t>
      </w:r>
      <w:r w:rsidR="0083178A" w:rsidRPr="00154634">
        <w:rPr>
          <w:sz w:val="26"/>
          <w:szCs w:val="26"/>
        </w:rPr>
        <w:t>.</w:t>
      </w:r>
    </w:p>
    <w:p w:rsidR="00A92135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Перевірка </w:t>
      </w:r>
      <w:r w:rsidR="008733AC" w:rsidRPr="00154634">
        <w:rPr>
          <w:sz w:val="26"/>
          <w:szCs w:val="26"/>
        </w:rPr>
        <w:t>токсичності відпрацьованих газів двигунів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2241F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 гальмівних систем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Вплив кваліфікації водія на технічний стан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рами, ресор, амортизаторів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діагностування двигуна автомобіля за станом картерного масла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і ПР рульового керування</w:t>
      </w:r>
      <w:r w:rsidR="0083178A" w:rsidRPr="00154634">
        <w:rPr>
          <w:sz w:val="26"/>
          <w:szCs w:val="26"/>
        </w:rPr>
        <w:t>.</w:t>
      </w:r>
    </w:p>
    <w:p w:rsidR="00A92135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Фактори, що впливають на технічний стан шин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діагностування двигуна автомобіля за контрольно-діагностичними приладами панелі водія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Вплив зовнішніх факторів на технічний стан автомобіля</w:t>
      </w:r>
      <w:r w:rsidR="0083178A" w:rsidRPr="00154634">
        <w:rPr>
          <w:sz w:val="26"/>
          <w:szCs w:val="26"/>
        </w:rPr>
        <w:t>.</w:t>
      </w:r>
    </w:p>
    <w:p w:rsidR="002573BB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Основні несправності автомобільних шин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діагностування двигуна автомобіля</w:t>
      </w:r>
      <w:r w:rsidR="0083178A" w:rsidRPr="00154634">
        <w:rPr>
          <w:sz w:val="26"/>
          <w:szCs w:val="26"/>
        </w:rPr>
        <w:t>.</w:t>
      </w:r>
    </w:p>
    <w:p w:rsidR="00A92135" w:rsidRPr="00154634" w:rsidRDefault="00A92135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br w:type="page"/>
      </w:r>
    </w:p>
    <w:p w:rsidR="00BC15BA" w:rsidRPr="003C7CBA" w:rsidRDefault="00BC15BA" w:rsidP="00154634">
      <w:pPr>
        <w:tabs>
          <w:tab w:val="left" w:pos="993"/>
        </w:tabs>
        <w:spacing w:line="360" w:lineRule="auto"/>
        <w:ind w:left="567"/>
        <w:contextualSpacing/>
        <w:rPr>
          <w:sz w:val="26"/>
          <w:szCs w:val="26"/>
        </w:rPr>
      </w:pP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ТО і ПР систем живлення двигунів, які працюють на газовому паливі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Роботи, що виконуються під час ТО шин і коліс автомобілів</w:t>
      </w:r>
      <w:r w:rsidR="0083178A" w:rsidRPr="00154634">
        <w:rPr>
          <w:sz w:val="26"/>
          <w:szCs w:val="26"/>
        </w:rPr>
        <w:t>.</w:t>
      </w:r>
    </w:p>
    <w:p w:rsidR="00784B96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ЩО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rFonts w:cstheme="minorHAnsi"/>
          <w:spacing w:val="-4"/>
          <w:sz w:val="26"/>
          <w:szCs w:val="26"/>
        </w:rPr>
      </w:pPr>
      <w:r w:rsidRPr="00154634">
        <w:rPr>
          <w:sz w:val="26"/>
          <w:szCs w:val="26"/>
        </w:rPr>
        <w:t>Фактори, які впливають на технічний стан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Монтаж і демонтаж шин вантажного і легкового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фарбування автомобіля</w:t>
      </w:r>
      <w:r w:rsidR="0083178A" w:rsidRPr="00154634">
        <w:rPr>
          <w:sz w:val="26"/>
          <w:szCs w:val="26"/>
        </w:rPr>
        <w:t>.</w:t>
      </w:r>
    </w:p>
    <w:p w:rsidR="00A92135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Класифікація відмов автомобіля</w:t>
      </w:r>
      <w:r w:rsidR="0083178A" w:rsidRPr="00154634">
        <w:rPr>
          <w:sz w:val="26"/>
          <w:szCs w:val="26"/>
        </w:rPr>
        <w:t>.</w:t>
      </w:r>
    </w:p>
    <w:p w:rsidR="00A92135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рульового управління автомобіля, причини їх виникнення і ознаки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ремонту двигуна</w:t>
      </w:r>
      <w:r w:rsidR="0083178A" w:rsidRPr="00154634">
        <w:rPr>
          <w:sz w:val="26"/>
          <w:szCs w:val="26"/>
        </w:rPr>
        <w:t>.</w:t>
      </w:r>
    </w:p>
    <w:p w:rsidR="00BC15BA" w:rsidRPr="00154634" w:rsidRDefault="00014EB9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Методи </w:t>
      </w:r>
      <w:r w:rsidR="00F05ADE" w:rsidRPr="00154634">
        <w:rPr>
          <w:sz w:val="26"/>
          <w:szCs w:val="26"/>
        </w:rPr>
        <w:t>заміни оливи в АКПП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Роботи, що виконуються під час ТО рульового управління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83178A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заміни шин.</w:t>
      </w:r>
    </w:p>
    <w:p w:rsidR="0046731B" w:rsidRPr="00154634" w:rsidRDefault="00F05AD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системи охолодження автомобіля</w:t>
      </w:r>
      <w:r w:rsidR="0083178A" w:rsidRPr="00154634">
        <w:rPr>
          <w:sz w:val="26"/>
          <w:szCs w:val="26"/>
        </w:rPr>
        <w:t>.</w:t>
      </w:r>
    </w:p>
    <w:p w:rsidR="0046731B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Перевірка </w:t>
      </w:r>
      <w:proofErr w:type="spellStart"/>
      <w:r w:rsidRPr="00154634">
        <w:rPr>
          <w:sz w:val="26"/>
          <w:szCs w:val="26"/>
        </w:rPr>
        <w:t>люфта</w:t>
      </w:r>
      <w:proofErr w:type="spellEnd"/>
      <w:r w:rsidRPr="00154634">
        <w:rPr>
          <w:sz w:val="26"/>
          <w:szCs w:val="26"/>
        </w:rPr>
        <w:t xml:space="preserve"> рульового колеса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діагностування рульового керування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Вплив якості ТО і ПР на технічний стан автомобіля</w:t>
      </w:r>
      <w:r w:rsidR="0083178A" w:rsidRPr="00154634">
        <w:rPr>
          <w:sz w:val="26"/>
          <w:szCs w:val="26"/>
        </w:rPr>
        <w:t>.</w:t>
      </w:r>
    </w:p>
    <w:p w:rsidR="0046731B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гальмівних систем з гідравлічним і пневматичним приводом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заміни оливи у КПП</w:t>
      </w:r>
      <w:r w:rsidR="0083178A" w:rsidRPr="00154634">
        <w:rPr>
          <w:sz w:val="26"/>
          <w:szCs w:val="26"/>
        </w:rPr>
        <w:t>.</w:t>
      </w:r>
    </w:p>
    <w:p w:rsidR="00BC15BA" w:rsidRPr="00154634" w:rsidRDefault="00F05AD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Характеристика робіт ТО-2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rFonts w:cstheme="minorHAnsi"/>
          <w:spacing w:val="-6"/>
          <w:sz w:val="26"/>
          <w:szCs w:val="26"/>
        </w:rPr>
        <w:t xml:space="preserve">Причини виникнення і ознаки відмов і несправностей </w:t>
      </w:r>
      <w:r w:rsidRPr="00154634">
        <w:rPr>
          <w:sz w:val="26"/>
          <w:szCs w:val="26"/>
        </w:rPr>
        <w:t>гальмівних систем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ТО-1 автомобіля</w:t>
      </w:r>
      <w:r w:rsidR="0083178A" w:rsidRPr="00154634">
        <w:rPr>
          <w:sz w:val="26"/>
          <w:szCs w:val="26"/>
        </w:rPr>
        <w:t>.</w:t>
      </w:r>
    </w:p>
    <w:p w:rsidR="0046731B" w:rsidRPr="00154634" w:rsidRDefault="00F05AD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Визначення шкідл</w:t>
      </w:r>
      <w:r w:rsidR="0083178A" w:rsidRPr="00154634">
        <w:rPr>
          <w:sz w:val="26"/>
          <w:szCs w:val="26"/>
        </w:rPr>
        <w:t>ивих викидів дизельних двигунів.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гальмівних систем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зварювальних робіт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Організація щоденного обслуговування </w:t>
      </w:r>
      <w:r w:rsidR="00DB1098" w:rsidRPr="00154634">
        <w:rPr>
          <w:sz w:val="26"/>
          <w:szCs w:val="26"/>
        </w:rPr>
        <w:t>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Роботи, що виконуються під час ТО гальмівних систем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ТО-2 автомобіля</w:t>
      </w:r>
      <w:r w:rsidR="0083178A" w:rsidRPr="00154634">
        <w:rPr>
          <w:sz w:val="26"/>
          <w:szCs w:val="26"/>
        </w:rPr>
        <w:t>.</w:t>
      </w:r>
    </w:p>
    <w:p w:rsidR="00BC15BA" w:rsidRPr="00154634" w:rsidRDefault="00F05ADE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Особливості ТО двигунів сучасних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Регулювання вільного ходу педалі гальм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технічного стану КПП, головної передачі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 xml:space="preserve">Трудомісткість ТО і ПР. 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lastRenderedPageBreak/>
        <w:t>Видалення повітря з гідравлічного приводу гальмівної системи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ПР шин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Види ТО і ремонту</w:t>
      </w:r>
      <w:r w:rsidR="0083178A" w:rsidRPr="00154634">
        <w:rPr>
          <w:sz w:val="26"/>
          <w:szCs w:val="26"/>
        </w:rPr>
        <w:t>.</w:t>
      </w:r>
    </w:p>
    <w:p w:rsidR="00BC15BA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технічного стану коробок передач та роздавальних коробок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 систем живлення бензинових двигунів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Фактори, які впливають на технічний стан автомобіля</w:t>
      </w:r>
      <w:r w:rsidR="0083178A" w:rsidRPr="00154634">
        <w:rPr>
          <w:sz w:val="26"/>
          <w:szCs w:val="26"/>
        </w:rPr>
        <w:t>.</w:t>
      </w:r>
    </w:p>
    <w:p w:rsidR="00606C67" w:rsidRPr="00154634" w:rsidRDefault="00385010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технічного стану ведучих мостів автомобілів</w:t>
      </w:r>
      <w:r w:rsidR="0083178A" w:rsidRPr="00154634">
        <w:rPr>
          <w:sz w:val="26"/>
          <w:szCs w:val="26"/>
        </w:rPr>
        <w:t>.</w:t>
      </w:r>
    </w:p>
    <w:p w:rsidR="00784B96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 систем живлення дизельних двигунів</w:t>
      </w:r>
      <w:r w:rsidR="0083178A" w:rsidRPr="00154634">
        <w:rPr>
          <w:sz w:val="26"/>
          <w:szCs w:val="26"/>
        </w:rPr>
        <w:t>.</w:t>
      </w:r>
    </w:p>
    <w:p w:rsidR="00DB1098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Підготовка автомобілів до продажу</w:t>
      </w:r>
      <w:r w:rsidR="0083178A" w:rsidRPr="00154634">
        <w:rPr>
          <w:sz w:val="26"/>
          <w:szCs w:val="26"/>
        </w:rPr>
        <w:t>.</w:t>
      </w:r>
    </w:p>
    <w:p w:rsidR="00606C67" w:rsidRPr="00154634" w:rsidRDefault="006016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Діагностування технічно</w:t>
      </w:r>
      <w:bookmarkStart w:id="0" w:name="_GoBack"/>
      <w:bookmarkEnd w:id="0"/>
      <w:r w:rsidRPr="00154634">
        <w:rPr>
          <w:sz w:val="26"/>
          <w:szCs w:val="26"/>
        </w:rPr>
        <w:t>го стану підвісок автомобілів</w:t>
      </w:r>
      <w:r w:rsidR="0083178A" w:rsidRPr="00154634">
        <w:rPr>
          <w:sz w:val="26"/>
          <w:szCs w:val="26"/>
        </w:rPr>
        <w:t>.</w:t>
      </w:r>
    </w:p>
    <w:p w:rsidR="00154634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ТО систем живлення двигунів, які працюють на газовому паливі</w:t>
      </w:r>
      <w:r w:rsidR="0083178A" w:rsidRPr="00154634">
        <w:rPr>
          <w:sz w:val="26"/>
          <w:szCs w:val="26"/>
        </w:rPr>
        <w:t>.</w:t>
      </w:r>
    </w:p>
    <w:p w:rsidR="00BC15BA" w:rsidRPr="00154634" w:rsidRDefault="008D6451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Основні відмови автомобілів</w:t>
      </w:r>
      <w:r w:rsidR="0083178A" w:rsidRPr="00154634">
        <w:rPr>
          <w:sz w:val="26"/>
          <w:szCs w:val="26"/>
        </w:rPr>
        <w:t>.</w:t>
      </w:r>
    </w:p>
    <w:p w:rsidR="002573BB" w:rsidRPr="00154634" w:rsidRDefault="006016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Види балансування коліс автомобілів</w:t>
      </w:r>
      <w:r w:rsidR="0083178A" w:rsidRPr="00154634">
        <w:rPr>
          <w:sz w:val="26"/>
          <w:szCs w:val="26"/>
        </w:rPr>
        <w:t>.</w:t>
      </w:r>
    </w:p>
    <w:p w:rsidR="00154634" w:rsidRPr="00154634" w:rsidRDefault="00DB10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 ПР двигунів автомобілів</w:t>
      </w:r>
      <w:r w:rsidR="0083178A" w:rsidRPr="00154634">
        <w:rPr>
          <w:sz w:val="26"/>
          <w:szCs w:val="26"/>
        </w:rPr>
        <w:t>.</w:t>
      </w:r>
    </w:p>
    <w:p w:rsidR="00BC15BA" w:rsidRPr="00154634" w:rsidRDefault="008D6451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Відмови і несправності автомобіля, їх класифікація</w:t>
      </w:r>
      <w:r w:rsidR="0083178A" w:rsidRPr="00154634">
        <w:rPr>
          <w:sz w:val="26"/>
          <w:szCs w:val="26"/>
        </w:rPr>
        <w:t>.</w:t>
      </w:r>
    </w:p>
    <w:p w:rsidR="00BC15BA" w:rsidRPr="00154634" w:rsidRDefault="00601698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Мащення агрегатів трансмісії під час технічного обслуговування</w:t>
      </w:r>
      <w:r w:rsidR="0083178A" w:rsidRPr="00154634">
        <w:rPr>
          <w:sz w:val="26"/>
          <w:szCs w:val="26"/>
        </w:rPr>
        <w:t>.</w:t>
      </w:r>
    </w:p>
    <w:p w:rsidR="00BC15BA" w:rsidRPr="00154634" w:rsidRDefault="008D6451" w:rsidP="00154634">
      <w:pPr>
        <w:pStyle w:val="a7"/>
        <w:numPr>
          <w:ilvl w:val="0"/>
          <w:numId w:val="35"/>
        </w:numPr>
        <w:tabs>
          <w:tab w:val="left" w:pos="993"/>
        </w:tabs>
        <w:spacing w:line="360" w:lineRule="auto"/>
        <w:rPr>
          <w:sz w:val="26"/>
          <w:szCs w:val="26"/>
        </w:rPr>
      </w:pPr>
      <w:r w:rsidRPr="00154634">
        <w:rPr>
          <w:sz w:val="26"/>
          <w:szCs w:val="26"/>
        </w:rPr>
        <w:t>Технологічний процес, технологічна карта</w:t>
      </w:r>
      <w:r w:rsidR="0083178A" w:rsidRPr="00154634">
        <w:rPr>
          <w:sz w:val="26"/>
          <w:szCs w:val="26"/>
        </w:rPr>
        <w:t>.</w:t>
      </w:r>
    </w:p>
    <w:sectPr w:rsidR="00BC15BA" w:rsidRPr="00154634" w:rsidSect="00154634">
      <w:headerReference w:type="default" r:id="rId9"/>
      <w:footerReference w:type="default" r:id="rId10"/>
      <w:pgSz w:w="11907" w:h="16839" w:code="9"/>
      <w:pgMar w:top="567" w:right="851" w:bottom="709" w:left="545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BA" w:rsidRDefault="003C7CBA" w:rsidP="00512E57">
      <w:pPr>
        <w:spacing w:line="240" w:lineRule="auto"/>
      </w:pPr>
      <w:r>
        <w:separator/>
      </w:r>
    </w:p>
  </w:endnote>
  <w:endnote w:type="continuationSeparator" w:id="0">
    <w:p w:rsidR="003C7CBA" w:rsidRDefault="003C7CBA" w:rsidP="00512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BA" w:rsidRDefault="003C7CBA" w:rsidP="004A572F">
    <w:pPr>
      <w:pStyle w:val="a5"/>
      <w:tabs>
        <w:tab w:val="clear" w:pos="4677"/>
        <w:tab w:val="left" w:pos="5387"/>
      </w:tabs>
      <w:spacing w:line="360" w:lineRule="auto"/>
      <w:ind w:firstLine="39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BA" w:rsidRDefault="003C7CBA" w:rsidP="00512E57">
      <w:pPr>
        <w:spacing w:line="240" w:lineRule="auto"/>
      </w:pPr>
      <w:r>
        <w:separator/>
      </w:r>
    </w:p>
  </w:footnote>
  <w:footnote w:type="continuationSeparator" w:id="0">
    <w:p w:rsidR="003C7CBA" w:rsidRDefault="003C7CBA" w:rsidP="00512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BA" w:rsidRPr="003C7CBA" w:rsidRDefault="003C7CBA" w:rsidP="003C7CBA">
    <w:pPr>
      <w:pStyle w:val="a3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35C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53A1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152F"/>
    <w:multiLevelType w:val="hybridMultilevel"/>
    <w:tmpl w:val="C4FA63C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05044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C25B8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B1CB2"/>
    <w:multiLevelType w:val="hybridMultilevel"/>
    <w:tmpl w:val="F71C9B52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B196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6C8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654A1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72FDC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613F4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83368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C2189"/>
    <w:multiLevelType w:val="hybridMultilevel"/>
    <w:tmpl w:val="5CC208B8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297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C5D4B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1DEE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670F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C6F70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A33F0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50664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E7D61"/>
    <w:multiLevelType w:val="hybridMultilevel"/>
    <w:tmpl w:val="F942DB78"/>
    <w:lvl w:ilvl="0" w:tplc="42AE88E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1751F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263C6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95E38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75A73"/>
    <w:multiLevelType w:val="hybridMultilevel"/>
    <w:tmpl w:val="11E4C48A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A5BFE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B5C27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5DA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06A0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12350"/>
    <w:multiLevelType w:val="hybridMultilevel"/>
    <w:tmpl w:val="64D6C698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40D1D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B7D6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E3271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15A25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82B1A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32"/>
  </w:num>
  <w:num w:numId="4">
    <w:abstractNumId w:val="12"/>
  </w:num>
  <w:num w:numId="5">
    <w:abstractNumId w:val="5"/>
  </w:num>
  <w:num w:numId="6">
    <w:abstractNumId w:val="33"/>
  </w:num>
  <w:num w:numId="7">
    <w:abstractNumId w:val="24"/>
  </w:num>
  <w:num w:numId="8">
    <w:abstractNumId w:val="29"/>
  </w:num>
  <w:num w:numId="9">
    <w:abstractNumId w:val="7"/>
  </w:num>
  <w:num w:numId="10">
    <w:abstractNumId w:val="28"/>
  </w:num>
  <w:num w:numId="11">
    <w:abstractNumId w:val="34"/>
  </w:num>
  <w:num w:numId="12">
    <w:abstractNumId w:val="20"/>
  </w:num>
  <w:num w:numId="13">
    <w:abstractNumId w:val="6"/>
  </w:num>
  <w:num w:numId="14">
    <w:abstractNumId w:val="11"/>
  </w:num>
  <w:num w:numId="15">
    <w:abstractNumId w:val="18"/>
  </w:num>
  <w:num w:numId="16">
    <w:abstractNumId w:val="21"/>
  </w:num>
  <w:num w:numId="17">
    <w:abstractNumId w:val="1"/>
  </w:num>
  <w:num w:numId="18">
    <w:abstractNumId w:val="3"/>
  </w:num>
  <w:num w:numId="19">
    <w:abstractNumId w:val="9"/>
  </w:num>
  <w:num w:numId="20">
    <w:abstractNumId w:val="22"/>
  </w:num>
  <w:num w:numId="21">
    <w:abstractNumId w:val="8"/>
  </w:num>
  <w:num w:numId="22">
    <w:abstractNumId w:val="14"/>
  </w:num>
  <w:num w:numId="23">
    <w:abstractNumId w:val="27"/>
  </w:num>
  <w:num w:numId="24">
    <w:abstractNumId w:val="26"/>
  </w:num>
  <w:num w:numId="25">
    <w:abstractNumId w:val="17"/>
  </w:num>
  <w:num w:numId="26">
    <w:abstractNumId w:val="4"/>
  </w:num>
  <w:num w:numId="27">
    <w:abstractNumId w:val="31"/>
  </w:num>
  <w:num w:numId="28">
    <w:abstractNumId w:val="15"/>
  </w:num>
  <w:num w:numId="29">
    <w:abstractNumId w:val="19"/>
  </w:num>
  <w:num w:numId="30">
    <w:abstractNumId w:val="23"/>
  </w:num>
  <w:num w:numId="31">
    <w:abstractNumId w:val="0"/>
  </w:num>
  <w:num w:numId="32">
    <w:abstractNumId w:val="10"/>
  </w:num>
  <w:num w:numId="33">
    <w:abstractNumId w:val="13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7"/>
    <w:rsid w:val="00014EB9"/>
    <w:rsid w:val="00015003"/>
    <w:rsid w:val="0005081A"/>
    <w:rsid w:val="00154634"/>
    <w:rsid w:val="001A329D"/>
    <w:rsid w:val="002241FE"/>
    <w:rsid w:val="00224FCE"/>
    <w:rsid w:val="002573BB"/>
    <w:rsid w:val="002A7EAB"/>
    <w:rsid w:val="002C2041"/>
    <w:rsid w:val="002E5A4E"/>
    <w:rsid w:val="00310EE1"/>
    <w:rsid w:val="00385010"/>
    <w:rsid w:val="003C7CBA"/>
    <w:rsid w:val="00440103"/>
    <w:rsid w:val="0046731B"/>
    <w:rsid w:val="004A572F"/>
    <w:rsid w:val="004D02FF"/>
    <w:rsid w:val="00512E57"/>
    <w:rsid w:val="005436DF"/>
    <w:rsid w:val="00601698"/>
    <w:rsid w:val="00606C67"/>
    <w:rsid w:val="006D0968"/>
    <w:rsid w:val="00784B96"/>
    <w:rsid w:val="00800DCA"/>
    <w:rsid w:val="00813E03"/>
    <w:rsid w:val="0083178A"/>
    <w:rsid w:val="00851403"/>
    <w:rsid w:val="008733AC"/>
    <w:rsid w:val="00885880"/>
    <w:rsid w:val="008D6451"/>
    <w:rsid w:val="00903F07"/>
    <w:rsid w:val="009900DB"/>
    <w:rsid w:val="00A36B39"/>
    <w:rsid w:val="00A92135"/>
    <w:rsid w:val="00BC15BA"/>
    <w:rsid w:val="00C23273"/>
    <w:rsid w:val="00C4030F"/>
    <w:rsid w:val="00C76AA8"/>
    <w:rsid w:val="00C77F78"/>
    <w:rsid w:val="00CD08B1"/>
    <w:rsid w:val="00D37178"/>
    <w:rsid w:val="00D4064F"/>
    <w:rsid w:val="00D47371"/>
    <w:rsid w:val="00DB1098"/>
    <w:rsid w:val="00DC0CBE"/>
    <w:rsid w:val="00EF4675"/>
    <w:rsid w:val="00F05ADE"/>
    <w:rsid w:val="00F25DA2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uiPriority w:val="9"/>
    <w:qFormat/>
    <w:rsid w:val="00224F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7"/>
  </w:style>
  <w:style w:type="paragraph" w:styleId="a5">
    <w:name w:val="footer"/>
    <w:basedOn w:val="a"/>
    <w:link w:val="a6"/>
    <w:uiPriority w:val="99"/>
    <w:unhideWhenUsed/>
    <w:rsid w:val="00512E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E57"/>
  </w:style>
  <w:style w:type="paragraph" w:styleId="a7">
    <w:name w:val="List Paragraph"/>
    <w:basedOn w:val="a"/>
    <w:uiPriority w:val="34"/>
    <w:qFormat/>
    <w:rsid w:val="00512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4FC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4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4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4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24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24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24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24F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4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uiPriority w:val="9"/>
    <w:qFormat/>
    <w:rsid w:val="00224F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7"/>
  </w:style>
  <w:style w:type="paragraph" w:styleId="a5">
    <w:name w:val="footer"/>
    <w:basedOn w:val="a"/>
    <w:link w:val="a6"/>
    <w:uiPriority w:val="99"/>
    <w:unhideWhenUsed/>
    <w:rsid w:val="00512E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E57"/>
  </w:style>
  <w:style w:type="paragraph" w:styleId="a7">
    <w:name w:val="List Paragraph"/>
    <w:basedOn w:val="a"/>
    <w:uiPriority w:val="34"/>
    <w:qFormat/>
    <w:rsid w:val="00512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4FC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4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4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4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24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24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24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24F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4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79C6-8056-4BDE-9B2C-25D7EA1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Іллюха</dc:creator>
  <cp:lastModifiedBy>Dima</cp:lastModifiedBy>
  <cp:revision>2</cp:revision>
  <cp:lastPrinted>2017-11-12T09:56:00Z</cp:lastPrinted>
  <dcterms:created xsi:type="dcterms:W3CDTF">2022-12-04T17:00:00Z</dcterms:created>
  <dcterms:modified xsi:type="dcterms:W3CDTF">2022-12-04T17:00:00Z</dcterms:modified>
</cp:coreProperties>
</file>