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AF" w:rsidRPr="00795D22" w:rsidRDefault="006646AF" w:rsidP="006646AF">
      <w:pPr>
        <w:tabs>
          <w:tab w:val="left" w:pos="1999"/>
        </w:tabs>
        <w:jc w:val="center"/>
        <w:rPr>
          <w:b/>
          <w:bCs/>
        </w:rPr>
      </w:pPr>
      <w:r w:rsidRPr="00795D22">
        <w:rPr>
          <w:b/>
          <w:bCs/>
        </w:rPr>
        <w:t>Тема 3. Теорія поведінки споживача</w:t>
      </w:r>
    </w:p>
    <w:p w:rsidR="006646AF" w:rsidRPr="00795D22" w:rsidRDefault="006646AF" w:rsidP="003954B0">
      <w:pPr>
        <w:pStyle w:val="1"/>
        <w:tabs>
          <w:tab w:val="left" w:pos="1999"/>
        </w:tabs>
        <w:jc w:val="center"/>
      </w:pPr>
      <w:r w:rsidRPr="00795D22">
        <w:t>План</w:t>
      </w:r>
    </w:p>
    <w:p w:rsidR="006646AF" w:rsidRPr="00795D22" w:rsidRDefault="006646AF" w:rsidP="003954B0">
      <w:pPr>
        <w:pStyle w:val="a5"/>
        <w:numPr>
          <w:ilvl w:val="1"/>
          <w:numId w:val="1"/>
        </w:numPr>
        <w:tabs>
          <w:tab w:val="left" w:pos="1999"/>
        </w:tabs>
      </w:pPr>
      <w:r w:rsidRPr="00795D22">
        <w:t xml:space="preserve"> Корисність та її види.</w:t>
      </w:r>
    </w:p>
    <w:p w:rsidR="006646AF" w:rsidRPr="00795D22" w:rsidRDefault="006646AF" w:rsidP="006646AF">
      <w:pPr>
        <w:numPr>
          <w:ilvl w:val="1"/>
          <w:numId w:val="1"/>
        </w:numPr>
        <w:tabs>
          <w:tab w:val="left" w:pos="1999"/>
        </w:tabs>
        <w:jc w:val="both"/>
      </w:pPr>
      <w:r w:rsidRPr="00795D22">
        <w:t xml:space="preserve"> Крива байдужості, гранична норма заміщення.</w:t>
      </w:r>
    </w:p>
    <w:p w:rsidR="006646AF" w:rsidRPr="00795D22" w:rsidRDefault="006646AF" w:rsidP="006646AF">
      <w:pPr>
        <w:numPr>
          <w:ilvl w:val="1"/>
          <w:numId w:val="1"/>
        </w:numPr>
        <w:tabs>
          <w:tab w:val="left" w:pos="1999"/>
        </w:tabs>
        <w:jc w:val="both"/>
      </w:pPr>
      <w:r w:rsidRPr="00795D22">
        <w:t xml:space="preserve"> Бюджетна лінія та вибір споживача.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</w:p>
    <w:p w:rsidR="003954B0" w:rsidRPr="003954B0" w:rsidRDefault="006646AF" w:rsidP="003954B0">
      <w:pPr>
        <w:pStyle w:val="a5"/>
        <w:tabs>
          <w:tab w:val="left" w:pos="1999"/>
        </w:tabs>
        <w:ind w:left="720"/>
        <w:rPr>
          <w:b/>
        </w:rPr>
      </w:pPr>
      <w:r w:rsidRPr="003954B0">
        <w:rPr>
          <w:b/>
        </w:rPr>
        <w:t xml:space="preserve">1. </w:t>
      </w:r>
      <w:r w:rsidR="003954B0" w:rsidRPr="003954B0">
        <w:rPr>
          <w:b/>
        </w:rPr>
        <w:t>Корисність та її види.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Споживач купує товари та послуги для задоволення своїх потреб. Він орієнтується на їх властивості, які здатні забезпечити задоволення. Здатність товарів та послуг задовольняти в процесі споживання людські потреби називається </w:t>
      </w:r>
      <w:r w:rsidRPr="00795D22">
        <w:rPr>
          <w:b/>
          <w:bCs/>
          <w:i/>
          <w:iCs/>
        </w:rPr>
        <w:t>корисністю</w:t>
      </w:r>
      <w:r w:rsidRPr="00795D22">
        <w:t xml:space="preserve">. Мікроекономіка розглядає </w:t>
      </w:r>
      <w:r w:rsidRPr="00795D22">
        <w:rPr>
          <w:b/>
          <w:i/>
        </w:rPr>
        <w:t>економічну корисність</w:t>
      </w:r>
      <w:r w:rsidRPr="00795D22">
        <w:t xml:space="preserve">, тобто корисність тих благ, що купує споживач незалежно від їхнього впливу на </w:t>
      </w:r>
      <w:proofErr w:type="spellStart"/>
      <w:r w:rsidRPr="00795D22">
        <w:t>здоров</w:t>
      </w:r>
      <w:proofErr w:type="spellEnd"/>
      <w:r w:rsidRPr="00795D22">
        <w:rPr>
          <w:lang w:val="en-US"/>
        </w:rPr>
        <w:t>'</w:t>
      </w:r>
      <w:r w:rsidRPr="00795D22">
        <w:t>я споживача.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Прийнято розрізняти </w:t>
      </w:r>
      <w:r w:rsidRPr="00795D22">
        <w:rPr>
          <w:i/>
          <w:iCs/>
        </w:rPr>
        <w:t>кардинальну</w:t>
      </w:r>
      <w:r w:rsidRPr="00795D22">
        <w:t xml:space="preserve"> та </w:t>
      </w:r>
      <w:r w:rsidRPr="00795D22">
        <w:rPr>
          <w:i/>
          <w:iCs/>
        </w:rPr>
        <w:t>ординальну</w:t>
      </w:r>
      <w:r w:rsidRPr="00795D22">
        <w:t xml:space="preserve"> корисність.  </w:t>
      </w:r>
      <w:r w:rsidRPr="00795D22">
        <w:rPr>
          <w:b/>
          <w:i/>
          <w:iCs/>
        </w:rPr>
        <w:t>Ординальною</w:t>
      </w:r>
      <w:r w:rsidRPr="00795D22">
        <w:rPr>
          <w:i/>
          <w:iCs/>
        </w:rPr>
        <w:t xml:space="preserve"> </w:t>
      </w:r>
      <w:r w:rsidRPr="00795D22">
        <w:t xml:space="preserve">називається впорядкованість наборів благ за ступенем привабливості для людини. Її можна виразити за допомогою співвідношень типу: “набір </w:t>
      </w:r>
      <w:r w:rsidRPr="00795D22">
        <w:rPr>
          <w:i/>
        </w:rPr>
        <w:t>Х</w:t>
      </w:r>
      <w:r w:rsidRPr="00795D22">
        <w:t xml:space="preserve"> кращий ніж набір </w:t>
      </w:r>
      <w:r w:rsidRPr="00795D22">
        <w:rPr>
          <w:i/>
          <w:lang w:val="en-US"/>
        </w:rPr>
        <w:t>Y</w:t>
      </w:r>
      <w:r w:rsidRPr="00795D22">
        <w:rPr>
          <w:spacing w:val="-20"/>
        </w:rPr>
        <w:t>” (</w:t>
      </w:r>
      <w:r w:rsidRPr="00795D22">
        <w:rPr>
          <w:i/>
          <w:spacing w:val="-20"/>
        </w:rPr>
        <w:t>Х</w:t>
      </w:r>
      <w:r w:rsidRPr="00795D22">
        <w:rPr>
          <w:i/>
        </w:rPr>
        <w:t xml:space="preserve"> </w:t>
      </w:r>
      <w:r w:rsidRPr="00795D22">
        <w:rPr>
          <w:i/>
          <w:spacing w:val="-20"/>
        </w:rPr>
        <w:t>&gt;</w:t>
      </w:r>
      <w:r w:rsidRPr="00795D22">
        <w:rPr>
          <w:i/>
          <w:spacing w:val="-20"/>
          <w:lang w:val="en-US"/>
        </w:rPr>
        <w:t>Y</w:t>
      </w:r>
      <w:r w:rsidRPr="00795D22">
        <w:rPr>
          <w:spacing w:val="-20"/>
        </w:rPr>
        <w:t xml:space="preserve">). </w:t>
      </w:r>
      <w:r w:rsidRPr="00795D22">
        <w:rPr>
          <w:b/>
          <w:i/>
          <w:iCs/>
        </w:rPr>
        <w:t>Кардинальна</w:t>
      </w:r>
      <w:r w:rsidRPr="00795D22">
        <w:t xml:space="preserve"> корисність – це вимірність корисності числом. Сучасна економічна теорія намагається систематично використовувати ординальну корисність як основу споживчого вибору.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Виділяють такі види корисності, як </w:t>
      </w:r>
      <w:r w:rsidRPr="00795D22">
        <w:rPr>
          <w:b/>
          <w:i/>
          <w:iCs/>
        </w:rPr>
        <w:t>пряма</w:t>
      </w:r>
      <w:r w:rsidRPr="00795D22">
        <w:rPr>
          <w:i/>
          <w:iCs/>
        </w:rPr>
        <w:t xml:space="preserve">, </w:t>
      </w:r>
      <w:r w:rsidRPr="00795D22">
        <w:rPr>
          <w:b/>
          <w:i/>
          <w:iCs/>
        </w:rPr>
        <w:t>непряма</w:t>
      </w:r>
      <w:r w:rsidRPr="00795D22">
        <w:rPr>
          <w:i/>
          <w:iCs/>
        </w:rPr>
        <w:t xml:space="preserve"> </w:t>
      </w:r>
      <w:r w:rsidRPr="00795D22">
        <w:t>та</w:t>
      </w:r>
      <w:r w:rsidRPr="00795D22">
        <w:rPr>
          <w:i/>
          <w:iCs/>
        </w:rPr>
        <w:t xml:space="preserve"> </w:t>
      </w:r>
      <w:r w:rsidRPr="00795D22">
        <w:rPr>
          <w:b/>
          <w:i/>
          <w:iCs/>
        </w:rPr>
        <w:t>повна</w:t>
      </w:r>
      <w:r w:rsidRPr="00795D22">
        <w:t>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iCs/>
        </w:rPr>
        <w:t xml:space="preserve">Пряма корисність </w:t>
      </w:r>
      <w:r w:rsidRPr="00795D22">
        <w:t>– це задоволення від блага, що безпосередньо впливає на добробут людини.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iCs/>
        </w:rPr>
        <w:t>Непряма корисність</w:t>
      </w:r>
      <w:r w:rsidRPr="00795D22">
        <w:t xml:space="preserve"> – задоволення від блага, що безпосередньо не впливає на добробут людини, проте використовується для виготовлення благ, які мають пряму корисність.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iCs/>
        </w:rPr>
        <w:t xml:space="preserve">Повна корисність </w:t>
      </w:r>
      <w:r w:rsidRPr="00795D22">
        <w:t>це сукупність прямої і непрямої корисності: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Виділяють </w:t>
      </w:r>
      <w:r w:rsidRPr="00795D22">
        <w:rPr>
          <w:b/>
          <w:i/>
          <w:iCs/>
        </w:rPr>
        <w:t>тактичну</w:t>
      </w:r>
      <w:r w:rsidRPr="00795D22">
        <w:rPr>
          <w:i/>
          <w:iCs/>
        </w:rPr>
        <w:t xml:space="preserve"> </w:t>
      </w:r>
      <w:r w:rsidRPr="00795D22">
        <w:t>і</w:t>
      </w:r>
      <w:r w:rsidRPr="00795D22">
        <w:rPr>
          <w:i/>
          <w:iCs/>
        </w:rPr>
        <w:t xml:space="preserve"> </w:t>
      </w:r>
      <w:r w:rsidRPr="00795D22">
        <w:rPr>
          <w:b/>
          <w:i/>
          <w:iCs/>
        </w:rPr>
        <w:t>стратегічну</w:t>
      </w:r>
      <w:r w:rsidRPr="00795D22">
        <w:t xml:space="preserve"> корисність.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iCs/>
        </w:rPr>
        <w:t>Тактична</w:t>
      </w:r>
      <w:r w:rsidRPr="00795D22">
        <w:rPr>
          <w:b/>
          <w:bCs/>
          <w:i/>
          <w:iCs/>
        </w:rPr>
        <w:t xml:space="preserve"> </w:t>
      </w:r>
      <w:r w:rsidRPr="00795D22">
        <w:t xml:space="preserve">– це корисність в даний момент часу. </w:t>
      </w:r>
      <w:r w:rsidRPr="00795D22">
        <w:rPr>
          <w:i/>
          <w:iCs/>
        </w:rPr>
        <w:t>Стратегічна</w:t>
      </w:r>
      <w:r w:rsidRPr="00795D22">
        <w:t xml:space="preserve"> – це корисність з урахуванням наслідків тривалого споживання блага.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Виділяють </w:t>
      </w:r>
      <w:r w:rsidRPr="00795D22">
        <w:rPr>
          <w:b/>
          <w:i/>
          <w:iCs/>
        </w:rPr>
        <w:t>загальну</w:t>
      </w:r>
      <w:r w:rsidRPr="00795D22">
        <w:rPr>
          <w:i/>
          <w:iCs/>
        </w:rPr>
        <w:t xml:space="preserve"> </w:t>
      </w:r>
      <w:r w:rsidRPr="00795D22">
        <w:t>і</w:t>
      </w:r>
      <w:r w:rsidRPr="00795D22">
        <w:rPr>
          <w:i/>
          <w:iCs/>
        </w:rPr>
        <w:t xml:space="preserve"> </w:t>
      </w:r>
      <w:r w:rsidRPr="00795D22">
        <w:rPr>
          <w:b/>
          <w:i/>
          <w:iCs/>
        </w:rPr>
        <w:t>граничну</w:t>
      </w:r>
      <w:r w:rsidRPr="00795D22">
        <w:t xml:space="preserve"> корисність.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iCs/>
        </w:rPr>
        <w:t>Загальна корисність (TU) -</w:t>
      </w:r>
      <w:r w:rsidRPr="00795D22">
        <w:t xml:space="preserve"> це задоволення суб’єкта від споживання певної кількості благ за певний проміжок часу. </w:t>
      </w:r>
      <w:r w:rsidRPr="00795D22">
        <w:rPr>
          <w:i/>
          <w:iCs/>
        </w:rPr>
        <w:t>Гранична корисність</w:t>
      </w:r>
      <w:r w:rsidRPr="00795D22">
        <w:rPr>
          <w:i/>
          <w:iCs/>
          <w:lang w:val="en-US"/>
        </w:rPr>
        <w:t xml:space="preserve"> (MU)</w:t>
      </w:r>
      <w:r w:rsidRPr="00795D22">
        <w:t xml:space="preserve"> – задоволення від споживання кожної додаткової одиниці блага: </w:t>
      </w:r>
      <w:r w:rsidRPr="00795D22">
        <w:rPr>
          <w:position w:val="-28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5" o:title=""/>
          </v:shape>
          <o:OLEObject Type="Embed" ProgID="Equation.DSMT4" ShapeID="_x0000_i1025" DrawAspect="Content" ObjectID="_1725715653" r:id="rId6"/>
        </w:object>
      </w:r>
      <w:r w:rsidRPr="00795D22">
        <w:t>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Міра корисності залежить від кількості блага та інтенсивності його споживання. У межах звичайної норми споживання зростання кількості блага, що споживається, призводить до збільшення загальної корисності і зменшення граничної. Досягнувши норми, загальна корисність зменшується, а гранична набуває від’ємного значення. Діє </w:t>
      </w:r>
      <w:r w:rsidRPr="00795D22">
        <w:rPr>
          <w:b/>
          <w:bCs/>
          <w:i/>
          <w:iCs/>
        </w:rPr>
        <w:t>закон спадної граничної корисності</w:t>
      </w:r>
      <w:r w:rsidRPr="00795D22">
        <w:t xml:space="preserve">: гранична корисність кожної додаткової одиниці блага зменшується - перший закон </w:t>
      </w:r>
      <w:proofErr w:type="spellStart"/>
      <w:r w:rsidRPr="00795D22">
        <w:t>Госсена</w:t>
      </w:r>
      <w:proofErr w:type="spellEnd"/>
      <w:r w:rsidRPr="00795D22">
        <w:t>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t xml:space="preserve">У відношенні до </w:t>
      </w:r>
      <w:proofErr w:type="spellStart"/>
      <w:r w:rsidRPr="00795D22">
        <w:rPr>
          <w:b/>
          <w:i/>
          <w:iCs/>
        </w:rPr>
        <w:t>антиблаг</w:t>
      </w:r>
      <w:proofErr w:type="spellEnd"/>
      <w:r w:rsidRPr="00795D22">
        <w:t xml:space="preserve"> діє закон граничної корисності, що зростає: споживання кожної додаткової одиниці блага призводить до зростання граничної корисності (марки для колекціонера, алкоголь).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</w:p>
    <w:p w:rsidR="003954B0" w:rsidRPr="003954B0" w:rsidRDefault="003954B0" w:rsidP="003954B0">
      <w:pPr>
        <w:pStyle w:val="a5"/>
        <w:numPr>
          <w:ilvl w:val="0"/>
          <w:numId w:val="2"/>
        </w:numPr>
        <w:tabs>
          <w:tab w:val="left" w:pos="1999"/>
        </w:tabs>
        <w:rPr>
          <w:b/>
        </w:rPr>
      </w:pPr>
      <w:r w:rsidRPr="003954B0">
        <w:rPr>
          <w:b/>
        </w:rPr>
        <w:t>Крива байдужості, гранична норма заміщення.</w:t>
      </w: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lastRenderedPageBreak/>
        <w:t xml:space="preserve">Суб'єктивні уявлення щодо можливих варіантів споживання блага характеризує </w:t>
      </w:r>
      <w:r w:rsidRPr="00795D22">
        <w:rPr>
          <w:b/>
          <w:i/>
        </w:rPr>
        <w:t>крива байдужості</w:t>
      </w:r>
      <w:r w:rsidRPr="00795D22">
        <w:t xml:space="preserve"> – лінія, що поєднує різні комбінації двох благ, споживання яких забезпечує од</w:t>
      </w:r>
      <w:r w:rsidR="003954B0">
        <w:t>наковий рівень корисності (рис.1</w:t>
      </w:r>
      <w:r w:rsidRPr="00795D22">
        <w:t>). Припустимо, що для задоволення своїх певних потреб споживач купує м’ясо і сир. Він може комбінувати їх кількість у різних співвідношеннях (табл. 1).</w:t>
      </w:r>
    </w:p>
    <w:p w:rsidR="006646AF" w:rsidRPr="00795D22" w:rsidRDefault="006646AF" w:rsidP="006646AF">
      <w:pPr>
        <w:tabs>
          <w:tab w:val="left" w:pos="1999"/>
        </w:tabs>
        <w:ind w:firstLine="900"/>
        <w:jc w:val="right"/>
      </w:pPr>
      <w:r w:rsidRPr="00795D22">
        <w:t>Таблиця 1</w:t>
      </w:r>
    </w:p>
    <w:p w:rsidR="006646AF" w:rsidRPr="00795D22" w:rsidRDefault="006646AF" w:rsidP="006646AF">
      <w:pPr>
        <w:tabs>
          <w:tab w:val="left" w:pos="0"/>
        </w:tabs>
        <w:jc w:val="center"/>
        <w:rPr>
          <w:lang w:val="en-US"/>
        </w:rPr>
      </w:pPr>
      <w:r w:rsidRPr="00795D22">
        <w:t>Варіанти споживання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815"/>
        <w:gridCol w:w="1720"/>
        <w:gridCol w:w="1763"/>
      </w:tblGrid>
      <w:tr w:rsidR="006646AF" w:rsidRPr="00795D22" w:rsidTr="00FD1365">
        <w:tc>
          <w:tcPr>
            <w:tcW w:w="1815" w:type="dxa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  <w:rPr>
                <w:b/>
                <w:i/>
              </w:rPr>
            </w:pPr>
            <w:r w:rsidRPr="00795D22">
              <w:rPr>
                <w:b/>
                <w:i/>
              </w:rPr>
              <w:t>Комбінації</w:t>
            </w:r>
          </w:p>
        </w:tc>
        <w:tc>
          <w:tcPr>
            <w:tcW w:w="1815" w:type="dxa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  <w:rPr>
                <w:b/>
                <w:i/>
              </w:rPr>
            </w:pPr>
            <w:r w:rsidRPr="00795D22">
              <w:rPr>
                <w:b/>
                <w:i/>
              </w:rPr>
              <w:t>М’ясо (А), кг</w:t>
            </w:r>
          </w:p>
        </w:tc>
        <w:tc>
          <w:tcPr>
            <w:tcW w:w="1720" w:type="dxa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  <w:rPr>
                <w:b/>
                <w:i/>
              </w:rPr>
            </w:pPr>
            <w:r w:rsidRPr="00795D22">
              <w:rPr>
                <w:b/>
                <w:i/>
              </w:rPr>
              <w:t>Сир (В), кг</w:t>
            </w:r>
          </w:p>
        </w:tc>
        <w:tc>
          <w:tcPr>
            <w:tcW w:w="1763" w:type="dxa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  <w:rPr>
                <w:b/>
                <w:i/>
              </w:rPr>
            </w:pPr>
            <w:r w:rsidRPr="00795D22">
              <w:rPr>
                <w:b/>
                <w:i/>
                <w:lang w:val="en-US"/>
              </w:rPr>
              <w:t>MRS</w:t>
            </w:r>
          </w:p>
        </w:tc>
      </w:tr>
      <w:tr w:rsidR="006646AF" w:rsidRPr="00795D22" w:rsidTr="00FD1365">
        <w:tc>
          <w:tcPr>
            <w:tcW w:w="1815" w:type="dxa"/>
            <w:vAlign w:val="center"/>
          </w:tcPr>
          <w:p w:rsidR="006646AF" w:rsidRPr="00795D22" w:rsidRDefault="006646AF" w:rsidP="00FD1365">
            <w:pPr>
              <w:pStyle w:val="1"/>
              <w:tabs>
                <w:tab w:val="left" w:pos="1999"/>
              </w:tabs>
            </w:pPr>
            <w:r w:rsidRPr="00795D22">
              <w:t>С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  <w:rPr>
                <w:lang w:val="en-US"/>
              </w:rPr>
            </w:pPr>
            <w:r w:rsidRPr="00795D22">
              <w:rPr>
                <w:lang w:val="en-US"/>
              </w:rPr>
              <w:t>D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Е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F</w:t>
            </w:r>
          </w:p>
        </w:tc>
        <w:tc>
          <w:tcPr>
            <w:tcW w:w="1815" w:type="dxa"/>
            <w:vAlign w:val="center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4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3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2,5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2</w:t>
            </w:r>
          </w:p>
        </w:tc>
        <w:tc>
          <w:tcPr>
            <w:tcW w:w="1720" w:type="dxa"/>
            <w:vAlign w:val="center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1,5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2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2,5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3,5</w:t>
            </w:r>
          </w:p>
        </w:tc>
        <w:tc>
          <w:tcPr>
            <w:tcW w:w="1763" w:type="dxa"/>
            <w:vAlign w:val="center"/>
          </w:tcPr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-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0,5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1</w:t>
            </w:r>
          </w:p>
          <w:p w:rsidR="006646AF" w:rsidRPr="00795D22" w:rsidRDefault="006646AF" w:rsidP="00FD1365">
            <w:pPr>
              <w:tabs>
                <w:tab w:val="left" w:pos="1999"/>
              </w:tabs>
              <w:jc w:val="center"/>
            </w:pPr>
            <w:r w:rsidRPr="00795D22">
              <w:t>2</w:t>
            </w:r>
          </w:p>
        </w:tc>
      </w:tr>
    </w:tbl>
    <w:p w:rsidR="006646AF" w:rsidRPr="00795D22" w:rsidRDefault="006646AF" w:rsidP="006646AF">
      <w:pPr>
        <w:tabs>
          <w:tab w:val="left" w:pos="1999"/>
        </w:tabs>
        <w:ind w:firstLine="900"/>
        <w:jc w:val="both"/>
      </w:pPr>
    </w:p>
    <w:p w:rsidR="006646AF" w:rsidRPr="00795D22" w:rsidRDefault="006646AF" w:rsidP="006646AF">
      <w:pPr>
        <w:tabs>
          <w:tab w:val="left" w:pos="1999"/>
        </w:tabs>
        <w:ind w:firstLine="900"/>
        <w:jc w:val="both"/>
      </w:pPr>
      <w:r w:rsidRPr="00795D22">
        <w:rPr>
          <w:i/>
          <w:lang w:val="en-US"/>
        </w:rPr>
        <w:t>MRS</w:t>
      </w:r>
      <w:r w:rsidRPr="00795D22">
        <w:t xml:space="preserve"> – гранична норма заміщення - відношення кількості блага, якої суб’єкт ще не має, але бажає одержати, до кількості блага, якої він згоден позбутися: </w:t>
      </w:r>
      <w:r w:rsidRPr="00795D22">
        <w:rPr>
          <w:i/>
          <w:lang w:val="en-US"/>
        </w:rPr>
        <w:t>MRS</w:t>
      </w:r>
      <w:r w:rsidRPr="00795D22">
        <w:rPr>
          <w:i/>
          <w:vertAlign w:val="subscript"/>
        </w:rPr>
        <w:t>А/В</w:t>
      </w:r>
      <w:r w:rsidRPr="00795D22">
        <w:t xml:space="preserve"> </w:t>
      </w:r>
      <w:proofErr w:type="gramStart"/>
      <w:r w:rsidRPr="00795D22">
        <w:t xml:space="preserve">= </w:t>
      </w:r>
      <w:proofErr w:type="gramEnd"/>
      <w:r w:rsidRPr="00795D22">
        <w:rPr>
          <w:position w:val="-24"/>
        </w:rPr>
        <w:object w:dxaOrig="420" w:dyaOrig="620">
          <v:shape id="_x0000_i1026" type="#_x0000_t75" style="width:21pt;height:29.25pt" o:ole="">
            <v:imagedata r:id="rId7" o:title=""/>
          </v:shape>
          <o:OLEObject Type="Embed" ProgID="Equation.3" ShapeID="_x0000_i1026" DrawAspect="Content" ObjectID="_1725715654" r:id="rId8"/>
        </w:object>
      </w:r>
      <w:r w:rsidRPr="00795D22">
        <w:t>.</w:t>
      </w:r>
    </w:p>
    <w:p w:rsidR="006646AF" w:rsidRPr="00795D22" w:rsidRDefault="006646AF" w:rsidP="006646AF">
      <w:pPr>
        <w:tabs>
          <w:tab w:val="left" w:pos="0"/>
        </w:tabs>
        <w:jc w:val="center"/>
      </w:pPr>
      <w:r w:rsidRPr="00795D22"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2032000" cy="1468120"/>
                <wp:effectExtent l="2540" t="3175" r="381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6" name="Group 22"/>
                        <wpg:cNvGrpSpPr>
                          <a:grpSpLocks/>
                        </wpg:cNvGrpSpPr>
                        <wpg:grpSpPr bwMode="auto">
                          <a:xfrm>
                            <a:off x="63872" y="86649"/>
                            <a:ext cx="1904883" cy="1295436"/>
                            <a:chOff x="1497" y="3141"/>
                            <a:chExt cx="3042" cy="2108"/>
                          </a:xfrm>
                        </wpg:grpSpPr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7" y="3141"/>
                              <a:ext cx="811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E0258C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025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В, кг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8" y="4827"/>
                              <a:ext cx="811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E0258C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А</w:t>
                                </w:r>
                                <w:r w:rsidRPr="00E025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, кг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2" y="4827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E0258C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05" y="3141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4827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9" y="4265"/>
                              <a:ext cx="507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064594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3422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064594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064594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1" y="3703"/>
                              <a:ext cx="304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3670"/>
                              <a:ext cx="4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064594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4" y="3843"/>
                              <a:ext cx="304" cy="2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9" y="3918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064594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18" y="4124"/>
                              <a:ext cx="203" cy="2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4124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064594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6"/>
                          <wps:cNvSpPr>
                            <a:spLocks/>
                          </wps:cNvSpPr>
                          <wps:spPr bwMode="auto">
                            <a:xfrm>
                              <a:off x="2409" y="3422"/>
                              <a:ext cx="1420" cy="1124"/>
                            </a:xfrm>
                            <a:custGeom>
                              <a:avLst/>
                              <a:gdLst>
                                <a:gd name="T0" fmla="*/ 0 w 1400"/>
                                <a:gd name="T1" fmla="*/ 0 h 1088"/>
                                <a:gd name="T2" fmla="*/ 400 w 1400"/>
                                <a:gd name="T3" fmla="*/ 816 h 1088"/>
                                <a:gd name="T4" fmla="*/ 1400 w 1400"/>
                                <a:gd name="T5" fmla="*/ 1088 h 10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00" h="1088">
                                  <a:moveTo>
                                    <a:pt x="0" y="0"/>
                                  </a:moveTo>
                                  <a:cubicBezTo>
                                    <a:pt x="83" y="317"/>
                                    <a:pt x="167" y="635"/>
                                    <a:pt x="400" y="816"/>
                                  </a:cubicBezTo>
                                  <a:cubicBezTo>
                                    <a:pt x="633" y="997"/>
                                    <a:pt x="1016" y="1042"/>
                                    <a:pt x="1400" y="1088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5" y="4405"/>
                              <a:ext cx="101" cy="1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26" editas="canvas" style="width:160pt;height:115.6pt;mso-position-horizontal-relative:char;mso-position-vertical-relative:line" coordsize="20320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">
                <v:shape id="_x0000_s1027" type="#_x0000_t75" style="position:absolute;width:20320;height:14681;visibility:visible;mso-wrap-style:square">
                  <v:fill o:detectmouseclick="t"/>
                  <v:path o:connecttype="none"/>
                </v:shape>
                <v:group id="Group 22" o:spid="_x0000_s1028" style="position:absolute;left:638;top:866;width:19049;height:12954" coordorigin="1497,3141" coordsize="3042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1497;top:3141;width:81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6646AF" w:rsidRPr="00E0258C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0258C">
                            <w:rPr>
                              <w:b/>
                              <w:sz w:val="20"/>
                              <w:szCs w:val="20"/>
                            </w:rPr>
                            <w:t>В, кг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3728;top:4827;width:81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:rsidR="006646AF" w:rsidRPr="00E0258C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А</w:t>
                          </w:r>
                          <w:r w:rsidRPr="00E0258C">
                            <w:rPr>
                              <w:b/>
                              <w:sz w:val="20"/>
                              <w:szCs w:val="20"/>
                            </w:rPr>
                            <w:t>, кг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1902;top:4827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6646AF" w:rsidRPr="00E0258C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26" o:spid="_x0000_s1032" style="position:absolute;flip:y;visibility:visible;mso-wrap-style:square" from="2105,3141" to="2105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" strokeweight="1pt">
                    <v:stroke endarrow="block"/>
                  </v:line>
                  <v:line id="Line 27" o:spid="_x0000_s1033" style="position:absolute;visibility:visible;mso-wrap-style:square" from="2105,4827" to="4235,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" strokeweight="1pt">
                    <v:stroke endarrow="block"/>
                  </v:line>
                  <v:shape id="Text Box 28" o:spid="_x0000_s1034" type="#_x0000_t202" style="position:absolute;left:3829;top:4265;width:50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<v:textbox>
                      <w:txbxContent>
                        <w:p w:rsidR="006646AF" w:rsidRPr="00064594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29" o:spid="_x0000_s1035" type="#_x0000_t202" style="position:absolute;left:2612;top:3422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<v:textbox>
                      <w:txbxContent>
                        <w:p w:rsidR="006646AF" w:rsidRPr="00064594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64594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line id="Line 30" o:spid="_x0000_s1036" style="position:absolute;flip:x;visibility:visible;mso-wrap-style:square" from="2511,3703" to="2815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  <v:stroke endarrow="block"/>
                  </v:line>
                  <v:shape id="Text Box 31" o:spid="_x0000_s1037" type="#_x0000_t202" style="position:absolute;left:2856;top:3670;width:4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  <v:textbox>
                      <w:txbxContent>
                        <w:p w:rsidR="006646AF" w:rsidRPr="00064594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line id="Line 32" o:spid="_x0000_s1038" style="position:absolute;flip:x;visibility:visible;mso-wrap-style:square" from="2714,3843" to="3018,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  <v:stroke endarrow="block"/>
                  </v:line>
                  <v:shape id="Text Box 33" o:spid="_x0000_s1039" type="#_x0000_t202" style="position:absolute;left:3099;top:3918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  <v:textbox>
                      <w:txbxContent>
                        <w:p w:rsidR="006646AF" w:rsidRPr="00064594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line id="Line 34" o:spid="_x0000_s1040" style="position:absolute;flip:x;visibility:visible;mso-wrap-style:square" from="3018,4124" to="3221,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  <v:stroke endarrow="block"/>
                  </v:line>
                  <v:shape id="Text Box 35" o:spid="_x0000_s1041" type="#_x0000_t202" style="position:absolute;left:3423;top:4124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:rsidR="006646AF" w:rsidRPr="00064594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Freeform 36" o:spid="_x0000_s1042" style="position:absolute;left:2409;top:3422;width:1420;height:1124;visibility:visible;mso-wrap-style:square;v-text-anchor:top" coordsize="1400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" path="m,c83,317,167,635,400,816v233,181,616,226,1000,272e" filled="f" strokeweight="1.25pt">
                    <v:path arrowok="t" o:connecttype="custom" o:connectlocs="0,0;406,843;1420,1124" o:connectangles="0,0,0"/>
                  </v:shape>
                  <v:line id="Line 37" o:spid="_x0000_s1043" style="position:absolute;flip:x;visibility:visible;mso-wrap-style:square" from="3525,4405" to="3626,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6646AF" w:rsidRPr="00795D22" w:rsidRDefault="006646AF" w:rsidP="006646AF">
      <w:pPr>
        <w:tabs>
          <w:tab w:val="left" w:pos="1999"/>
        </w:tabs>
        <w:ind w:firstLine="900"/>
        <w:jc w:val="center"/>
        <w:rPr>
          <w:lang w:val="en-US"/>
        </w:rPr>
      </w:pPr>
      <w:r w:rsidRPr="00795D2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180340</wp:posOffset>
                </wp:positionV>
                <wp:extent cx="0" cy="0"/>
                <wp:effectExtent l="9525" t="12065" r="9525" b="6985"/>
                <wp:wrapNone/>
                <wp:docPr id="45" name="Пряма сполучна 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A899" id="Пряма сполучна ліні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2pt" to="1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"/>
            </w:pict>
          </mc:Fallback>
        </mc:AlternateContent>
      </w:r>
      <w:r w:rsidR="003954B0">
        <w:t>Рис</w:t>
      </w:r>
      <w:r w:rsidRPr="00795D22">
        <w:t xml:space="preserve">. </w:t>
      </w:r>
      <w:r w:rsidR="003954B0">
        <w:t xml:space="preserve">1. </w:t>
      </w:r>
      <w:r w:rsidRPr="00795D22">
        <w:t xml:space="preserve">Крива байдужості </w:t>
      </w:r>
      <w:r w:rsidRPr="00795D22">
        <w:rPr>
          <w:i/>
          <w:lang w:val="en-US"/>
        </w:rPr>
        <w:t>U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 xml:space="preserve"> Крива байдужості характеризує особливості поведінки суб’єкта, який вирішує проблему альтернативного вибору двох благ, що забезпечують йому певну корисність. Така крива буде, по-перше, завжди спадати, що пояснюється протилежним рухом кількостей благ, які споживаються. Якщо суб’єкт збільшує споживання одного блага, то, відповідно, він зменшує споживання іншого, щоб залишитися на одному рівні корисності. По-друге, нахил кривої байдужості стає більш пологий по мірі руху вниз і праворуч. Це означає, що споживач не просто вибирає з двох благ, а вирішує проблему </w:t>
      </w:r>
      <w:r w:rsidRPr="00795D22">
        <w:rPr>
          <w:i/>
          <w:iCs/>
        </w:rPr>
        <w:t>заміщення</w:t>
      </w:r>
      <w:r w:rsidRPr="00795D22">
        <w:t xml:space="preserve"> певної кількості одного блага певною кількістю іншого. 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 xml:space="preserve">У міру руху кривою байдужості вниз величина </w:t>
      </w:r>
      <w:r w:rsidRPr="00795D22">
        <w:rPr>
          <w:i/>
          <w:lang w:val="en-US"/>
        </w:rPr>
        <w:t>MRS</w:t>
      </w:r>
      <w:r w:rsidRPr="00795D22">
        <w:t xml:space="preserve"> зменшується, тобто споживач віддає все меншу кількість блага </w:t>
      </w:r>
      <w:r w:rsidRPr="00795D22">
        <w:rPr>
          <w:i/>
        </w:rPr>
        <w:t>А</w:t>
      </w:r>
      <w:r w:rsidRPr="00795D22">
        <w:t xml:space="preserve"> для заміщення кожної наступної одиниці блага </w:t>
      </w:r>
      <w:r w:rsidRPr="00795D22">
        <w:rPr>
          <w:i/>
        </w:rPr>
        <w:t>В</w:t>
      </w:r>
      <w:r w:rsidRPr="00795D22">
        <w:t>. це пояснюється  законом спадної граничної корисності.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  <w:rPr>
          <w:lang w:val="en-US"/>
        </w:rPr>
      </w:pPr>
      <w:r w:rsidRPr="00795D22">
        <w:rPr>
          <w:i/>
          <w:lang w:val="en-US"/>
        </w:rPr>
        <w:t>MRS</w:t>
      </w:r>
      <w:r w:rsidRPr="00795D22">
        <w:t xml:space="preserve"> </w:t>
      </w:r>
      <w:proofErr w:type="gramStart"/>
      <w:r w:rsidRPr="00795D22">
        <w:t>можна</w:t>
      </w:r>
      <w:proofErr w:type="gramEnd"/>
      <w:r w:rsidRPr="00795D22">
        <w:t xml:space="preserve"> охарактеризувати за допомогою величини кутового коефіцієнта (</w:t>
      </w:r>
      <w:r w:rsidRPr="00795D22">
        <w:rPr>
          <w:position w:val="-12"/>
        </w:rPr>
        <w:object w:dxaOrig="360" w:dyaOrig="360">
          <v:shape id="_x0000_i1027" type="#_x0000_t75" style="width:18pt;height:18pt" o:ole="">
            <v:imagedata r:id="rId9" o:title=""/>
          </v:shape>
          <o:OLEObject Type="Embed" ProgID="Equation.3" ShapeID="_x0000_i1027" DrawAspect="Content" ObjectID="_1725715655" r:id="rId10"/>
        </w:object>
      </w:r>
      <w:r w:rsidRPr="00795D22">
        <w:t xml:space="preserve">). Якщо </w:t>
      </w:r>
      <w:r w:rsidRPr="00795D22">
        <w:rPr>
          <w:position w:val="-12"/>
        </w:rPr>
        <w:object w:dxaOrig="360" w:dyaOrig="360">
          <v:shape id="_x0000_i1028" type="#_x0000_t75" style="width:18pt;height:18pt" o:ole="">
            <v:imagedata r:id="rId9" o:title=""/>
          </v:shape>
          <o:OLEObject Type="Embed" ProgID="Equation.3" ShapeID="_x0000_i1028" DrawAspect="Content" ObjectID="_1725715656" r:id="rId11"/>
        </w:object>
      </w:r>
      <w:r w:rsidRPr="00795D22">
        <w:t xml:space="preserve"> &lt; 1, то існує слабе заміщення. Є надлишок одного блага, а іншого недостатньо, щоб адекватно відреагувати на скорочення потреби першого. Якщо </w:t>
      </w:r>
      <w:r w:rsidRPr="00795D22">
        <w:rPr>
          <w:position w:val="-12"/>
        </w:rPr>
        <w:object w:dxaOrig="360" w:dyaOrig="360">
          <v:shape id="_x0000_i1029" type="#_x0000_t75" style="width:18pt;height:18pt" o:ole="">
            <v:imagedata r:id="rId9" o:title=""/>
          </v:shape>
          <o:OLEObject Type="Embed" ProgID="Equation.3" ShapeID="_x0000_i1029" DrawAspect="Content" ObjectID="_1725715657" r:id="rId12"/>
        </w:object>
      </w:r>
      <w:r w:rsidRPr="00795D22">
        <w:t xml:space="preserve">= 1 – це абсолютне заміщення, тобто зміни в споживанні одного блага викликають зміни у споживанні іншого на ту ж саму величину, але у протилежному напряму. Якщо </w:t>
      </w:r>
      <w:r w:rsidRPr="00795D22">
        <w:rPr>
          <w:position w:val="-12"/>
        </w:rPr>
        <w:object w:dxaOrig="360" w:dyaOrig="360">
          <v:shape id="_x0000_i1030" type="#_x0000_t75" style="width:18pt;height:18pt" o:ole="">
            <v:imagedata r:id="rId9" o:title=""/>
          </v:shape>
          <o:OLEObject Type="Embed" ProgID="Equation.3" ShapeID="_x0000_i1030" DrawAspect="Content" ObjectID="_1725715658" r:id="rId13"/>
        </w:object>
      </w:r>
      <w:r w:rsidRPr="00795D22">
        <w:t>&gt; 1 – це висока ступінь заміщення, коли навіть невеликі зміни споживання дефіцитного блага викликають суттєві зрушення у споживанні його замінника, кількість якого велика.</w:t>
      </w:r>
    </w:p>
    <w:p w:rsidR="006646AF" w:rsidRPr="00795D22" w:rsidRDefault="006646AF" w:rsidP="006646AF">
      <w:pPr>
        <w:tabs>
          <w:tab w:val="left" w:pos="0"/>
        </w:tabs>
        <w:jc w:val="center"/>
      </w:pPr>
      <w:r w:rsidRPr="00795D22"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1905000" cy="1468120"/>
                <wp:effectExtent l="0" t="1905" r="2540" b="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127125" y="86649"/>
                            <a:ext cx="1651376" cy="1295436"/>
                            <a:chOff x="1801" y="7394"/>
                            <a:chExt cx="2637" cy="2108"/>
                          </a:xfrm>
                        </wpg:grpSpPr>
                        <wps:wsp>
                          <wps:cNvPr id="29" name="Freeform 5"/>
                          <wps:cNvSpPr>
                            <a:spLocks/>
                          </wps:cNvSpPr>
                          <wps:spPr bwMode="auto">
                            <a:xfrm>
                              <a:off x="2308" y="8237"/>
                              <a:ext cx="1115" cy="702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680"/>
                                <a:gd name="T2" fmla="*/ 300 w 1100"/>
                                <a:gd name="T3" fmla="*/ 544 h 680"/>
                                <a:gd name="T4" fmla="*/ 1100 w 1100"/>
                                <a:gd name="T5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680">
                                  <a:moveTo>
                                    <a:pt x="0" y="0"/>
                                  </a:moveTo>
                                  <a:cubicBezTo>
                                    <a:pt x="58" y="215"/>
                                    <a:pt x="117" y="431"/>
                                    <a:pt x="300" y="544"/>
                                  </a:cubicBezTo>
                                  <a:cubicBezTo>
                                    <a:pt x="483" y="657"/>
                                    <a:pt x="791" y="668"/>
                                    <a:pt x="1100" y="6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2714" y="7675"/>
                              <a:ext cx="1115" cy="702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680"/>
                                <a:gd name="T2" fmla="*/ 300 w 1100"/>
                                <a:gd name="T3" fmla="*/ 544 h 680"/>
                                <a:gd name="T4" fmla="*/ 1100 w 1100"/>
                                <a:gd name="T5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680">
                                  <a:moveTo>
                                    <a:pt x="0" y="0"/>
                                  </a:moveTo>
                                  <a:cubicBezTo>
                                    <a:pt x="58" y="215"/>
                                    <a:pt x="117" y="431"/>
                                    <a:pt x="300" y="544"/>
                                  </a:cubicBezTo>
                                  <a:cubicBezTo>
                                    <a:pt x="483" y="657"/>
                                    <a:pt x="791" y="668"/>
                                    <a:pt x="1100" y="6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8096"/>
                              <a:ext cx="2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518"/>
                              <a:ext cx="4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9" y="8377"/>
                              <a:ext cx="2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4" y="8799"/>
                              <a:ext cx="4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1" y="7394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C04D2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7" y="7394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4" y="9080"/>
                              <a:ext cx="4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9080"/>
                              <a:ext cx="406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9" y="8518"/>
                              <a:ext cx="406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C04D2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9" y="8096"/>
                              <a:ext cx="609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U</w:t>
                                </w:r>
                                <w:r w:rsidRPr="005C04D2">
                                  <w:rPr>
                                    <w:b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8658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5C04D2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5C04D2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 w:rsidRPr="005C04D2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7" y="9080"/>
                              <a:ext cx="192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2511" y="7956"/>
                              <a:ext cx="1115" cy="702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680"/>
                                <a:gd name="T2" fmla="*/ 300 w 1100"/>
                                <a:gd name="T3" fmla="*/ 544 h 680"/>
                                <a:gd name="T4" fmla="*/ 1100 w 1100"/>
                                <a:gd name="T5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680">
                                  <a:moveTo>
                                    <a:pt x="0" y="0"/>
                                  </a:moveTo>
                                  <a:cubicBezTo>
                                    <a:pt x="58" y="215"/>
                                    <a:pt x="117" y="431"/>
                                    <a:pt x="300" y="544"/>
                                  </a:cubicBezTo>
                                  <a:cubicBezTo>
                                    <a:pt x="483" y="657"/>
                                    <a:pt x="791" y="668"/>
                                    <a:pt x="1100" y="680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44" editas="canvas" style="width:150pt;height:115.6pt;mso-position-horizontal-relative:char;mso-position-vertical-relative:line" coordsize="19050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">
                <v:shape id="_x0000_s1045" type="#_x0000_t75" style="position:absolute;width:19050;height:14681;visibility:visible;mso-wrap-style:square">
                  <v:fill o:detectmouseclick="t"/>
                  <v:path o:connecttype="none"/>
                </v:shape>
                <v:group id="Group 4" o:spid="_x0000_s1046" style="position:absolute;left:1271;top:866;width:16514;height:12954" coordorigin="1801,7394" coordsize="263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" o:spid="_x0000_s1047" style="position:absolute;left:2308;top:8237;width:1115;height:702;visibility:visible;mso-wrap-style:square;v-text-anchor:top" coordsize="11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" path="m,c58,215,117,431,300,544v183,113,491,124,800,136e" filled="f" strokeweight="1.25pt">
                    <v:path arrowok="t" o:connecttype="custom" o:connectlocs="0,0;304,562;1115,702" o:connectangles="0,0,0"/>
                  </v:shape>
                  <v:shape id="Freeform 6" o:spid="_x0000_s1048" style="position:absolute;left:2714;top:7675;width:1115;height:702;visibility:visible;mso-wrap-style:square;v-text-anchor:top" coordsize="11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" path="m,c58,215,117,431,300,544v183,113,491,124,800,136e" filled="f" strokeweight="1.25pt">
                    <v:path arrowok="t" o:connecttype="custom" o:connectlocs="0,0;304,562;1115,702" o:connectangles="0,0,0"/>
                  </v:shape>
                  <v:line id="Line 7" o:spid="_x0000_s1049" style="position:absolute;visibility:visible;mso-wrap-style:square" from="2612,8096" to="2815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  <v:line id="Line 8" o:spid="_x0000_s1050" style="position:absolute;visibility:visible;mso-wrap-style:square" from="2916,8518" to="3322,8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<v:stroke endarrow="block"/>
                  </v:line>
                  <v:line id="Line 9" o:spid="_x0000_s1051" style="position:absolute;flip:x;visibility:visible;mso-wrap-style:square" from="2409,8377" to="2612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<v:stroke endarrow="block"/>
                  </v:line>
                  <v:line id="Line 10" o:spid="_x0000_s1052" style="position:absolute;flip:x;visibility:visible;mso-wrap-style:square" from="2714,8799" to="3119,8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  <v:stroke endarrow="block"/>
                  </v:line>
                  <v:shape id="Text Box 11" o:spid="_x0000_s1053" type="#_x0000_t202" style="position:absolute;left:1801;top:7394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C04D2">
                            <w:rPr>
                              <w:b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line id="Line 12" o:spid="_x0000_s1054" style="position:absolute;flip:y;visibility:visible;mso-wrap-style:square" from="2207,7394" to="2207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" strokeweight="1pt">
                    <v:stroke endarrow="block"/>
                  </v:line>
                  <v:shape id="Text Box 13" o:spid="_x0000_s1055" type="#_x0000_t202" style="position:absolute;left:2004;top:9080;width:4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4" o:spid="_x0000_s1056" type="#_x0000_t202" style="position:absolute;left:3930;top:9080;width:406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5" o:spid="_x0000_s1057" type="#_x0000_t202" style="position:absolute;left:3829;top:8518;width:40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5C04D2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6" o:spid="_x0000_s1058" type="#_x0000_t202" style="position:absolute;left:3829;top:8096;width:60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U</w:t>
                          </w:r>
                          <w:r w:rsidRPr="005C04D2">
                            <w:rPr>
                              <w:b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" o:spid="_x0000_s1059" type="#_x0000_t202" style="position:absolute;left:3423;top:8658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:rsidR="006646AF" w:rsidRPr="005C04D2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5C04D2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5C04D2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8" o:spid="_x0000_s1060" style="position:absolute;visibility:visible;mso-wrap-style:square" from="2207,9080" to="413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" strokeweight="1pt">
                    <v:stroke endarrow="block"/>
                  </v:line>
                  <v:shape id="Freeform 19" o:spid="_x0000_s1061" style="position:absolute;left:2511;top:7956;width:1115;height:702;visibility:visible;mso-wrap-style:square;v-text-anchor:top" coordsize="11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" path="m,c58,215,117,431,300,544v183,113,491,124,800,136e" filled="f" strokeweight="1.25pt">
                    <v:path arrowok="t" o:connecttype="custom" o:connectlocs="0,0;304,562;1115,702" o:connectangles="0,0,0"/>
                  </v:shape>
                </v:group>
                <w10:anchorlock/>
              </v:group>
            </w:pict>
          </mc:Fallback>
        </mc:AlternateContent>
      </w:r>
    </w:p>
    <w:p w:rsidR="006646AF" w:rsidRPr="00795D22" w:rsidRDefault="003954B0" w:rsidP="006646AF">
      <w:pPr>
        <w:tabs>
          <w:tab w:val="left" w:pos="1734"/>
        </w:tabs>
        <w:ind w:firstLine="900"/>
        <w:jc w:val="center"/>
      </w:pPr>
      <w:r>
        <w:t>Рис.</w:t>
      </w:r>
      <w:r w:rsidR="006646AF" w:rsidRPr="00795D22">
        <w:t xml:space="preserve"> </w:t>
      </w:r>
      <w:r>
        <w:t xml:space="preserve">2. </w:t>
      </w:r>
      <w:r w:rsidR="006646AF" w:rsidRPr="00795D22">
        <w:t>Карта байдужості</w:t>
      </w:r>
    </w:p>
    <w:p w:rsidR="006646AF" w:rsidRPr="00795D22" w:rsidRDefault="006646AF" w:rsidP="006646AF">
      <w:pPr>
        <w:tabs>
          <w:tab w:val="left" w:pos="0"/>
        </w:tabs>
        <w:jc w:val="both"/>
        <w:rPr>
          <w:lang w:val="en-US"/>
        </w:rPr>
      </w:pP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 xml:space="preserve">Крива байдужості відображає певний рівень задоволення потреби, але можливий перехід на інший  (більш високий чи низький) рівень споживання. Така ситуація відображається новою кривою байдужості: </w:t>
      </w:r>
      <w:r w:rsidRPr="00795D22">
        <w:rPr>
          <w:i/>
        </w:rPr>
        <w:t>U</w:t>
      </w:r>
      <w:r w:rsidRPr="00795D22">
        <w:rPr>
          <w:i/>
          <w:vertAlign w:val="subscript"/>
        </w:rPr>
        <w:t>1</w:t>
      </w:r>
      <w:r w:rsidRPr="00795D22">
        <w:rPr>
          <w:lang w:val="en-US"/>
        </w:rPr>
        <w:t xml:space="preserve"> – </w:t>
      </w:r>
      <w:r w:rsidRPr="00795D22">
        <w:t>більший</w:t>
      </w:r>
      <w:r w:rsidRPr="00795D22">
        <w:rPr>
          <w:lang w:val="en-US"/>
        </w:rPr>
        <w:t xml:space="preserve"> </w:t>
      </w:r>
      <w:r w:rsidRPr="00795D22">
        <w:t xml:space="preserve">обсяг споживання двох благ і більш високий рівень корисності;  </w:t>
      </w:r>
      <w:r w:rsidRPr="00795D22">
        <w:rPr>
          <w:i/>
        </w:rPr>
        <w:t>U</w:t>
      </w:r>
      <w:r w:rsidRPr="00795D22">
        <w:rPr>
          <w:i/>
          <w:vertAlign w:val="subscript"/>
        </w:rPr>
        <w:t>2</w:t>
      </w:r>
      <w:r w:rsidRPr="00795D22">
        <w:t xml:space="preserve"> – менший обсяг споживання обох благ і менший рівень корисності. Сукупність кривих байдужості, кожна з яких відображає різний рівень корисності, називається </w:t>
      </w:r>
      <w:r w:rsidRPr="00795D22">
        <w:rPr>
          <w:b/>
          <w:i/>
        </w:rPr>
        <w:t>картою байдужості</w:t>
      </w:r>
      <w:r w:rsidRPr="00795D22">
        <w:t xml:space="preserve"> (рис</w:t>
      </w:r>
      <w:r w:rsidR="003954B0">
        <w:t>.</w:t>
      </w:r>
      <w:r w:rsidRPr="00795D22">
        <w:t xml:space="preserve">). 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>Криві байдужості не перетинаються, тому що одна  комбінація двох благ не може забезпечувати суб'єкту два чи три різних рівня корисності.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</w:p>
    <w:p w:rsidR="003954B0" w:rsidRPr="003954B0" w:rsidRDefault="006646AF" w:rsidP="003954B0">
      <w:pPr>
        <w:tabs>
          <w:tab w:val="left" w:pos="1999"/>
        </w:tabs>
        <w:ind w:left="360"/>
        <w:jc w:val="both"/>
        <w:rPr>
          <w:b/>
        </w:rPr>
      </w:pPr>
      <w:r w:rsidRPr="003954B0">
        <w:rPr>
          <w:b/>
        </w:rPr>
        <w:t xml:space="preserve">3. </w:t>
      </w:r>
      <w:r w:rsidR="003954B0" w:rsidRPr="003954B0">
        <w:rPr>
          <w:b/>
        </w:rPr>
        <w:t>Бюджетна лінія та вибір споживача.</w:t>
      </w: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 xml:space="preserve">Об'єктивні можливості споживача щодо вибору благ характеризує </w:t>
      </w:r>
      <w:r w:rsidRPr="00795D22">
        <w:rPr>
          <w:b/>
          <w:i/>
        </w:rPr>
        <w:t>бюджетна лінія</w:t>
      </w:r>
      <w:r w:rsidRPr="00795D22">
        <w:t>. Вона поєднує різні комбінації двох благ, споживаючі які суб'єкт повніст</w:t>
      </w:r>
      <w:r w:rsidR="003954B0">
        <w:t>ю витрачатиме свій дохід (рис.3</w:t>
      </w:r>
      <w:r w:rsidRPr="00795D22">
        <w:t>).</w:t>
      </w:r>
    </w:p>
    <w:p w:rsidR="006646AF" w:rsidRPr="00795D22" w:rsidRDefault="006646AF" w:rsidP="006646AF">
      <w:pPr>
        <w:tabs>
          <w:tab w:val="left" w:pos="0"/>
        </w:tabs>
        <w:jc w:val="center"/>
      </w:pPr>
      <w:r w:rsidRPr="00795D22"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2222500" cy="1468120"/>
                <wp:effectExtent l="1905" t="0" r="4445" b="635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190375" y="86649"/>
                            <a:ext cx="1587500" cy="1295436"/>
                            <a:chOff x="1395" y="4120"/>
                            <a:chExt cx="2535" cy="2108"/>
                          </a:xfrm>
                        </wpg:grpSpPr>
                        <wps:wsp>
                          <wps:cNvPr id="19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2" y="4682"/>
                              <a:ext cx="1116" cy="112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4120"/>
                              <a:ext cx="507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D47A92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47A9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2" y="4260"/>
                              <a:ext cx="0" cy="15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5806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D47A92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9" y="5806"/>
                              <a:ext cx="5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D47A92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2" y="5806"/>
                              <a:ext cx="182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" y="4682"/>
                              <a:ext cx="1217" cy="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D47A92" w:rsidRDefault="006646AF" w:rsidP="006646A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Бюджетна лінія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09" y="4963"/>
                              <a:ext cx="305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62" editas="canvas" style="width:175pt;height:115.6pt;mso-position-horizontal-relative:char;mso-position-vertical-relative:line" coordsize="22225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">
                <v:shape id="_x0000_s1063" type="#_x0000_t75" style="position:absolute;width:22225;height:14681;visibility:visible;mso-wrap-style:square">
                  <v:fill o:detectmouseclick="t"/>
                  <v:path o:connecttype="none"/>
                </v:shape>
                <v:group id="Group 40" o:spid="_x0000_s1064" style="position:absolute;left:1903;top:866;width:15875;height:12954" coordorigin="1395,4120" coordsize="2535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41" o:spid="_x0000_s1065" style="position:absolute;visibility:visible;mso-wrap-style:square" from="1902,4682" to="3018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" strokeweight="1.25pt"/>
                  <v:shape id="Text Box 42" o:spid="_x0000_s1066" type="#_x0000_t202" style="position:absolute;left:1395;top:4120;width:50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6646AF" w:rsidRPr="00D47A92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47A92">
                            <w:rPr>
                              <w:b/>
                              <w:sz w:val="20"/>
                              <w:szCs w:val="20"/>
                            </w:rPr>
                            <w:t>В</w:t>
                          </w:r>
                        </w:p>
                      </w:txbxContent>
                    </v:textbox>
                  </v:shape>
                  <v:line id="Line 43" o:spid="_x0000_s1067" style="position:absolute;flip:y;visibility:visible;mso-wrap-style:square" from="1902,4260" to="1902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" strokeweight="1pt">
                    <v:stroke endarrow="block"/>
                  </v:line>
                  <v:shape id="Text Box 44" o:spid="_x0000_s1068" type="#_x0000_t202" style="position:absolute;left:3423;top:5806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:rsidR="006646AF" w:rsidRPr="00D47A92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45" o:spid="_x0000_s1069" type="#_x0000_t202" style="position:absolute;left:1699;top:5806;width:5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:rsidR="006646AF" w:rsidRPr="00D47A92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46" o:spid="_x0000_s1070" style="position:absolute;visibility:visible;mso-wrap-style:square" from="1902,5806" to="3728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" strokeweight="1pt">
                    <v:stroke endarrow="block"/>
                  </v:line>
                  <v:shape id="Text Box 47" o:spid="_x0000_s1071" type="#_x0000_t202" style="position:absolute;left:2612;top:4682;width:121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6646AF" w:rsidRPr="00D47A92" w:rsidRDefault="006646AF" w:rsidP="006646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Бюджетна лінія</w:t>
                          </w:r>
                        </w:p>
                      </w:txbxContent>
                    </v:textbox>
                  </v:shape>
                  <v:line id="Line 48" o:spid="_x0000_s1072" style="position:absolute;flip:x;visibility:visible;mso-wrap-style:square" from="2409,4963" to="2714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6646AF" w:rsidRPr="00795D22" w:rsidRDefault="003954B0" w:rsidP="006646AF">
      <w:pPr>
        <w:tabs>
          <w:tab w:val="left" w:pos="0"/>
        </w:tabs>
        <w:jc w:val="center"/>
      </w:pPr>
      <w:r>
        <w:t>Рис. 3.</w:t>
      </w:r>
      <w:r w:rsidR="006646AF" w:rsidRPr="00795D22">
        <w:t xml:space="preserve"> Бюджетна лінія</w:t>
      </w:r>
    </w:p>
    <w:p w:rsidR="006646AF" w:rsidRPr="00795D22" w:rsidRDefault="006646AF" w:rsidP="006646AF">
      <w:pPr>
        <w:tabs>
          <w:tab w:val="left" w:pos="1734"/>
        </w:tabs>
        <w:jc w:val="both"/>
      </w:pPr>
    </w:p>
    <w:p w:rsidR="006646AF" w:rsidRPr="00795D22" w:rsidRDefault="006646AF" w:rsidP="006646AF">
      <w:pPr>
        <w:tabs>
          <w:tab w:val="left" w:pos="1734"/>
        </w:tabs>
        <w:ind w:firstLine="900"/>
        <w:jc w:val="both"/>
      </w:pPr>
      <w:r w:rsidRPr="00795D22">
        <w:t>Точки, що знаходяться у середині трикутника, відображають ситуацію неповного використання бюджетних можливостей. Точки, що знаходяться поза трикутником – їх перевищення. Таким чином, бюджетна лінія визначає ті межі, у яких суб’єктивні переваги споживача можуть бути реалізовані. Бюджетні можливості залежать як від кількості благ, що споживаються, так й від їх ціни.</w:t>
      </w:r>
    </w:p>
    <w:p w:rsidR="006646AF" w:rsidRPr="00795D22" w:rsidRDefault="006646AF" w:rsidP="006646AF">
      <w:pPr>
        <w:tabs>
          <w:tab w:val="left" w:pos="900"/>
        </w:tabs>
        <w:ind w:firstLine="900"/>
        <w:jc w:val="both"/>
      </w:pPr>
      <w:r w:rsidRPr="00795D22">
        <w:t xml:space="preserve">Рівняння бюджетної лінії має вигляд: </w:t>
      </w:r>
      <w:r w:rsidRPr="00795D22">
        <w:rPr>
          <w:i/>
        </w:rPr>
        <w:t>І = Р</w:t>
      </w:r>
      <w:r w:rsidRPr="00795D22">
        <w:rPr>
          <w:i/>
          <w:vertAlign w:val="subscript"/>
        </w:rPr>
        <w:t xml:space="preserve">А </w:t>
      </w:r>
      <w:r w:rsidRPr="00795D22">
        <w:t>х</w:t>
      </w:r>
      <w:r w:rsidRPr="00795D22">
        <w:rPr>
          <w:i/>
        </w:rPr>
        <w:t xml:space="preserve"> </w:t>
      </w:r>
      <w:proofErr w:type="spellStart"/>
      <w:r w:rsidRPr="00795D22">
        <w:rPr>
          <w:i/>
        </w:rPr>
        <w:t>Х</w:t>
      </w:r>
      <w:proofErr w:type="spellEnd"/>
      <w:r w:rsidRPr="00795D22">
        <w:rPr>
          <w:i/>
        </w:rPr>
        <w:t xml:space="preserve"> + Р</w:t>
      </w:r>
      <w:r w:rsidRPr="00795D22">
        <w:rPr>
          <w:i/>
          <w:vertAlign w:val="subscript"/>
        </w:rPr>
        <w:t xml:space="preserve">В </w:t>
      </w:r>
      <w:r w:rsidRPr="00795D22">
        <w:t>х</w:t>
      </w:r>
      <w:r w:rsidRPr="00795D22">
        <w:rPr>
          <w:i/>
        </w:rPr>
        <w:t xml:space="preserve"> У,</w:t>
      </w:r>
    </w:p>
    <w:p w:rsidR="006646AF" w:rsidRPr="00795D22" w:rsidRDefault="006646AF" w:rsidP="006646AF">
      <w:pPr>
        <w:tabs>
          <w:tab w:val="left" w:pos="1734"/>
        </w:tabs>
        <w:jc w:val="both"/>
      </w:pPr>
      <w:r w:rsidRPr="00795D22">
        <w:t>де</w:t>
      </w:r>
      <w:r w:rsidRPr="00795D22">
        <w:rPr>
          <w:i/>
        </w:rPr>
        <w:t xml:space="preserve"> І</w:t>
      </w:r>
      <w:r w:rsidRPr="00795D22">
        <w:t xml:space="preserve"> – споживчий бюджет;  </w:t>
      </w:r>
      <w:r w:rsidRPr="00795D22">
        <w:rPr>
          <w:i/>
        </w:rPr>
        <w:t>Р</w:t>
      </w:r>
      <w:r w:rsidRPr="00795D22">
        <w:rPr>
          <w:i/>
          <w:vertAlign w:val="subscript"/>
        </w:rPr>
        <w:t>А</w:t>
      </w:r>
      <w:r w:rsidRPr="00795D22">
        <w:t xml:space="preserve"> – ціна блага А;  </w:t>
      </w:r>
      <w:r w:rsidRPr="00795D22">
        <w:rPr>
          <w:i/>
        </w:rPr>
        <w:t>Р</w:t>
      </w:r>
      <w:r w:rsidRPr="00795D22">
        <w:rPr>
          <w:i/>
          <w:vertAlign w:val="subscript"/>
        </w:rPr>
        <w:t xml:space="preserve">В </w:t>
      </w:r>
      <w:r w:rsidRPr="00795D22">
        <w:t>– ціна блага В.</w:t>
      </w:r>
    </w:p>
    <w:p w:rsidR="006646AF" w:rsidRPr="00795D22" w:rsidRDefault="006646AF" w:rsidP="006646AF">
      <w:pPr>
        <w:ind w:firstLine="708"/>
        <w:jc w:val="both"/>
      </w:pPr>
      <w:r w:rsidRPr="00795D22">
        <w:t xml:space="preserve">Суб'єкт намагається досягти максимальної корисності від споживання благ. Точка максимальної корисності, тобто оптимального вибору називається </w:t>
      </w:r>
      <w:r w:rsidRPr="00795D22">
        <w:rPr>
          <w:b/>
          <w:i/>
        </w:rPr>
        <w:t>рівновагою споживача</w:t>
      </w:r>
      <w:r w:rsidRPr="00795D22">
        <w:t>. Для її визначення необхідно поєднати карту бай</w:t>
      </w:r>
      <w:r w:rsidR="003954B0">
        <w:t>дужості і бюджетну лінію (рис.4</w:t>
      </w:r>
      <w:r w:rsidRPr="00795D22">
        <w:t>).</w:t>
      </w:r>
    </w:p>
    <w:p w:rsidR="006646AF" w:rsidRPr="00795D22" w:rsidRDefault="006646AF" w:rsidP="006646AF">
      <w:pPr>
        <w:jc w:val="center"/>
      </w:pPr>
      <w:r w:rsidRPr="00795D22"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2349500" cy="1554480"/>
                <wp:effectExtent l="3175" t="0" r="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51"/>
                        <wpg:cNvGrpSpPr>
                          <a:grpSpLocks/>
                        </wpg:cNvGrpSpPr>
                        <wpg:grpSpPr bwMode="auto">
                          <a:xfrm>
                            <a:off x="190365" y="86633"/>
                            <a:ext cx="1715160" cy="1295195"/>
                            <a:chOff x="1699" y="4"/>
                            <a:chExt cx="2739" cy="2108"/>
                          </a:xfrm>
                        </wpg:grpSpPr>
                        <wps:wsp>
                          <wps:cNvPr id="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9" y="4"/>
                              <a:ext cx="305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B37C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05" y="4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1690"/>
                              <a:ext cx="3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2" y="1690"/>
                              <a:ext cx="305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1690"/>
                              <a:ext cx="202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1268"/>
                              <a:ext cx="507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 w:rsidRPr="00FB37C8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9" y="987"/>
                              <a:ext cx="304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0" y="706"/>
                              <a:ext cx="5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U</w:t>
                                </w:r>
                                <w:r w:rsidRPr="00FB37C8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0"/>
                          <wps:cNvSpPr>
                            <a:spLocks/>
                          </wps:cNvSpPr>
                          <wps:spPr bwMode="auto">
                            <a:xfrm>
                              <a:off x="2815" y="4"/>
                              <a:ext cx="1115" cy="1007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975"/>
                                <a:gd name="T2" fmla="*/ 200 w 1100"/>
                                <a:gd name="T3" fmla="*/ 816 h 975"/>
                                <a:gd name="T4" fmla="*/ 1100 w 1100"/>
                                <a:gd name="T5" fmla="*/ 952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975">
                                  <a:moveTo>
                                    <a:pt x="0" y="0"/>
                                  </a:moveTo>
                                  <a:cubicBezTo>
                                    <a:pt x="8" y="328"/>
                                    <a:pt x="17" y="657"/>
                                    <a:pt x="200" y="816"/>
                                  </a:cubicBezTo>
                                  <a:cubicBezTo>
                                    <a:pt x="383" y="975"/>
                                    <a:pt x="741" y="963"/>
                                    <a:pt x="1100" y="952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" y="425"/>
                              <a:ext cx="304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4" y="847"/>
                              <a:ext cx="304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1268"/>
                              <a:ext cx="304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AF" w:rsidRPr="00FB37C8" w:rsidRDefault="006646AF" w:rsidP="006646AF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4"/>
                          <wps:cNvSpPr>
                            <a:spLocks/>
                          </wps:cNvSpPr>
                          <wps:spPr bwMode="auto">
                            <a:xfrm>
                              <a:off x="2409" y="566"/>
                              <a:ext cx="1116" cy="1007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975"/>
                                <a:gd name="T2" fmla="*/ 200 w 1100"/>
                                <a:gd name="T3" fmla="*/ 816 h 975"/>
                                <a:gd name="T4" fmla="*/ 1100 w 1100"/>
                                <a:gd name="T5" fmla="*/ 952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975">
                                  <a:moveTo>
                                    <a:pt x="0" y="0"/>
                                  </a:moveTo>
                                  <a:cubicBezTo>
                                    <a:pt x="8" y="328"/>
                                    <a:pt x="17" y="657"/>
                                    <a:pt x="200" y="816"/>
                                  </a:cubicBezTo>
                                  <a:cubicBezTo>
                                    <a:pt x="383" y="975"/>
                                    <a:pt x="741" y="963"/>
                                    <a:pt x="1100" y="952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5" y="425"/>
                              <a:ext cx="1217" cy="126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66"/>
                          <wps:cNvSpPr>
                            <a:spLocks/>
                          </wps:cNvSpPr>
                          <wps:spPr bwMode="auto">
                            <a:xfrm>
                              <a:off x="2612" y="285"/>
                              <a:ext cx="1116" cy="1007"/>
                            </a:xfrm>
                            <a:custGeom>
                              <a:avLst/>
                              <a:gdLst>
                                <a:gd name="T0" fmla="*/ 0 w 1100"/>
                                <a:gd name="T1" fmla="*/ 0 h 975"/>
                                <a:gd name="T2" fmla="*/ 200 w 1100"/>
                                <a:gd name="T3" fmla="*/ 816 h 975"/>
                                <a:gd name="T4" fmla="*/ 1100 w 1100"/>
                                <a:gd name="T5" fmla="*/ 952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0" h="975">
                                  <a:moveTo>
                                    <a:pt x="0" y="0"/>
                                  </a:moveTo>
                                  <a:cubicBezTo>
                                    <a:pt x="8" y="328"/>
                                    <a:pt x="17" y="657"/>
                                    <a:pt x="200" y="816"/>
                                  </a:cubicBezTo>
                                  <a:cubicBezTo>
                                    <a:pt x="383" y="975"/>
                                    <a:pt x="741" y="963"/>
                                    <a:pt x="1100" y="952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73" editas="canvas" style="width:185pt;height:122.4pt;mso-position-horizontal-relative:char;mso-position-vertical-relative:line" coordsize="23495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">
                <v:shape id="_x0000_s1074" type="#_x0000_t75" style="position:absolute;width:23495;height:15544;visibility:visible;mso-wrap-style:square">
                  <v:fill o:detectmouseclick="t"/>
                  <v:path o:connecttype="none"/>
                </v:shape>
                <v:group id="Group 51" o:spid="_x0000_s1075" style="position:absolute;left:1903;top:866;width:17152;height:12952" coordorigin="1699,4" coordsize="273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52" o:spid="_x0000_s1076" type="#_x0000_t202" style="position:absolute;left:1699;top:4;width:30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B37C8">
                            <w:rPr>
                              <w:b/>
                              <w:sz w:val="20"/>
                              <w:szCs w:val="20"/>
                            </w:rPr>
                            <w:t>В</w:t>
                          </w:r>
                        </w:p>
                      </w:txbxContent>
                    </v:textbox>
                  </v:shape>
                  <v:line id="Line 53" o:spid="_x0000_s1077" style="position:absolute;flip:y;visibility:visible;mso-wrap-style:square" from="2105,4" to="2105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" strokeweight="1pt">
                    <v:stroke endarrow="block"/>
                  </v:line>
                  <v:shape id="Text Box 54" o:spid="_x0000_s1078" type="#_x0000_t202" style="position:absolute;left:3930;top:1690;width:3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55" o:spid="_x0000_s1079" type="#_x0000_t202" style="position:absolute;left:1902;top:1690;width:30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56" o:spid="_x0000_s1080" style="position:absolute;visibility:visible;mso-wrap-style:square" from="2105,1690" to="4133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" strokeweight="1pt">
                    <v:stroke endarrow="block"/>
                  </v:line>
                  <v:shape id="Text Box 57" o:spid="_x0000_s1081" type="#_x0000_t202" style="position:absolute;left:3423;top:1268;width:50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FB37C8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8" o:spid="_x0000_s1082" type="#_x0000_t202" style="position:absolute;left:3829;top:987;width:3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59" o:spid="_x0000_s1083" type="#_x0000_t202" style="position:absolute;left:3930;top:706;width:5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U</w:t>
                          </w:r>
                          <w:r w:rsidRPr="00FB37C8"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60" o:spid="_x0000_s1084" style="position:absolute;left:2815;top:4;width:1115;height:1007;visibility:visible;mso-wrap-style:square;v-text-anchor:top" coordsize="110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" path="m,c8,328,17,657,200,816v183,159,541,147,900,136e" filled="f" strokeweight="1.25pt">
                    <v:path arrowok="t" o:connecttype="custom" o:connectlocs="0,0;203,843;1115,983" o:connectangles="0,0,0"/>
                  </v:shape>
                  <v:shape id="Text Box 61" o:spid="_x0000_s1085" type="#_x0000_t202" style="position:absolute;left:2308;top:425;width:3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2" o:spid="_x0000_s1086" type="#_x0000_t202" style="position:absolute;left:2714;top:847;width:30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3" o:spid="_x0000_s1087" type="#_x0000_t202" style="position:absolute;left:3119;top:1268;width:3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6646AF" w:rsidRPr="00FB37C8" w:rsidRDefault="006646AF" w:rsidP="006646AF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Freeform 64" o:spid="_x0000_s1088" style="position:absolute;left:2409;top:566;width:1116;height:1007;visibility:visible;mso-wrap-style:square;v-text-anchor:top" coordsize="110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" path="m,c8,328,17,657,200,816v183,159,541,147,900,136e" filled="f" strokeweight="1.25pt">
                    <v:path arrowok="t" o:connecttype="custom" o:connectlocs="0,0;203,843;1116,983" o:connectangles="0,0,0"/>
                  </v:shape>
                  <v:line id="Line 65" o:spid="_x0000_s1089" style="position:absolute;visibility:visible;mso-wrap-style:square" from="2105,425" to="3322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  <v:shape id="Freeform 66" o:spid="_x0000_s1090" style="position:absolute;left:2612;top:285;width:1116;height:1007;visibility:visible;mso-wrap-style:square;v-text-anchor:top" coordsize="110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" path="m,c8,328,17,657,200,816v183,159,541,147,900,136e" filled="f" strokeweight="1.25pt">
                    <v:path arrowok="t" o:connecttype="custom" o:connectlocs="0,0;203,843;1116,983" o:connectangles="0,0,0"/>
                  </v:shape>
                </v:group>
                <w10:anchorlock/>
              </v:group>
            </w:pict>
          </mc:Fallback>
        </mc:AlternateContent>
      </w:r>
    </w:p>
    <w:p w:rsidR="006646AF" w:rsidRPr="00795D22" w:rsidRDefault="003954B0" w:rsidP="006646AF">
      <w:pPr>
        <w:jc w:val="center"/>
      </w:pPr>
      <w:r>
        <w:t>Рис.4.</w:t>
      </w:r>
      <w:bookmarkStart w:id="0" w:name="_GoBack"/>
      <w:bookmarkEnd w:id="0"/>
      <w:r>
        <w:t xml:space="preserve"> </w:t>
      </w:r>
      <w:r w:rsidR="006646AF" w:rsidRPr="00795D22">
        <w:t>Рівновага споживача</w:t>
      </w:r>
    </w:p>
    <w:p w:rsidR="006646AF" w:rsidRPr="00795D22" w:rsidRDefault="006646AF" w:rsidP="006646AF">
      <w:pPr>
        <w:jc w:val="center"/>
        <w:rPr>
          <w:lang w:val="en-US"/>
        </w:rPr>
      </w:pPr>
    </w:p>
    <w:p w:rsidR="006646AF" w:rsidRPr="00795D22" w:rsidRDefault="006646AF" w:rsidP="006646AF">
      <w:pPr>
        <w:ind w:firstLine="708"/>
        <w:jc w:val="both"/>
      </w:pPr>
      <w:r w:rsidRPr="00795D22">
        <w:t xml:space="preserve">Оптимальний вибір споживача - це точка дотику кривої байдужості </w:t>
      </w:r>
      <w:r w:rsidRPr="00795D22">
        <w:rPr>
          <w:i/>
          <w:lang w:val="en-US"/>
        </w:rPr>
        <w:t>U</w:t>
      </w:r>
      <w:r w:rsidRPr="00795D22">
        <w:rPr>
          <w:vertAlign w:val="subscript"/>
        </w:rPr>
        <w:t xml:space="preserve"> </w:t>
      </w:r>
      <w:r w:rsidRPr="00795D22">
        <w:t>до бюджетної лінії (точка 2). Комбінації двох благ у точках 1 і 3 не забезпечують максимальну корисність, тому що:</w:t>
      </w:r>
    </w:p>
    <w:p w:rsidR="006646AF" w:rsidRPr="00795D22" w:rsidRDefault="006646AF" w:rsidP="006646AF">
      <w:pPr>
        <w:ind w:firstLine="708"/>
        <w:jc w:val="both"/>
      </w:pPr>
      <w:r w:rsidRPr="00795D22">
        <w:t>- є надлишок одного блага і не вистачає іншого;</w:t>
      </w:r>
    </w:p>
    <w:p w:rsidR="006646AF" w:rsidRPr="00795D22" w:rsidRDefault="006646AF" w:rsidP="006646AF">
      <w:pPr>
        <w:ind w:firstLine="708"/>
        <w:jc w:val="both"/>
      </w:pPr>
      <w:r w:rsidRPr="00795D22">
        <w:t xml:space="preserve">- крива байдужості </w:t>
      </w:r>
      <w:r w:rsidRPr="00795D22">
        <w:rPr>
          <w:i/>
        </w:rPr>
        <w:t>U</w:t>
      </w:r>
      <w:r w:rsidRPr="00795D22">
        <w:rPr>
          <w:i/>
          <w:vertAlign w:val="subscript"/>
        </w:rPr>
        <w:t>2</w:t>
      </w:r>
      <w:r w:rsidRPr="00795D22">
        <w:t xml:space="preserve">, до якої належать ці точки, відображає нижчий рівень корисності ніж крива </w:t>
      </w:r>
      <w:r w:rsidRPr="00795D22">
        <w:rPr>
          <w:i/>
          <w:lang w:val="en-US"/>
        </w:rPr>
        <w:t>U</w:t>
      </w:r>
      <w:r w:rsidRPr="00795D22">
        <w:t>.</w:t>
      </w:r>
    </w:p>
    <w:p w:rsidR="006646AF" w:rsidRPr="00795D22" w:rsidRDefault="006646AF" w:rsidP="006646AF">
      <w:pPr>
        <w:ind w:firstLine="708"/>
        <w:jc w:val="both"/>
      </w:pPr>
      <w:r w:rsidRPr="00795D22">
        <w:t xml:space="preserve">З точки зору </w:t>
      </w:r>
      <w:proofErr w:type="spellStart"/>
      <w:r w:rsidRPr="00795D22">
        <w:t>кардиналістів</w:t>
      </w:r>
      <w:proofErr w:type="spellEnd"/>
      <w:r w:rsidRPr="00795D22">
        <w:t xml:space="preserve">, рівновага споживача має місце у тому випадку, якщо: </w:t>
      </w:r>
      <w:r w:rsidRPr="00795D22">
        <w:rPr>
          <w:position w:val="-30"/>
        </w:rPr>
        <w:object w:dxaOrig="1440" w:dyaOrig="700">
          <v:shape id="_x0000_i1031" type="#_x0000_t75" style="width:1in;height:35.25pt" o:ole="">
            <v:imagedata r:id="rId14" o:title=""/>
          </v:shape>
          <o:OLEObject Type="Embed" ProgID="Equation.DSMT4" ShapeID="_x0000_i1031" DrawAspect="Content" ObjectID="_1725715659" r:id="rId15"/>
        </w:object>
      </w:r>
      <w:r w:rsidRPr="00795D22">
        <w:t xml:space="preserve"> (другий закон </w:t>
      </w:r>
      <w:proofErr w:type="spellStart"/>
      <w:r w:rsidRPr="00795D22">
        <w:t>Госсена</w:t>
      </w:r>
      <w:proofErr w:type="spellEnd"/>
      <w:r w:rsidRPr="00795D22">
        <w:t xml:space="preserve"> ).</w:t>
      </w:r>
    </w:p>
    <w:p w:rsidR="006646AF" w:rsidRPr="00795D22" w:rsidRDefault="006646AF" w:rsidP="006646AF">
      <w:pPr>
        <w:ind w:firstLine="720"/>
        <w:jc w:val="both"/>
      </w:pPr>
      <w:r w:rsidRPr="00795D22">
        <w:t xml:space="preserve">З точки зору </w:t>
      </w:r>
      <w:proofErr w:type="spellStart"/>
      <w:r w:rsidRPr="00795D22">
        <w:t>ординалістів</w:t>
      </w:r>
      <w:proofErr w:type="spellEnd"/>
      <w:r w:rsidRPr="00795D22">
        <w:t>, рівновага досягається, якщо:</w:t>
      </w:r>
    </w:p>
    <w:p w:rsidR="006646AF" w:rsidRPr="00795D22" w:rsidRDefault="006646AF" w:rsidP="006646AF">
      <w:pPr>
        <w:ind w:firstLine="720"/>
        <w:jc w:val="both"/>
      </w:pPr>
      <w:r w:rsidRPr="00795D22">
        <w:t xml:space="preserve">                   </w:t>
      </w:r>
      <w:r w:rsidRPr="00795D22">
        <w:rPr>
          <w:position w:val="-30"/>
        </w:rPr>
        <w:object w:dxaOrig="1500" w:dyaOrig="700">
          <v:shape id="_x0000_i1032" type="#_x0000_t75" style="width:75pt;height:35.25pt" o:ole="">
            <v:imagedata r:id="rId16" o:title=""/>
          </v:shape>
          <o:OLEObject Type="Embed" ProgID="Equation.DSMT4" ShapeID="_x0000_i1032" DrawAspect="Content" ObjectID="_1725715660" r:id="rId17"/>
        </w:object>
      </w:r>
      <w:r w:rsidRPr="00795D22">
        <w:t>.</w:t>
      </w:r>
    </w:p>
    <w:p w:rsidR="001C7D17" w:rsidRPr="00795D22" w:rsidRDefault="001C7D17"/>
    <w:sectPr w:rsidR="001C7D17" w:rsidRPr="00795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C7"/>
    <w:multiLevelType w:val="hybridMultilevel"/>
    <w:tmpl w:val="A6FA53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27AA4"/>
    <w:multiLevelType w:val="multilevel"/>
    <w:tmpl w:val="536234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CF"/>
    <w:rsid w:val="000739B7"/>
    <w:rsid w:val="001C7D17"/>
    <w:rsid w:val="003954B0"/>
    <w:rsid w:val="006646AF"/>
    <w:rsid w:val="00795D22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D7BF"/>
  <w15:chartTrackingRefBased/>
  <w15:docId w15:val="{2AFC571D-4D3D-46EF-8CAD-3B1AF93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4353</Words>
  <Characters>2482</Characters>
  <Application>Microsoft Office Word</Application>
  <DocSecurity>0</DocSecurity>
  <Lines>20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2022-09-26T07:30:00Z</dcterms:created>
  <dcterms:modified xsi:type="dcterms:W3CDTF">2022-09-26T14:41:00Z</dcterms:modified>
</cp:coreProperties>
</file>