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474675">
        <w:rPr>
          <w:b/>
          <w:spacing w:val="6"/>
          <w:szCs w:val="28"/>
          <w:lang w:val="uk-UA"/>
        </w:rPr>
        <w:t>4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474675" w:rsidRPr="00D460FF">
        <w:rPr>
          <w:sz w:val="24"/>
          <w:lang w:val="uk-UA"/>
        </w:rPr>
        <w:t>Організація заробітної плати</w:t>
      </w:r>
      <w:r w:rsidR="004003A8" w:rsidRPr="003463D9">
        <w:rPr>
          <w:sz w:val="24"/>
          <w:lang w:val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75" w:rsidRDefault="0047467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9E7CF1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9E7CF1">
        <w:rPr>
          <w:rFonts w:ascii="Times New Roman" w:hAnsi="Times New Roman" w:cs="Times New Roman"/>
          <w:sz w:val="24"/>
        </w:rPr>
        <w:t xml:space="preserve">Поняття, види та принципи оплати праці. 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</w:rPr>
        <w:t xml:space="preserve">2. </w:t>
      </w:r>
      <w:r w:rsidRPr="009E7CF1">
        <w:rPr>
          <w:sz w:val="24"/>
          <w:lang w:val="uk-UA"/>
        </w:rPr>
        <w:t xml:space="preserve">Тарифна </w:t>
      </w:r>
      <w:r w:rsidRPr="009E7CF1">
        <w:rPr>
          <w:sz w:val="24"/>
        </w:rPr>
        <w:t xml:space="preserve">система оплати </w:t>
      </w:r>
      <w:proofErr w:type="spellStart"/>
      <w:r w:rsidRPr="009E7CF1">
        <w:rPr>
          <w:sz w:val="24"/>
        </w:rPr>
        <w:t>праці</w:t>
      </w:r>
      <w:proofErr w:type="spellEnd"/>
      <w:r w:rsidRPr="009E7CF1">
        <w:rPr>
          <w:sz w:val="24"/>
          <w:lang w:val="uk-UA"/>
        </w:rPr>
        <w:t>.</w:t>
      </w:r>
    </w:p>
    <w:p w:rsidR="00474675" w:rsidRDefault="0047467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9E7CF1">
        <w:rPr>
          <w:rFonts w:ascii="Times New Roman" w:hAnsi="Times New Roman" w:cs="Times New Roman"/>
          <w:sz w:val="24"/>
        </w:rPr>
        <w:t xml:space="preserve">Форми і системи заробітної плати. </w:t>
      </w:r>
    </w:p>
    <w:p w:rsidR="00366E79" w:rsidRPr="001E6218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>
        <w:rPr>
          <w:sz w:val="24"/>
        </w:rPr>
        <w:t xml:space="preserve">. </w:t>
      </w:r>
      <w:proofErr w:type="spellStart"/>
      <w:r w:rsidRPr="009E7CF1">
        <w:rPr>
          <w:sz w:val="24"/>
        </w:rPr>
        <w:t>Формування</w:t>
      </w:r>
      <w:proofErr w:type="spellEnd"/>
      <w:r w:rsidRPr="009E7CF1">
        <w:rPr>
          <w:sz w:val="24"/>
        </w:rPr>
        <w:t xml:space="preserve"> фонду оплати </w:t>
      </w:r>
      <w:proofErr w:type="spellStart"/>
      <w:r w:rsidRPr="009E7CF1">
        <w:rPr>
          <w:sz w:val="24"/>
        </w:rPr>
        <w:t>праці</w:t>
      </w:r>
      <w:proofErr w:type="spellEnd"/>
      <w:r w:rsidR="00366E79" w:rsidRPr="001E6218">
        <w:rPr>
          <w:sz w:val="24"/>
          <w:lang w:val="uk-UA"/>
        </w:rPr>
        <w:t>.</w:t>
      </w:r>
    </w:p>
    <w:p w:rsidR="002120F6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75" w:rsidRDefault="0047467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675">
        <w:rPr>
          <w:rFonts w:ascii="Times New Roman" w:hAnsi="Times New Roman" w:cs="Times New Roman"/>
          <w:sz w:val="24"/>
          <w:szCs w:val="24"/>
        </w:rPr>
        <w:t>1. Що т</w:t>
      </w:r>
      <w:r>
        <w:rPr>
          <w:rFonts w:ascii="Times New Roman" w:hAnsi="Times New Roman" w:cs="Times New Roman"/>
          <w:sz w:val="24"/>
          <w:szCs w:val="24"/>
        </w:rPr>
        <w:t>аке нормативи з праці?</w:t>
      </w:r>
    </w:p>
    <w:p w:rsidR="00474675" w:rsidRDefault="0047467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5545">
        <w:rPr>
          <w:rFonts w:ascii="Times New Roman" w:hAnsi="Times New Roman" w:cs="Times New Roman"/>
          <w:sz w:val="24"/>
          <w:szCs w:val="24"/>
        </w:rPr>
        <w:t>Що забезпечує застосування нормативів праці?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Як диференціюються нормативи по сферах застосування?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Як визначити норму обслуговування верстатів?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Як встановити норму часу за допомогою аналітичного методу?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Як здійснити нормування часу за допомогою нормативів?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Що таке перегляд норм виробітку?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Що таке норма обслуговування?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Вплив кваліфікації на розмір заробітної плати.</w:t>
      </w:r>
    </w:p>
    <w:p w:rsidR="004F5545" w:rsidRDefault="004F5545" w:rsidP="0047467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Які особливості відрядної форми оплати праці?</w:t>
      </w: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3A8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рефератів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Pr="00366E79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>
        <w:rPr>
          <w:sz w:val="24"/>
        </w:rPr>
        <w:t xml:space="preserve"> </w:t>
      </w:r>
      <w:r w:rsidR="00474675">
        <w:rPr>
          <w:sz w:val="24"/>
          <w:lang w:val="uk-UA"/>
        </w:rPr>
        <w:t>Мотивація працівників на сучасному етапі</w:t>
      </w:r>
      <w:r w:rsidR="00366E79">
        <w:rPr>
          <w:sz w:val="24"/>
          <w:lang w:val="uk-UA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474675">
        <w:rPr>
          <w:sz w:val="24"/>
          <w:lang w:val="uk-UA"/>
        </w:rPr>
        <w:t>Організація заробітної плати на сучасному етапі</w:t>
      </w:r>
      <w:r w:rsidRPr="004003A8">
        <w:rPr>
          <w:sz w:val="24"/>
        </w:rPr>
        <w:t>.</w:t>
      </w:r>
    </w:p>
    <w:p w:rsidR="004003A8" w:rsidRPr="00366E79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474675">
        <w:rPr>
          <w:sz w:val="24"/>
          <w:lang w:val="uk-UA"/>
        </w:rPr>
        <w:t>Тарифно-кваліфікаційний довідник, його призначення</w:t>
      </w:r>
      <w:r w:rsidR="001E6218">
        <w:rPr>
          <w:sz w:val="24"/>
          <w:lang w:val="uk-UA"/>
        </w:rPr>
        <w:t>.</w:t>
      </w:r>
    </w:p>
    <w:p w:rsidR="00366E79" w:rsidRDefault="004003A8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474675">
        <w:rPr>
          <w:sz w:val="24"/>
          <w:lang w:val="uk-UA"/>
        </w:rPr>
        <w:t>Роль оплати праці у відтворенні робочої сили</w:t>
      </w:r>
      <w:r w:rsidRPr="004003A8">
        <w:rPr>
          <w:sz w:val="24"/>
        </w:rPr>
        <w:t>.</w:t>
      </w:r>
    </w:p>
    <w:p w:rsidR="00474675" w:rsidRDefault="00474675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5. Сучасні системи оплати праці.</w:t>
      </w:r>
    </w:p>
    <w:p w:rsidR="00474675" w:rsidRPr="00474675" w:rsidRDefault="00474675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6. Мінімальна заробітна плата, її роль у соціальному захисті населення.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2BC" w:rsidRDefault="002A459F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B472BC" w:rsidRDefault="00B472BC" w:rsidP="00B472B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4675" w:rsidRPr="002A459F" w:rsidRDefault="00474675" w:rsidP="00474675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t>Задача 1.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Годинна тарифна ставка 1 розряду – 25,2 грн., тарифний коефіцієнт 5 розряду 1,5. Норма виробітку 2 деталі за годину. Визначити середню розцінку за один виріб.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Default="00474675" w:rsidP="00474675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t>Задача 2.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Посадовий оклад інженера 5680 грн. за місяць. Із 22 днів за графіком ним відпрацьовано 17 днів (5 днів хворів). З фонду матеріального заохочення йому нарахована премія в розмірі 25% фактичного заробітку. Обчислити місячну заробітну плату інженера з урахуванням премії.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02306E" w:rsidRDefault="0002306E" w:rsidP="00474675">
      <w:pPr>
        <w:ind w:firstLine="709"/>
        <w:jc w:val="both"/>
        <w:rPr>
          <w:b/>
          <w:sz w:val="24"/>
          <w:lang w:val="uk-UA"/>
        </w:rPr>
      </w:pPr>
    </w:p>
    <w:p w:rsidR="00474675" w:rsidRPr="002A459F" w:rsidRDefault="00474675" w:rsidP="00474675">
      <w:pPr>
        <w:ind w:firstLine="709"/>
        <w:jc w:val="both"/>
        <w:rPr>
          <w:b/>
          <w:sz w:val="24"/>
          <w:lang w:val="uk-UA"/>
        </w:rPr>
      </w:pPr>
      <w:bookmarkStart w:id="0" w:name="_GoBack"/>
      <w:bookmarkEnd w:id="0"/>
      <w:r w:rsidRPr="002A459F">
        <w:rPr>
          <w:b/>
          <w:sz w:val="24"/>
          <w:lang w:val="uk-UA"/>
        </w:rPr>
        <w:lastRenderedPageBreak/>
        <w:t>Задача 3.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Робітник 4 розряду виготовив за місяць 1700 деталей. Годинна тарифна ставка 1 розряду – 22,20 грн., тарифний коефіцієнт 4 розряду – 1,33; норма виробітку – 10 деталей за годину. Визначити відрядний заробіток робітника за місяць.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Pr="002A459F" w:rsidRDefault="00474675" w:rsidP="00474675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t>Задача 4.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Місячний оклад економіста фірми – 6650 грн. Розрахувати суму його заробітної плати за поточний місяць, якщо з 23 робочих днів за графіком він працював 20 днів: 2 дні хворів, а один день виконував державні обов’язки із збереженням заробітної плати. Розмір премії з фонду матеріального заохочення в поточному місяці – 28% окладу, в минулому місяці, де було 22 робочих дні за графіком, розмір премії становив 26% окладу.</w:t>
      </w: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Default="00474675" w:rsidP="00474675">
      <w:pPr>
        <w:ind w:firstLine="709"/>
        <w:jc w:val="both"/>
        <w:rPr>
          <w:sz w:val="24"/>
          <w:lang w:val="uk-UA"/>
        </w:rPr>
      </w:pPr>
    </w:p>
    <w:p w:rsidR="00474675" w:rsidRPr="009352C7" w:rsidRDefault="00474675" w:rsidP="00474675">
      <w:pPr>
        <w:ind w:firstLine="709"/>
        <w:jc w:val="both"/>
        <w:rPr>
          <w:b/>
          <w:sz w:val="24"/>
          <w:lang w:val="uk-UA"/>
        </w:rPr>
      </w:pPr>
      <w:r w:rsidRPr="009352C7">
        <w:rPr>
          <w:b/>
          <w:sz w:val="24"/>
          <w:lang w:val="uk-UA"/>
        </w:rPr>
        <w:t>Задача 5.</w:t>
      </w:r>
    </w:p>
    <w:p w:rsidR="00474675" w:rsidRPr="002A459F" w:rsidRDefault="00474675" w:rsidP="0047467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За місяць (192 години) робітник виготовив 600 деталей. Норма часу на одну деталь – 20 хв., годинна тарифна ставка даного розряду – 1,6 грн. За виконання місячної норми нараховується премія у розмірі 11% відрядного заробітку і 1% - за кожен процент перевиконання норми. Обчислити місячний заробіток робітника за відрядно-преміальною системою оплати праці.</w:t>
      </w:r>
    </w:p>
    <w:p w:rsidR="00474675" w:rsidRPr="002A459F" w:rsidRDefault="00474675" w:rsidP="00474675">
      <w:pPr>
        <w:ind w:firstLine="709"/>
        <w:jc w:val="both"/>
        <w:rPr>
          <w:sz w:val="24"/>
          <w:lang w:val="uk-UA"/>
        </w:rPr>
      </w:pPr>
    </w:p>
    <w:p w:rsidR="001A14D9" w:rsidRPr="002A459F" w:rsidRDefault="001A14D9" w:rsidP="00474675">
      <w:pPr>
        <w:ind w:firstLine="709"/>
        <w:jc w:val="both"/>
        <w:rPr>
          <w:sz w:val="24"/>
          <w:lang w:val="uk-UA"/>
        </w:rPr>
      </w:pPr>
    </w:p>
    <w:sectPr w:rsidR="001A14D9" w:rsidRPr="002A459F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2306E"/>
    <w:rsid w:val="001A14D9"/>
    <w:rsid w:val="001E6218"/>
    <w:rsid w:val="002120F6"/>
    <w:rsid w:val="00246541"/>
    <w:rsid w:val="00247E32"/>
    <w:rsid w:val="002A459F"/>
    <w:rsid w:val="003463D9"/>
    <w:rsid w:val="00366E79"/>
    <w:rsid w:val="003B17E1"/>
    <w:rsid w:val="004003A8"/>
    <w:rsid w:val="00474675"/>
    <w:rsid w:val="004F5545"/>
    <w:rsid w:val="00534ADA"/>
    <w:rsid w:val="007F502A"/>
    <w:rsid w:val="00920E4F"/>
    <w:rsid w:val="00950A2F"/>
    <w:rsid w:val="00A5561B"/>
    <w:rsid w:val="00A70C81"/>
    <w:rsid w:val="00B472BC"/>
    <w:rsid w:val="00DB27A7"/>
    <w:rsid w:val="00E41F36"/>
    <w:rsid w:val="00EB2CC4"/>
    <w:rsid w:val="00F27018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2D66-C98F-4E2C-9EE1-92A19AF6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16</cp:revision>
  <cp:lastPrinted>2021-02-08T20:03:00Z</cp:lastPrinted>
  <dcterms:created xsi:type="dcterms:W3CDTF">2018-09-17T12:54:00Z</dcterms:created>
  <dcterms:modified xsi:type="dcterms:W3CDTF">2021-02-08T20:03:00Z</dcterms:modified>
</cp:coreProperties>
</file>