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9A" w:rsidRPr="007F449C" w:rsidRDefault="007F449C" w:rsidP="0019679A">
      <w:pPr>
        <w:jc w:val="both"/>
        <w:rPr>
          <w:b/>
          <w:sz w:val="24"/>
          <w:lang w:val="uk-UA"/>
        </w:rPr>
      </w:pPr>
      <w:r w:rsidRPr="007F449C">
        <w:rPr>
          <w:b/>
          <w:spacing w:val="6"/>
          <w:sz w:val="24"/>
          <w:lang w:val="uk-UA"/>
        </w:rPr>
        <w:t>ТЕМА 7</w:t>
      </w:r>
      <w:r w:rsidR="00E41F36" w:rsidRPr="007F449C">
        <w:rPr>
          <w:b/>
          <w:spacing w:val="6"/>
          <w:sz w:val="24"/>
          <w:lang w:val="uk-UA"/>
        </w:rPr>
        <w:t xml:space="preserve">. </w:t>
      </w:r>
      <w:r w:rsidR="00327C63" w:rsidRPr="007F449C">
        <w:rPr>
          <w:b/>
          <w:sz w:val="24"/>
          <w:lang w:val="uk-UA"/>
        </w:rPr>
        <w:t>Ціни і тарифи</w:t>
      </w:r>
    </w:p>
    <w:p w:rsidR="0019605A" w:rsidRPr="007F449C" w:rsidRDefault="0019605A" w:rsidP="007F449C">
      <w:pPr>
        <w:jc w:val="both"/>
        <w:rPr>
          <w:sz w:val="24"/>
          <w:lang w:val="uk-UA"/>
        </w:rPr>
      </w:pPr>
    </w:p>
    <w:p w:rsidR="00327C63" w:rsidRPr="007F449C" w:rsidRDefault="00327C63" w:rsidP="00327C63">
      <w:pPr>
        <w:pStyle w:val="a6"/>
        <w:jc w:val="both"/>
        <w:rPr>
          <w:sz w:val="24"/>
          <w:lang w:val="uk-UA"/>
        </w:rPr>
      </w:pPr>
      <w:r w:rsidRPr="007F449C">
        <w:rPr>
          <w:rFonts w:eastAsiaTheme="minorHAnsi"/>
          <w:sz w:val="24"/>
          <w:lang w:val="uk-UA" w:eastAsia="en-US"/>
        </w:rPr>
        <w:t>1.</w:t>
      </w:r>
      <w:r w:rsidRPr="007F449C">
        <w:rPr>
          <w:sz w:val="24"/>
        </w:rPr>
        <w:t xml:space="preserve"> </w:t>
      </w:r>
      <w:proofErr w:type="spellStart"/>
      <w:r w:rsidRPr="007F449C">
        <w:rPr>
          <w:sz w:val="24"/>
        </w:rPr>
        <w:t>Поняття</w:t>
      </w:r>
      <w:proofErr w:type="spellEnd"/>
      <w:r w:rsidRPr="007F449C">
        <w:rPr>
          <w:sz w:val="24"/>
        </w:rPr>
        <w:t xml:space="preserve"> і </w:t>
      </w:r>
      <w:proofErr w:type="spellStart"/>
      <w:r w:rsidRPr="007F449C">
        <w:rPr>
          <w:sz w:val="24"/>
        </w:rPr>
        <w:t>види</w:t>
      </w:r>
      <w:proofErr w:type="spellEnd"/>
      <w:r w:rsidRPr="007F449C">
        <w:rPr>
          <w:sz w:val="24"/>
        </w:rPr>
        <w:t xml:space="preserve"> </w:t>
      </w:r>
      <w:proofErr w:type="spellStart"/>
      <w:r w:rsidRPr="007F449C">
        <w:rPr>
          <w:sz w:val="24"/>
        </w:rPr>
        <w:t>цін</w:t>
      </w:r>
      <w:proofErr w:type="spellEnd"/>
      <w:r w:rsidRPr="007F449C">
        <w:rPr>
          <w:sz w:val="24"/>
        </w:rPr>
        <w:t xml:space="preserve"> на </w:t>
      </w:r>
      <w:proofErr w:type="spellStart"/>
      <w:r w:rsidRPr="007F449C">
        <w:rPr>
          <w:sz w:val="24"/>
        </w:rPr>
        <w:t>продукцію</w:t>
      </w:r>
      <w:proofErr w:type="spellEnd"/>
      <w:r w:rsidRPr="007F449C">
        <w:rPr>
          <w:sz w:val="24"/>
        </w:rPr>
        <w:t xml:space="preserve"> </w:t>
      </w:r>
      <w:proofErr w:type="spellStart"/>
      <w:proofErr w:type="gramStart"/>
      <w:r w:rsidRPr="007F449C">
        <w:rPr>
          <w:sz w:val="24"/>
        </w:rPr>
        <w:t>п</w:t>
      </w:r>
      <w:proofErr w:type="gramEnd"/>
      <w:r w:rsidRPr="007F449C">
        <w:rPr>
          <w:sz w:val="24"/>
        </w:rPr>
        <w:t>ідприємства</w:t>
      </w:r>
      <w:proofErr w:type="spellEnd"/>
      <w:r w:rsidRPr="007F449C">
        <w:rPr>
          <w:sz w:val="24"/>
        </w:rPr>
        <w:t xml:space="preserve">. </w:t>
      </w:r>
    </w:p>
    <w:p w:rsidR="0019679A" w:rsidRPr="007F449C" w:rsidRDefault="00327C63" w:rsidP="00327C63">
      <w:pPr>
        <w:pStyle w:val="a6"/>
        <w:jc w:val="both"/>
        <w:rPr>
          <w:b/>
          <w:sz w:val="24"/>
        </w:rPr>
      </w:pPr>
      <w:r w:rsidRPr="007F449C">
        <w:rPr>
          <w:sz w:val="24"/>
          <w:lang w:val="uk-UA"/>
        </w:rPr>
        <w:t>2. Ціноутворення у промисловості.</w:t>
      </w:r>
    </w:p>
    <w:p w:rsidR="007F449C" w:rsidRPr="007F449C" w:rsidRDefault="007F449C" w:rsidP="007F449C">
      <w:pPr>
        <w:jc w:val="both"/>
        <w:rPr>
          <w:sz w:val="24"/>
          <w:lang w:val="uk-UA"/>
        </w:rPr>
      </w:pPr>
      <w:r w:rsidRPr="007F449C">
        <w:rPr>
          <w:sz w:val="24"/>
          <w:lang w:val="uk-UA"/>
        </w:rPr>
        <w:t>3</w:t>
      </w:r>
      <w:r w:rsidRPr="007F449C">
        <w:rPr>
          <w:sz w:val="24"/>
          <w:lang w:val="uk-UA"/>
        </w:rPr>
        <w:t>. Методи ціноутворення в умовах ринку. Ціна і якість.</w:t>
      </w:r>
    </w:p>
    <w:p w:rsidR="007F449C" w:rsidRPr="007F449C" w:rsidRDefault="007F449C" w:rsidP="007F449C">
      <w:pPr>
        <w:jc w:val="both"/>
        <w:rPr>
          <w:b/>
          <w:sz w:val="24"/>
          <w:lang w:val="uk-UA"/>
        </w:rPr>
      </w:pPr>
      <w:r w:rsidRPr="007F449C">
        <w:rPr>
          <w:sz w:val="24"/>
          <w:lang w:val="uk-UA"/>
        </w:rPr>
        <w:t>4</w:t>
      </w:r>
      <w:r w:rsidRPr="007F449C">
        <w:rPr>
          <w:sz w:val="24"/>
          <w:lang w:val="uk-UA"/>
        </w:rPr>
        <w:t>. Формування цін.</w:t>
      </w:r>
    </w:p>
    <w:p w:rsidR="007F449C" w:rsidRDefault="007F449C" w:rsidP="007F449C">
      <w:pPr>
        <w:rPr>
          <w:b/>
          <w:sz w:val="24"/>
          <w:lang w:val="uk-UA"/>
        </w:rPr>
      </w:pPr>
    </w:p>
    <w:p w:rsidR="007F449C" w:rsidRPr="007F449C" w:rsidRDefault="007F449C" w:rsidP="007F449C">
      <w:pPr>
        <w:rPr>
          <w:sz w:val="24"/>
          <w:lang w:val="uk-UA"/>
        </w:rPr>
      </w:pPr>
      <w:bookmarkStart w:id="0" w:name="_GoBack"/>
      <w:bookmarkEnd w:id="0"/>
    </w:p>
    <w:p w:rsidR="0019605A" w:rsidRPr="007F449C" w:rsidRDefault="00327C63" w:rsidP="007F449C">
      <w:pPr>
        <w:pStyle w:val="a6"/>
        <w:ind w:firstLine="709"/>
        <w:jc w:val="both"/>
        <w:rPr>
          <w:b/>
          <w:sz w:val="24"/>
          <w:lang w:val="uk-UA"/>
        </w:rPr>
      </w:pPr>
      <w:r w:rsidRPr="007F449C">
        <w:rPr>
          <w:rFonts w:eastAsiaTheme="minorHAnsi"/>
          <w:b/>
          <w:sz w:val="24"/>
          <w:lang w:val="uk-UA" w:eastAsia="en-US"/>
        </w:rPr>
        <w:t>1.</w:t>
      </w:r>
      <w:r w:rsidRPr="007F449C">
        <w:rPr>
          <w:b/>
          <w:sz w:val="24"/>
        </w:rPr>
        <w:t xml:space="preserve"> </w:t>
      </w:r>
      <w:proofErr w:type="spellStart"/>
      <w:r w:rsidRPr="007F449C">
        <w:rPr>
          <w:b/>
          <w:sz w:val="24"/>
        </w:rPr>
        <w:t>Поняття</w:t>
      </w:r>
      <w:proofErr w:type="spellEnd"/>
      <w:r w:rsidRPr="007F449C">
        <w:rPr>
          <w:b/>
          <w:sz w:val="24"/>
        </w:rPr>
        <w:t xml:space="preserve"> і </w:t>
      </w:r>
      <w:proofErr w:type="spellStart"/>
      <w:r w:rsidRPr="007F449C">
        <w:rPr>
          <w:b/>
          <w:sz w:val="24"/>
        </w:rPr>
        <w:t>види</w:t>
      </w:r>
      <w:proofErr w:type="spellEnd"/>
      <w:r w:rsidRPr="007F449C">
        <w:rPr>
          <w:b/>
          <w:sz w:val="24"/>
        </w:rPr>
        <w:t xml:space="preserve"> </w:t>
      </w:r>
      <w:proofErr w:type="spellStart"/>
      <w:r w:rsidRPr="007F449C">
        <w:rPr>
          <w:b/>
          <w:sz w:val="24"/>
        </w:rPr>
        <w:t>цін</w:t>
      </w:r>
      <w:proofErr w:type="spellEnd"/>
      <w:r w:rsidRPr="007F449C">
        <w:rPr>
          <w:b/>
          <w:sz w:val="24"/>
        </w:rPr>
        <w:t xml:space="preserve"> на </w:t>
      </w:r>
      <w:proofErr w:type="spellStart"/>
      <w:r w:rsidRPr="007F449C">
        <w:rPr>
          <w:b/>
          <w:sz w:val="24"/>
        </w:rPr>
        <w:t>продукцію</w:t>
      </w:r>
      <w:proofErr w:type="spellEnd"/>
      <w:r w:rsidRPr="007F449C">
        <w:rPr>
          <w:b/>
          <w:sz w:val="24"/>
        </w:rPr>
        <w:t xml:space="preserve"> </w:t>
      </w:r>
      <w:proofErr w:type="spellStart"/>
      <w:proofErr w:type="gramStart"/>
      <w:r w:rsidRPr="007F449C">
        <w:rPr>
          <w:b/>
          <w:sz w:val="24"/>
        </w:rPr>
        <w:t>п</w:t>
      </w:r>
      <w:proofErr w:type="gramEnd"/>
      <w:r w:rsidRPr="007F449C">
        <w:rPr>
          <w:b/>
          <w:sz w:val="24"/>
        </w:rPr>
        <w:t>ідприємства</w:t>
      </w:r>
      <w:proofErr w:type="spellEnd"/>
      <w:r w:rsidRPr="007F449C">
        <w:rPr>
          <w:b/>
          <w:sz w:val="24"/>
        </w:rPr>
        <w:t xml:space="preserve">. </w:t>
      </w:r>
    </w:p>
    <w:p w:rsidR="00961671" w:rsidRPr="00961671" w:rsidRDefault="00961671" w:rsidP="00961671">
      <w:pPr>
        <w:ind w:firstLine="709"/>
        <w:jc w:val="both"/>
        <w:rPr>
          <w:sz w:val="24"/>
          <w:lang w:val="uk-UA"/>
        </w:rPr>
      </w:pPr>
      <w:r w:rsidRPr="00961671">
        <w:rPr>
          <w:sz w:val="24"/>
          <w:lang w:val="uk-UA"/>
        </w:rPr>
        <w:t>У ринковій економіці важко переоцінити роль такої економічної категорії, як ціна. Ціна лежить в основі товарно-грошових відносин, через неї формується більшість економічних взаємозв’язків у суспільстві.</w:t>
      </w:r>
    </w:p>
    <w:p w:rsidR="00961671" w:rsidRPr="00961671" w:rsidRDefault="00961671" w:rsidP="00961671">
      <w:pPr>
        <w:ind w:firstLine="709"/>
        <w:jc w:val="both"/>
        <w:rPr>
          <w:sz w:val="24"/>
          <w:lang w:val="uk-UA"/>
        </w:rPr>
      </w:pPr>
      <w:proofErr w:type="spellStart"/>
      <w:proofErr w:type="gramStart"/>
      <w:r w:rsidRPr="00961671">
        <w:rPr>
          <w:b/>
          <w:i/>
          <w:sz w:val="24"/>
        </w:rPr>
        <w:t>Ц</w:t>
      </w:r>
      <w:proofErr w:type="gramEnd"/>
      <w:r w:rsidRPr="00961671">
        <w:rPr>
          <w:b/>
          <w:i/>
          <w:sz w:val="24"/>
        </w:rPr>
        <w:t>іна</w:t>
      </w:r>
      <w:proofErr w:type="spellEnd"/>
      <w:r w:rsidRPr="00961671">
        <w:rPr>
          <w:sz w:val="24"/>
        </w:rPr>
        <w:t xml:space="preserve"> 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грошовий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вираз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вартості</w:t>
      </w:r>
      <w:proofErr w:type="spellEnd"/>
      <w:r w:rsidRPr="00961671">
        <w:rPr>
          <w:sz w:val="24"/>
        </w:rPr>
        <w:t xml:space="preserve"> товару, </w:t>
      </w:r>
      <w:proofErr w:type="spellStart"/>
      <w:r w:rsidRPr="00961671">
        <w:rPr>
          <w:sz w:val="24"/>
        </w:rPr>
        <w:t>кількість</w:t>
      </w:r>
      <w:proofErr w:type="spellEnd"/>
      <w:r w:rsidRPr="00961671">
        <w:rPr>
          <w:sz w:val="24"/>
        </w:rPr>
        <w:t xml:space="preserve"> грошей, яка </w:t>
      </w:r>
      <w:proofErr w:type="spellStart"/>
      <w:r w:rsidRPr="00961671">
        <w:rPr>
          <w:sz w:val="24"/>
        </w:rPr>
        <w:t>сплачується</w:t>
      </w:r>
      <w:proofErr w:type="spellEnd"/>
      <w:r w:rsidRPr="00961671">
        <w:rPr>
          <w:sz w:val="24"/>
        </w:rPr>
        <w:t xml:space="preserve"> (</w:t>
      </w:r>
      <w:proofErr w:type="spellStart"/>
      <w:r w:rsidRPr="00961671">
        <w:rPr>
          <w:sz w:val="24"/>
        </w:rPr>
        <w:t>одержується</w:t>
      </w:r>
      <w:proofErr w:type="spellEnd"/>
      <w:r w:rsidRPr="00961671">
        <w:rPr>
          <w:sz w:val="24"/>
        </w:rPr>
        <w:t xml:space="preserve">) за </w:t>
      </w:r>
      <w:proofErr w:type="spellStart"/>
      <w:r w:rsidRPr="00961671">
        <w:rPr>
          <w:sz w:val="24"/>
        </w:rPr>
        <w:t>одиницю</w:t>
      </w:r>
      <w:proofErr w:type="spellEnd"/>
      <w:r w:rsidRPr="00961671">
        <w:rPr>
          <w:sz w:val="24"/>
        </w:rPr>
        <w:t xml:space="preserve"> товару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  <w:lang w:val="uk-UA"/>
        </w:rPr>
        <w:t>.</w:t>
      </w:r>
    </w:p>
    <w:p w:rsidR="00961671" w:rsidRDefault="00961671" w:rsidP="00961671">
      <w:pPr>
        <w:ind w:firstLine="709"/>
        <w:jc w:val="both"/>
        <w:rPr>
          <w:sz w:val="24"/>
          <w:lang w:val="uk-UA"/>
        </w:rPr>
      </w:pPr>
      <w:r w:rsidRPr="00961671">
        <w:rPr>
          <w:sz w:val="24"/>
          <w:lang w:val="uk-UA"/>
        </w:rPr>
        <w:t xml:space="preserve">Ціна є нормою обміну товару на гроші, але, разом з тим, вона відображає споживчі властивості (корисність) товару, купівельну спроможність грошової одиниці, ступінь рідкісності товару, силу конкуренції на ринку, вплив держави на ринок та поведінку економічних суб’єктів на ньому та ін. </w:t>
      </w:r>
      <w:proofErr w:type="spellStart"/>
      <w:proofErr w:type="gramStart"/>
      <w:r w:rsidRPr="00961671">
        <w:rPr>
          <w:sz w:val="24"/>
        </w:rPr>
        <w:t>Ц</w:t>
      </w:r>
      <w:proofErr w:type="gramEnd"/>
      <w:r w:rsidRPr="00961671">
        <w:rPr>
          <w:sz w:val="24"/>
        </w:rPr>
        <w:t>іни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відображають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суспільно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необхідні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виробництво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реалізацію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узгоджуються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вимогами</w:t>
      </w:r>
      <w:proofErr w:type="spellEnd"/>
      <w:r w:rsidRPr="00961671">
        <w:rPr>
          <w:sz w:val="24"/>
        </w:rPr>
        <w:t xml:space="preserve"> закону </w:t>
      </w:r>
      <w:proofErr w:type="spellStart"/>
      <w:r w:rsidRPr="00961671">
        <w:rPr>
          <w:sz w:val="24"/>
        </w:rPr>
        <w:t>вартості</w:t>
      </w:r>
      <w:proofErr w:type="spellEnd"/>
      <w:r w:rsidRPr="00961671">
        <w:rPr>
          <w:sz w:val="24"/>
        </w:rPr>
        <w:t xml:space="preserve">. Вони </w:t>
      </w:r>
      <w:proofErr w:type="spellStart"/>
      <w:r w:rsidRPr="00961671">
        <w:rPr>
          <w:sz w:val="24"/>
        </w:rPr>
        <w:t>дозволяють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порівнювати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результати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виробництва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забезпечують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еквівалентний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обмін</w:t>
      </w:r>
      <w:proofErr w:type="spellEnd"/>
      <w:r w:rsidRPr="00961671">
        <w:rPr>
          <w:sz w:val="24"/>
        </w:rPr>
        <w:t xml:space="preserve"> товарами, </w:t>
      </w:r>
      <w:proofErr w:type="spellStart"/>
      <w:r w:rsidRPr="00961671">
        <w:rPr>
          <w:sz w:val="24"/>
        </w:rPr>
        <w:t>дозволяють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використовувати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вартісні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показники</w:t>
      </w:r>
      <w:proofErr w:type="spellEnd"/>
      <w:r w:rsidRPr="00961671">
        <w:rPr>
          <w:sz w:val="24"/>
        </w:rPr>
        <w:t xml:space="preserve"> для </w:t>
      </w:r>
      <w:proofErr w:type="spellStart"/>
      <w:r w:rsidRPr="00961671">
        <w:rPr>
          <w:sz w:val="24"/>
        </w:rPr>
        <w:t>встановлення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правильних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господарських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пропорцій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тощо</w:t>
      </w:r>
      <w:proofErr w:type="spellEnd"/>
      <w:r w:rsidRPr="00961671">
        <w:rPr>
          <w:sz w:val="24"/>
          <w:lang w:val="uk-UA"/>
        </w:rPr>
        <w:t>.</w:t>
      </w:r>
    </w:p>
    <w:p w:rsidR="00961671" w:rsidRPr="00961671" w:rsidRDefault="00961671" w:rsidP="00961671">
      <w:pPr>
        <w:ind w:firstLine="709"/>
        <w:jc w:val="both"/>
        <w:rPr>
          <w:sz w:val="24"/>
          <w:lang w:val="uk-UA"/>
        </w:rPr>
      </w:pPr>
    </w:p>
    <w:p w:rsidR="00961671" w:rsidRDefault="00961671" w:rsidP="00961671">
      <w:pPr>
        <w:rPr>
          <w:rFonts w:eastAsia="Calibri"/>
          <w:lang w:val="uk-UA"/>
        </w:rPr>
      </w:pPr>
      <w:r>
        <w:rPr>
          <w:rFonts w:eastAsia="Calibri"/>
          <w:noProof/>
        </w:rPr>
        <w:drawing>
          <wp:inline distT="0" distB="0" distL="0" distR="0">
            <wp:extent cx="6122670" cy="2653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71" w:rsidRDefault="00961671" w:rsidP="00961671">
      <w:pPr>
        <w:ind w:firstLine="709"/>
        <w:jc w:val="both"/>
        <w:rPr>
          <w:sz w:val="24"/>
          <w:lang w:val="uk-UA" w:eastAsia="uk-UA"/>
        </w:rPr>
      </w:pPr>
    </w:p>
    <w:p w:rsidR="00961671" w:rsidRDefault="00961671" w:rsidP="00961671">
      <w:pPr>
        <w:ind w:firstLine="709"/>
        <w:jc w:val="both"/>
        <w:rPr>
          <w:sz w:val="24"/>
          <w:lang w:val="uk-UA" w:eastAsia="uk-UA"/>
        </w:rPr>
      </w:pPr>
      <w:r w:rsidRPr="00961671">
        <w:rPr>
          <w:sz w:val="24"/>
          <w:lang w:val="uk-UA" w:eastAsia="uk-UA"/>
        </w:rPr>
        <w:t>Усі ціни поділяються на дві великі групи: виробничі і споживчі.</w:t>
      </w:r>
    </w:p>
    <w:p w:rsidR="00961671" w:rsidRDefault="00961671" w:rsidP="00961671">
      <w:pPr>
        <w:ind w:firstLine="709"/>
        <w:jc w:val="both"/>
        <w:rPr>
          <w:sz w:val="24"/>
          <w:lang w:val="uk-UA" w:eastAsia="uk-UA"/>
        </w:rPr>
      </w:pPr>
      <w:r w:rsidRPr="00961671">
        <w:rPr>
          <w:b/>
          <w:i/>
          <w:sz w:val="24"/>
          <w:lang w:val="uk-UA" w:eastAsia="uk-UA"/>
        </w:rPr>
        <w:t>Виробничі ціни</w:t>
      </w:r>
      <w:r>
        <w:rPr>
          <w:b/>
          <w:i/>
          <w:sz w:val="24"/>
          <w:lang w:val="uk-UA" w:eastAsia="uk-UA"/>
        </w:rPr>
        <w:t xml:space="preserve"> </w:t>
      </w:r>
      <w:r w:rsidRPr="00961671">
        <w:rPr>
          <w:sz w:val="24"/>
          <w:lang w:val="uk-UA" w:eastAsia="uk-UA"/>
        </w:rPr>
        <w:t>-</w:t>
      </w:r>
      <w:r>
        <w:rPr>
          <w:sz w:val="24"/>
          <w:lang w:val="uk-UA" w:eastAsia="uk-UA"/>
        </w:rPr>
        <w:t xml:space="preserve"> </w:t>
      </w:r>
      <w:r w:rsidRPr="00961671">
        <w:rPr>
          <w:sz w:val="24"/>
          <w:lang w:val="uk-UA" w:eastAsia="uk-UA"/>
        </w:rPr>
        <w:t>це ціни, за якими реалізується продукція і надаються послуги іншим підприємствам та організаціям (гуртові, закупівельні, кошторисні ціни, тарифи на перевезення всіма видами транспорту та на виробничі послуги).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 w:eastAsia="uk-UA"/>
        </w:rPr>
      </w:pPr>
      <w:r w:rsidRPr="00961671">
        <w:rPr>
          <w:b/>
          <w:i/>
          <w:sz w:val="24"/>
          <w:lang w:val="uk-UA" w:eastAsia="uk-UA"/>
        </w:rPr>
        <w:t>Споживчі ціни</w:t>
      </w:r>
      <w:r>
        <w:rPr>
          <w:b/>
          <w:i/>
          <w:sz w:val="24"/>
          <w:lang w:val="uk-UA" w:eastAsia="uk-UA"/>
        </w:rPr>
        <w:t xml:space="preserve"> </w:t>
      </w:r>
      <w:r w:rsidRPr="00961671">
        <w:rPr>
          <w:sz w:val="24"/>
          <w:lang w:val="uk-UA" w:eastAsia="uk-UA"/>
        </w:rPr>
        <w:t>-</w:t>
      </w:r>
      <w:r>
        <w:rPr>
          <w:sz w:val="24"/>
          <w:lang w:val="uk-UA" w:eastAsia="uk-UA"/>
        </w:rPr>
        <w:t xml:space="preserve"> </w:t>
      </w:r>
      <w:r w:rsidRPr="00961671">
        <w:rPr>
          <w:sz w:val="24"/>
          <w:lang w:val="uk-UA" w:eastAsia="uk-UA"/>
        </w:rPr>
        <w:t xml:space="preserve">ціни на товари і послуги, які реалізуються населенню (роздрібні ціни, ціни на продукцію закладів громадського харчування, тарифи на комунальні, побутові, транспортні, туристичні та інші послуги, ціни на житло).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i/>
          <w:sz w:val="24"/>
          <w:lang w:val="uk-UA" w:eastAsia="uk-UA"/>
        </w:rPr>
      </w:pPr>
    </w:p>
    <w:p w:rsidR="00961671" w:rsidRDefault="00961671" w:rsidP="00961671">
      <w:pPr>
        <w:tabs>
          <w:tab w:val="left" w:pos="1017"/>
        </w:tabs>
        <w:ind w:firstLine="709"/>
        <w:jc w:val="both"/>
        <w:rPr>
          <w:i/>
          <w:sz w:val="24"/>
          <w:lang w:val="uk-UA" w:eastAsia="uk-UA"/>
        </w:rPr>
      </w:pPr>
      <w:r w:rsidRPr="00961671">
        <w:rPr>
          <w:i/>
          <w:sz w:val="24"/>
          <w:lang w:val="uk-UA" w:eastAsia="uk-UA"/>
        </w:rPr>
        <w:t>За різними ознаками класифікації ціни поділяються на певні вид</w:t>
      </w:r>
      <w:r>
        <w:rPr>
          <w:i/>
          <w:sz w:val="24"/>
          <w:lang w:val="uk-UA" w:eastAsia="uk-UA"/>
        </w:rPr>
        <w:t>и</w:t>
      </w:r>
    </w:p>
    <w:p w:rsidR="00961671" w:rsidRPr="00961671" w:rsidRDefault="00961671" w:rsidP="00961671">
      <w:pPr>
        <w:tabs>
          <w:tab w:val="left" w:pos="1017"/>
        </w:tabs>
        <w:jc w:val="both"/>
        <w:rPr>
          <w:i/>
          <w:sz w:val="24"/>
          <w:lang w:val="uk-UA" w:eastAsia="uk-UA"/>
        </w:rPr>
      </w:pPr>
      <w:r>
        <w:rPr>
          <w:i/>
          <w:noProof/>
          <w:sz w:val="24"/>
        </w:rPr>
        <w:lastRenderedPageBreak/>
        <w:drawing>
          <wp:inline distT="0" distB="0" distL="0" distR="0">
            <wp:extent cx="6112510" cy="3448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  <w:lang w:val="uk-UA"/>
        </w:rPr>
        <w:t>Крім того, в сучасній практиці господарювання застосовуються різні види ринкових цін,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 xml:space="preserve">які класифікуються </w:t>
      </w:r>
      <w:r w:rsidRPr="00961671">
        <w:rPr>
          <w:b/>
          <w:i/>
          <w:sz w:val="24"/>
          <w:lang w:val="uk-UA"/>
        </w:rPr>
        <w:t>без певної ознаки:</w:t>
      </w:r>
      <w:r w:rsidRPr="00961671">
        <w:rPr>
          <w:sz w:val="24"/>
          <w:lang w:val="uk-UA"/>
        </w:rPr>
        <w:t xml:space="preserve"> демпінгові, дискримінаційні, паритетні, престижні та ін. </w:t>
      </w:r>
      <w:proofErr w:type="spellStart"/>
      <w:r w:rsidRPr="00961671">
        <w:rPr>
          <w:sz w:val="24"/>
        </w:rPr>
        <w:t>Наприклад</w:t>
      </w:r>
      <w:proofErr w:type="spellEnd"/>
      <w:r w:rsidRPr="00961671">
        <w:rPr>
          <w:sz w:val="24"/>
        </w:rPr>
        <w:t>,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i/>
          <w:sz w:val="24"/>
        </w:rPr>
        <w:t>дискримінаційна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ціна</w:t>
      </w:r>
      <w:proofErr w:type="spellEnd"/>
      <w:r>
        <w:rPr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ціна</w:t>
      </w:r>
      <w:proofErr w:type="spellEnd"/>
      <w:r w:rsidRPr="00961671">
        <w:rPr>
          <w:sz w:val="24"/>
        </w:rPr>
        <w:t xml:space="preserve">, яку </w:t>
      </w:r>
      <w:proofErr w:type="spellStart"/>
      <w:r w:rsidRPr="00961671">
        <w:rPr>
          <w:sz w:val="24"/>
        </w:rPr>
        <w:t>застосовує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ідприємство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монопольним</w:t>
      </w:r>
      <w:proofErr w:type="spellEnd"/>
      <w:r w:rsidRPr="00961671">
        <w:rPr>
          <w:sz w:val="24"/>
        </w:rPr>
        <w:t xml:space="preserve"> (</w:t>
      </w:r>
      <w:proofErr w:type="spellStart"/>
      <w:r w:rsidRPr="00961671">
        <w:rPr>
          <w:sz w:val="24"/>
        </w:rPr>
        <w:t>домінуючим</w:t>
      </w:r>
      <w:proofErr w:type="spellEnd"/>
      <w:r w:rsidRPr="00961671">
        <w:rPr>
          <w:sz w:val="24"/>
        </w:rPr>
        <w:t xml:space="preserve">) становищем на ринку. </w:t>
      </w:r>
      <w:proofErr w:type="spellStart"/>
      <w:proofErr w:type="gramStart"/>
      <w:r w:rsidRPr="00961671">
        <w:rPr>
          <w:sz w:val="24"/>
        </w:rPr>
        <w:t>Р</w:t>
      </w:r>
      <w:proofErr w:type="gramEnd"/>
      <w:r w:rsidRPr="00961671">
        <w:rPr>
          <w:sz w:val="24"/>
        </w:rPr>
        <w:t>івень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такої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для </w:t>
      </w:r>
      <w:proofErr w:type="spellStart"/>
      <w:r w:rsidRPr="00961671">
        <w:rPr>
          <w:sz w:val="24"/>
        </w:rPr>
        <w:t>окремих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суб’єктів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господарювання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покупців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має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різну</w:t>
      </w:r>
      <w:proofErr w:type="spellEnd"/>
      <w:r w:rsidRPr="00961671">
        <w:rPr>
          <w:sz w:val="24"/>
        </w:rPr>
        <w:t xml:space="preserve"> величину без </w:t>
      </w:r>
      <w:proofErr w:type="spellStart"/>
      <w:r w:rsidRPr="00961671">
        <w:rPr>
          <w:sz w:val="24"/>
        </w:rPr>
        <w:t>об’єктивних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причин, </w:t>
      </w:r>
      <w:proofErr w:type="spellStart"/>
      <w:r w:rsidRPr="00961671">
        <w:rPr>
          <w:sz w:val="24"/>
        </w:rPr>
        <w:t>що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можепризвести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обмеження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недопущення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конкуренції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ущемлення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інтересів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інших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суб’єктів</w:t>
      </w:r>
      <w:proofErr w:type="spellEnd"/>
      <w:r w:rsidRPr="00961671">
        <w:rPr>
          <w:sz w:val="24"/>
        </w:rPr>
        <w:t xml:space="preserve"> ринку.</w:t>
      </w:r>
    </w:p>
    <w:p w:rsidR="00E66FFD" w:rsidRDefault="00E66FFD" w:rsidP="007F449C">
      <w:pPr>
        <w:pStyle w:val="a6"/>
        <w:jc w:val="both"/>
        <w:rPr>
          <w:sz w:val="24"/>
          <w:lang w:val="uk-UA"/>
        </w:rPr>
      </w:pPr>
    </w:p>
    <w:p w:rsidR="00E66FFD" w:rsidRPr="007F449C" w:rsidRDefault="00E66FFD" w:rsidP="007F449C">
      <w:pPr>
        <w:pStyle w:val="a6"/>
        <w:ind w:firstLine="709"/>
        <w:jc w:val="both"/>
        <w:rPr>
          <w:b/>
          <w:sz w:val="24"/>
          <w:lang w:val="uk-UA"/>
        </w:rPr>
      </w:pPr>
      <w:r w:rsidRPr="007F449C">
        <w:rPr>
          <w:b/>
          <w:sz w:val="24"/>
          <w:lang w:val="uk-UA"/>
        </w:rPr>
        <w:t>2. Ціноутворення у промисловості.</w:t>
      </w:r>
    </w:p>
    <w:p w:rsidR="00961671" w:rsidRPr="00961671" w:rsidRDefault="00961671" w:rsidP="00961671">
      <w:pPr>
        <w:tabs>
          <w:tab w:val="left" w:pos="1017"/>
        </w:tabs>
        <w:ind w:firstLine="709"/>
        <w:jc w:val="both"/>
        <w:rPr>
          <w:i/>
          <w:sz w:val="24"/>
          <w:lang w:val="uk-UA"/>
        </w:rPr>
      </w:pPr>
      <w:proofErr w:type="spellStart"/>
      <w:r w:rsidRPr="00961671">
        <w:rPr>
          <w:i/>
          <w:sz w:val="24"/>
        </w:rPr>
        <w:t>Наведемо</w:t>
      </w:r>
      <w:proofErr w:type="spellEnd"/>
      <w:r w:rsidRPr="00961671">
        <w:rPr>
          <w:i/>
          <w:sz w:val="24"/>
        </w:rPr>
        <w:t xml:space="preserve"> характеристику </w:t>
      </w:r>
      <w:proofErr w:type="spellStart"/>
      <w:r w:rsidRPr="00961671">
        <w:rPr>
          <w:i/>
          <w:sz w:val="24"/>
        </w:rPr>
        <w:t>деяких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найчастіше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використовуваних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видів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цін</w:t>
      </w:r>
      <w:proofErr w:type="spellEnd"/>
      <w:r w:rsidRPr="00961671">
        <w:rPr>
          <w:i/>
          <w:sz w:val="24"/>
        </w:rPr>
        <w:t xml:space="preserve">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b/>
          <w:i/>
          <w:sz w:val="24"/>
          <w:lang w:val="uk-UA"/>
        </w:rPr>
        <w:t>Світові ціни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 xml:space="preserve">це ціни, за якими товари реалізуються на світовому ринку; визначаються рівнем цін країни-експортера, біржовими та аукціонними цінами, цінами провідних фірм-виробників світу.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Гуртові</w:t>
      </w:r>
      <w:proofErr w:type="spellEnd"/>
      <w:r w:rsidRPr="00961671">
        <w:rPr>
          <w:b/>
          <w:i/>
          <w:sz w:val="24"/>
        </w:rPr>
        <w:t xml:space="preserve"> (</w:t>
      </w:r>
      <w:proofErr w:type="spellStart"/>
      <w:r w:rsidRPr="00961671">
        <w:rPr>
          <w:b/>
          <w:i/>
          <w:sz w:val="24"/>
        </w:rPr>
        <w:t>відпускні</w:t>
      </w:r>
      <w:proofErr w:type="spellEnd"/>
      <w:r w:rsidRPr="00961671">
        <w:rPr>
          <w:b/>
          <w:i/>
          <w:sz w:val="24"/>
        </w:rPr>
        <w:t xml:space="preserve">) </w:t>
      </w:r>
      <w:proofErr w:type="spellStart"/>
      <w:r w:rsidRPr="00961671">
        <w:rPr>
          <w:b/>
          <w:i/>
          <w:sz w:val="24"/>
        </w:rPr>
        <w:t>ціни</w:t>
      </w:r>
      <w:proofErr w:type="spellEnd"/>
      <w:r>
        <w:rPr>
          <w:b/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якими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державні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колективні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приватні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ідприємства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розраховуються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між</w:t>
      </w:r>
      <w:proofErr w:type="spellEnd"/>
      <w:r w:rsidRPr="00961671">
        <w:rPr>
          <w:sz w:val="24"/>
        </w:rPr>
        <w:t xml:space="preserve"> собою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гуртовими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посередниками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великіпартії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товарів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Гуртові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поділяються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гуртові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підприємства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гуртові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промисловості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b/>
          <w:i/>
          <w:sz w:val="24"/>
          <w:lang w:val="uk-UA"/>
        </w:rPr>
        <w:t>Закупівельні ціни</w:t>
      </w:r>
      <w:r>
        <w:rPr>
          <w:b/>
          <w:i/>
          <w:sz w:val="24"/>
          <w:lang w:val="uk-UA"/>
        </w:rPr>
        <w:t xml:space="preserve"> </w:t>
      </w: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ціни,</w:t>
      </w:r>
      <w:r w:rsidR="00B643E3"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 xml:space="preserve">за якими сільськогосподарські виробники (кооперативні, колективні, державні, фермерські, особисті підсобні господарства) продають свою продукцію державним, кооперативним, переробним, торгівельним та іншим фірмам. </w:t>
      </w:r>
      <w:proofErr w:type="spellStart"/>
      <w:r w:rsidRPr="00961671">
        <w:rPr>
          <w:sz w:val="24"/>
        </w:rPr>
        <w:t>Закупівельні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використовуються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також</w:t>
      </w:r>
      <w:proofErr w:type="spellEnd"/>
      <w:r w:rsidRPr="00961671">
        <w:rPr>
          <w:sz w:val="24"/>
        </w:rPr>
        <w:t xml:space="preserve"> при </w:t>
      </w:r>
      <w:proofErr w:type="spellStart"/>
      <w:r w:rsidRPr="00961671">
        <w:rPr>
          <w:sz w:val="24"/>
        </w:rPr>
        <w:t>заготі</w:t>
      </w:r>
      <w:proofErr w:type="gramStart"/>
      <w:r w:rsidRPr="00961671">
        <w:rPr>
          <w:sz w:val="24"/>
        </w:rPr>
        <w:t>вл</w:t>
      </w:r>
      <w:proofErr w:type="gramEnd"/>
      <w:r w:rsidRPr="00961671">
        <w:rPr>
          <w:sz w:val="24"/>
        </w:rPr>
        <w:t>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хутрового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звірівництва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рибництва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вторсировини</w:t>
      </w:r>
      <w:proofErr w:type="spellEnd"/>
      <w:r>
        <w:rPr>
          <w:sz w:val="24"/>
          <w:lang w:val="uk-UA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b/>
          <w:i/>
          <w:sz w:val="24"/>
          <w:lang w:val="uk-UA"/>
        </w:rPr>
        <w:t>Кошторисні ціни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ціни та розцінки, які використовуються для визначення розрахункової вартості нового будівництва, реконструкції будівель та споруд, їх розширення та переоснащення.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b/>
          <w:i/>
          <w:sz w:val="24"/>
          <w:lang w:val="uk-UA"/>
        </w:rPr>
        <w:t>Роздрібні ціни</w:t>
      </w:r>
      <w:r>
        <w:rPr>
          <w:b/>
          <w:i/>
          <w:sz w:val="24"/>
          <w:lang w:val="uk-UA"/>
        </w:rPr>
        <w:t xml:space="preserve"> </w:t>
      </w: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 xml:space="preserve">ціни, за якими здійснюється продаж товарів населенню торгівельними підприємствами або закладами ресторанного господарства.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Транспортні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тарифи</w:t>
      </w:r>
      <w:proofErr w:type="spellEnd"/>
      <w:r>
        <w:rPr>
          <w:b/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плата за </w:t>
      </w:r>
      <w:proofErr w:type="spellStart"/>
      <w:r w:rsidRPr="00961671">
        <w:rPr>
          <w:sz w:val="24"/>
        </w:rPr>
        <w:t>перевезення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пасажирів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вантажів</w:t>
      </w:r>
      <w:proofErr w:type="spellEnd"/>
      <w:r w:rsidRPr="00961671">
        <w:rPr>
          <w:sz w:val="24"/>
        </w:rPr>
        <w:t xml:space="preserve">, яка </w:t>
      </w:r>
      <w:proofErr w:type="spellStart"/>
      <w:r w:rsidRPr="00961671">
        <w:rPr>
          <w:sz w:val="24"/>
        </w:rPr>
        <w:t>сплачується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транспортним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ідприємствам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населенням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відправниками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одержувачами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вантажів</w:t>
      </w:r>
      <w:proofErr w:type="spellEnd"/>
      <w:r w:rsidRPr="00961671">
        <w:rPr>
          <w:sz w:val="24"/>
        </w:rPr>
        <w:t xml:space="preserve">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Тарифи</w:t>
      </w:r>
      <w:proofErr w:type="spellEnd"/>
      <w:r w:rsidRPr="00961671">
        <w:rPr>
          <w:b/>
          <w:i/>
          <w:sz w:val="24"/>
        </w:rPr>
        <w:t xml:space="preserve"> на </w:t>
      </w:r>
      <w:proofErr w:type="spellStart"/>
      <w:r w:rsidRPr="00961671">
        <w:rPr>
          <w:b/>
          <w:i/>
          <w:sz w:val="24"/>
        </w:rPr>
        <w:t>платні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послуги</w:t>
      </w:r>
      <w:proofErr w:type="spellEnd"/>
      <w:r>
        <w:rPr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розмі</w:t>
      </w:r>
      <w:proofErr w:type="gramStart"/>
      <w:r w:rsidRPr="00961671">
        <w:rPr>
          <w:sz w:val="24"/>
        </w:rPr>
        <w:t>р</w:t>
      </w:r>
      <w:proofErr w:type="spellEnd"/>
      <w:proofErr w:type="gramEnd"/>
      <w:r w:rsidRPr="00961671">
        <w:rPr>
          <w:sz w:val="24"/>
        </w:rPr>
        <w:t xml:space="preserve"> оплати </w:t>
      </w:r>
      <w:proofErr w:type="spellStart"/>
      <w:r w:rsidRPr="00961671">
        <w:rPr>
          <w:sz w:val="24"/>
        </w:rPr>
        <w:t>житлових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комунальних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побутових,туристичних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банківських,юридичних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інших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послуг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надаються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фізичними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юридичними</w:t>
      </w:r>
      <w:proofErr w:type="spellEnd"/>
      <w:r w:rsidRPr="00961671">
        <w:rPr>
          <w:sz w:val="24"/>
        </w:rPr>
        <w:t xml:space="preserve"> особами.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Державні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ціни</w:t>
      </w:r>
      <w:proofErr w:type="spellEnd"/>
      <w:r>
        <w:rPr>
          <w:b/>
          <w:i/>
          <w:sz w:val="24"/>
          <w:lang w:val="uk-UA"/>
        </w:rPr>
        <w:t xml:space="preserve"> </w:t>
      </w:r>
      <w:r w:rsidRPr="00961671">
        <w:rPr>
          <w:b/>
          <w:i/>
          <w:sz w:val="24"/>
        </w:rPr>
        <w:t>(</w:t>
      </w:r>
      <w:proofErr w:type="spellStart"/>
      <w:r w:rsidRPr="00961671">
        <w:rPr>
          <w:b/>
          <w:i/>
          <w:sz w:val="24"/>
        </w:rPr>
        <w:t>можуть</w:t>
      </w:r>
      <w:proofErr w:type="spellEnd"/>
      <w:r w:rsidRPr="00961671">
        <w:rPr>
          <w:b/>
          <w:i/>
          <w:sz w:val="24"/>
        </w:rPr>
        <w:t xml:space="preserve"> бути </w:t>
      </w:r>
      <w:proofErr w:type="spellStart"/>
      <w:r w:rsidRPr="00961671">
        <w:rPr>
          <w:b/>
          <w:i/>
          <w:sz w:val="24"/>
        </w:rPr>
        <w:t>фіксованими</w:t>
      </w:r>
      <w:proofErr w:type="spellEnd"/>
      <w:r>
        <w:rPr>
          <w:b/>
          <w:i/>
          <w:sz w:val="24"/>
          <w:lang w:val="uk-UA"/>
        </w:rPr>
        <w:t xml:space="preserve"> </w:t>
      </w:r>
      <w:proofErr w:type="spellStart"/>
      <w:r w:rsidRPr="00961671">
        <w:rPr>
          <w:b/>
          <w:i/>
          <w:sz w:val="24"/>
        </w:rPr>
        <w:t>або</w:t>
      </w:r>
      <w:proofErr w:type="spellEnd"/>
      <w:r>
        <w:rPr>
          <w:b/>
          <w:i/>
          <w:sz w:val="24"/>
          <w:lang w:val="uk-UA"/>
        </w:rPr>
        <w:t xml:space="preserve"> </w:t>
      </w:r>
      <w:proofErr w:type="spellStart"/>
      <w:r w:rsidRPr="00961671">
        <w:rPr>
          <w:b/>
          <w:i/>
          <w:sz w:val="24"/>
        </w:rPr>
        <w:t>регульованими</w:t>
      </w:r>
      <w:proofErr w:type="spellEnd"/>
      <w:r w:rsidRPr="00961671">
        <w:rPr>
          <w:b/>
          <w:i/>
          <w:sz w:val="24"/>
        </w:rPr>
        <w:t>)</w:t>
      </w:r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продукцію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державних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ідприємств</w:t>
      </w:r>
      <w:proofErr w:type="spellEnd"/>
      <w:r w:rsidRPr="00961671">
        <w:rPr>
          <w:sz w:val="24"/>
        </w:rPr>
        <w:t xml:space="preserve">, на </w:t>
      </w:r>
      <w:proofErr w:type="spellStart"/>
      <w:r w:rsidRPr="00961671">
        <w:rPr>
          <w:sz w:val="24"/>
        </w:rPr>
        <w:t>деякі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ресурси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що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мають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визначальний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вплив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lastRenderedPageBreak/>
        <w:t>загальний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рівень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динаміку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соціально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значимі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товари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Перелік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зазначених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ресурсів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послуг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затверджує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Кабінет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Міністрів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України</w:t>
      </w:r>
      <w:proofErr w:type="gramStart"/>
      <w:r w:rsidRPr="00961671">
        <w:rPr>
          <w:sz w:val="24"/>
        </w:rPr>
        <w:t>.В</w:t>
      </w:r>
      <w:proofErr w:type="gramEnd"/>
      <w:r w:rsidRPr="00961671">
        <w:rPr>
          <w:sz w:val="24"/>
        </w:rPr>
        <w:t>ідповідно</w:t>
      </w:r>
      <w:proofErr w:type="spellEnd"/>
      <w:r w:rsidRPr="00961671">
        <w:rPr>
          <w:sz w:val="24"/>
        </w:rPr>
        <w:t xml:space="preserve"> до чинного </w:t>
      </w:r>
      <w:proofErr w:type="spellStart"/>
      <w:r w:rsidRPr="00961671">
        <w:rPr>
          <w:sz w:val="24"/>
        </w:rPr>
        <w:t>законодавства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державні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також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продукцію</w:t>
      </w:r>
      <w:proofErr w:type="spellEnd"/>
      <w:r w:rsidRPr="00961671">
        <w:rPr>
          <w:sz w:val="24"/>
        </w:rPr>
        <w:t xml:space="preserve"> (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</w:rPr>
        <w:t xml:space="preserve">) </w:t>
      </w:r>
      <w:proofErr w:type="spellStart"/>
      <w:r w:rsidRPr="00961671">
        <w:rPr>
          <w:sz w:val="24"/>
        </w:rPr>
        <w:t>природних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монополістів</w:t>
      </w:r>
      <w:proofErr w:type="spellEnd"/>
      <w:r w:rsidRPr="00961671">
        <w:rPr>
          <w:sz w:val="24"/>
        </w:rPr>
        <w:t xml:space="preserve">, на </w:t>
      </w:r>
      <w:proofErr w:type="spellStart"/>
      <w:r w:rsidRPr="00961671">
        <w:rPr>
          <w:sz w:val="24"/>
        </w:rPr>
        <w:t>імпортні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придбані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рахунок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коштів</w:t>
      </w:r>
      <w:proofErr w:type="spellEnd"/>
      <w:r w:rsidRPr="00961671">
        <w:rPr>
          <w:sz w:val="24"/>
        </w:rPr>
        <w:t xml:space="preserve"> Державного бюджету </w:t>
      </w:r>
      <w:proofErr w:type="spellStart"/>
      <w:r w:rsidRPr="00961671">
        <w:rPr>
          <w:sz w:val="24"/>
        </w:rPr>
        <w:t>України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sz w:val="24"/>
        </w:rPr>
        <w:t>Розмі</w:t>
      </w:r>
      <w:proofErr w:type="gramStart"/>
      <w:r w:rsidRPr="00961671">
        <w:rPr>
          <w:sz w:val="24"/>
        </w:rPr>
        <w:t>р</w:t>
      </w:r>
      <w:proofErr w:type="spellEnd"/>
      <w:proofErr w:type="gramEnd"/>
      <w:r w:rsidRPr="00961671">
        <w:rPr>
          <w:sz w:val="24"/>
        </w:rPr>
        <w:t xml:space="preserve"> </w:t>
      </w:r>
      <w:proofErr w:type="spellStart"/>
      <w:r w:rsidRPr="00961671">
        <w:rPr>
          <w:i/>
          <w:sz w:val="24"/>
        </w:rPr>
        <w:t>державних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фіксованих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цін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визначається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рівнем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рентабельності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виробництва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 у </w:t>
      </w:r>
      <w:proofErr w:type="spellStart"/>
      <w:r w:rsidRPr="00961671">
        <w:rPr>
          <w:sz w:val="24"/>
        </w:rPr>
        <w:t>певних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галузях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полягає</w:t>
      </w:r>
      <w:proofErr w:type="spellEnd"/>
      <w:r w:rsidRPr="00961671">
        <w:rPr>
          <w:sz w:val="24"/>
        </w:rPr>
        <w:t xml:space="preserve"> у </w:t>
      </w:r>
      <w:proofErr w:type="spellStart"/>
      <w:r w:rsidRPr="00961671">
        <w:rPr>
          <w:sz w:val="24"/>
        </w:rPr>
        <w:t>встановленні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гранично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високих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рівнів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окремі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товари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i/>
          <w:sz w:val="24"/>
        </w:rPr>
        <w:t>Державні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регульовані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ціни</w:t>
      </w:r>
      <w:proofErr w:type="spellEnd"/>
      <w:r w:rsidRPr="00961671">
        <w:rPr>
          <w:sz w:val="24"/>
        </w:rPr>
        <w:t xml:space="preserve"> є </w:t>
      </w:r>
      <w:proofErr w:type="spellStart"/>
      <w:r w:rsidRPr="00961671">
        <w:rPr>
          <w:sz w:val="24"/>
        </w:rPr>
        <w:t>перехідною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ланкою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від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адм</w:t>
      </w:r>
      <w:proofErr w:type="gramEnd"/>
      <w:r w:rsidRPr="00961671">
        <w:rPr>
          <w:sz w:val="24"/>
        </w:rPr>
        <w:t>іністративного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ринкових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договірних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вільних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Регулювання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здійснюється</w:t>
      </w:r>
      <w:proofErr w:type="spellEnd"/>
      <w:r w:rsidRPr="00961671">
        <w:rPr>
          <w:sz w:val="24"/>
        </w:rPr>
        <w:t xml:space="preserve"> шляхом </w:t>
      </w:r>
      <w:proofErr w:type="spellStart"/>
      <w:r w:rsidRPr="00961671">
        <w:rPr>
          <w:sz w:val="24"/>
        </w:rPr>
        <w:t>встановлення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граничних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рівнів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торгівельних</w:t>
      </w:r>
      <w:proofErr w:type="spellEnd"/>
      <w:r w:rsidRPr="00961671">
        <w:rPr>
          <w:sz w:val="24"/>
        </w:rPr>
        <w:t xml:space="preserve"> надбавок і </w:t>
      </w:r>
      <w:proofErr w:type="spellStart"/>
      <w:r w:rsidRPr="00961671">
        <w:rPr>
          <w:sz w:val="24"/>
        </w:rPr>
        <w:t>постачальних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винагород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граничних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рівнів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рентабельності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або</w:t>
      </w:r>
      <w:proofErr w:type="spellEnd"/>
      <w:r w:rsidRPr="00961671">
        <w:rPr>
          <w:sz w:val="24"/>
        </w:rPr>
        <w:t xml:space="preserve"> шляхом </w:t>
      </w:r>
      <w:proofErr w:type="spellStart"/>
      <w:r w:rsidRPr="00961671">
        <w:rPr>
          <w:sz w:val="24"/>
        </w:rPr>
        <w:t>запровадження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обов’язкового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декларування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зміни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Комунальні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продукцію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виробляються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комунальними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ідприємствами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Їх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державне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регулювання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здійснюється</w:t>
      </w:r>
      <w:proofErr w:type="spellEnd"/>
      <w:r w:rsidRPr="00961671">
        <w:rPr>
          <w:sz w:val="24"/>
        </w:rPr>
        <w:t xml:space="preserve"> в </w:t>
      </w:r>
      <w:proofErr w:type="spellStart"/>
      <w:r w:rsidRPr="00961671">
        <w:rPr>
          <w:sz w:val="24"/>
        </w:rPr>
        <w:t>такий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самий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спосіб</w:t>
      </w:r>
      <w:proofErr w:type="spellEnd"/>
      <w:r w:rsidRPr="00961671">
        <w:rPr>
          <w:sz w:val="24"/>
        </w:rPr>
        <w:t xml:space="preserve">, як і </w:t>
      </w:r>
      <w:proofErr w:type="spellStart"/>
      <w:r w:rsidRPr="00961671">
        <w:rPr>
          <w:sz w:val="24"/>
        </w:rPr>
        <w:t>державних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Вільні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ціни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визначаються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всі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види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 (</w:t>
      </w:r>
      <w:proofErr w:type="spellStart"/>
      <w:r w:rsidRPr="00961671">
        <w:rPr>
          <w:sz w:val="24"/>
        </w:rPr>
        <w:t>робіт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послуг</w:t>
      </w:r>
      <w:proofErr w:type="spellEnd"/>
      <w:r w:rsidRPr="00961671">
        <w:rPr>
          <w:sz w:val="24"/>
        </w:rPr>
        <w:t xml:space="preserve">), за </w:t>
      </w:r>
      <w:proofErr w:type="spellStart"/>
      <w:r w:rsidRPr="00961671">
        <w:rPr>
          <w:sz w:val="24"/>
        </w:rPr>
        <w:t>винятком</w:t>
      </w:r>
      <w:proofErr w:type="spellEnd"/>
      <w:r w:rsidRPr="00961671">
        <w:rPr>
          <w:sz w:val="24"/>
        </w:rPr>
        <w:t xml:space="preserve"> тих, </w:t>
      </w:r>
      <w:proofErr w:type="gramStart"/>
      <w:r w:rsidRPr="00961671">
        <w:rPr>
          <w:sz w:val="24"/>
        </w:rPr>
        <w:t>на</w:t>
      </w:r>
      <w:proofErr w:type="gram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встановлено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державні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Вільні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визначаються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суб’єктами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господарювання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самостійно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згодою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сторін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врахуванням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попиту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пропозицій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ринкутоварів</w:t>
      </w:r>
      <w:proofErr w:type="spellEnd"/>
      <w:r w:rsidRPr="00961671">
        <w:rPr>
          <w:sz w:val="24"/>
        </w:rPr>
        <w:t xml:space="preserve">. Вони </w:t>
      </w:r>
      <w:proofErr w:type="spellStart"/>
      <w:r w:rsidRPr="00961671">
        <w:rPr>
          <w:sz w:val="24"/>
        </w:rPr>
        <w:t>орієнтовані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економічну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зацікавленість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виробників</w:t>
      </w:r>
      <w:proofErr w:type="spellEnd"/>
      <w:r w:rsidRPr="00961671">
        <w:rPr>
          <w:sz w:val="24"/>
        </w:rPr>
        <w:t xml:space="preserve"> у </w:t>
      </w:r>
      <w:proofErr w:type="spellStart"/>
      <w:r w:rsidRPr="00961671">
        <w:rPr>
          <w:sz w:val="24"/>
        </w:rPr>
        <w:t>розширенні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асортименту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товарів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запобігання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ажіотажного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попиту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спекуляції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Вільні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формуються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виходячи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вартості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закупі</w:t>
      </w:r>
      <w:proofErr w:type="gramStart"/>
      <w:r w:rsidRPr="00961671">
        <w:rPr>
          <w:sz w:val="24"/>
        </w:rPr>
        <w:t>вл</w:t>
      </w:r>
      <w:proofErr w:type="gramEnd"/>
      <w:r w:rsidRPr="00961671">
        <w:rPr>
          <w:sz w:val="24"/>
        </w:rPr>
        <w:t>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гуртовими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цінами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торговельних</w:t>
      </w:r>
      <w:proofErr w:type="spellEnd"/>
      <w:r w:rsidRPr="00961671">
        <w:rPr>
          <w:sz w:val="24"/>
        </w:rPr>
        <w:t xml:space="preserve"> надбавок.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Контрактні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ціни</w:t>
      </w:r>
      <w:proofErr w:type="spellEnd"/>
      <w:r w:rsidRPr="00961671">
        <w:rPr>
          <w:b/>
          <w:i/>
          <w:sz w:val="24"/>
          <w:lang w:val="uk-UA"/>
        </w:rPr>
        <w:t xml:space="preserve"> </w:t>
      </w:r>
      <w:r w:rsidRPr="00961671">
        <w:rPr>
          <w:b/>
          <w:i/>
          <w:sz w:val="24"/>
        </w:rPr>
        <w:t>(</w:t>
      </w:r>
      <w:proofErr w:type="spellStart"/>
      <w:r w:rsidRPr="00961671">
        <w:rPr>
          <w:b/>
          <w:i/>
          <w:sz w:val="24"/>
        </w:rPr>
        <w:t>зовнішньоторговельні</w:t>
      </w:r>
      <w:proofErr w:type="spellEnd"/>
      <w:r w:rsidRPr="00961671">
        <w:rPr>
          <w:b/>
          <w:i/>
          <w:sz w:val="24"/>
        </w:rPr>
        <w:t>)</w:t>
      </w:r>
      <w:r w:rsidRPr="00961671">
        <w:rPr>
          <w:sz w:val="24"/>
        </w:rPr>
        <w:t xml:space="preserve"> 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використовуються</w:t>
      </w:r>
      <w:proofErr w:type="spellEnd"/>
      <w:r w:rsidRPr="00961671">
        <w:rPr>
          <w:sz w:val="24"/>
        </w:rPr>
        <w:t xml:space="preserve"> при </w:t>
      </w:r>
      <w:proofErr w:type="spellStart"/>
      <w:r w:rsidRPr="00961671">
        <w:rPr>
          <w:sz w:val="24"/>
        </w:rPr>
        <w:t>здійсненні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експортн</w:t>
      </w:r>
      <w:proofErr w:type="gramStart"/>
      <w:r w:rsidRPr="00961671">
        <w:rPr>
          <w:sz w:val="24"/>
        </w:rPr>
        <w:t>о-</w:t>
      </w:r>
      <w:proofErr w:type="gramEnd"/>
      <w:r w:rsidRPr="00961671">
        <w:rPr>
          <w:sz w:val="24"/>
        </w:rPr>
        <w:t>імпортних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операцій</w:t>
      </w:r>
      <w:proofErr w:type="spellEnd"/>
      <w:r w:rsidRPr="00961671">
        <w:rPr>
          <w:sz w:val="24"/>
        </w:rPr>
        <w:t xml:space="preserve"> в </w:t>
      </w:r>
      <w:proofErr w:type="spellStart"/>
      <w:r w:rsidRPr="00961671">
        <w:rPr>
          <w:sz w:val="24"/>
        </w:rPr>
        <w:t>розрахунках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іноземними</w:t>
      </w:r>
      <w:proofErr w:type="spellEnd"/>
      <w:r w:rsidRPr="00961671">
        <w:rPr>
          <w:sz w:val="24"/>
        </w:rPr>
        <w:t xml:space="preserve"> контрагентами. </w:t>
      </w:r>
      <w:proofErr w:type="spellStart"/>
      <w:r w:rsidRPr="00961671">
        <w:rPr>
          <w:sz w:val="24"/>
        </w:rPr>
        <w:t>Такі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формуються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відповідно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 xml:space="preserve"> та умов </w:t>
      </w:r>
      <w:proofErr w:type="spellStart"/>
      <w:proofErr w:type="gramStart"/>
      <w:r w:rsidRPr="00961671">
        <w:rPr>
          <w:sz w:val="24"/>
        </w:rPr>
        <w:t>св</w:t>
      </w:r>
      <w:proofErr w:type="gramEnd"/>
      <w:r w:rsidRPr="00961671">
        <w:rPr>
          <w:sz w:val="24"/>
        </w:rPr>
        <w:t>ітового</w:t>
      </w:r>
      <w:proofErr w:type="spellEnd"/>
      <w:r w:rsidRPr="00961671">
        <w:rPr>
          <w:sz w:val="24"/>
        </w:rPr>
        <w:t xml:space="preserve"> ринку та </w:t>
      </w:r>
      <w:proofErr w:type="spellStart"/>
      <w:r w:rsidRPr="00961671">
        <w:rPr>
          <w:sz w:val="24"/>
        </w:rPr>
        <w:t>індикативних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b/>
          <w:i/>
          <w:sz w:val="24"/>
          <w:lang w:val="uk-UA"/>
        </w:rPr>
        <w:t>Ввізні ціни</w:t>
      </w:r>
      <w:r>
        <w:rPr>
          <w:b/>
          <w:i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– </w:t>
      </w:r>
      <w:r w:rsidRPr="00961671">
        <w:rPr>
          <w:sz w:val="24"/>
          <w:lang w:val="uk-UA"/>
        </w:rPr>
        <w:t>встановлюються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на імпортні підакцизні товари, які оподатковуються податком на додану вартість (ПДВ)і підлягають обкладенню ввізним митом; основою розрахунків таких цін є митна вартість товарів, виражена в національній валюті</w:t>
      </w:r>
      <w:r>
        <w:rPr>
          <w:sz w:val="24"/>
          <w:lang w:val="uk-UA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961671">
        <w:rPr>
          <w:b/>
          <w:i/>
          <w:sz w:val="24"/>
        </w:rPr>
        <w:t>Регіональні</w:t>
      </w:r>
      <w:proofErr w:type="spellEnd"/>
      <w:r w:rsidRPr="00961671">
        <w:rPr>
          <w:b/>
          <w:i/>
          <w:sz w:val="24"/>
        </w:rPr>
        <w:t xml:space="preserve"> </w:t>
      </w:r>
      <w:proofErr w:type="spellStart"/>
      <w:r w:rsidRPr="00961671">
        <w:rPr>
          <w:b/>
          <w:i/>
          <w:sz w:val="24"/>
        </w:rPr>
        <w:t>ціни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місцевими</w:t>
      </w:r>
      <w:proofErr w:type="spellEnd"/>
      <w:r w:rsidRPr="00961671">
        <w:rPr>
          <w:sz w:val="24"/>
        </w:rPr>
        <w:t xml:space="preserve"> органами </w:t>
      </w:r>
      <w:proofErr w:type="spellStart"/>
      <w:r w:rsidRPr="00961671">
        <w:rPr>
          <w:sz w:val="24"/>
        </w:rPr>
        <w:t>влади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наокремі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роботи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наприклад</w:t>
      </w:r>
      <w:proofErr w:type="gramStart"/>
      <w:r w:rsidRPr="00961671">
        <w:rPr>
          <w:sz w:val="24"/>
        </w:rPr>
        <w:t>,в</w:t>
      </w:r>
      <w:proofErr w:type="gramEnd"/>
      <w:r w:rsidRPr="00961671">
        <w:rPr>
          <w:sz w:val="24"/>
        </w:rPr>
        <w:t>артість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проїзду</w:t>
      </w:r>
      <w:proofErr w:type="spellEnd"/>
      <w:r w:rsidRPr="00961671">
        <w:rPr>
          <w:sz w:val="24"/>
        </w:rPr>
        <w:t xml:space="preserve"> в </w:t>
      </w:r>
      <w:proofErr w:type="spellStart"/>
      <w:r w:rsidRPr="00961671">
        <w:rPr>
          <w:sz w:val="24"/>
        </w:rPr>
        <w:t>міському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транспорті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тарифи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житлово-комунальні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послуги</w:t>
      </w:r>
      <w:proofErr w:type="spellEnd"/>
      <w:r w:rsidRPr="00961671">
        <w:rPr>
          <w:sz w:val="24"/>
        </w:rPr>
        <w:t xml:space="preserve"> та </w:t>
      </w:r>
      <w:proofErr w:type="spellStart"/>
      <w:r w:rsidRPr="00961671">
        <w:rPr>
          <w:sz w:val="24"/>
        </w:rPr>
        <w:t>ін</w:t>
      </w:r>
      <w:proofErr w:type="spellEnd"/>
      <w:r w:rsidRPr="00961671">
        <w:rPr>
          <w:sz w:val="24"/>
        </w:rPr>
        <w:t>.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proofErr w:type="gramStart"/>
      <w:r w:rsidRPr="00961671">
        <w:rPr>
          <w:b/>
          <w:i/>
          <w:sz w:val="24"/>
        </w:rPr>
        <w:t>Ц</w:t>
      </w:r>
      <w:proofErr w:type="gramEnd"/>
      <w:r w:rsidRPr="00961671">
        <w:rPr>
          <w:b/>
          <w:i/>
          <w:sz w:val="24"/>
        </w:rPr>
        <w:t>іни</w:t>
      </w:r>
      <w:proofErr w:type="spellEnd"/>
      <w:r w:rsidRPr="00961671">
        <w:rPr>
          <w:b/>
          <w:i/>
          <w:sz w:val="24"/>
        </w:rPr>
        <w:t xml:space="preserve"> «</w:t>
      </w:r>
      <w:proofErr w:type="spellStart"/>
      <w:r w:rsidRPr="00961671">
        <w:rPr>
          <w:b/>
          <w:i/>
          <w:sz w:val="24"/>
        </w:rPr>
        <w:t>франко</w:t>
      </w:r>
      <w:proofErr w:type="spellEnd"/>
      <w:r w:rsidRPr="00961671">
        <w:rPr>
          <w:b/>
          <w:i/>
          <w:sz w:val="24"/>
        </w:rPr>
        <w:t>»</w:t>
      </w:r>
      <w:r>
        <w:rPr>
          <w:b/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гуртові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врахуванням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передбаченого</w:t>
      </w:r>
      <w:proofErr w:type="spellEnd"/>
      <w:r w:rsidRPr="00961671">
        <w:rPr>
          <w:sz w:val="24"/>
        </w:rPr>
        <w:t xml:space="preserve"> контрактом порядку </w:t>
      </w:r>
      <w:proofErr w:type="spellStart"/>
      <w:r w:rsidRPr="00961671">
        <w:rPr>
          <w:sz w:val="24"/>
        </w:rPr>
        <w:t>відшкодування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транспортних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</w:t>
      </w:r>
      <w:proofErr w:type="spellEnd"/>
      <w:r w:rsidRPr="00961671">
        <w:rPr>
          <w:sz w:val="24"/>
        </w:rPr>
        <w:t xml:space="preserve"> на доставку </w:t>
      </w:r>
      <w:proofErr w:type="spellStart"/>
      <w:r w:rsidRPr="00961671">
        <w:rPr>
          <w:sz w:val="24"/>
        </w:rPr>
        <w:t>товарів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покупцеві</w:t>
      </w:r>
      <w:proofErr w:type="spellEnd"/>
      <w:r w:rsidRPr="00961671">
        <w:rPr>
          <w:sz w:val="24"/>
        </w:rPr>
        <w:t xml:space="preserve">. </w:t>
      </w:r>
      <w:proofErr w:type="spellStart"/>
      <w:r w:rsidRPr="00961671">
        <w:rPr>
          <w:sz w:val="24"/>
        </w:rPr>
        <w:t>Існують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різновиди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</w:t>
      </w:r>
      <w:proofErr w:type="spellEnd"/>
      <w:r>
        <w:rPr>
          <w:sz w:val="24"/>
          <w:lang w:val="uk-UA"/>
        </w:rPr>
        <w:t xml:space="preserve"> </w:t>
      </w:r>
      <w:r w:rsidRPr="00961671">
        <w:rPr>
          <w:sz w:val="24"/>
        </w:rPr>
        <w:t>«</w:t>
      </w:r>
      <w:proofErr w:type="spellStart"/>
      <w:r w:rsidRPr="00961671">
        <w:rPr>
          <w:sz w:val="24"/>
        </w:rPr>
        <w:t>франко</w:t>
      </w:r>
      <w:proofErr w:type="spellEnd"/>
      <w:r w:rsidRPr="00961671">
        <w:rPr>
          <w:sz w:val="24"/>
        </w:rPr>
        <w:t xml:space="preserve">», </w:t>
      </w:r>
      <w:proofErr w:type="spellStart"/>
      <w:r w:rsidRPr="00961671">
        <w:rPr>
          <w:sz w:val="24"/>
        </w:rPr>
        <w:t>кожен</w:t>
      </w:r>
      <w:proofErr w:type="spellEnd"/>
      <w:r w:rsidRPr="00961671">
        <w:rPr>
          <w:sz w:val="24"/>
        </w:rPr>
        <w:t xml:space="preserve"> з </w:t>
      </w:r>
      <w:proofErr w:type="spellStart"/>
      <w:r w:rsidRPr="00961671">
        <w:rPr>
          <w:sz w:val="24"/>
        </w:rPr>
        <w:t>яких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показує</w:t>
      </w:r>
      <w:proofErr w:type="spellEnd"/>
      <w:r w:rsidRPr="00961671">
        <w:rPr>
          <w:sz w:val="24"/>
        </w:rPr>
        <w:t xml:space="preserve">, до </w:t>
      </w:r>
      <w:proofErr w:type="spellStart"/>
      <w:r w:rsidRPr="00961671">
        <w:rPr>
          <w:sz w:val="24"/>
        </w:rPr>
        <w:t>якого</w:t>
      </w:r>
      <w:proofErr w:type="spellEnd"/>
      <w:r w:rsidRPr="00961671">
        <w:rPr>
          <w:sz w:val="24"/>
        </w:rPr>
        <w:t xml:space="preserve"> пункту на шляху </w:t>
      </w:r>
      <w:proofErr w:type="spellStart"/>
      <w:r w:rsidRPr="00961671">
        <w:rPr>
          <w:sz w:val="24"/>
        </w:rPr>
        <w:t>руху</w:t>
      </w:r>
      <w:proofErr w:type="spellEnd"/>
      <w:r w:rsidRPr="00961671">
        <w:rPr>
          <w:sz w:val="24"/>
        </w:rPr>
        <w:t xml:space="preserve"> товару </w:t>
      </w:r>
      <w:proofErr w:type="spellStart"/>
      <w:r w:rsidRPr="00961671">
        <w:rPr>
          <w:sz w:val="24"/>
        </w:rPr>
        <w:t>від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продавця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покупця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додаткові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включаються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вціну</w:t>
      </w:r>
      <w:proofErr w:type="spellEnd"/>
      <w:r w:rsidRPr="00961671">
        <w:rPr>
          <w:sz w:val="24"/>
        </w:rPr>
        <w:t xml:space="preserve"> за </w:t>
      </w:r>
      <w:proofErr w:type="spellStart"/>
      <w:r w:rsidRPr="00961671">
        <w:rPr>
          <w:sz w:val="24"/>
        </w:rPr>
        <w:t>угодою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купівлі</w:t>
      </w:r>
      <w:proofErr w:type="spellEnd"/>
      <w:r w:rsidRPr="00961671">
        <w:rPr>
          <w:sz w:val="24"/>
        </w:rPr>
        <w:t xml:space="preserve">-продажу. </w:t>
      </w:r>
      <w:proofErr w:type="spellStart"/>
      <w:r w:rsidRPr="00961671">
        <w:rPr>
          <w:sz w:val="24"/>
        </w:rPr>
        <w:t>Наприклад</w:t>
      </w:r>
      <w:proofErr w:type="spellEnd"/>
      <w:r w:rsidRPr="00961671">
        <w:rPr>
          <w:sz w:val="24"/>
        </w:rPr>
        <w:t>: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ціна</w:t>
      </w:r>
      <w:proofErr w:type="spellEnd"/>
      <w:r w:rsidRPr="00961671">
        <w:rPr>
          <w:i/>
          <w:sz w:val="24"/>
        </w:rPr>
        <w:t xml:space="preserve"> «</w:t>
      </w:r>
      <w:proofErr w:type="spellStart"/>
      <w:r w:rsidRPr="00961671">
        <w:rPr>
          <w:i/>
          <w:sz w:val="24"/>
        </w:rPr>
        <w:t>франко</w:t>
      </w:r>
      <w:proofErr w:type="spellEnd"/>
      <w:r w:rsidRPr="00961671">
        <w:rPr>
          <w:i/>
          <w:sz w:val="24"/>
        </w:rPr>
        <w:t xml:space="preserve"> -</w:t>
      </w:r>
      <w:r w:rsidRPr="00961671">
        <w:rPr>
          <w:i/>
          <w:sz w:val="24"/>
          <w:lang w:val="uk-UA"/>
        </w:rPr>
        <w:t xml:space="preserve"> </w:t>
      </w:r>
      <w:r w:rsidRPr="00961671">
        <w:rPr>
          <w:i/>
          <w:sz w:val="24"/>
        </w:rPr>
        <w:t xml:space="preserve">склад </w:t>
      </w:r>
      <w:proofErr w:type="spellStart"/>
      <w:r w:rsidRPr="00961671">
        <w:rPr>
          <w:i/>
          <w:sz w:val="24"/>
        </w:rPr>
        <w:t>постачальника</w:t>
      </w:r>
      <w:proofErr w:type="spellEnd"/>
      <w:r w:rsidRPr="00961671">
        <w:rPr>
          <w:i/>
          <w:sz w:val="24"/>
        </w:rPr>
        <w:t>»</w:t>
      </w:r>
      <w:r>
        <w:rPr>
          <w:sz w:val="24"/>
          <w:lang w:val="uk-UA"/>
        </w:rPr>
        <w:t xml:space="preserve"> </w:t>
      </w:r>
      <w:r w:rsidRPr="00961671">
        <w:rPr>
          <w:sz w:val="24"/>
        </w:rPr>
        <w:t xml:space="preserve">не </w:t>
      </w:r>
      <w:proofErr w:type="spellStart"/>
      <w:r w:rsidRPr="00961671">
        <w:rPr>
          <w:sz w:val="24"/>
        </w:rPr>
        <w:t>включає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ніяких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із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пересування</w:t>
      </w:r>
      <w:proofErr w:type="spellEnd"/>
      <w:r w:rsidRPr="00961671">
        <w:rPr>
          <w:sz w:val="24"/>
        </w:rPr>
        <w:t xml:space="preserve"> товару </w:t>
      </w:r>
      <w:proofErr w:type="spellStart"/>
      <w:r w:rsidRPr="00961671">
        <w:rPr>
          <w:sz w:val="24"/>
        </w:rPr>
        <w:t>від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продавця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покупця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всі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покупець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сплачує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понад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ціну</w:t>
      </w:r>
      <w:proofErr w:type="spellEnd"/>
      <w:r w:rsidRPr="00961671">
        <w:rPr>
          <w:sz w:val="24"/>
        </w:rPr>
        <w:t xml:space="preserve"> товару;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B643E3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B643E3">
        <w:rPr>
          <w:sz w:val="24"/>
          <w:lang w:val="uk-UA"/>
        </w:rPr>
        <w:t xml:space="preserve">ціна </w:t>
      </w:r>
      <w:r w:rsidRPr="00B643E3">
        <w:rPr>
          <w:i/>
          <w:sz w:val="24"/>
          <w:lang w:val="uk-UA"/>
        </w:rPr>
        <w:t>«франко -</w:t>
      </w:r>
      <w:r w:rsidRPr="00961671">
        <w:rPr>
          <w:i/>
          <w:sz w:val="24"/>
          <w:lang w:val="uk-UA"/>
        </w:rPr>
        <w:t xml:space="preserve"> </w:t>
      </w:r>
      <w:r w:rsidRPr="00B643E3">
        <w:rPr>
          <w:i/>
          <w:sz w:val="24"/>
          <w:lang w:val="uk-UA"/>
        </w:rPr>
        <w:t>станція відправлення»</w:t>
      </w:r>
      <w:r>
        <w:rPr>
          <w:sz w:val="24"/>
          <w:lang w:val="uk-UA"/>
        </w:rPr>
        <w:t xml:space="preserve"> </w:t>
      </w:r>
      <w:r w:rsidRPr="00B643E3">
        <w:rPr>
          <w:sz w:val="24"/>
          <w:lang w:val="uk-UA"/>
        </w:rPr>
        <w:t>враховує ціну товару і витрати продавця на переміщення товару від свого</w:t>
      </w:r>
      <w:r w:rsidR="00B643E3">
        <w:rPr>
          <w:sz w:val="24"/>
          <w:lang w:val="uk-UA"/>
        </w:rPr>
        <w:t xml:space="preserve"> </w:t>
      </w:r>
      <w:r w:rsidRPr="00B643E3">
        <w:rPr>
          <w:sz w:val="24"/>
          <w:lang w:val="uk-UA"/>
        </w:rPr>
        <w:t>складу до станції відправлення, всі подальші витрати, пов’язані з доставкою товару на склад покупця, сплачуються додатково;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ціна</w:t>
      </w:r>
      <w:proofErr w:type="spellEnd"/>
      <w:r w:rsidRPr="00961671">
        <w:rPr>
          <w:sz w:val="24"/>
        </w:rPr>
        <w:t xml:space="preserve"> </w:t>
      </w:r>
      <w:r w:rsidRPr="00961671">
        <w:rPr>
          <w:i/>
          <w:sz w:val="24"/>
        </w:rPr>
        <w:t>«</w:t>
      </w:r>
      <w:proofErr w:type="spellStart"/>
      <w:r w:rsidRPr="00961671">
        <w:rPr>
          <w:i/>
          <w:sz w:val="24"/>
        </w:rPr>
        <w:t>франко</w:t>
      </w:r>
      <w:proofErr w:type="spellEnd"/>
      <w:r w:rsidRPr="00961671">
        <w:rPr>
          <w:i/>
          <w:sz w:val="24"/>
        </w:rPr>
        <w:t xml:space="preserve"> -</w:t>
      </w:r>
      <w:r>
        <w:rPr>
          <w:i/>
          <w:sz w:val="24"/>
          <w:lang w:val="uk-UA"/>
        </w:rPr>
        <w:t xml:space="preserve"> </w:t>
      </w:r>
      <w:r w:rsidRPr="00961671">
        <w:rPr>
          <w:i/>
          <w:sz w:val="24"/>
        </w:rPr>
        <w:t xml:space="preserve">вагон </w:t>
      </w:r>
      <w:proofErr w:type="spellStart"/>
      <w:r w:rsidRPr="00961671">
        <w:rPr>
          <w:i/>
          <w:sz w:val="24"/>
        </w:rPr>
        <w:t>станції</w:t>
      </w:r>
      <w:proofErr w:type="spellEnd"/>
      <w:r w:rsidRPr="00961671">
        <w:rPr>
          <w:i/>
          <w:sz w:val="24"/>
        </w:rPr>
        <w:t xml:space="preserve"> </w:t>
      </w:r>
      <w:proofErr w:type="spellStart"/>
      <w:r w:rsidRPr="00961671">
        <w:rPr>
          <w:i/>
          <w:sz w:val="24"/>
        </w:rPr>
        <w:t>призначення</w:t>
      </w:r>
      <w:proofErr w:type="spellEnd"/>
      <w:r w:rsidRPr="00961671">
        <w:rPr>
          <w:i/>
          <w:sz w:val="24"/>
        </w:rPr>
        <w:t>»</w:t>
      </w:r>
      <w:r>
        <w:rPr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proofErr w:type="gramStart"/>
      <w:r w:rsidRPr="00961671">
        <w:rPr>
          <w:sz w:val="24"/>
        </w:rPr>
        <w:t>кр</w:t>
      </w:r>
      <w:proofErr w:type="gramEnd"/>
      <w:r w:rsidRPr="00961671">
        <w:rPr>
          <w:sz w:val="24"/>
        </w:rPr>
        <w:t>ім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товару,включає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перевезення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зі</w:t>
      </w:r>
      <w:proofErr w:type="spellEnd"/>
      <w:r w:rsidRPr="00961671">
        <w:rPr>
          <w:sz w:val="24"/>
        </w:rPr>
        <w:t xml:space="preserve"> складу </w:t>
      </w:r>
      <w:proofErr w:type="spellStart"/>
      <w:r w:rsidRPr="00961671">
        <w:rPr>
          <w:sz w:val="24"/>
        </w:rPr>
        <w:t>продавця</w:t>
      </w:r>
      <w:proofErr w:type="spellEnd"/>
      <w:r w:rsidRPr="00961671">
        <w:rPr>
          <w:sz w:val="24"/>
        </w:rPr>
        <w:t xml:space="preserve"> до </w:t>
      </w:r>
      <w:proofErr w:type="spellStart"/>
      <w:r w:rsidRPr="00961671">
        <w:rPr>
          <w:sz w:val="24"/>
        </w:rPr>
        <w:t>станції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призначення</w:t>
      </w:r>
      <w:proofErr w:type="spellEnd"/>
      <w:r w:rsidRPr="00961671">
        <w:rPr>
          <w:sz w:val="24"/>
        </w:rPr>
        <w:t xml:space="preserve"> без </w:t>
      </w:r>
      <w:proofErr w:type="spellStart"/>
      <w:r w:rsidRPr="00961671">
        <w:rPr>
          <w:sz w:val="24"/>
        </w:rPr>
        <w:t>вивантаження</w:t>
      </w:r>
      <w:proofErr w:type="spellEnd"/>
      <w:r w:rsidRPr="00961671">
        <w:rPr>
          <w:sz w:val="24"/>
        </w:rPr>
        <w:t xml:space="preserve"> товару </w:t>
      </w:r>
      <w:proofErr w:type="spellStart"/>
      <w:r w:rsidRPr="00961671">
        <w:rPr>
          <w:sz w:val="24"/>
        </w:rPr>
        <w:t>із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вагонів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витрати</w:t>
      </w:r>
      <w:proofErr w:type="spellEnd"/>
      <w:r w:rsidRPr="00961671">
        <w:rPr>
          <w:sz w:val="24"/>
        </w:rPr>
        <w:t xml:space="preserve"> на подальше </w:t>
      </w:r>
      <w:proofErr w:type="spellStart"/>
      <w:r w:rsidRPr="00961671">
        <w:rPr>
          <w:sz w:val="24"/>
        </w:rPr>
        <w:t>транспортування</w:t>
      </w:r>
      <w:proofErr w:type="spellEnd"/>
      <w:r w:rsidRPr="00961671">
        <w:rPr>
          <w:sz w:val="24"/>
        </w:rPr>
        <w:t xml:space="preserve"> товару до </w:t>
      </w:r>
      <w:proofErr w:type="spellStart"/>
      <w:r w:rsidRPr="00961671">
        <w:rPr>
          <w:sz w:val="24"/>
        </w:rPr>
        <w:t>свого</w:t>
      </w:r>
      <w:proofErr w:type="spellEnd"/>
      <w:r w:rsidRPr="00961671">
        <w:rPr>
          <w:sz w:val="24"/>
        </w:rPr>
        <w:t xml:space="preserve"> складу </w:t>
      </w:r>
      <w:proofErr w:type="spellStart"/>
      <w:r w:rsidRPr="00961671">
        <w:rPr>
          <w:sz w:val="24"/>
        </w:rPr>
        <w:t>покупець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оплачує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додатково</w:t>
      </w:r>
      <w:proofErr w:type="spellEnd"/>
      <w:r w:rsidRPr="00961671">
        <w:rPr>
          <w:sz w:val="24"/>
        </w:rPr>
        <w:t>;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 xml:space="preserve">ціна </w:t>
      </w:r>
      <w:r w:rsidRPr="00961671">
        <w:rPr>
          <w:i/>
          <w:sz w:val="24"/>
          <w:lang w:val="uk-UA"/>
        </w:rPr>
        <w:t>«франко - склад покупця»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враховує ціну товару і всі витрати з його пересування зі складу продавця до складу покупця</w:t>
      </w:r>
      <w:r w:rsidR="00B643E3">
        <w:rPr>
          <w:sz w:val="24"/>
          <w:lang w:val="uk-UA"/>
        </w:rPr>
        <w:t xml:space="preserve"> </w:t>
      </w:r>
      <w:r w:rsidRPr="00961671">
        <w:rPr>
          <w:sz w:val="24"/>
          <w:lang w:val="uk-UA"/>
        </w:rPr>
        <w:t>та ін.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  <w:lang w:val="uk-UA"/>
        </w:rPr>
        <w:t xml:space="preserve">Ціни «франко» часто використовуються при укладанні зовнішньоторговельних угод. </w:t>
      </w:r>
      <w:r w:rsidRPr="00961671">
        <w:rPr>
          <w:sz w:val="24"/>
        </w:rPr>
        <w:t xml:space="preserve">В такому </w:t>
      </w:r>
      <w:proofErr w:type="spellStart"/>
      <w:r w:rsidRPr="00961671">
        <w:rPr>
          <w:sz w:val="24"/>
        </w:rPr>
        <w:t>випадку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сторони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використовують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базисні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умови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постачання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наведені</w:t>
      </w:r>
      <w:proofErr w:type="spellEnd"/>
      <w:r w:rsidRPr="00961671">
        <w:rPr>
          <w:sz w:val="24"/>
        </w:rPr>
        <w:t xml:space="preserve"> </w:t>
      </w:r>
      <w:proofErr w:type="gramStart"/>
      <w:r w:rsidRPr="00961671">
        <w:rPr>
          <w:sz w:val="24"/>
        </w:rPr>
        <w:t>у</w:t>
      </w:r>
      <w:proofErr w:type="gram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спеціальній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збірці</w:t>
      </w:r>
      <w:proofErr w:type="spellEnd"/>
      <w:r w:rsidRPr="00961671">
        <w:rPr>
          <w:sz w:val="24"/>
        </w:rPr>
        <w:t xml:space="preserve"> </w:t>
      </w:r>
      <w:proofErr w:type="spellStart"/>
      <w:r w:rsidRPr="00E66FFD">
        <w:rPr>
          <w:b/>
          <w:i/>
          <w:sz w:val="24"/>
        </w:rPr>
        <w:t>Міжнародної</w:t>
      </w:r>
      <w:proofErr w:type="spellEnd"/>
      <w:r w:rsidRPr="00E66FFD">
        <w:rPr>
          <w:b/>
          <w:i/>
          <w:sz w:val="24"/>
        </w:rPr>
        <w:t xml:space="preserve"> </w:t>
      </w:r>
      <w:proofErr w:type="spellStart"/>
      <w:r w:rsidRPr="00E66FFD">
        <w:rPr>
          <w:b/>
          <w:i/>
          <w:sz w:val="24"/>
        </w:rPr>
        <w:t>торгівельної</w:t>
      </w:r>
      <w:proofErr w:type="spellEnd"/>
      <w:r w:rsidRPr="00E66FFD">
        <w:rPr>
          <w:b/>
          <w:i/>
          <w:sz w:val="24"/>
        </w:rPr>
        <w:t xml:space="preserve"> </w:t>
      </w:r>
      <w:proofErr w:type="spellStart"/>
      <w:r w:rsidRPr="00E66FFD">
        <w:rPr>
          <w:b/>
          <w:i/>
          <w:sz w:val="24"/>
        </w:rPr>
        <w:t>палати</w:t>
      </w:r>
      <w:proofErr w:type="spellEnd"/>
      <w:r w:rsidRPr="00E66FFD">
        <w:rPr>
          <w:b/>
          <w:i/>
          <w:sz w:val="24"/>
        </w:rPr>
        <w:t xml:space="preserve"> «</w:t>
      </w:r>
      <w:proofErr w:type="spellStart"/>
      <w:r w:rsidRPr="00E66FFD">
        <w:rPr>
          <w:b/>
          <w:i/>
          <w:sz w:val="24"/>
        </w:rPr>
        <w:t>Інкотермс</w:t>
      </w:r>
      <w:proofErr w:type="spellEnd"/>
      <w:r w:rsidRPr="00E66FFD">
        <w:rPr>
          <w:b/>
          <w:i/>
          <w:sz w:val="24"/>
        </w:rPr>
        <w:t>»</w:t>
      </w:r>
      <w:r w:rsidRPr="00961671">
        <w:rPr>
          <w:sz w:val="24"/>
        </w:rPr>
        <w:t>.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E66FFD">
        <w:rPr>
          <w:sz w:val="24"/>
          <w:lang w:val="uk-UA"/>
        </w:rPr>
        <w:t xml:space="preserve">Найбільш часто використовуваними є такі ціни «франко»: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E66FFD">
        <w:rPr>
          <w:sz w:val="24"/>
          <w:lang w:val="uk-UA"/>
        </w:rPr>
        <w:t>ЕХ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-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«франко-завод»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 xml:space="preserve">(продавець зобов’язаний надати товар на своєму підприємстві </w:t>
      </w:r>
      <w:proofErr w:type="spellStart"/>
      <w:r w:rsidRPr="00E66FFD">
        <w:rPr>
          <w:sz w:val="24"/>
          <w:lang w:val="uk-UA"/>
        </w:rPr>
        <w:t>урозпорядження</w:t>
      </w:r>
      <w:proofErr w:type="spellEnd"/>
      <w:r w:rsidRPr="00E66FFD">
        <w:rPr>
          <w:sz w:val="24"/>
          <w:lang w:val="uk-UA"/>
        </w:rPr>
        <w:t xml:space="preserve"> покупця);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</w:rPr>
        <w:t>DAF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-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постачання до кордону, зобов’язання продавця закінчуються перед митним кордоном країн</w:t>
      </w:r>
      <w:proofErr w:type="gramStart"/>
      <w:r w:rsidRPr="00E66FFD">
        <w:rPr>
          <w:sz w:val="24"/>
          <w:lang w:val="uk-UA"/>
        </w:rPr>
        <w:t>и-</w:t>
      </w:r>
      <w:proofErr w:type="gramEnd"/>
      <w:r w:rsidRPr="00E66FFD">
        <w:rPr>
          <w:sz w:val="24"/>
          <w:lang w:val="uk-UA"/>
        </w:rPr>
        <w:t xml:space="preserve">імпортера;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</w:rPr>
        <w:t>DDP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-</w:t>
      </w:r>
      <w:r w:rsidR="00E66FFD">
        <w:rPr>
          <w:sz w:val="24"/>
          <w:lang w:val="uk-UA"/>
        </w:rPr>
        <w:t xml:space="preserve"> </w:t>
      </w:r>
      <w:proofErr w:type="spellStart"/>
      <w:r w:rsidRPr="00E66FFD">
        <w:rPr>
          <w:sz w:val="24"/>
          <w:lang w:val="uk-UA"/>
        </w:rPr>
        <w:t>постачанняз</w:t>
      </w:r>
      <w:proofErr w:type="spellEnd"/>
      <w:r w:rsidRPr="00E66FFD">
        <w:rPr>
          <w:sz w:val="24"/>
          <w:lang w:val="uk-UA"/>
        </w:rPr>
        <w:t xml:space="preserve"> оплатою мита;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r w:rsidRPr="00961671">
        <w:rPr>
          <w:sz w:val="24"/>
        </w:rPr>
        <w:t>FAC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-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>франко уздовж борту судна, на продавця покладені обов’язки розмістити товар уздовж борту судна на набережній у вказаному порту</w:t>
      </w:r>
      <w:r w:rsidR="00E66FFD">
        <w:rPr>
          <w:sz w:val="24"/>
          <w:lang w:val="uk-UA"/>
        </w:rPr>
        <w:t xml:space="preserve"> </w:t>
      </w:r>
      <w:r w:rsidRPr="00E66FFD">
        <w:rPr>
          <w:sz w:val="24"/>
          <w:lang w:val="uk-UA"/>
        </w:rPr>
        <w:t xml:space="preserve">та ін.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E66FFD">
        <w:rPr>
          <w:b/>
          <w:i/>
          <w:sz w:val="24"/>
        </w:rPr>
        <w:lastRenderedPageBreak/>
        <w:t>Тверді</w:t>
      </w:r>
      <w:proofErr w:type="spellEnd"/>
      <w:r w:rsidRPr="00E66FFD">
        <w:rPr>
          <w:b/>
          <w:i/>
          <w:sz w:val="24"/>
        </w:rPr>
        <w:t xml:space="preserve"> </w:t>
      </w:r>
      <w:proofErr w:type="spellStart"/>
      <w:r w:rsidRPr="00E66FFD">
        <w:rPr>
          <w:b/>
          <w:i/>
          <w:sz w:val="24"/>
        </w:rPr>
        <w:t>ціни</w:t>
      </w:r>
      <w:proofErr w:type="spellEnd"/>
      <w:r w:rsidR="00E66FFD">
        <w:rPr>
          <w:sz w:val="24"/>
          <w:lang w:val="uk-UA"/>
        </w:rPr>
        <w:t xml:space="preserve"> </w:t>
      </w:r>
      <w:r w:rsidRPr="00961671">
        <w:rPr>
          <w:sz w:val="24"/>
        </w:rPr>
        <w:t>-</w:t>
      </w:r>
      <w:r w:rsidR="00E66FFD"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в момент </w:t>
      </w:r>
      <w:proofErr w:type="spellStart"/>
      <w:proofErr w:type="gramStart"/>
      <w:r w:rsidRPr="00961671">
        <w:rPr>
          <w:sz w:val="24"/>
        </w:rPr>
        <w:t>п</w:t>
      </w:r>
      <w:proofErr w:type="gramEnd"/>
      <w:r w:rsidRPr="00961671">
        <w:rPr>
          <w:sz w:val="24"/>
        </w:rPr>
        <w:t>ідписання</w:t>
      </w:r>
      <w:proofErr w:type="spellEnd"/>
      <w:r w:rsidRPr="00961671">
        <w:rPr>
          <w:sz w:val="24"/>
        </w:rPr>
        <w:t xml:space="preserve"> контракту і не </w:t>
      </w:r>
      <w:proofErr w:type="spellStart"/>
      <w:r w:rsidRPr="00961671">
        <w:rPr>
          <w:sz w:val="24"/>
        </w:rPr>
        <w:t>змінюються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впродовж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терміну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його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дії</w:t>
      </w:r>
      <w:proofErr w:type="spellEnd"/>
      <w:r w:rsidRPr="00961671">
        <w:rPr>
          <w:sz w:val="24"/>
        </w:rPr>
        <w:t xml:space="preserve">. </w:t>
      </w:r>
    </w:p>
    <w:p w:rsidR="00E66FFD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E66FFD">
        <w:rPr>
          <w:b/>
          <w:i/>
          <w:sz w:val="24"/>
        </w:rPr>
        <w:t>Лімітні</w:t>
      </w:r>
      <w:proofErr w:type="spellEnd"/>
      <w:r w:rsidR="00E66FFD">
        <w:rPr>
          <w:b/>
          <w:i/>
          <w:sz w:val="24"/>
          <w:lang w:val="uk-UA"/>
        </w:rPr>
        <w:t xml:space="preserve"> </w:t>
      </w:r>
      <w:proofErr w:type="spellStart"/>
      <w:r w:rsidRPr="00E66FFD">
        <w:rPr>
          <w:b/>
          <w:i/>
          <w:sz w:val="24"/>
        </w:rPr>
        <w:t>ціни</w:t>
      </w:r>
      <w:proofErr w:type="spellEnd"/>
      <w:r w:rsidR="00E66FFD">
        <w:rPr>
          <w:b/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 w:rsidR="00E66FFD"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встановлюються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стадії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розробки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нової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Pr="00961671">
        <w:rPr>
          <w:sz w:val="24"/>
        </w:rPr>
        <w:t xml:space="preserve"> і </w:t>
      </w:r>
      <w:proofErr w:type="spellStart"/>
      <w:r w:rsidRPr="00961671">
        <w:rPr>
          <w:sz w:val="24"/>
        </w:rPr>
        <w:t>відображають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гранично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допустимий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р</w:t>
      </w:r>
      <w:proofErr w:type="gramEnd"/>
      <w:r w:rsidRPr="00961671">
        <w:rPr>
          <w:sz w:val="24"/>
        </w:rPr>
        <w:t>івень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її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ціни</w:t>
      </w:r>
      <w:proofErr w:type="spellEnd"/>
      <w:r w:rsidRPr="00961671">
        <w:rPr>
          <w:sz w:val="24"/>
        </w:rPr>
        <w:t xml:space="preserve">. </w:t>
      </w:r>
    </w:p>
    <w:p w:rsidR="00961671" w:rsidRDefault="00961671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  <w:proofErr w:type="spellStart"/>
      <w:r w:rsidRPr="00E66FFD">
        <w:rPr>
          <w:b/>
          <w:i/>
          <w:sz w:val="24"/>
        </w:rPr>
        <w:t>Ступеневі</w:t>
      </w:r>
      <w:proofErr w:type="spellEnd"/>
      <w:r w:rsidRPr="00E66FFD">
        <w:rPr>
          <w:b/>
          <w:i/>
          <w:sz w:val="24"/>
        </w:rPr>
        <w:t xml:space="preserve"> </w:t>
      </w:r>
      <w:proofErr w:type="spellStart"/>
      <w:r w:rsidRPr="00E66FFD">
        <w:rPr>
          <w:b/>
          <w:i/>
          <w:sz w:val="24"/>
        </w:rPr>
        <w:t>ціни</w:t>
      </w:r>
      <w:proofErr w:type="spellEnd"/>
      <w:r w:rsidR="00E66FFD">
        <w:rPr>
          <w:b/>
          <w:i/>
          <w:sz w:val="24"/>
          <w:lang w:val="uk-UA"/>
        </w:rPr>
        <w:t xml:space="preserve"> </w:t>
      </w:r>
      <w:r w:rsidRPr="00961671">
        <w:rPr>
          <w:sz w:val="24"/>
        </w:rPr>
        <w:t>-</w:t>
      </w:r>
      <w:r w:rsidR="00E66FFD">
        <w:rPr>
          <w:sz w:val="24"/>
          <w:lang w:val="uk-UA"/>
        </w:rPr>
        <w:t xml:space="preserve"> </w:t>
      </w:r>
      <w:proofErr w:type="spellStart"/>
      <w:r w:rsidRPr="00961671">
        <w:rPr>
          <w:sz w:val="24"/>
        </w:rPr>
        <w:t>це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гуртові</w:t>
      </w:r>
      <w:proofErr w:type="spellEnd"/>
      <w:r w:rsidRPr="00961671">
        <w:rPr>
          <w:sz w:val="24"/>
        </w:rPr>
        <w:t xml:space="preserve"> </w:t>
      </w:r>
      <w:proofErr w:type="spellStart"/>
      <w:proofErr w:type="gramStart"/>
      <w:r w:rsidRPr="00961671">
        <w:rPr>
          <w:sz w:val="24"/>
        </w:rPr>
        <w:t>ц</w:t>
      </w:r>
      <w:proofErr w:type="gramEnd"/>
      <w:r w:rsidRPr="00961671">
        <w:rPr>
          <w:sz w:val="24"/>
        </w:rPr>
        <w:t>іни</w:t>
      </w:r>
      <w:proofErr w:type="spellEnd"/>
      <w:r w:rsidRPr="00961671">
        <w:rPr>
          <w:sz w:val="24"/>
        </w:rPr>
        <w:t xml:space="preserve">, </w:t>
      </w:r>
      <w:proofErr w:type="spellStart"/>
      <w:r w:rsidRPr="00961671">
        <w:rPr>
          <w:sz w:val="24"/>
        </w:rPr>
        <w:t>які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поступово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знижуються</w:t>
      </w:r>
      <w:proofErr w:type="spellEnd"/>
      <w:r w:rsidRPr="00961671">
        <w:rPr>
          <w:sz w:val="24"/>
        </w:rPr>
        <w:t xml:space="preserve"> на </w:t>
      </w:r>
      <w:proofErr w:type="spellStart"/>
      <w:r w:rsidRPr="00961671">
        <w:rPr>
          <w:sz w:val="24"/>
        </w:rPr>
        <w:t>певних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етапах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серійного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випуску</w:t>
      </w:r>
      <w:proofErr w:type="spellEnd"/>
      <w:r w:rsidRPr="00961671">
        <w:rPr>
          <w:sz w:val="24"/>
        </w:rPr>
        <w:t xml:space="preserve"> </w:t>
      </w:r>
      <w:proofErr w:type="spellStart"/>
      <w:r w:rsidRPr="00961671">
        <w:rPr>
          <w:sz w:val="24"/>
        </w:rPr>
        <w:t>продукції</w:t>
      </w:r>
      <w:proofErr w:type="spellEnd"/>
      <w:r w:rsidR="00E66FFD">
        <w:rPr>
          <w:sz w:val="24"/>
          <w:lang w:val="uk-UA"/>
        </w:rPr>
        <w:t>.</w:t>
      </w:r>
    </w:p>
    <w:p w:rsidR="00E66FFD" w:rsidRDefault="00E66FFD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</w:p>
    <w:p w:rsidR="007F449C" w:rsidRPr="007F449C" w:rsidRDefault="007F449C" w:rsidP="007F449C">
      <w:pPr>
        <w:ind w:firstLine="709"/>
        <w:jc w:val="both"/>
        <w:rPr>
          <w:b/>
          <w:sz w:val="24"/>
          <w:lang w:val="uk-UA"/>
        </w:rPr>
      </w:pPr>
      <w:r w:rsidRPr="007F449C">
        <w:rPr>
          <w:b/>
          <w:sz w:val="24"/>
          <w:lang w:val="uk-UA"/>
        </w:rPr>
        <w:t>3</w:t>
      </w:r>
      <w:r w:rsidRPr="007F449C">
        <w:rPr>
          <w:b/>
          <w:sz w:val="24"/>
          <w:lang w:val="uk-UA"/>
        </w:rPr>
        <w:t>. Методи ціноутворення в умовах ринку. Ціна і якість.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>Рівень ціни на продукцію, крім витрат на її виробництво і збут, визначається низкою інших чинників, важливішими з яких є: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державне регулювання цін;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2A1B72">
        <w:rPr>
          <w:sz w:val="24"/>
          <w:lang w:val="uk-UA"/>
        </w:rPr>
        <w:t>конкуренція виробників;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2A1B72">
        <w:rPr>
          <w:sz w:val="24"/>
          <w:lang w:val="uk-UA"/>
        </w:rPr>
        <w:t>співвідношення попиту і пропозиції;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2A1B72">
        <w:rPr>
          <w:sz w:val="24"/>
          <w:lang w:val="uk-UA"/>
        </w:rPr>
        <w:t>купівельна спроможність грошей;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2A1B72">
        <w:rPr>
          <w:sz w:val="24"/>
          <w:lang w:val="uk-UA"/>
        </w:rPr>
        <w:t>якість товару та ін.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>Усі вони є формують ринкову кон’юнктуру, яка визначає загальні підходи до ціноутворення</w:t>
      </w:r>
      <w:r>
        <w:rPr>
          <w:sz w:val="24"/>
          <w:lang w:val="uk-UA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  <w:lang w:val="uk-UA"/>
        </w:rPr>
        <w:t xml:space="preserve">Ціноутворення </w:t>
      </w: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це процес обґрунтування, затвердження та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перегляду цін і тарифів, визначення їх рівня, співвідношення та структури</w:t>
      </w:r>
      <w:r>
        <w:rPr>
          <w:sz w:val="24"/>
          <w:lang w:val="uk-UA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2A1B72">
        <w:rPr>
          <w:sz w:val="24"/>
        </w:rPr>
        <w:t>Залежно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від</w:t>
      </w:r>
      <w:proofErr w:type="spellEnd"/>
      <w:r w:rsidRPr="002A1B72">
        <w:rPr>
          <w:sz w:val="24"/>
        </w:rPr>
        <w:t xml:space="preserve"> того, яку мету </w:t>
      </w:r>
      <w:proofErr w:type="spellStart"/>
      <w:r w:rsidRPr="002A1B72">
        <w:rPr>
          <w:sz w:val="24"/>
        </w:rPr>
        <w:t>переслідує</w:t>
      </w:r>
      <w:proofErr w:type="spellEnd"/>
      <w:r w:rsidRPr="002A1B72">
        <w:rPr>
          <w:sz w:val="24"/>
        </w:rPr>
        <w:t xml:space="preserve"> </w:t>
      </w:r>
      <w:proofErr w:type="spellStart"/>
      <w:proofErr w:type="gramStart"/>
      <w:r w:rsidRPr="002A1B72">
        <w:rPr>
          <w:sz w:val="24"/>
        </w:rPr>
        <w:t>п</w:t>
      </w:r>
      <w:proofErr w:type="gramEnd"/>
      <w:r w:rsidRPr="002A1B72">
        <w:rPr>
          <w:sz w:val="24"/>
        </w:rPr>
        <w:t>ідприємство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чи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фірма</w:t>
      </w:r>
      <w:proofErr w:type="spellEnd"/>
      <w:r w:rsidRPr="002A1B72">
        <w:rPr>
          <w:sz w:val="24"/>
        </w:rPr>
        <w:t xml:space="preserve"> на ринку, </w:t>
      </w:r>
      <w:proofErr w:type="spellStart"/>
      <w:r w:rsidRPr="002A1B72">
        <w:rPr>
          <w:sz w:val="24"/>
        </w:rPr>
        <w:t>розрізняють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різні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підходи</w:t>
      </w:r>
      <w:proofErr w:type="spellEnd"/>
      <w:r w:rsidRPr="002A1B72">
        <w:rPr>
          <w:sz w:val="24"/>
        </w:rPr>
        <w:t xml:space="preserve"> до </w:t>
      </w:r>
      <w:proofErr w:type="spellStart"/>
      <w:r w:rsidRPr="002A1B72">
        <w:rPr>
          <w:sz w:val="24"/>
        </w:rPr>
        <w:t>ціноутворення</w:t>
      </w:r>
      <w:proofErr w:type="spellEnd"/>
      <w:r w:rsidRPr="002A1B72">
        <w:rPr>
          <w:sz w:val="24"/>
        </w:rPr>
        <w:t xml:space="preserve">. Такими </w:t>
      </w:r>
      <w:proofErr w:type="spellStart"/>
      <w:r w:rsidRPr="002A1B72">
        <w:rPr>
          <w:sz w:val="24"/>
        </w:rPr>
        <w:t>цілями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діяльності</w:t>
      </w:r>
      <w:proofErr w:type="spellEnd"/>
      <w:r w:rsidRPr="002A1B72">
        <w:rPr>
          <w:sz w:val="24"/>
        </w:rPr>
        <w:t xml:space="preserve"> </w:t>
      </w:r>
      <w:proofErr w:type="spellStart"/>
      <w:proofErr w:type="gramStart"/>
      <w:r w:rsidRPr="002A1B72">
        <w:rPr>
          <w:sz w:val="24"/>
        </w:rPr>
        <w:t>п</w:t>
      </w:r>
      <w:proofErr w:type="gramEnd"/>
      <w:r w:rsidRPr="002A1B72">
        <w:rPr>
          <w:sz w:val="24"/>
        </w:rPr>
        <w:t>ідприємства</w:t>
      </w:r>
      <w:proofErr w:type="spellEnd"/>
      <w:r w:rsidRPr="002A1B72">
        <w:rPr>
          <w:sz w:val="24"/>
        </w:rPr>
        <w:t xml:space="preserve"> по </w:t>
      </w:r>
      <w:proofErr w:type="spellStart"/>
      <w:r w:rsidRPr="002A1B72">
        <w:rPr>
          <w:sz w:val="24"/>
        </w:rPr>
        <w:t>оптимізації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можуть</w:t>
      </w:r>
      <w:proofErr w:type="spellEnd"/>
      <w:r w:rsidRPr="002A1B72">
        <w:rPr>
          <w:sz w:val="24"/>
        </w:rPr>
        <w:t xml:space="preserve"> бути:</w:t>
      </w:r>
    </w:p>
    <w:p w:rsidR="007F449C" w:rsidRDefault="007F449C" w:rsidP="007F449C">
      <w:pPr>
        <w:ind w:firstLine="709"/>
        <w:jc w:val="both"/>
        <w:rPr>
          <w:lang w:val="uk-UA"/>
        </w:rPr>
      </w:pPr>
      <w:r w:rsidRPr="002A1B72"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i/>
          <w:sz w:val="24"/>
          <w:lang w:val="uk-UA"/>
        </w:rPr>
        <w:t>виживання на ринку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як мету ставлять тоді, коли ринок досяг майже граничної ємності; для забезпечення життєздатності підприємства можуть встановлювати низькі ціни, сподіваючись на чутливість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ринку до них;</w:t>
      </w:r>
    </w:p>
    <w:p w:rsidR="007F449C" w:rsidRDefault="007F449C" w:rsidP="007F449C">
      <w:pPr>
        <w:ind w:firstLine="709"/>
        <w:jc w:val="both"/>
        <w:rPr>
          <w:lang w:val="uk-UA"/>
        </w:rPr>
      </w:pPr>
      <w:r w:rsidRPr="002A1B72"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i/>
          <w:sz w:val="24"/>
          <w:lang w:val="uk-UA"/>
        </w:rPr>
        <w:t>максимізація прибутку</w:t>
      </w:r>
      <w:r w:rsidRPr="002A1B72">
        <w:rPr>
          <w:sz w:val="24"/>
          <w:lang w:val="uk-UA"/>
        </w:rPr>
        <w:t>; в цьому випадку зіставляються попит і витрати на виробництво з альтернативними цінами і вибирається та з них, яка забезпечить максимальний прибуток;</w:t>
      </w:r>
    </w:p>
    <w:p w:rsidR="007F449C" w:rsidRDefault="007F449C" w:rsidP="007F449C">
      <w:pPr>
        <w:ind w:firstLine="709"/>
        <w:jc w:val="both"/>
        <w:rPr>
          <w:lang w:val="uk-UA"/>
        </w:rPr>
      </w:pPr>
      <w:r w:rsidRPr="002A1B72"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i/>
          <w:sz w:val="24"/>
          <w:lang w:val="uk-UA"/>
        </w:rPr>
        <w:t>лідерство на ринку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досягається шляхом зниження витрат і одержання високого і тривалого прибутку; встановлюються низькі ціни з метою збільшення частки підприємства на ринку;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i/>
          <w:sz w:val="24"/>
          <w:lang w:val="uk-UA"/>
        </w:rPr>
        <w:t>лідерство щодо якості товарів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 xml:space="preserve">передбачає встановлення відносно високих цін, які повинні компенсувати високі витрати підприємства на науково-дослідні роботи і забезпечення якості. </w:t>
      </w:r>
    </w:p>
    <w:p w:rsidR="007F449C" w:rsidRDefault="007F449C" w:rsidP="007F449C">
      <w:pPr>
        <w:ind w:firstLine="709"/>
        <w:jc w:val="both"/>
        <w:rPr>
          <w:i/>
          <w:sz w:val="24"/>
          <w:lang w:val="uk-UA"/>
        </w:rPr>
      </w:pPr>
      <w:r w:rsidRPr="002A1B72">
        <w:rPr>
          <w:sz w:val="24"/>
          <w:lang w:val="uk-UA"/>
        </w:rPr>
        <w:t xml:space="preserve">Враховуючи перелічені чинники впливу на рівень цін, обрану підприємством ринкову </w:t>
      </w:r>
      <w:proofErr w:type="spellStart"/>
      <w:r w:rsidRPr="002A1B72">
        <w:rPr>
          <w:sz w:val="24"/>
          <w:lang w:val="uk-UA"/>
        </w:rPr>
        <w:t>стратегію,з</w:t>
      </w:r>
      <w:proofErr w:type="spellEnd"/>
      <w:r w:rsidRPr="002A1B72">
        <w:rPr>
          <w:sz w:val="24"/>
          <w:lang w:val="uk-UA"/>
        </w:rPr>
        <w:t xml:space="preserve"> метою встановлення оптимального рівня цін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використовуються такі</w:t>
      </w:r>
      <w:r>
        <w:rPr>
          <w:sz w:val="24"/>
          <w:lang w:val="uk-UA"/>
        </w:rPr>
        <w:t xml:space="preserve"> </w:t>
      </w:r>
      <w:r w:rsidRPr="002A1B72">
        <w:rPr>
          <w:i/>
          <w:sz w:val="24"/>
          <w:lang w:val="uk-UA"/>
        </w:rPr>
        <w:t>методи ціноутворення: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b/>
          <w:i/>
          <w:sz w:val="24"/>
          <w:lang w:val="uk-UA"/>
        </w:rPr>
        <w:t>1.</w:t>
      </w:r>
      <w:r w:rsidRPr="006115E1">
        <w:rPr>
          <w:b/>
          <w:i/>
          <w:sz w:val="24"/>
        </w:rPr>
        <w:t xml:space="preserve"> Метод «</w:t>
      </w:r>
      <w:proofErr w:type="spellStart"/>
      <w:r w:rsidRPr="006115E1">
        <w:rPr>
          <w:b/>
          <w:i/>
          <w:sz w:val="24"/>
        </w:rPr>
        <w:t>витрати</w:t>
      </w:r>
      <w:proofErr w:type="spellEnd"/>
      <w:r w:rsidRPr="006115E1">
        <w:rPr>
          <w:b/>
          <w:i/>
          <w:sz w:val="24"/>
          <w:lang w:val="uk-UA"/>
        </w:rPr>
        <w:t xml:space="preserve"> </w:t>
      </w:r>
      <w:r w:rsidRPr="006115E1">
        <w:rPr>
          <w:b/>
          <w:i/>
          <w:sz w:val="24"/>
        </w:rPr>
        <w:t>+</w:t>
      </w:r>
      <w:r w:rsidRPr="006115E1">
        <w:rPr>
          <w:b/>
          <w:i/>
          <w:sz w:val="24"/>
          <w:lang w:val="uk-UA"/>
        </w:rPr>
        <w:t xml:space="preserve"> </w:t>
      </w:r>
      <w:proofErr w:type="spellStart"/>
      <w:r w:rsidRPr="006115E1">
        <w:rPr>
          <w:b/>
          <w:i/>
          <w:sz w:val="24"/>
        </w:rPr>
        <w:t>прибуток</w:t>
      </w:r>
      <w:proofErr w:type="spellEnd"/>
      <w:r w:rsidRPr="006115E1">
        <w:rPr>
          <w:b/>
          <w:i/>
          <w:sz w:val="24"/>
        </w:rPr>
        <w:t>».</w:t>
      </w:r>
      <w:r w:rsidRPr="002A1B72">
        <w:rPr>
          <w:b/>
          <w:sz w:val="24"/>
        </w:rPr>
        <w:t xml:space="preserve"> </w:t>
      </w:r>
      <w:r w:rsidRPr="002A1B72">
        <w:rPr>
          <w:sz w:val="24"/>
        </w:rPr>
        <w:t xml:space="preserve">За </w:t>
      </w:r>
      <w:proofErr w:type="spellStart"/>
      <w:r w:rsidRPr="002A1B72">
        <w:rPr>
          <w:sz w:val="24"/>
        </w:rPr>
        <w:t>цим</w:t>
      </w:r>
      <w:proofErr w:type="spellEnd"/>
      <w:r w:rsidRPr="002A1B72">
        <w:rPr>
          <w:sz w:val="24"/>
        </w:rPr>
        <w:t xml:space="preserve"> методом </w:t>
      </w:r>
      <w:proofErr w:type="spellStart"/>
      <w:r w:rsidRPr="002A1B72">
        <w:rPr>
          <w:sz w:val="24"/>
        </w:rPr>
        <w:t>ціна</w:t>
      </w:r>
      <w:proofErr w:type="spellEnd"/>
      <w:r w:rsidRPr="002A1B72">
        <w:rPr>
          <w:sz w:val="24"/>
        </w:rPr>
        <w:t xml:space="preserve"> (Ц)</w:t>
      </w:r>
      <w:r w:rsidRPr="002A1B72"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обчислюється</w:t>
      </w:r>
      <w:proofErr w:type="spellEnd"/>
      <w:r w:rsidRPr="002A1B72">
        <w:rPr>
          <w:sz w:val="24"/>
        </w:rPr>
        <w:t xml:space="preserve"> за формулою:</w:t>
      </w:r>
      <w:r w:rsidRPr="002A1B72">
        <w:rPr>
          <w:sz w:val="24"/>
          <w:lang w:val="uk-UA"/>
        </w:rPr>
        <w:t xml:space="preserve"> </w:t>
      </w:r>
    </w:p>
    <w:p w:rsidR="007F449C" w:rsidRPr="002A1B72" w:rsidRDefault="007F449C" w:rsidP="007F449C">
      <w:pPr>
        <w:ind w:firstLine="709"/>
        <w:jc w:val="center"/>
        <w:rPr>
          <w:i/>
          <w:sz w:val="24"/>
          <w:lang w:val="uk-UA"/>
        </w:rPr>
      </w:pPr>
      <w:proofErr w:type="gramStart"/>
      <w:r w:rsidRPr="002A1B72">
        <w:rPr>
          <w:i/>
          <w:sz w:val="24"/>
        </w:rPr>
        <w:t>Ц</w:t>
      </w:r>
      <w:proofErr w:type="gramEnd"/>
      <w:r w:rsidRPr="002A1B72">
        <w:rPr>
          <w:i/>
          <w:sz w:val="24"/>
        </w:rPr>
        <w:t xml:space="preserve"> = С+ П, грн.,</w:t>
      </w:r>
    </w:p>
    <w:p w:rsidR="007F449C" w:rsidRDefault="007F449C" w:rsidP="007F449C">
      <w:pPr>
        <w:rPr>
          <w:sz w:val="24"/>
          <w:lang w:val="uk-UA"/>
        </w:rPr>
      </w:pPr>
      <w:r>
        <w:rPr>
          <w:sz w:val="24"/>
          <w:lang w:val="uk-UA"/>
        </w:rPr>
        <w:t>д</w:t>
      </w:r>
      <w:r w:rsidRPr="002A1B72">
        <w:rPr>
          <w:sz w:val="24"/>
        </w:rPr>
        <w:t>е</w:t>
      </w:r>
      <w:r w:rsidRPr="002A1B72">
        <w:rPr>
          <w:sz w:val="24"/>
          <w:lang w:val="uk-UA"/>
        </w:rPr>
        <w:t xml:space="preserve"> </w:t>
      </w:r>
      <w:r w:rsidRPr="002A1B72">
        <w:rPr>
          <w:sz w:val="24"/>
        </w:rPr>
        <w:t>С</w:t>
      </w:r>
      <w:r w:rsidRPr="002A1B72">
        <w:rPr>
          <w:sz w:val="24"/>
          <w:lang w:val="uk-UA"/>
        </w:rPr>
        <w:t xml:space="preserve"> </w:t>
      </w:r>
      <w:r w:rsidRPr="002A1B72">
        <w:rPr>
          <w:sz w:val="24"/>
        </w:rPr>
        <w:t>-</w:t>
      </w:r>
      <w:r w:rsidRPr="002A1B72"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собівартість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продукції</w:t>
      </w:r>
      <w:proofErr w:type="spellEnd"/>
      <w:r w:rsidRPr="002A1B72">
        <w:rPr>
          <w:sz w:val="24"/>
        </w:rPr>
        <w:t>, грн.;</w:t>
      </w:r>
      <w:r w:rsidRPr="002A1B72">
        <w:rPr>
          <w:sz w:val="24"/>
          <w:lang w:val="uk-UA"/>
        </w:rPr>
        <w:t xml:space="preserve"> </w:t>
      </w:r>
      <w:proofErr w:type="gramStart"/>
      <w:r w:rsidRPr="002A1B72">
        <w:rPr>
          <w:sz w:val="24"/>
        </w:rPr>
        <w:t>П</w:t>
      </w:r>
      <w:proofErr w:type="gramEnd"/>
      <w:r>
        <w:rPr>
          <w:sz w:val="24"/>
          <w:lang w:val="uk-UA"/>
        </w:rPr>
        <w:t xml:space="preserve"> </w:t>
      </w:r>
      <w:r w:rsidRPr="002A1B72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</w:rPr>
        <w:t xml:space="preserve">величина </w:t>
      </w:r>
      <w:proofErr w:type="spellStart"/>
      <w:r w:rsidRPr="002A1B72">
        <w:rPr>
          <w:sz w:val="24"/>
        </w:rPr>
        <w:t>прибутку</w:t>
      </w:r>
      <w:proofErr w:type="spellEnd"/>
      <w:r w:rsidRPr="002A1B72">
        <w:rPr>
          <w:sz w:val="24"/>
        </w:rPr>
        <w:t xml:space="preserve"> в </w:t>
      </w:r>
      <w:proofErr w:type="spellStart"/>
      <w:r w:rsidRPr="002A1B72">
        <w:rPr>
          <w:sz w:val="24"/>
        </w:rPr>
        <w:t>ціні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грн</w:t>
      </w:r>
      <w:proofErr w:type="spellEnd"/>
      <w:r>
        <w:rPr>
          <w:sz w:val="24"/>
          <w:lang w:val="uk-UA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</w:rPr>
        <w:t xml:space="preserve">2. </w:t>
      </w:r>
      <w:proofErr w:type="spellStart"/>
      <w:r w:rsidRPr="002A1B72">
        <w:rPr>
          <w:b/>
          <w:i/>
          <w:sz w:val="24"/>
        </w:rPr>
        <w:t>Отримання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цільової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норми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прибутку</w:t>
      </w:r>
      <w:proofErr w:type="spellEnd"/>
      <w:r>
        <w:rPr>
          <w:sz w:val="24"/>
          <w:lang w:val="uk-UA"/>
        </w:rPr>
        <w:t xml:space="preserve"> </w:t>
      </w:r>
      <w:r w:rsidRPr="002A1B72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</w:rPr>
        <w:t xml:space="preserve">метод </w:t>
      </w:r>
      <w:proofErr w:type="spellStart"/>
      <w:r w:rsidRPr="002A1B72">
        <w:rPr>
          <w:sz w:val="24"/>
        </w:rPr>
        <w:t>ціноутворення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орієнтований</w:t>
      </w:r>
      <w:proofErr w:type="spellEnd"/>
      <w:r w:rsidRPr="002A1B72">
        <w:rPr>
          <w:sz w:val="24"/>
        </w:rPr>
        <w:t xml:space="preserve"> на </w:t>
      </w:r>
      <w:proofErr w:type="spellStart"/>
      <w:r w:rsidRPr="002A1B72">
        <w:rPr>
          <w:sz w:val="24"/>
        </w:rPr>
        <w:t>витрати</w:t>
      </w:r>
      <w:proofErr w:type="spellEnd"/>
      <w:r w:rsidRPr="002A1B72">
        <w:rPr>
          <w:sz w:val="24"/>
        </w:rPr>
        <w:t xml:space="preserve"> і </w:t>
      </w:r>
      <w:proofErr w:type="spellStart"/>
      <w:r w:rsidRPr="002A1B72">
        <w:rPr>
          <w:sz w:val="24"/>
        </w:rPr>
        <w:t>цільову</w:t>
      </w:r>
      <w:proofErr w:type="spellEnd"/>
      <w:r w:rsidRPr="002A1B72">
        <w:rPr>
          <w:sz w:val="24"/>
        </w:rPr>
        <w:t xml:space="preserve"> норму </w:t>
      </w:r>
      <w:proofErr w:type="spellStart"/>
      <w:r w:rsidRPr="002A1B72">
        <w:rPr>
          <w:sz w:val="24"/>
        </w:rPr>
        <w:t>прибутку</w:t>
      </w:r>
      <w:proofErr w:type="spellEnd"/>
      <w:r w:rsidRPr="002A1B72">
        <w:rPr>
          <w:sz w:val="24"/>
        </w:rPr>
        <w:t xml:space="preserve">. </w:t>
      </w:r>
      <w:proofErr w:type="spellStart"/>
      <w:proofErr w:type="gramStart"/>
      <w:r w:rsidRPr="002A1B72">
        <w:rPr>
          <w:sz w:val="24"/>
        </w:rPr>
        <w:t>П</w:t>
      </w:r>
      <w:proofErr w:type="gramEnd"/>
      <w:r w:rsidRPr="002A1B72">
        <w:rPr>
          <w:sz w:val="24"/>
        </w:rPr>
        <w:t>ідприємства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намагаються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встановити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таку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ціну</w:t>
      </w:r>
      <w:proofErr w:type="spellEnd"/>
      <w:r w:rsidRPr="002A1B72">
        <w:rPr>
          <w:sz w:val="24"/>
        </w:rPr>
        <w:t xml:space="preserve">, яка б </w:t>
      </w:r>
      <w:proofErr w:type="spellStart"/>
      <w:r w:rsidRPr="002A1B72">
        <w:rPr>
          <w:sz w:val="24"/>
        </w:rPr>
        <w:t>забезпечувала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прибуток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запланований</w:t>
      </w:r>
      <w:proofErr w:type="spellEnd"/>
      <w:r w:rsidRPr="002A1B72">
        <w:rPr>
          <w:sz w:val="24"/>
        </w:rPr>
        <w:t xml:space="preserve"> у </w:t>
      </w:r>
      <w:proofErr w:type="spellStart"/>
      <w:r w:rsidRPr="002A1B72">
        <w:rPr>
          <w:sz w:val="24"/>
        </w:rPr>
        <w:t>відсотках</w:t>
      </w:r>
      <w:proofErr w:type="spellEnd"/>
      <w:r w:rsidRPr="002A1B72">
        <w:rPr>
          <w:sz w:val="24"/>
        </w:rPr>
        <w:t xml:space="preserve"> на </w:t>
      </w:r>
      <w:proofErr w:type="spellStart"/>
      <w:r w:rsidRPr="002A1B72">
        <w:rPr>
          <w:sz w:val="24"/>
        </w:rPr>
        <w:t>інвестований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капітал</w:t>
      </w:r>
      <w:proofErr w:type="spellEnd"/>
      <w:r w:rsidRPr="002A1B72">
        <w:rPr>
          <w:sz w:val="24"/>
        </w:rPr>
        <w:t xml:space="preserve">. При </w:t>
      </w:r>
      <w:proofErr w:type="spellStart"/>
      <w:r w:rsidRPr="002A1B72">
        <w:rPr>
          <w:sz w:val="24"/>
        </w:rPr>
        <w:t>цьому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використовується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i/>
          <w:sz w:val="24"/>
        </w:rPr>
        <w:t>концепція</w:t>
      </w:r>
      <w:proofErr w:type="spellEnd"/>
      <w:r w:rsidRPr="002A1B72">
        <w:rPr>
          <w:i/>
          <w:sz w:val="24"/>
        </w:rPr>
        <w:t xml:space="preserve"> </w:t>
      </w:r>
      <w:proofErr w:type="spellStart"/>
      <w:r w:rsidRPr="002A1B72">
        <w:rPr>
          <w:i/>
          <w:sz w:val="24"/>
        </w:rPr>
        <w:t>беззбитковості</w:t>
      </w:r>
      <w:proofErr w:type="spellEnd"/>
      <w:r w:rsidRPr="002A1B72">
        <w:rPr>
          <w:sz w:val="24"/>
        </w:rPr>
        <w:t xml:space="preserve">. </w:t>
      </w:r>
      <w:proofErr w:type="spellStart"/>
      <w:proofErr w:type="gramStart"/>
      <w:r w:rsidRPr="002A1B72">
        <w:rPr>
          <w:sz w:val="24"/>
        </w:rPr>
        <w:t>Ц</w:t>
      </w:r>
      <w:proofErr w:type="gramEnd"/>
      <w:r w:rsidRPr="002A1B72">
        <w:rPr>
          <w:sz w:val="24"/>
        </w:rPr>
        <w:t>іна</w:t>
      </w:r>
      <w:proofErr w:type="spellEnd"/>
      <w:r w:rsidRPr="002A1B72">
        <w:rPr>
          <w:sz w:val="24"/>
        </w:rPr>
        <w:t xml:space="preserve"> за </w:t>
      </w:r>
      <w:proofErr w:type="spellStart"/>
      <w:r w:rsidRPr="002A1B72">
        <w:rPr>
          <w:sz w:val="24"/>
        </w:rPr>
        <w:t>цією</w:t>
      </w:r>
      <w:proofErr w:type="spellEnd"/>
      <w:r w:rsidRPr="002A1B72">
        <w:rPr>
          <w:sz w:val="24"/>
        </w:rPr>
        <w:t xml:space="preserve"> методикою </w:t>
      </w:r>
      <w:proofErr w:type="spellStart"/>
      <w:r w:rsidRPr="002A1B72">
        <w:rPr>
          <w:sz w:val="24"/>
        </w:rPr>
        <w:t>формується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виходячи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із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залежності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між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загальними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витратами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виручкою</w:t>
      </w:r>
      <w:proofErr w:type="spellEnd"/>
      <w:r w:rsidRPr="002A1B72">
        <w:rPr>
          <w:sz w:val="24"/>
        </w:rPr>
        <w:t xml:space="preserve"> та </w:t>
      </w:r>
      <w:proofErr w:type="spellStart"/>
      <w:r w:rsidRPr="002A1B72">
        <w:rPr>
          <w:sz w:val="24"/>
        </w:rPr>
        <w:t>обсягом</w:t>
      </w:r>
      <w:proofErr w:type="spellEnd"/>
      <w:r w:rsidRPr="002A1B72">
        <w:rPr>
          <w:sz w:val="24"/>
        </w:rPr>
        <w:t xml:space="preserve"> продажу:</w:t>
      </w:r>
    </w:p>
    <w:p w:rsidR="007F449C" w:rsidRDefault="007F449C" w:rsidP="007F449C">
      <w:pPr>
        <w:jc w:val="center"/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 wp14:anchorId="5900D810" wp14:editId="106DB5DB">
            <wp:extent cx="2425148" cy="5810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41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 xml:space="preserve">де </w:t>
      </w:r>
      <w:proofErr w:type="spellStart"/>
      <w:r w:rsidRPr="002A1B72">
        <w:rPr>
          <w:sz w:val="24"/>
          <w:lang w:val="uk-UA"/>
        </w:rPr>
        <w:t>В</w:t>
      </w:r>
      <w:r w:rsidRPr="002A1B72">
        <w:rPr>
          <w:sz w:val="24"/>
          <w:vertAlign w:val="subscript"/>
          <w:lang w:val="uk-UA"/>
        </w:rPr>
        <w:t>зм</w:t>
      </w:r>
      <w:proofErr w:type="spellEnd"/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величина змінних затрат на одиницю продукції, грн.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2A1B72">
        <w:rPr>
          <w:sz w:val="24"/>
          <w:lang w:val="uk-UA"/>
        </w:rPr>
        <w:t>В</w:t>
      </w:r>
      <w:r w:rsidRPr="002A1B72">
        <w:rPr>
          <w:sz w:val="24"/>
          <w:vertAlign w:val="subscript"/>
          <w:lang w:val="uk-UA"/>
        </w:rPr>
        <w:t>пост</w:t>
      </w:r>
      <w:proofErr w:type="spellEnd"/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постійні витрати на виробництво даної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продукції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за певний період (рік), грн.;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2A1B72">
        <w:rPr>
          <w:sz w:val="24"/>
          <w:lang w:val="uk-UA"/>
        </w:rPr>
        <w:t>П</w:t>
      </w:r>
      <w:r w:rsidRPr="002A1B72">
        <w:rPr>
          <w:sz w:val="24"/>
          <w:vertAlign w:val="subscript"/>
          <w:lang w:val="uk-UA"/>
        </w:rPr>
        <w:t>заг</w:t>
      </w:r>
      <w:proofErr w:type="spellEnd"/>
      <w:r>
        <w:rPr>
          <w:sz w:val="24"/>
          <w:lang w:val="uk-UA"/>
        </w:rPr>
        <w:t xml:space="preserve"> – </w:t>
      </w:r>
      <w:r w:rsidRPr="002A1B72">
        <w:rPr>
          <w:sz w:val="24"/>
          <w:lang w:val="uk-UA"/>
        </w:rPr>
        <w:t>загальна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сума прибутку, яка має бути одержана за той же період від продажу продукції, грн.;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</w:rPr>
        <w:lastRenderedPageBreak/>
        <w:t>N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обсяг продажу продукції,</w:t>
      </w:r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  <w:lang w:val="uk-UA"/>
        </w:rPr>
        <w:t>нат.од</w:t>
      </w:r>
      <w:proofErr w:type="spellEnd"/>
      <w:r>
        <w:rPr>
          <w:sz w:val="24"/>
          <w:lang w:val="uk-UA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</w:rPr>
        <w:t xml:space="preserve">3. </w:t>
      </w:r>
      <w:proofErr w:type="spellStart"/>
      <w:r w:rsidRPr="002A1B72">
        <w:rPr>
          <w:b/>
          <w:i/>
          <w:sz w:val="24"/>
        </w:rPr>
        <w:t>Оцінка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споживчої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вартості</w:t>
      </w:r>
      <w:proofErr w:type="spellEnd"/>
      <w:r>
        <w:rPr>
          <w:sz w:val="24"/>
          <w:lang w:val="uk-UA"/>
        </w:rPr>
        <w:t xml:space="preserve"> </w:t>
      </w:r>
      <w:r w:rsidRPr="002A1B72">
        <w:rPr>
          <w:sz w:val="24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</w:rPr>
        <w:t xml:space="preserve">метод, </w:t>
      </w:r>
      <w:proofErr w:type="spellStart"/>
      <w:r w:rsidRPr="002A1B72">
        <w:rPr>
          <w:sz w:val="24"/>
        </w:rPr>
        <w:t>який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ґрунтується</w:t>
      </w:r>
      <w:proofErr w:type="spellEnd"/>
      <w:r w:rsidRPr="002A1B72">
        <w:rPr>
          <w:sz w:val="24"/>
        </w:rPr>
        <w:t xml:space="preserve"> на </w:t>
      </w:r>
      <w:proofErr w:type="spellStart"/>
      <w:r w:rsidRPr="002A1B72">
        <w:rPr>
          <w:sz w:val="24"/>
        </w:rPr>
        <w:t>оцінці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споживчого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ефекту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одержаного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споживачем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від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використання</w:t>
      </w:r>
      <w:proofErr w:type="spellEnd"/>
      <w:r w:rsidRPr="002A1B72">
        <w:rPr>
          <w:sz w:val="24"/>
        </w:rPr>
        <w:t xml:space="preserve"> товару. </w:t>
      </w:r>
      <w:proofErr w:type="spellStart"/>
      <w:r w:rsidRPr="002A1B72">
        <w:rPr>
          <w:sz w:val="24"/>
        </w:rPr>
        <w:t>Цей</w:t>
      </w:r>
      <w:proofErr w:type="spellEnd"/>
      <w:r w:rsidRPr="002A1B72">
        <w:rPr>
          <w:sz w:val="24"/>
        </w:rPr>
        <w:t xml:space="preserve"> метод </w:t>
      </w:r>
      <w:proofErr w:type="spellStart"/>
      <w:r w:rsidRPr="002A1B72">
        <w:rPr>
          <w:sz w:val="24"/>
        </w:rPr>
        <w:t>ціноутворення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пов’язаний</w:t>
      </w:r>
      <w:proofErr w:type="spellEnd"/>
      <w:r w:rsidRPr="002A1B72">
        <w:rPr>
          <w:sz w:val="24"/>
        </w:rPr>
        <w:t xml:space="preserve"> з</w:t>
      </w:r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певними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ризикам</w:t>
      </w:r>
      <w:proofErr w:type="spellEnd"/>
      <w:r w:rsidRPr="002A1B72">
        <w:rPr>
          <w:sz w:val="24"/>
        </w:rPr>
        <w:t xml:space="preserve"> через не</w:t>
      </w:r>
      <w:r>
        <w:rPr>
          <w:sz w:val="24"/>
          <w:lang w:val="uk-UA"/>
        </w:rPr>
        <w:t>ви</w:t>
      </w:r>
      <w:proofErr w:type="spellStart"/>
      <w:r w:rsidRPr="002A1B72">
        <w:rPr>
          <w:sz w:val="24"/>
        </w:rPr>
        <w:t>правдане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завищення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або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заниження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ціни</w:t>
      </w:r>
      <w:proofErr w:type="spellEnd"/>
      <w:r w:rsidRPr="002A1B72">
        <w:rPr>
          <w:sz w:val="24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  <w:lang w:val="uk-UA"/>
        </w:rPr>
        <w:t>4. Пропорційне ціноутворення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метод, за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якого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 xml:space="preserve">фірми виходять не стільки з власних витрат, оцінки споживчої вартості чи попиту, скільки із цін конкурентів. </w:t>
      </w:r>
      <w:r w:rsidRPr="002A1B72">
        <w:rPr>
          <w:sz w:val="24"/>
        </w:rPr>
        <w:t xml:space="preserve">При </w:t>
      </w:r>
      <w:proofErr w:type="spellStart"/>
      <w:r w:rsidRPr="002A1B72">
        <w:rPr>
          <w:sz w:val="24"/>
        </w:rPr>
        <w:t>цьому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методі</w:t>
      </w:r>
      <w:proofErr w:type="spellEnd"/>
      <w:r w:rsidRPr="002A1B72">
        <w:rPr>
          <w:sz w:val="24"/>
        </w:rPr>
        <w:t xml:space="preserve"> (</w:t>
      </w:r>
      <w:proofErr w:type="spellStart"/>
      <w:r w:rsidRPr="002A1B72">
        <w:rPr>
          <w:sz w:val="24"/>
        </w:rPr>
        <w:t>його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ще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називають</w:t>
      </w:r>
      <w:proofErr w:type="spellEnd"/>
      <w:r w:rsidRPr="002A1B72">
        <w:rPr>
          <w:sz w:val="24"/>
        </w:rPr>
        <w:t xml:space="preserve"> «за </w:t>
      </w:r>
      <w:proofErr w:type="spellStart"/>
      <w:proofErr w:type="gramStart"/>
      <w:r w:rsidRPr="002A1B72">
        <w:rPr>
          <w:sz w:val="24"/>
        </w:rPr>
        <w:t>р</w:t>
      </w:r>
      <w:proofErr w:type="gramEnd"/>
      <w:r w:rsidRPr="002A1B72">
        <w:rPr>
          <w:sz w:val="24"/>
        </w:rPr>
        <w:t>івнем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конкуренції</w:t>
      </w:r>
      <w:proofErr w:type="spellEnd"/>
      <w:r w:rsidRPr="002A1B72">
        <w:rPr>
          <w:sz w:val="24"/>
        </w:rPr>
        <w:t xml:space="preserve">») </w:t>
      </w:r>
      <w:proofErr w:type="spellStart"/>
      <w:r w:rsidRPr="002A1B72">
        <w:rPr>
          <w:sz w:val="24"/>
        </w:rPr>
        <w:t>ціна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встановлюється</w:t>
      </w:r>
      <w:proofErr w:type="spellEnd"/>
      <w:r w:rsidRPr="002A1B72">
        <w:rPr>
          <w:sz w:val="24"/>
        </w:rPr>
        <w:t xml:space="preserve"> як </w:t>
      </w:r>
      <w:proofErr w:type="spellStart"/>
      <w:r w:rsidRPr="002A1B72">
        <w:rPr>
          <w:sz w:val="24"/>
        </w:rPr>
        <w:t>функція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</w:t>
      </w:r>
      <w:proofErr w:type="spellEnd"/>
      <w:r w:rsidRPr="002A1B72">
        <w:rPr>
          <w:sz w:val="24"/>
        </w:rPr>
        <w:t xml:space="preserve"> на </w:t>
      </w:r>
      <w:proofErr w:type="spellStart"/>
      <w:r w:rsidRPr="002A1B72">
        <w:rPr>
          <w:sz w:val="24"/>
        </w:rPr>
        <w:t>аналогічну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продукцію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конкурентів</w:t>
      </w:r>
      <w:proofErr w:type="spellEnd"/>
      <w:r w:rsidRPr="002A1B72">
        <w:rPr>
          <w:sz w:val="24"/>
        </w:rPr>
        <w:t xml:space="preserve">, </w:t>
      </w:r>
      <w:proofErr w:type="spellStart"/>
      <w:r w:rsidRPr="002A1B72">
        <w:rPr>
          <w:sz w:val="24"/>
        </w:rPr>
        <w:t>тобто</w:t>
      </w:r>
      <w:proofErr w:type="spellEnd"/>
      <w:r w:rsidRPr="002A1B72">
        <w:rPr>
          <w:sz w:val="24"/>
        </w:rPr>
        <w:t>:</w:t>
      </w:r>
    </w:p>
    <w:p w:rsidR="007F449C" w:rsidRDefault="007F449C" w:rsidP="007F449C">
      <w:pPr>
        <w:jc w:val="center"/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 wp14:anchorId="3516541A" wp14:editId="34A54229">
            <wp:extent cx="1639957" cy="3735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76" cy="3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9C" w:rsidRPr="007F449C" w:rsidRDefault="007F449C" w:rsidP="007F449C">
      <w:pPr>
        <w:jc w:val="both"/>
        <w:rPr>
          <w:sz w:val="24"/>
        </w:rPr>
      </w:pPr>
      <w:r w:rsidRPr="002A1B72">
        <w:rPr>
          <w:sz w:val="24"/>
        </w:rPr>
        <w:t>де n</w:t>
      </w:r>
      <w:r>
        <w:rPr>
          <w:sz w:val="24"/>
          <w:lang w:val="uk-UA"/>
        </w:rPr>
        <w:t xml:space="preserve"> </w:t>
      </w:r>
      <w:r w:rsidRPr="002A1B72">
        <w:rPr>
          <w:sz w:val="24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кількість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продавців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аналогічної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продукції</w:t>
      </w:r>
      <w:proofErr w:type="spellEnd"/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  <w:lang w:val="uk-UA"/>
        </w:rPr>
        <w:t>5. Метод «очікуваного прибутку»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найчастіше застосовується тоді, коли підприємство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планує підписати контракт і,</w:t>
      </w:r>
      <w:r>
        <w:rPr>
          <w:sz w:val="24"/>
          <w:lang w:val="uk-UA"/>
        </w:rPr>
        <w:t xml:space="preserve"> </w:t>
      </w:r>
      <w:r w:rsidRPr="002A1B72">
        <w:rPr>
          <w:sz w:val="24"/>
          <w:lang w:val="uk-UA"/>
        </w:rPr>
        <w:t>пропонуючи більш низькі ціни, ніж інші виробники, має шанси виграти боротьбу за нього.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b/>
          <w:i/>
          <w:sz w:val="24"/>
          <w:lang w:val="uk-UA"/>
        </w:rPr>
        <w:t xml:space="preserve">6. </w:t>
      </w:r>
      <w:r w:rsidRPr="002A1B72">
        <w:rPr>
          <w:b/>
          <w:i/>
          <w:sz w:val="24"/>
        </w:rPr>
        <w:t xml:space="preserve">Метод </w:t>
      </w:r>
      <w:proofErr w:type="spellStart"/>
      <w:r w:rsidRPr="002A1B72">
        <w:rPr>
          <w:b/>
          <w:i/>
          <w:sz w:val="24"/>
        </w:rPr>
        <w:t>швидкого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повернення</w:t>
      </w:r>
      <w:proofErr w:type="spellEnd"/>
      <w:r w:rsidRPr="002A1B72">
        <w:rPr>
          <w:b/>
          <w:i/>
          <w:sz w:val="24"/>
        </w:rPr>
        <w:t xml:space="preserve"> </w:t>
      </w:r>
      <w:proofErr w:type="spellStart"/>
      <w:r w:rsidRPr="002A1B72">
        <w:rPr>
          <w:b/>
          <w:i/>
          <w:sz w:val="24"/>
        </w:rPr>
        <w:t>витрат</w:t>
      </w:r>
      <w:proofErr w:type="spellEnd"/>
      <w:r w:rsidRPr="002A1B72">
        <w:rPr>
          <w:b/>
          <w:i/>
          <w:sz w:val="24"/>
        </w:rPr>
        <w:t>.</w:t>
      </w:r>
      <w:r>
        <w:rPr>
          <w:b/>
          <w:i/>
          <w:sz w:val="24"/>
          <w:lang w:val="uk-UA"/>
        </w:rPr>
        <w:t xml:space="preserve"> </w:t>
      </w:r>
      <w:proofErr w:type="spellStart"/>
      <w:r w:rsidRPr="002A1B72">
        <w:rPr>
          <w:sz w:val="24"/>
        </w:rPr>
        <w:t>Використовується</w:t>
      </w:r>
      <w:proofErr w:type="spellEnd"/>
      <w:r w:rsidRPr="002A1B72">
        <w:rPr>
          <w:sz w:val="24"/>
        </w:rPr>
        <w:t xml:space="preserve"> </w:t>
      </w:r>
      <w:proofErr w:type="spellStart"/>
      <w:proofErr w:type="gramStart"/>
      <w:r w:rsidRPr="002A1B72">
        <w:rPr>
          <w:sz w:val="24"/>
        </w:rPr>
        <w:t>п</w:t>
      </w:r>
      <w:proofErr w:type="gramEnd"/>
      <w:r w:rsidRPr="002A1B72">
        <w:rPr>
          <w:sz w:val="24"/>
        </w:rPr>
        <w:t>ідприємствами</w:t>
      </w:r>
      <w:proofErr w:type="spellEnd"/>
      <w:r w:rsidRPr="002A1B72">
        <w:rPr>
          <w:sz w:val="24"/>
        </w:rPr>
        <w:t xml:space="preserve"> з метою активного продажу великих </w:t>
      </w:r>
      <w:proofErr w:type="spellStart"/>
      <w:r w:rsidRPr="002A1B72">
        <w:rPr>
          <w:sz w:val="24"/>
        </w:rPr>
        <w:t>обсягів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продукції</w:t>
      </w:r>
      <w:proofErr w:type="spellEnd"/>
      <w:r w:rsidRPr="002A1B72">
        <w:rPr>
          <w:sz w:val="24"/>
        </w:rPr>
        <w:t xml:space="preserve"> і </w:t>
      </w:r>
      <w:proofErr w:type="spellStart"/>
      <w:r w:rsidRPr="002A1B72">
        <w:rPr>
          <w:sz w:val="24"/>
        </w:rPr>
        <w:t>швидкого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повернення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затрачених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коштів</w:t>
      </w:r>
      <w:proofErr w:type="spellEnd"/>
      <w:r w:rsidRPr="002A1B72">
        <w:rPr>
          <w:sz w:val="24"/>
        </w:rPr>
        <w:t xml:space="preserve">. </w:t>
      </w:r>
      <w:proofErr w:type="spellStart"/>
      <w:r w:rsidRPr="002A1B72">
        <w:rPr>
          <w:sz w:val="24"/>
        </w:rPr>
        <w:t>Така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поведінка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може</w:t>
      </w:r>
      <w:proofErr w:type="spellEnd"/>
      <w:r w:rsidRPr="002A1B72">
        <w:rPr>
          <w:sz w:val="24"/>
        </w:rPr>
        <w:t xml:space="preserve"> бути </w:t>
      </w:r>
      <w:proofErr w:type="spellStart"/>
      <w:r w:rsidRPr="002A1B72">
        <w:rPr>
          <w:sz w:val="24"/>
        </w:rPr>
        <w:t>викликана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невпевненістю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виробників</w:t>
      </w:r>
      <w:proofErr w:type="spellEnd"/>
      <w:r w:rsidRPr="002A1B72">
        <w:rPr>
          <w:sz w:val="24"/>
        </w:rPr>
        <w:t xml:space="preserve"> у </w:t>
      </w:r>
      <w:proofErr w:type="spellStart"/>
      <w:r w:rsidRPr="002A1B72">
        <w:rPr>
          <w:sz w:val="24"/>
        </w:rPr>
        <w:t>тривалому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успіхові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їх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продукції</w:t>
      </w:r>
      <w:proofErr w:type="spellEnd"/>
      <w:r w:rsidRPr="002A1B72">
        <w:rPr>
          <w:sz w:val="24"/>
        </w:rPr>
        <w:t xml:space="preserve"> на ринку.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 xml:space="preserve">Існують ще й інші методи ціноутворення, але при використанні будь-якого з них ціна коригується на величину певних знижок або доплат, </w:t>
      </w:r>
      <w:proofErr w:type="spellStart"/>
      <w:r w:rsidRPr="002A1B72">
        <w:rPr>
          <w:sz w:val="24"/>
          <w:lang w:val="uk-UA"/>
        </w:rPr>
        <w:t>наприклад,за</w:t>
      </w:r>
      <w:proofErr w:type="spellEnd"/>
      <w:r w:rsidRPr="002A1B72">
        <w:rPr>
          <w:sz w:val="24"/>
          <w:lang w:val="uk-UA"/>
        </w:rPr>
        <w:t xml:space="preserve"> оплату готівкою, величину придбаної партії товару, доставку, сезонні знижки тощо.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2A1B72">
        <w:rPr>
          <w:sz w:val="24"/>
          <w:lang w:val="uk-UA"/>
        </w:rPr>
        <w:t xml:space="preserve">Усередині системи цін можна виділити такі </w:t>
      </w:r>
      <w:r w:rsidRPr="002A1B72">
        <w:rPr>
          <w:i/>
          <w:sz w:val="24"/>
          <w:lang w:val="uk-UA"/>
        </w:rPr>
        <w:t>типи модифікованих цін:</w:t>
      </w:r>
      <w:r w:rsidRPr="002A1B72">
        <w:rPr>
          <w:sz w:val="24"/>
          <w:lang w:val="uk-UA"/>
        </w:rPr>
        <w:t xml:space="preserve"> ціни зі знижками, ціни стимулювання покупок, пільгові ціни та ін.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2A1B72">
        <w:rPr>
          <w:sz w:val="24"/>
        </w:rPr>
        <w:t>Ринкові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умови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господарювання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вимагають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впорядкування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системи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ціноутворення</w:t>
      </w:r>
      <w:proofErr w:type="spellEnd"/>
      <w:r w:rsidRPr="002A1B72">
        <w:rPr>
          <w:sz w:val="24"/>
        </w:rPr>
        <w:t xml:space="preserve">. Вона повинна </w:t>
      </w:r>
      <w:proofErr w:type="spellStart"/>
      <w:r w:rsidRPr="002A1B72">
        <w:rPr>
          <w:sz w:val="24"/>
        </w:rPr>
        <w:t>відповідати</w:t>
      </w:r>
      <w:proofErr w:type="spellEnd"/>
      <w:r w:rsidRPr="002A1B72">
        <w:rPr>
          <w:sz w:val="24"/>
        </w:rPr>
        <w:t xml:space="preserve"> законам </w:t>
      </w:r>
      <w:proofErr w:type="spellStart"/>
      <w:r w:rsidRPr="002A1B72">
        <w:rPr>
          <w:sz w:val="24"/>
        </w:rPr>
        <w:t>ринкової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економіки</w:t>
      </w:r>
      <w:proofErr w:type="spellEnd"/>
      <w:r w:rsidRPr="002A1B72">
        <w:rPr>
          <w:sz w:val="24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2A1B72">
        <w:rPr>
          <w:sz w:val="24"/>
        </w:rPr>
        <w:t>Стратегія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ціноутворення</w:t>
      </w:r>
      <w:proofErr w:type="spellEnd"/>
      <w:r w:rsidRPr="002A1B72">
        <w:rPr>
          <w:sz w:val="24"/>
        </w:rPr>
        <w:t xml:space="preserve"> в </w:t>
      </w:r>
      <w:proofErr w:type="spellStart"/>
      <w:r w:rsidRPr="002A1B72">
        <w:rPr>
          <w:sz w:val="24"/>
        </w:rPr>
        <w:t>умовах</w:t>
      </w:r>
      <w:proofErr w:type="spellEnd"/>
      <w:r w:rsidRPr="002A1B72">
        <w:rPr>
          <w:sz w:val="24"/>
        </w:rPr>
        <w:t xml:space="preserve"> ринку </w:t>
      </w:r>
      <w:proofErr w:type="spellStart"/>
      <w:r w:rsidRPr="002A1B72">
        <w:rPr>
          <w:sz w:val="24"/>
        </w:rPr>
        <w:t>ґрунтується</w:t>
      </w:r>
      <w:proofErr w:type="spellEnd"/>
      <w:r w:rsidRPr="002A1B72">
        <w:rPr>
          <w:sz w:val="24"/>
        </w:rPr>
        <w:t xml:space="preserve"> на </w:t>
      </w:r>
      <w:proofErr w:type="spellStart"/>
      <w:r w:rsidRPr="002A1B72">
        <w:rPr>
          <w:sz w:val="24"/>
        </w:rPr>
        <w:t>трьох</w:t>
      </w:r>
      <w:proofErr w:type="spellEnd"/>
      <w:r w:rsidRPr="002A1B72">
        <w:rPr>
          <w:sz w:val="24"/>
        </w:rPr>
        <w:t xml:space="preserve"> факторах -</w:t>
      </w:r>
      <w:r>
        <w:rPr>
          <w:sz w:val="24"/>
          <w:lang w:val="uk-UA"/>
        </w:rPr>
        <w:t xml:space="preserve"> </w:t>
      </w:r>
      <w:proofErr w:type="spellStart"/>
      <w:r w:rsidRPr="006115E1">
        <w:rPr>
          <w:i/>
          <w:sz w:val="24"/>
        </w:rPr>
        <w:t>витратах</w:t>
      </w:r>
      <w:proofErr w:type="spellEnd"/>
      <w:r w:rsidRPr="006115E1">
        <w:rPr>
          <w:i/>
          <w:sz w:val="24"/>
        </w:rPr>
        <w:t xml:space="preserve">, </w:t>
      </w:r>
      <w:proofErr w:type="spellStart"/>
      <w:r w:rsidRPr="006115E1">
        <w:rPr>
          <w:i/>
          <w:sz w:val="24"/>
        </w:rPr>
        <w:t>попиті</w:t>
      </w:r>
      <w:proofErr w:type="spellEnd"/>
      <w:r w:rsidRPr="006115E1">
        <w:rPr>
          <w:i/>
          <w:sz w:val="24"/>
        </w:rPr>
        <w:t xml:space="preserve"> та</w:t>
      </w:r>
      <w:r>
        <w:rPr>
          <w:i/>
          <w:sz w:val="24"/>
          <w:lang w:val="uk-UA"/>
        </w:rPr>
        <w:t xml:space="preserve"> </w:t>
      </w:r>
      <w:proofErr w:type="spellStart"/>
      <w:r w:rsidRPr="006115E1">
        <w:rPr>
          <w:i/>
          <w:sz w:val="24"/>
        </w:rPr>
        <w:t>конкуренції</w:t>
      </w:r>
      <w:proofErr w:type="spellEnd"/>
      <w:r w:rsidRPr="006115E1">
        <w:rPr>
          <w:i/>
          <w:sz w:val="24"/>
        </w:rPr>
        <w:t>.</w:t>
      </w:r>
      <w:r w:rsidRPr="002A1B72">
        <w:rPr>
          <w:sz w:val="24"/>
        </w:rPr>
        <w:t xml:space="preserve"> </w:t>
      </w:r>
      <w:proofErr w:type="spellStart"/>
      <w:proofErr w:type="gramStart"/>
      <w:r w:rsidRPr="002A1B72">
        <w:rPr>
          <w:sz w:val="24"/>
        </w:rPr>
        <w:t>П</w:t>
      </w:r>
      <w:proofErr w:type="gramEnd"/>
      <w:r w:rsidRPr="002A1B72">
        <w:rPr>
          <w:sz w:val="24"/>
        </w:rPr>
        <w:t>ідприємства</w:t>
      </w:r>
      <w:proofErr w:type="spellEnd"/>
      <w:r w:rsidRPr="002A1B72">
        <w:rPr>
          <w:sz w:val="24"/>
        </w:rPr>
        <w:t xml:space="preserve"> в </w:t>
      </w:r>
      <w:proofErr w:type="spellStart"/>
      <w:r w:rsidRPr="002A1B72">
        <w:rPr>
          <w:sz w:val="24"/>
        </w:rPr>
        <w:t>цих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умовах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мають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широкі</w:t>
      </w:r>
      <w:proofErr w:type="spellEnd"/>
      <w:r w:rsidRPr="002A1B72">
        <w:rPr>
          <w:sz w:val="24"/>
        </w:rPr>
        <w:t xml:space="preserve"> </w:t>
      </w:r>
      <w:proofErr w:type="spellStart"/>
      <w:r w:rsidRPr="002A1B72">
        <w:rPr>
          <w:sz w:val="24"/>
        </w:rPr>
        <w:t>можливості</w:t>
      </w:r>
      <w:proofErr w:type="spellEnd"/>
      <w:r w:rsidRPr="002A1B72">
        <w:rPr>
          <w:sz w:val="24"/>
        </w:rPr>
        <w:t xml:space="preserve"> у </w:t>
      </w:r>
      <w:proofErr w:type="spellStart"/>
      <w:r w:rsidRPr="002A1B72">
        <w:rPr>
          <w:sz w:val="24"/>
        </w:rPr>
        <w:t>формуванні</w:t>
      </w:r>
      <w:proofErr w:type="spellEnd"/>
      <w:r w:rsidRPr="002A1B72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товари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послуги</w:t>
      </w:r>
      <w:proofErr w:type="spellEnd"/>
      <w:r w:rsidRPr="006115E1">
        <w:rPr>
          <w:sz w:val="24"/>
        </w:rPr>
        <w:t xml:space="preserve">. </w:t>
      </w:r>
      <w:proofErr w:type="spellStart"/>
      <w:r w:rsidRPr="006115E1">
        <w:rPr>
          <w:sz w:val="24"/>
        </w:rPr>
        <w:t>Проте</w:t>
      </w:r>
      <w:proofErr w:type="spellEnd"/>
      <w:r w:rsidRPr="006115E1">
        <w:rPr>
          <w:sz w:val="24"/>
        </w:rPr>
        <w:t xml:space="preserve"> </w:t>
      </w:r>
      <w:r w:rsidRPr="006115E1">
        <w:rPr>
          <w:b/>
          <w:i/>
          <w:sz w:val="24"/>
        </w:rPr>
        <w:t>держава повинна</w:t>
      </w:r>
      <w:r w:rsidRPr="006115E1">
        <w:rPr>
          <w:b/>
          <w:i/>
          <w:sz w:val="24"/>
          <w:lang w:val="uk-UA"/>
        </w:rPr>
        <w:t xml:space="preserve"> </w:t>
      </w:r>
      <w:proofErr w:type="spellStart"/>
      <w:r w:rsidRPr="006115E1">
        <w:rPr>
          <w:b/>
          <w:i/>
          <w:sz w:val="24"/>
        </w:rPr>
        <w:t>ефективними</w:t>
      </w:r>
      <w:proofErr w:type="spellEnd"/>
      <w:r w:rsidRPr="006115E1">
        <w:rPr>
          <w:b/>
          <w:i/>
          <w:sz w:val="24"/>
        </w:rPr>
        <w:t xml:space="preserve"> методами </w:t>
      </w:r>
      <w:proofErr w:type="spellStart"/>
      <w:r w:rsidRPr="006115E1">
        <w:rPr>
          <w:b/>
          <w:i/>
          <w:sz w:val="24"/>
        </w:rPr>
        <w:t>регулювати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процеси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ціноутворення</w:t>
      </w:r>
      <w:proofErr w:type="spellEnd"/>
      <w:r w:rsidRPr="006115E1">
        <w:rPr>
          <w:b/>
          <w:i/>
          <w:sz w:val="24"/>
        </w:rPr>
        <w:t>.</w:t>
      </w:r>
      <w:r w:rsidRPr="006115E1">
        <w:rPr>
          <w:sz w:val="24"/>
        </w:rPr>
        <w:t xml:space="preserve">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  <w:lang w:val="uk-UA"/>
        </w:rPr>
        <w:t xml:space="preserve">Насамперед йдеться про контроль і регулювання з боку держави цін на стратегічно важливі товари, про підтримку виробництва низькорентабельних, але необхідних споживачам товарів через систему державних дотацій і субсидій, </w:t>
      </w:r>
      <w:proofErr w:type="spellStart"/>
      <w:r w:rsidRPr="006115E1">
        <w:rPr>
          <w:sz w:val="24"/>
          <w:lang w:val="uk-UA"/>
        </w:rPr>
        <w:t>наприклад,виробників</w:t>
      </w:r>
      <w:proofErr w:type="spellEnd"/>
      <w:r w:rsidRPr="006115E1">
        <w:rPr>
          <w:sz w:val="24"/>
          <w:lang w:val="uk-UA"/>
        </w:rPr>
        <w:t xml:space="preserve"> сільськогосподарської продукції, деяких видів пасажирських перевезень, комунальних послуг та ін.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  <w:lang w:val="uk-UA"/>
        </w:rPr>
        <w:t>Важливим напрямком державного контролю є ціни на продукцію підприємств-монополістів з метою запобігання</w:t>
      </w:r>
      <w:r>
        <w:rPr>
          <w:sz w:val="24"/>
          <w:lang w:val="uk-UA"/>
        </w:rPr>
        <w:t xml:space="preserve"> </w:t>
      </w:r>
      <w:r w:rsidRPr="006115E1">
        <w:rPr>
          <w:sz w:val="24"/>
          <w:lang w:val="uk-UA"/>
        </w:rPr>
        <w:t xml:space="preserve">встановленню демпінгових цін як засобу витіснення конкурентів з ринку.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sz w:val="24"/>
        </w:rPr>
        <w:t>Потребують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державної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участі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такі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питання</w:t>
      </w:r>
      <w:proofErr w:type="spellEnd"/>
      <w:r w:rsidRPr="006115E1">
        <w:rPr>
          <w:sz w:val="24"/>
        </w:rPr>
        <w:t xml:space="preserve">, як </w:t>
      </w:r>
      <w:proofErr w:type="spellStart"/>
      <w:r w:rsidRPr="006115E1">
        <w:rPr>
          <w:sz w:val="24"/>
        </w:rPr>
        <w:t>встановлення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обґрунтованих</w:t>
      </w:r>
      <w:proofErr w:type="spellEnd"/>
      <w:r w:rsidRPr="006115E1">
        <w:rPr>
          <w:sz w:val="24"/>
        </w:rPr>
        <w:t xml:space="preserve"> ставок </w:t>
      </w:r>
      <w:proofErr w:type="spellStart"/>
      <w:r w:rsidRPr="006115E1">
        <w:rPr>
          <w:sz w:val="24"/>
        </w:rPr>
        <w:t>податку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додану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вартість</w:t>
      </w:r>
      <w:proofErr w:type="spellEnd"/>
      <w:r w:rsidRPr="006115E1">
        <w:rPr>
          <w:sz w:val="24"/>
        </w:rPr>
        <w:t xml:space="preserve">, акцизного </w:t>
      </w:r>
      <w:proofErr w:type="spellStart"/>
      <w:r w:rsidRPr="006115E1">
        <w:rPr>
          <w:sz w:val="24"/>
        </w:rPr>
        <w:t>збору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мита</w:t>
      </w:r>
      <w:proofErr w:type="spellEnd"/>
      <w:r w:rsidRPr="006115E1">
        <w:rPr>
          <w:sz w:val="24"/>
        </w:rPr>
        <w:t xml:space="preserve"> як </w:t>
      </w:r>
      <w:proofErr w:type="spellStart"/>
      <w:r w:rsidRPr="006115E1">
        <w:rPr>
          <w:sz w:val="24"/>
        </w:rPr>
        <w:t>видів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непрямих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податків</w:t>
      </w:r>
      <w:proofErr w:type="spellEnd"/>
      <w:r w:rsidRPr="006115E1">
        <w:rPr>
          <w:sz w:val="24"/>
        </w:rPr>
        <w:t xml:space="preserve">. </w:t>
      </w:r>
      <w:proofErr w:type="spellStart"/>
      <w:proofErr w:type="gramStart"/>
      <w:r w:rsidRPr="006115E1">
        <w:rPr>
          <w:sz w:val="24"/>
        </w:rPr>
        <w:t>Ц</w:t>
      </w:r>
      <w:proofErr w:type="gramEnd"/>
      <w:r w:rsidRPr="006115E1">
        <w:rPr>
          <w:sz w:val="24"/>
        </w:rPr>
        <w:t>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податки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спричиняють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зростання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продукцію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знижують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її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конкурентоспроможність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конкурентоспроможність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її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виробників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sz w:val="24"/>
        </w:rPr>
        <w:t>Самі</w:t>
      </w:r>
      <w:proofErr w:type="spellEnd"/>
      <w:r w:rsidRPr="006115E1">
        <w:rPr>
          <w:sz w:val="24"/>
        </w:rPr>
        <w:t xml:space="preserve"> </w:t>
      </w:r>
      <w:proofErr w:type="spellStart"/>
      <w:proofErr w:type="gramStart"/>
      <w:r w:rsidRPr="006115E1">
        <w:rPr>
          <w:sz w:val="24"/>
        </w:rPr>
        <w:t>п</w:t>
      </w:r>
      <w:proofErr w:type="gramEnd"/>
      <w:r w:rsidRPr="006115E1">
        <w:rPr>
          <w:sz w:val="24"/>
        </w:rPr>
        <w:t>ідприємства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повинні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встановлювати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ціни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товари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виходячи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із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поставленої</w:t>
      </w:r>
      <w:proofErr w:type="spellEnd"/>
      <w:r w:rsidRPr="006115E1">
        <w:rPr>
          <w:sz w:val="24"/>
        </w:rPr>
        <w:t xml:space="preserve"> мети </w:t>
      </w:r>
      <w:proofErr w:type="spellStart"/>
      <w:r w:rsidRPr="006115E1">
        <w:rPr>
          <w:sz w:val="24"/>
        </w:rPr>
        <w:t>ціноутворення</w:t>
      </w:r>
      <w:proofErr w:type="spellEnd"/>
      <w:r w:rsidRPr="006115E1">
        <w:rPr>
          <w:sz w:val="24"/>
        </w:rPr>
        <w:t xml:space="preserve">. </w:t>
      </w:r>
      <w:proofErr w:type="spellStart"/>
      <w:r w:rsidRPr="006115E1">
        <w:rPr>
          <w:sz w:val="24"/>
        </w:rPr>
        <w:t>Процес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ціноутворення</w:t>
      </w:r>
      <w:proofErr w:type="spellEnd"/>
      <w:r w:rsidRPr="006115E1">
        <w:rPr>
          <w:sz w:val="24"/>
        </w:rPr>
        <w:t xml:space="preserve"> повинен бути </w:t>
      </w:r>
      <w:proofErr w:type="spellStart"/>
      <w:r w:rsidRPr="006115E1">
        <w:rPr>
          <w:sz w:val="24"/>
        </w:rPr>
        <w:t>гнучким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цінові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стратегії</w:t>
      </w:r>
      <w:proofErr w:type="spellEnd"/>
      <w:r w:rsidRPr="006115E1">
        <w:rPr>
          <w:sz w:val="24"/>
        </w:rPr>
        <w:t xml:space="preserve"> </w:t>
      </w:r>
      <w:proofErr w:type="spellStart"/>
      <w:proofErr w:type="gramStart"/>
      <w:r w:rsidRPr="006115E1">
        <w:rPr>
          <w:sz w:val="24"/>
        </w:rPr>
        <w:t>п</w:t>
      </w:r>
      <w:proofErr w:type="gramEnd"/>
      <w:r w:rsidRPr="006115E1">
        <w:rPr>
          <w:sz w:val="24"/>
        </w:rPr>
        <w:t>ідприємств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повинні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відображати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конкретні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ринкові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цілі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яких</w:t>
      </w:r>
      <w:proofErr w:type="spellEnd"/>
      <w:r w:rsidRPr="006115E1">
        <w:rPr>
          <w:sz w:val="24"/>
        </w:rPr>
        <w:t xml:space="preserve"> вони </w:t>
      </w:r>
      <w:proofErr w:type="spellStart"/>
      <w:r w:rsidRPr="006115E1">
        <w:rPr>
          <w:sz w:val="24"/>
        </w:rPr>
        <w:t>хочуть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досягти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певному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етапі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своєї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діяльності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b/>
          <w:i/>
          <w:sz w:val="24"/>
        </w:rPr>
        <w:t>Державне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регулювання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ціноутворення</w:t>
      </w:r>
      <w:proofErr w:type="spellEnd"/>
      <w:r w:rsidRPr="006115E1">
        <w:rPr>
          <w:b/>
          <w:i/>
          <w:sz w:val="24"/>
        </w:rPr>
        <w:t xml:space="preserve"> в </w:t>
      </w:r>
      <w:proofErr w:type="spellStart"/>
      <w:r w:rsidRPr="006115E1">
        <w:rPr>
          <w:b/>
          <w:i/>
          <w:sz w:val="24"/>
        </w:rPr>
        <w:t>Україні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визначається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відповідними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законодавчими</w:t>
      </w:r>
      <w:proofErr w:type="spellEnd"/>
      <w:r w:rsidRPr="006115E1">
        <w:rPr>
          <w:sz w:val="24"/>
        </w:rPr>
        <w:t xml:space="preserve"> актами. </w:t>
      </w:r>
      <w:proofErr w:type="gramStart"/>
      <w:r w:rsidRPr="006115E1">
        <w:rPr>
          <w:sz w:val="24"/>
        </w:rPr>
        <w:t xml:space="preserve">Так, у </w:t>
      </w:r>
      <w:r w:rsidRPr="006115E1">
        <w:rPr>
          <w:i/>
          <w:sz w:val="24"/>
        </w:rPr>
        <w:t>ст.10</w:t>
      </w:r>
      <w:r w:rsidRPr="006115E1">
        <w:rPr>
          <w:i/>
          <w:sz w:val="24"/>
          <w:lang w:val="uk-UA"/>
        </w:rPr>
        <w:t xml:space="preserve"> </w:t>
      </w:r>
      <w:proofErr w:type="spellStart"/>
      <w:r w:rsidRPr="006115E1">
        <w:rPr>
          <w:i/>
          <w:sz w:val="24"/>
        </w:rPr>
        <w:t>Господарського</w:t>
      </w:r>
      <w:proofErr w:type="spellEnd"/>
      <w:r w:rsidRPr="006115E1">
        <w:rPr>
          <w:i/>
          <w:sz w:val="24"/>
        </w:rPr>
        <w:t xml:space="preserve"> Кодексу </w:t>
      </w:r>
      <w:proofErr w:type="spellStart"/>
      <w:r w:rsidRPr="006115E1">
        <w:rPr>
          <w:i/>
          <w:sz w:val="24"/>
        </w:rPr>
        <w:t>України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йдеться</w:t>
      </w:r>
      <w:proofErr w:type="spellEnd"/>
      <w:r w:rsidRPr="006115E1">
        <w:rPr>
          <w:sz w:val="24"/>
        </w:rPr>
        <w:t xml:space="preserve"> про те, </w:t>
      </w:r>
      <w:proofErr w:type="spellStart"/>
      <w:r w:rsidRPr="006115E1">
        <w:rPr>
          <w:sz w:val="24"/>
        </w:rPr>
        <w:t>що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цінова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політика</w:t>
      </w:r>
      <w:proofErr w:type="spellEnd"/>
      <w:r w:rsidRPr="006115E1">
        <w:rPr>
          <w:sz w:val="24"/>
        </w:rPr>
        <w:t xml:space="preserve"> є одним </w:t>
      </w:r>
      <w:proofErr w:type="spellStart"/>
      <w:r w:rsidRPr="006115E1">
        <w:rPr>
          <w:sz w:val="24"/>
        </w:rPr>
        <w:t>із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основних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напрямків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економічної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політики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держави</w:t>
      </w:r>
      <w:proofErr w:type="spellEnd"/>
      <w:r w:rsidRPr="006115E1">
        <w:rPr>
          <w:sz w:val="24"/>
        </w:rPr>
        <w:t xml:space="preserve"> і вона </w:t>
      </w:r>
      <w:proofErr w:type="spellStart"/>
      <w:r w:rsidRPr="006115E1">
        <w:rPr>
          <w:sz w:val="24"/>
        </w:rPr>
        <w:t>спрямована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регулювання</w:t>
      </w:r>
      <w:proofErr w:type="spellEnd"/>
      <w:r w:rsidRPr="006115E1">
        <w:rPr>
          <w:sz w:val="24"/>
        </w:rPr>
        <w:t xml:space="preserve"> державою </w:t>
      </w:r>
      <w:proofErr w:type="spellStart"/>
      <w:r w:rsidRPr="006115E1">
        <w:rPr>
          <w:sz w:val="24"/>
        </w:rPr>
        <w:t>відносин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обміну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між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суб’єктами</w:t>
      </w:r>
      <w:proofErr w:type="spellEnd"/>
      <w:r w:rsidRPr="006115E1">
        <w:rPr>
          <w:sz w:val="24"/>
        </w:rPr>
        <w:t xml:space="preserve"> ринку з метою </w:t>
      </w:r>
      <w:proofErr w:type="spellStart"/>
      <w:r w:rsidRPr="006115E1">
        <w:rPr>
          <w:sz w:val="24"/>
        </w:rPr>
        <w:t>забезпечення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еквівалентності</w:t>
      </w:r>
      <w:proofErr w:type="spellEnd"/>
      <w:r w:rsidRPr="006115E1">
        <w:rPr>
          <w:sz w:val="24"/>
        </w:rPr>
        <w:t xml:space="preserve"> в </w:t>
      </w:r>
      <w:proofErr w:type="spellStart"/>
      <w:r w:rsidRPr="006115E1">
        <w:rPr>
          <w:sz w:val="24"/>
        </w:rPr>
        <w:t>процесі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реалізації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національного</w:t>
      </w:r>
      <w:proofErr w:type="spellEnd"/>
      <w:r w:rsidRPr="006115E1">
        <w:rPr>
          <w:sz w:val="24"/>
        </w:rPr>
        <w:t xml:space="preserve"> продукту, </w:t>
      </w:r>
      <w:proofErr w:type="spellStart"/>
      <w:r w:rsidRPr="006115E1">
        <w:rPr>
          <w:sz w:val="24"/>
        </w:rPr>
        <w:t>дотримання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необхідної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паритетності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між</w:t>
      </w:r>
      <w:proofErr w:type="spellEnd"/>
      <w:proofErr w:type="gram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галузями</w:t>
      </w:r>
      <w:proofErr w:type="spellEnd"/>
      <w:r w:rsidRPr="006115E1">
        <w:rPr>
          <w:sz w:val="24"/>
        </w:rPr>
        <w:t xml:space="preserve"> та видами </w:t>
      </w:r>
      <w:proofErr w:type="spellStart"/>
      <w:r w:rsidRPr="006115E1">
        <w:rPr>
          <w:sz w:val="24"/>
        </w:rPr>
        <w:t>господарської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діяльності</w:t>
      </w:r>
      <w:proofErr w:type="spellEnd"/>
      <w:r w:rsidRPr="006115E1">
        <w:rPr>
          <w:sz w:val="24"/>
        </w:rPr>
        <w:t xml:space="preserve">, а </w:t>
      </w:r>
      <w:proofErr w:type="spellStart"/>
      <w:r w:rsidRPr="006115E1">
        <w:rPr>
          <w:sz w:val="24"/>
        </w:rPr>
        <w:t>також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забезпечення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стабільності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гуртових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роздрібних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sz w:val="24"/>
        </w:rPr>
        <w:t>Політика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ціноутворення</w:t>
      </w:r>
      <w:proofErr w:type="spellEnd"/>
      <w:r w:rsidRPr="006115E1">
        <w:rPr>
          <w:sz w:val="24"/>
        </w:rPr>
        <w:t xml:space="preserve">, порядок </w:t>
      </w:r>
      <w:proofErr w:type="spellStart"/>
      <w:r w:rsidRPr="006115E1">
        <w:rPr>
          <w:sz w:val="24"/>
        </w:rPr>
        <w:t>встановлення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застосування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повноваження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органі</w:t>
      </w:r>
      <w:proofErr w:type="gramStart"/>
      <w:r w:rsidRPr="006115E1">
        <w:rPr>
          <w:sz w:val="24"/>
        </w:rPr>
        <w:t>в</w:t>
      </w:r>
      <w:proofErr w:type="spellEnd"/>
      <w:proofErr w:type="gram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державної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влади</w:t>
      </w:r>
      <w:proofErr w:type="spellEnd"/>
      <w:r w:rsidRPr="006115E1">
        <w:rPr>
          <w:sz w:val="24"/>
        </w:rPr>
        <w:t xml:space="preserve"> </w:t>
      </w:r>
      <w:proofErr w:type="gramStart"/>
      <w:r w:rsidRPr="006115E1">
        <w:rPr>
          <w:sz w:val="24"/>
        </w:rPr>
        <w:t>та</w:t>
      </w:r>
      <w:proofErr w:type="gram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органів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місцевого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самоврядування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щодо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встановлення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lastRenderedPageBreak/>
        <w:t>регулювання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, а </w:t>
      </w:r>
      <w:proofErr w:type="spellStart"/>
      <w:r w:rsidRPr="006115E1">
        <w:rPr>
          <w:sz w:val="24"/>
        </w:rPr>
        <w:t>також</w:t>
      </w:r>
      <w:proofErr w:type="spellEnd"/>
      <w:r w:rsidRPr="006115E1">
        <w:rPr>
          <w:sz w:val="24"/>
        </w:rPr>
        <w:t xml:space="preserve"> контролю за </w:t>
      </w:r>
      <w:proofErr w:type="spellStart"/>
      <w:r w:rsidRPr="006115E1">
        <w:rPr>
          <w:sz w:val="24"/>
        </w:rPr>
        <w:t>цінами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ціноутворенням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визначаються</w:t>
      </w:r>
      <w:proofErr w:type="spellEnd"/>
      <w:r w:rsidRPr="006115E1">
        <w:rPr>
          <w:sz w:val="24"/>
        </w:rPr>
        <w:t xml:space="preserve"> </w:t>
      </w:r>
      <w:r w:rsidRPr="006115E1">
        <w:rPr>
          <w:i/>
          <w:sz w:val="24"/>
        </w:rPr>
        <w:t xml:space="preserve">Законом </w:t>
      </w:r>
      <w:proofErr w:type="spellStart"/>
      <w:r w:rsidRPr="006115E1">
        <w:rPr>
          <w:i/>
          <w:sz w:val="24"/>
        </w:rPr>
        <w:t>України</w:t>
      </w:r>
      <w:proofErr w:type="spellEnd"/>
      <w:r w:rsidRPr="006115E1">
        <w:rPr>
          <w:i/>
          <w:sz w:val="24"/>
        </w:rPr>
        <w:t xml:space="preserve"> «Про </w:t>
      </w:r>
      <w:proofErr w:type="spellStart"/>
      <w:r w:rsidRPr="006115E1">
        <w:rPr>
          <w:i/>
          <w:sz w:val="24"/>
        </w:rPr>
        <w:t>ціни</w:t>
      </w:r>
      <w:proofErr w:type="spellEnd"/>
      <w:r w:rsidRPr="006115E1">
        <w:rPr>
          <w:i/>
          <w:sz w:val="24"/>
        </w:rPr>
        <w:t xml:space="preserve"> і </w:t>
      </w:r>
      <w:proofErr w:type="spellStart"/>
      <w:r w:rsidRPr="006115E1">
        <w:rPr>
          <w:i/>
          <w:sz w:val="24"/>
        </w:rPr>
        <w:t>ціноутворення</w:t>
      </w:r>
      <w:proofErr w:type="spellEnd"/>
      <w:r w:rsidRPr="006115E1">
        <w:rPr>
          <w:i/>
          <w:sz w:val="24"/>
        </w:rPr>
        <w:t>» (2013 р.),</w:t>
      </w:r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іншими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законодавчими</w:t>
      </w:r>
      <w:proofErr w:type="spellEnd"/>
      <w:r w:rsidRPr="006115E1">
        <w:rPr>
          <w:sz w:val="24"/>
        </w:rPr>
        <w:t xml:space="preserve"> актами</w:t>
      </w:r>
      <w:r>
        <w:rPr>
          <w:sz w:val="24"/>
          <w:lang w:val="uk-UA"/>
        </w:rPr>
        <w:t>.</w:t>
      </w:r>
    </w:p>
    <w:p w:rsidR="007F449C" w:rsidRDefault="007F449C" w:rsidP="007F449C">
      <w:pPr>
        <w:jc w:val="both"/>
        <w:rPr>
          <w:sz w:val="24"/>
          <w:lang w:val="uk-UA"/>
        </w:rPr>
      </w:pPr>
    </w:p>
    <w:p w:rsidR="007F449C" w:rsidRPr="007F449C" w:rsidRDefault="007F449C" w:rsidP="007F449C">
      <w:pPr>
        <w:ind w:firstLine="709"/>
        <w:jc w:val="both"/>
        <w:rPr>
          <w:b/>
          <w:szCs w:val="28"/>
          <w:lang w:val="uk-UA"/>
        </w:rPr>
      </w:pPr>
      <w:r w:rsidRPr="007F449C">
        <w:rPr>
          <w:b/>
          <w:sz w:val="24"/>
          <w:lang w:val="uk-UA"/>
        </w:rPr>
        <w:t>4</w:t>
      </w:r>
      <w:r w:rsidRPr="007F449C">
        <w:rPr>
          <w:b/>
          <w:sz w:val="24"/>
          <w:lang w:val="uk-UA"/>
        </w:rPr>
        <w:t>. Формування цін.</w:t>
      </w:r>
    </w:p>
    <w:p w:rsidR="007F449C" w:rsidRPr="006115E1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  <w:lang w:val="uk-UA"/>
        </w:rPr>
        <w:t>В основі формування гуртових та роздрібних цін (та й більшості цін взагалі) лежить собівартість продукції.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</w:rPr>
        <w:t xml:space="preserve">При </w:t>
      </w:r>
      <w:proofErr w:type="spellStart"/>
      <w:r w:rsidRPr="006115E1">
        <w:rPr>
          <w:sz w:val="24"/>
        </w:rPr>
        <w:t>формуванні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гуртових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цін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proofErr w:type="gramStart"/>
      <w:r w:rsidRPr="006115E1">
        <w:rPr>
          <w:b/>
          <w:i/>
          <w:sz w:val="24"/>
        </w:rPr>
        <w:t>п</w:t>
      </w:r>
      <w:proofErr w:type="gramEnd"/>
      <w:r w:rsidRPr="006115E1">
        <w:rPr>
          <w:b/>
          <w:i/>
          <w:sz w:val="24"/>
        </w:rPr>
        <w:t>ідприємства</w:t>
      </w:r>
      <w:proofErr w:type="spellEnd"/>
      <w:r>
        <w:rPr>
          <w:sz w:val="24"/>
          <w:lang w:val="uk-UA"/>
        </w:rPr>
        <w:t xml:space="preserve"> </w:t>
      </w:r>
      <w:r w:rsidRPr="006115E1">
        <w:rPr>
          <w:sz w:val="24"/>
        </w:rPr>
        <w:t xml:space="preserve">до </w:t>
      </w:r>
      <w:proofErr w:type="spellStart"/>
      <w:r w:rsidRPr="006115E1">
        <w:rPr>
          <w:sz w:val="24"/>
        </w:rPr>
        <w:t>собівартості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продукції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поданої</w:t>
      </w:r>
      <w:proofErr w:type="spellEnd"/>
      <w:r w:rsidRPr="006115E1">
        <w:rPr>
          <w:sz w:val="24"/>
        </w:rPr>
        <w:t xml:space="preserve"> у форму </w:t>
      </w:r>
      <w:proofErr w:type="spellStart"/>
      <w:r w:rsidRPr="006115E1">
        <w:rPr>
          <w:sz w:val="24"/>
        </w:rPr>
        <w:t>калькуляції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додаються</w:t>
      </w:r>
      <w:proofErr w:type="spellEnd"/>
      <w:r w:rsidRPr="006115E1">
        <w:rPr>
          <w:sz w:val="24"/>
        </w:rPr>
        <w:t xml:space="preserve">: сума </w:t>
      </w:r>
      <w:proofErr w:type="spellStart"/>
      <w:r w:rsidRPr="006115E1">
        <w:rPr>
          <w:sz w:val="24"/>
        </w:rPr>
        <w:t>прибутку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податок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додану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вартість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акцизний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податок</w:t>
      </w:r>
      <w:proofErr w:type="spellEnd"/>
      <w:r w:rsidRPr="006115E1">
        <w:rPr>
          <w:sz w:val="24"/>
        </w:rPr>
        <w:t xml:space="preserve"> (АП)</w:t>
      </w:r>
      <w:r>
        <w:rPr>
          <w:sz w:val="24"/>
          <w:lang w:val="uk-UA"/>
        </w:rPr>
        <w:t>.</w:t>
      </w:r>
    </w:p>
    <w:p w:rsidR="007F449C" w:rsidRDefault="007F449C" w:rsidP="007F449C">
      <w:pPr>
        <w:jc w:val="both"/>
        <w:rPr>
          <w:sz w:val="24"/>
          <w:lang w:val="uk-UA"/>
        </w:rPr>
      </w:pPr>
      <w:r>
        <w:rPr>
          <w:noProof/>
          <w:sz w:val="24"/>
        </w:rPr>
        <w:drawing>
          <wp:inline distT="0" distB="0" distL="0" distR="0" wp14:anchorId="42E7FB22" wp14:editId="589A11D4">
            <wp:extent cx="6112510" cy="14014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</w:rPr>
        <w:t xml:space="preserve">Сума </w:t>
      </w:r>
      <w:proofErr w:type="spellStart"/>
      <w:r w:rsidRPr="006115E1">
        <w:rPr>
          <w:i/>
          <w:sz w:val="24"/>
        </w:rPr>
        <w:t>прибутку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визначається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виходячи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із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норми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рентабельності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продукції</w:t>
      </w:r>
      <w:proofErr w:type="spellEnd"/>
      <w:r w:rsidRPr="006115E1">
        <w:rPr>
          <w:sz w:val="24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i/>
          <w:sz w:val="24"/>
        </w:rPr>
        <w:t>Податок</w:t>
      </w:r>
      <w:proofErr w:type="spellEnd"/>
      <w:r w:rsidRPr="006115E1">
        <w:rPr>
          <w:i/>
          <w:sz w:val="24"/>
        </w:rPr>
        <w:t xml:space="preserve"> на </w:t>
      </w:r>
      <w:proofErr w:type="spellStart"/>
      <w:r w:rsidRPr="006115E1">
        <w:rPr>
          <w:i/>
          <w:sz w:val="24"/>
        </w:rPr>
        <w:t>додану</w:t>
      </w:r>
      <w:proofErr w:type="spellEnd"/>
      <w:r w:rsidRPr="006115E1">
        <w:rPr>
          <w:i/>
          <w:sz w:val="24"/>
        </w:rPr>
        <w:t xml:space="preserve"> </w:t>
      </w:r>
      <w:proofErr w:type="spellStart"/>
      <w:r w:rsidRPr="006115E1">
        <w:rPr>
          <w:i/>
          <w:sz w:val="24"/>
        </w:rPr>
        <w:t>вартість</w:t>
      </w:r>
      <w:proofErr w:type="spellEnd"/>
      <w:r w:rsidRPr="006115E1">
        <w:rPr>
          <w:i/>
          <w:sz w:val="24"/>
        </w:rPr>
        <w:t xml:space="preserve"> (ПДВ)</w:t>
      </w:r>
      <w:r>
        <w:rPr>
          <w:sz w:val="24"/>
          <w:lang w:val="uk-UA"/>
        </w:rPr>
        <w:t xml:space="preserve"> </w:t>
      </w:r>
      <w:r w:rsidRPr="006115E1">
        <w:rPr>
          <w:sz w:val="24"/>
        </w:rPr>
        <w:t xml:space="preserve">є видом </w:t>
      </w:r>
      <w:proofErr w:type="spellStart"/>
      <w:r w:rsidRPr="006115E1">
        <w:rPr>
          <w:sz w:val="24"/>
        </w:rPr>
        <w:t>універсального</w:t>
      </w:r>
      <w:proofErr w:type="spellEnd"/>
      <w:r w:rsidRPr="006115E1">
        <w:rPr>
          <w:sz w:val="24"/>
        </w:rPr>
        <w:t xml:space="preserve"> акцизу, </w:t>
      </w:r>
      <w:proofErr w:type="spellStart"/>
      <w:r w:rsidRPr="006115E1">
        <w:rPr>
          <w:sz w:val="24"/>
        </w:rPr>
        <w:t>який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встановлюється</w:t>
      </w:r>
      <w:proofErr w:type="spellEnd"/>
      <w:r w:rsidRPr="006115E1">
        <w:rPr>
          <w:sz w:val="24"/>
        </w:rPr>
        <w:t xml:space="preserve"> за </w:t>
      </w:r>
      <w:proofErr w:type="spellStart"/>
      <w:r w:rsidRPr="006115E1">
        <w:rPr>
          <w:sz w:val="24"/>
        </w:rPr>
        <w:t>єдиною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ставкою</w:t>
      </w:r>
      <w:proofErr w:type="spellEnd"/>
      <w:r w:rsidRPr="006115E1">
        <w:rPr>
          <w:sz w:val="24"/>
        </w:rPr>
        <w:t xml:space="preserve"> до </w:t>
      </w:r>
      <w:proofErr w:type="spellStart"/>
      <w:r w:rsidRPr="006115E1">
        <w:rPr>
          <w:sz w:val="24"/>
        </w:rPr>
        <w:t>всього</w:t>
      </w:r>
      <w:proofErr w:type="spellEnd"/>
      <w:r w:rsidRPr="006115E1">
        <w:rPr>
          <w:sz w:val="24"/>
        </w:rPr>
        <w:t xml:space="preserve"> обороту. </w:t>
      </w:r>
      <w:proofErr w:type="spellStart"/>
      <w:r w:rsidRPr="006115E1">
        <w:rPr>
          <w:sz w:val="24"/>
        </w:rPr>
        <w:t>Це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основний</w:t>
      </w:r>
      <w:proofErr w:type="spellEnd"/>
      <w:r w:rsidRPr="006115E1">
        <w:rPr>
          <w:sz w:val="24"/>
        </w:rPr>
        <w:t xml:space="preserve"> вид </w:t>
      </w:r>
      <w:proofErr w:type="gramStart"/>
      <w:r w:rsidRPr="006115E1">
        <w:rPr>
          <w:sz w:val="24"/>
        </w:rPr>
        <w:t>непрямого</w:t>
      </w:r>
      <w:proofErr w:type="gram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оподаткування</w:t>
      </w:r>
      <w:proofErr w:type="spellEnd"/>
      <w:r w:rsidRPr="006115E1">
        <w:rPr>
          <w:sz w:val="24"/>
        </w:rPr>
        <w:t>,</w:t>
      </w:r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який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забезпечує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основну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масу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податкових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надходжень</w:t>
      </w:r>
      <w:proofErr w:type="spellEnd"/>
      <w:r w:rsidRPr="006115E1">
        <w:rPr>
          <w:sz w:val="24"/>
        </w:rPr>
        <w:t xml:space="preserve"> до державного бюджету. ПДВ </w:t>
      </w:r>
      <w:proofErr w:type="spellStart"/>
      <w:r w:rsidRPr="006115E1">
        <w:rPr>
          <w:sz w:val="24"/>
        </w:rPr>
        <w:t>встановлюється</w:t>
      </w:r>
      <w:proofErr w:type="spellEnd"/>
      <w:r w:rsidRPr="006115E1">
        <w:rPr>
          <w:sz w:val="24"/>
        </w:rPr>
        <w:t xml:space="preserve"> як </w:t>
      </w:r>
      <w:proofErr w:type="spellStart"/>
      <w:r w:rsidRPr="006115E1">
        <w:rPr>
          <w:sz w:val="24"/>
        </w:rPr>
        <w:t>процентна</w:t>
      </w:r>
      <w:proofErr w:type="spellEnd"/>
      <w:r w:rsidRPr="006115E1">
        <w:rPr>
          <w:sz w:val="24"/>
        </w:rPr>
        <w:t xml:space="preserve"> надбавка до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. </w:t>
      </w:r>
      <w:proofErr w:type="spellStart"/>
      <w:r w:rsidRPr="006115E1">
        <w:rPr>
          <w:sz w:val="24"/>
        </w:rPr>
        <w:t>Реальним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об’єктом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оподаткування</w:t>
      </w:r>
      <w:proofErr w:type="spellEnd"/>
      <w:r w:rsidRPr="006115E1">
        <w:rPr>
          <w:sz w:val="24"/>
        </w:rPr>
        <w:t xml:space="preserve"> є </w:t>
      </w:r>
      <w:r w:rsidRPr="006115E1">
        <w:rPr>
          <w:i/>
          <w:sz w:val="24"/>
        </w:rPr>
        <w:t xml:space="preserve">додана </w:t>
      </w:r>
      <w:proofErr w:type="spellStart"/>
      <w:r w:rsidRPr="006115E1">
        <w:rPr>
          <w:i/>
          <w:sz w:val="24"/>
        </w:rPr>
        <w:t>вартість</w:t>
      </w:r>
      <w:proofErr w:type="spellEnd"/>
      <w:r w:rsidRPr="006115E1">
        <w:rPr>
          <w:sz w:val="24"/>
        </w:rPr>
        <w:t xml:space="preserve"> -</w:t>
      </w:r>
      <w:r>
        <w:rPr>
          <w:sz w:val="24"/>
          <w:lang w:val="uk-UA"/>
        </w:rPr>
        <w:t xml:space="preserve"> </w:t>
      </w:r>
      <w:r w:rsidRPr="006115E1">
        <w:rPr>
          <w:sz w:val="24"/>
        </w:rPr>
        <w:t xml:space="preserve">сума </w:t>
      </w:r>
      <w:proofErr w:type="spellStart"/>
      <w:r w:rsidRPr="006115E1">
        <w:rPr>
          <w:sz w:val="24"/>
        </w:rPr>
        <w:t>заробітної</w:t>
      </w:r>
      <w:proofErr w:type="spellEnd"/>
      <w:r w:rsidRPr="006115E1">
        <w:rPr>
          <w:sz w:val="24"/>
        </w:rPr>
        <w:t xml:space="preserve"> плати і </w:t>
      </w:r>
      <w:proofErr w:type="spellStart"/>
      <w:r w:rsidRPr="006115E1">
        <w:rPr>
          <w:sz w:val="24"/>
        </w:rPr>
        <w:t>прибутку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оскільки</w:t>
      </w:r>
      <w:proofErr w:type="spellEnd"/>
      <w:r w:rsidRPr="006115E1">
        <w:rPr>
          <w:sz w:val="24"/>
        </w:rPr>
        <w:t xml:space="preserve"> при </w:t>
      </w:r>
      <w:proofErr w:type="spellStart"/>
      <w:r w:rsidRPr="006115E1">
        <w:rPr>
          <w:sz w:val="24"/>
        </w:rPr>
        <w:t>утриманні</w:t>
      </w:r>
      <w:proofErr w:type="spellEnd"/>
      <w:r w:rsidRPr="006115E1">
        <w:rPr>
          <w:sz w:val="24"/>
        </w:rPr>
        <w:t xml:space="preserve"> ПДВ </w:t>
      </w:r>
      <w:proofErr w:type="spellStart"/>
      <w:r w:rsidRPr="006115E1">
        <w:rPr>
          <w:sz w:val="24"/>
        </w:rPr>
        <w:t>вираховується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його</w:t>
      </w:r>
      <w:proofErr w:type="spellEnd"/>
      <w:r w:rsidRPr="006115E1">
        <w:rPr>
          <w:sz w:val="24"/>
        </w:rPr>
        <w:t xml:space="preserve"> сума, яка </w:t>
      </w:r>
      <w:proofErr w:type="spellStart"/>
      <w:r w:rsidRPr="006115E1">
        <w:rPr>
          <w:sz w:val="24"/>
        </w:rPr>
        <w:t>сплачена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платником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своїм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постачальникам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</w:rPr>
        <w:t xml:space="preserve">В </w:t>
      </w:r>
      <w:proofErr w:type="spellStart"/>
      <w:r w:rsidRPr="006115E1">
        <w:rPr>
          <w:sz w:val="24"/>
        </w:rPr>
        <w:t>Україні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законодавчому</w:t>
      </w:r>
      <w:proofErr w:type="spellEnd"/>
      <w:r w:rsidRPr="006115E1">
        <w:rPr>
          <w:sz w:val="24"/>
        </w:rPr>
        <w:t xml:space="preserve"> </w:t>
      </w:r>
      <w:proofErr w:type="spellStart"/>
      <w:proofErr w:type="gramStart"/>
      <w:r w:rsidRPr="006115E1">
        <w:rPr>
          <w:sz w:val="24"/>
        </w:rPr>
        <w:t>р</w:t>
      </w:r>
      <w:proofErr w:type="gramEnd"/>
      <w:r w:rsidRPr="006115E1">
        <w:rPr>
          <w:sz w:val="24"/>
        </w:rPr>
        <w:t>івні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встановлені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єдині</w:t>
      </w:r>
      <w:proofErr w:type="spellEnd"/>
      <w:r w:rsidRPr="006115E1">
        <w:rPr>
          <w:sz w:val="24"/>
        </w:rPr>
        <w:t xml:space="preserve"> ставки ПДВ, </w:t>
      </w:r>
      <w:proofErr w:type="spellStart"/>
      <w:r w:rsidRPr="006115E1">
        <w:rPr>
          <w:sz w:val="24"/>
        </w:rPr>
        <w:t>які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можуть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періодично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переглядатись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i/>
          <w:sz w:val="24"/>
        </w:rPr>
        <w:t>Акцизний</w:t>
      </w:r>
      <w:proofErr w:type="spellEnd"/>
      <w:r w:rsidRPr="006115E1">
        <w:rPr>
          <w:i/>
          <w:sz w:val="24"/>
        </w:rPr>
        <w:t xml:space="preserve"> </w:t>
      </w:r>
      <w:proofErr w:type="spellStart"/>
      <w:r w:rsidRPr="006115E1">
        <w:rPr>
          <w:i/>
          <w:sz w:val="24"/>
        </w:rPr>
        <w:t>податок</w:t>
      </w:r>
      <w:proofErr w:type="spellEnd"/>
      <w:r w:rsidRPr="006115E1">
        <w:rPr>
          <w:sz w:val="24"/>
        </w:rPr>
        <w:t xml:space="preserve"> є </w:t>
      </w:r>
      <w:proofErr w:type="spellStart"/>
      <w:r w:rsidRPr="006115E1">
        <w:rPr>
          <w:sz w:val="24"/>
        </w:rPr>
        <w:t>непрямим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податком</w:t>
      </w:r>
      <w:proofErr w:type="spellEnd"/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яким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обкладаються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високорентабельні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монопольні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товари</w:t>
      </w:r>
      <w:proofErr w:type="spellEnd"/>
      <w:r w:rsidRPr="006115E1">
        <w:rPr>
          <w:sz w:val="24"/>
        </w:rPr>
        <w:t xml:space="preserve">. </w:t>
      </w:r>
      <w:proofErr w:type="spellStart"/>
      <w:r w:rsidRPr="006115E1">
        <w:rPr>
          <w:sz w:val="24"/>
        </w:rPr>
        <w:t>Такі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товари</w:t>
      </w:r>
      <w:proofErr w:type="spellEnd"/>
      <w:r w:rsidRPr="006115E1">
        <w:rPr>
          <w:sz w:val="24"/>
        </w:rPr>
        <w:t xml:space="preserve"> не належать до </w:t>
      </w:r>
      <w:proofErr w:type="spellStart"/>
      <w:r w:rsidRPr="006115E1">
        <w:rPr>
          <w:sz w:val="24"/>
        </w:rPr>
        <w:t>товарів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першої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необхідності</w:t>
      </w:r>
      <w:proofErr w:type="spellEnd"/>
      <w:r w:rsidRPr="006115E1">
        <w:rPr>
          <w:sz w:val="24"/>
        </w:rPr>
        <w:t xml:space="preserve">. </w:t>
      </w:r>
      <w:proofErr w:type="spellStart"/>
      <w:r w:rsidRPr="006115E1">
        <w:rPr>
          <w:sz w:val="24"/>
        </w:rPr>
        <w:t>Перелік</w:t>
      </w:r>
      <w:proofErr w:type="spellEnd"/>
      <w:r w:rsidRPr="006115E1">
        <w:rPr>
          <w:sz w:val="24"/>
        </w:rPr>
        <w:t xml:space="preserve"> </w:t>
      </w:r>
      <w:proofErr w:type="spellStart"/>
      <w:proofErr w:type="gramStart"/>
      <w:r w:rsidRPr="006115E1">
        <w:rPr>
          <w:sz w:val="24"/>
        </w:rPr>
        <w:t>п</w:t>
      </w:r>
      <w:proofErr w:type="gramEnd"/>
      <w:r w:rsidRPr="006115E1">
        <w:rPr>
          <w:sz w:val="24"/>
        </w:rPr>
        <w:t>ідакцизних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товарів</w:t>
      </w:r>
      <w:proofErr w:type="spellEnd"/>
      <w:r w:rsidRPr="006115E1">
        <w:rPr>
          <w:sz w:val="24"/>
        </w:rPr>
        <w:t xml:space="preserve"> і ставки акцизного </w:t>
      </w:r>
      <w:proofErr w:type="spellStart"/>
      <w:r w:rsidRPr="006115E1">
        <w:rPr>
          <w:sz w:val="24"/>
        </w:rPr>
        <w:t>податку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затверджуються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згідно</w:t>
      </w:r>
      <w:proofErr w:type="spellEnd"/>
      <w:r w:rsidRPr="006115E1">
        <w:rPr>
          <w:sz w:val="24"/>
        </w:rPr>
        <w:t xml:space="preserve"> чинного </w:t>
      </w:r>
      <w:proofErr w:type="spellStart"/>
      <w:r w:rsidRPr="006115E1">
        <w:rPr>
          <w:sz w:val="24"/>
        </w:rPr>
        <w:t>законодавства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України</w:t>
      </w:r>
      <w:proofErr w:type="spellEnd"/>
      <w:r w:rsidRPr="006115E1">
        <w:rPr>
          <w:sz w:val="24"/>
        </w:rPr>
        <w:t xml:space="preserve">. Ставки </w:t>
      </w:r>
      <w:proofErr w:type="spellStart"/>
      <w:r w:rsidRPr="006115E1">
        <w:rPr>
          <w:sz w:val="24"/>
        </w:rPr>
        <w:t>податку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встановлюються</w:t>
      </w:r>
      <w:proofErr w:type="spellEnd"/>
      <w:r w:rsidRPr="006115E1">
        <w:rPr>
          <w:sz w:val="24"/>
        </w:rPr>
        <w:t xml:space="preserve"> </w:t>
      </w:r>
      <w:proofErr w:type="gramStart"/>
      <w:r w:rsidRPr="006115E1">
        <w:rPr>
          <w:sz w:val="24"/>
        </w:rPr>
        <w:t>у</w:t>
      </w:r>
      <w:proofErr w:type="gram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відсотках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або</w:t>
      </w:r>
      <w:proofErr w:type="spellEnd"/>
      <w:r w:rsidRPr="006115E1">
        <w:rPr>
          <w:sz w:val="24"/>
        </w:rPr>
        <w:t xml:space="preserve"> «</w:t>
      </w:r>
      <w:proofErr w:type="spellStart"/>
      <w:r w:rsidRPr="006115E1">
        <w:rPr>
          <w:sz w:val="24"/>
        </w:rPr>
        <w:t>твердих</w:t>
      </w:r>
      <w:proofErr w:type="spellEnd"/>
      <w:r w:rsidRPr="006115E1">
        <w:rPr>
          <w:sz w:val="24"/>
        </w:rPr>
        <w:t xml:space="preserve">» </w:t>
      </w:r>
      <w:proofErr w:type="spellStart"/>
      <w:r w:rsidRPr="006115E1">
        <w:rPr>
          <w:sz w:val="24"/>
        </w:rPr>
        <w:t>розмірах</w:t>
      </w:r>
      <w:proofErr w:type="spellEnd"/>
      <w:r w:rsidRPr="006115E1">
        <w:rPr>
          <w:sz w:val="24"/>
        </w:rPr>
        <w:t xml:space="preserve"> для кожного виду </w:t>
      </w:r>
      <w:proofErr w:type="spellStart"/>
      <w:r w:rsidRPr="006115E1">
        <w:rPr>
          <w:sz w:val="24"/>
        </w:rPr>
        <w:t>товарів</w:t>
      </w:r>
      <w:proofErr w:type="spellEnd"/>
      <w:r w:rsidRPr="006115E1">
        <w:rPr>
          <w:sz w:val="24"/>
        </w:rPr>
        <w:t>.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sz w:val="24"/>
          <w:lang w:val="uk-UA"/>
        </w:rPr>
        <w:t>Платниками АП</w:t>
      </w:r>
      <w:r>
        <w:rPr>
          <w:sz w:val="24"/>
          <w:lang w:val="uk-UA"/>
        </w:rPr>
        <w:t xml:space="preserve"> </w:t>
      </w:r>
      <w:r w:rsidRPr="006115E1">
        <w:rPr>
          <w:sz w:val="24"/>
          <w:lang w:val="uk-UA"/>
        </w:rPr>
        <w:t>є національні виробники підакцизних товарів (</w:t>
      </w:r>
      <w:proofErr w:type="spellStart"/>
      <w:r w:rsidRPr="006115E1">
        <w:rPr>
          <w:sz w:val="24"/>
          <w:lang w:val="uk-UA"/>
        </w:rPr>
        <w:t>наприклад,автомобілів</w:t>
      </w:r>
      <w:proofErr w:type="spellEnd"/>
      <w:r w:rsidRPr="006115E1">
        <w:rPr>
          <w:sz w:val="24"/>
          <w:lang w:val="uk-UA"/>
        </w:rPr>
        <w:t xml:space="preserve">, пального, алкоголю, тютюнових виробів тощо) та суб’єкти, які імпортують або реалізують підакцизні товари. </w:t>
      </w:r>
      <w:r w:rsidRPr="006115E1">
        <w:rPr>
          <w:sz w:val="24"/>
        </w:rPr>
        <w:t xml:space="preserve">В </w:t>
      </w:r>
      <w:proofErr w:type="spellStart"/>
      <w:r w:rsidRPr="006115E1">
        <w:rPr>
          <w:sz w:val="24"/>
        </w:rPr>
        <w:t>кінцевому</w:t>
      </w:r>
      <w:proofErr w:type="spellEnd"/>
      <w:r w:rsidRPr="006115E1">
        <w:rPr>
          <w:sz w:val="24"/>
        </w:rPr>
        <w:t xml:space="preserve"> </w:t>
      </w:r>
      <w:proofErr w:type="spellStart"/>
      <w:proofErr w:type="gramStart"/>
      <w:r w:rsidRPr="006115E1">
        <w:rPr>
          <w:sz w:val="24"/>
        </w:rPr>
        <w:t>п</w:t>
      </w:r>
      <w:proofErr w:type="gramEnd"/>
      <w:r w:rsidRPr="006115E1">
        <w:rPr>
          <w:sz w:val="24"/>
        </w:rPr>
        <w:t>ідсумку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сплата</w:t>
      </w:r>
      <w:proofErr w:type="spellEnd"/>
      <w:r w:rsidRPr="006115E1">
        <w:rPr>
          <w:sz w:val="24"/>
        </w:rPr>
        <w:t xml:space="preserve"> АП</w:t>
      </w:r>
      <w:r>
        <w:rPr>
          <w:sz w:val="24"/>
          <w:lang w:val="uk-UA"/>
        </w:rPr>
        <w:t xml:space="preserve"> </w:t>
      </w:r>
      <w:r w:rsidRPr="006115E1">
        <w:rPr>
          <w:sz w:val="24"/>
        </w:rPr>
        <w:t>«</w:t>
      </w:r>
      <w:proofErr w:type="spellStart"/>
      <w:r w:rsidRPr="006115E1">
        <w:rPr>
          <w:sz w:val="24"/>
        </w:rPr>
        <w:t>лягає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плечі</w:t>
      </w:r>
      <w:proofErr w:type="spellEnd"/>
      <w:r w:rsidRPr="006115E1">
        <w:rPr>
          <w:sz w:val="24"/>
        </w:rPr>
        <w:t xml:space="preserve">» </w:t>
      </w:r>
      <w:proofErr w:type="spellStart"/>
      <w:r w:rsidRPr="006115E1">
        <w:rPr>
          <w:sz w:val="24"/>
        </w:rPr>
        <w:t>покупців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товарів</w:t>
      </w:r>
      <w:proofErr w:type="spellEnd"/>
      <w:r w:rsidRPr="006115E1">
        <w:rPr>
          <w:sz w:val="24"/>
        </w:rPr>
        <w:t xml:space="preserve">, а не </w:t>
      </w:r>
      <w:proofErr w:type="spellStart"/>
      <w:r w:rsidRPr="006115E1">
        <w:rPr>
          <w:sz w:val="24"/>
        </w:rPr>
        <w:t>їх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виробників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чи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імпортерів</w:t>
      </w:r>
      <w:proofErr w:type="spellEnd"/>
      <w:r w:rsidRPr="006115E1">
        <w:rPr>
          <w:sz w:val="24"/>
        </w:rPr>
        <w:t xml:space="preserve">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r w:rsidRPr="006115E1">
        <w:rPr>
          <w:b/>
          <w:i/>
          <w:sz w:val="24"/>
          <w:lang w:val="uk-UA"/>
        </w:rPr>
        <w:t>Гуртова ціна промисловості</w:t>
      </w:r>
      <w:r>
        <w:rPr>
          <w:sz w:val="24"/>
          <w:lang w:val="uk-UA"/>
        </w:rPr>
        <w:t xml:space="preserve"> </w:t>
      </w:r>
      <w:r w:rsidRPr="006115E1">
        <w:rPr>
          <w:sz w:val="24"/>
          <w:lang w:val="uk-UA"/>
        </w:rPr>
        <w:t xml:space="preserve">є сумою гуртової ціни підприємства і постачальницько-збутової надбавка (ПЗН). </w:t>
      </w:r>
      <w:proofErr w:type="spellStart"/>
      <w:r w:rsidRPr="006115E1">
        <w:rPr>
          <w:i/>
          <w:sz w:val="24"/>
        </w:rPr>
        <w:t>Постачальницько-збутова</w:t>
      </w:r>
      <w:proofErr w:type="spellEnd"/>
      <w:r w:rsidRPr="006115E1">
        <w:rPr>
          <w:i/>
          <w:sz w:val="24"/>
        </w:rPr>
        <w:t xml:space="preserve"> надбавка</w:t>
      </w:r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включає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витрати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прибуток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постачальницько-збутових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організацій</w:t>
      </w:r>
      <w:proofErr w:type="spellEnd"/>
      <w:r w:rsidRPr="006115E1">
        <w:rPr>
          <w:sz w:val="24"/>
        </w:rPr>
        <w:t xml:space="preserve"> (</w:t>
      </w:r>
      <w:proofErr w:type="spellStart"/>
      <w:r w:rsidRPr="006115E1">
        <w:rPr>
          <w:sz w:val="24"/>
        </w:rPr>
        <w:t>наприклад</w:t>
      </w:r>
      <w:proofErr w:type="gramStart"/>
      <w:r w:rsidRPr="006115E1">
        <w:rPr>
          <w:sz w:val="24"/>
        </w:rPr>
        <w:t>,г</w:t>
      </w:r>
      <w:proofErr w:type="gramEnd"/>
      <w:r w:rsidRPr="006115E1">
        <w:rPr>
          <w:sz w:val="24"/>
        </w:rPr>
        <w:t>уртово-посередницьких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фірм</w:t>
      </w:r>
      <w:proofErr w:type="spellEnd"/>
      <w:r w:rsidRPr="006115E1">
        <w:rPr>
          <w:sz w:val="24"/>
        </w:rPr>
        <w:t xml:space="preserve">). </w:t>
      </w:r>
    </w:p>
    <w:p w:rsidR="007F449C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b/>
          <w:i/>
          <w:sz w:val="24"/>
        </w:rPr>
        <w:t>Роздрібна</w:t>
      </w:r>
      <w:proofErr w:type="spellEnd"/>
      <w:r w:rsidRPr="006115E1">
        <w:rPr>
          <w:b/>
          <w:i/>
          <w:sz w:val="24"/>
        </w:rPr>
        <w:t xml:space="preserve"> </w:t>
      </w:r>
      <w:proofErr w:type="spellStart"/>
      <w:r w:rsidRPr="006115E1">
        <w:rPr>
          <w:b/>
          <w:i/>
          <w:sz w:val="24"/>
        </w:rPr>
        <w:t>ціна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6115E1">
        <w:rPr>
          <w:sz w:val="24"/>
        </w:rPr>
        <w:t>включає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гуртову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промисловості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торговельну</w:t>
      </w:r>
      <w:proofErr w:type="spellEnd"/>
      <w:r w:rsidRPr="006115E1">
        <w:rPr>
          <w:sz w:val="24"/>
        </w:rPr>
        <w:t xml:space="preserve"> надбавку (ТН). </w:t>
      </w:r>
      <w:proofErr w:type="spellStart"/>
      <w:r w:rsidRPr="006115E1">
        <w:rPr>
          <w:i/>
          <w:sz w:val="24"/>
        </w:rPr>
        <w:t>Торговельна</w:t>
      </w:r>
      <w:proofErr w:type="spellEnd"/>
      <w:r w:rsidRPr="006115E1">
        <w:rPr>
          <w:i/>
          <w:sz w:val="24"/>
        </w:rPr>
        <w:t xml:space="preserve"> надбавка</w:t>
      </w:r>
      <w:r w:rsidRPr="006115E1">
        <w:rPr>
          <w:i/>
          <w:sz w:val="24"/>
          <w:lang w:val="uk-UA"/>
        </w:rPr>
        <w:t xml:space="preserve"> </w:t>
      </w:r>
      <w:r w:rsidRPr="006115E1">
        <w:rPr>
          <w:i/>
          <w:sz w:val="24"/>
        </w:rPr>
        <w:t>(</w:t>
      </w:r>
      <w:proofErr w:type="spellStart"/>
      <w:r w:rsidRPr="006115E1">
        <w:rPr>
          <w:i/>
          <w:sz w:val="24"/>
        </w:rPr>
        <w:t>націнка</w:t>
      </w:r>
      <w:proofErr w:type="spellEnd"/>
      <w:r w:rsidRPr="006115E1">
        <w:rPr>
          <w:i/>
          <w:sz w:val="24"/>
        </w:rPr>
        <w:t>)</w:t>
      </w:r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покриває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витрати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торгівельних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організацій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забезпечує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їм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одержання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прибутку</w:t>
      </w:r>
      <w:proofErr w:type="spellEnd"/>
      <w:r w:rsidRPr="006115E1">
        <w:rPr>
          <w:sz w:val="24"/>
        </w:rPr>
        <w:t xml:space="preserve">. </w:t>
      </w:r>
      <w:proofErr w:type="spellStart"/>
      <w:proofErr w:type="gramStart"/>
      <w:r w:rsidRPr="006115E1">
        <w:rPr>
          <w:sz w:val="24"/>
        </w:rPr>
        <w:t>Кр</w:t>
      </w:r>
      <w:proofErr w:type="gramEnd"/>
      <w:r w:rsidRPr="006115E1">
        <w:rPr>
          <w:sz w:val="24"/>
        </w:rPr>
        <w:t>ім</w:t>
      </w:r>
      <w:proofErr w:type="spellEnd"/>
      <w:r w:rsidRPr="006115E1">
        <w:rPr>
          <w:sz w:val="24"/>
        </w:rPr>
        <w:t xml:space="preserve"> того, </w:t>
      </w:r>
      <w:proofErr w:type="spellStart"/>
      <w:r w:rsidRPr="006115E1">
        <w:rPr>
          <w:sz w:val="24"/>
        </w:rPr>
        <w:t>роздрібні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можуть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включати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спеціальні</w:t>
      </w:r>
      <w:proofErr w:type="spellEnd"/>
      <w:r w:rsidRPr="006115E1">
        <w:rPr>
          <w:sz w:val="24"/>
        </w:rPr>
        <w:t xml:space="preserve"> надбавки, </w:t>
      </w:r>
      <w:proofErr w:type="spellStart"/>
      <w:r w:rsidRPr="006115E1">
        <w:rPr>
          <w:sz w:val="24"/>
        </w:rPr>
        <w:t>наприклад,за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наявність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сертифіката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відповідності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міжнародним</w:t>
      </w:r>
      <w:proofErr w:type="spellEnd"/>
      <w:r w:rsidRPr="006115E1">
        <w:rPr>
          <w:sz w:val="24"/>
        </w:rPr>
        <w:t xml:space="preserve"> системам </w:t>
      </w:r>
      <w:proofErr w:type="spellStart"/>
      <w:r w:rsidRPr="006115E1">
        <w:rPr>
          <w:sz w:val="24"/>
        </w:rPr>
        <w:t>оцінки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якості</w:t>
      </w:r>
      <w:proofErr w:type="spellEnd"/>
      <w:r w:rsidRPr="006115E1">
        <w:rPr>
          <w:sz w:val="24"/>
        </w:rPr>
        <w:t xml:space="preserve">, за </w:t>
      </w:r>
      <w:proofErr w:type="spellStart"/>
      <w:r w:rsidRPr="006115E1">
        <w:rPr>
          <w:sz w:val="24"/>
        </w:rPr>
        <w:t>додаткові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послуги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продавця</w:t>
      </w:r>
      <w:proofErr w:type="spellEnd"/>
      <w:r w:rsidRPr="006115E1">
        <w:rPr>
          <w:sz w:val="24"/>
        </w:rPr>
        <w:t xml:space="preserve"> та </w:t>
      </w:r>
      <w:proofErr w:type="spellStart"/>
      <w:r w:rsidRPr="006115E1">
        <w:rPr>
          <w:sz w:val="24"/>
        </w:rPr>
        <w:t>ін</w:t>
      </w:r>
      <w:proofErr w:type="spellEnd"/>
      <w:r w:rsidRPr="006115E1">
        <w:rPr>
          <w:sz w:val="24"/>
        </w:rPr>
        <w:t xml:space="preserve">. </w:t>
      </w:r>
    </w:p>
    <w:p w:rsidR="007F449C" w:rsidRPr="006115E1" w:rsidRDefault="007F449C" w:rsidP="007F449C">
      <w:pPr>
        <w:ind w:firstLine="709"/>
        <w:jc w:val="both"/>
        <w:rPr>
          <w:sz w:val="24"/>
          <w:lang w:val="uk-UA"/>
        </w:rPr>
      </w:pPr>
      <w:proofErr w:type="spellStart"/>
      <w:r w:rsidRPr="006115E1">
        <w:rPr>
          <w:sz w:val="24"/>
        </w:rPr>
        <w:t>Охарактеризований</w:t>
      </w:r>
      <w:proofErr w:type="spellEnd"/>
      <w:r w:rsidRPr="006115E1">
        <w:rPr>
          <w:sz w:val="24"/>
        </w:rPr>
        <w:t xml:space="preserve"> метод </w:t>
      </w:r>
      <w:proofErr w:type="spellStart"/>
      <w:r w:rsidRPr="006115E1">
        <w:rPr>
          <w:sz w:val="24"/>
        </w:rPr>
        <w:t>формування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гуртових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роздрібних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цін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має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назву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i/>
          <w:sz w:val="24"/>
        </w:rPr>
        <w:t>витратного</w:t>
      </w:r>
      <w:proofErr w:type="spellEnd"/>
      <w:r w:rsidRPr="006115E1">
        <w:rPr>
          <w:i/>
          <w:sz w:val="24"/>
        </w:rPr>
        <w:t xml:space="preserve"> методу</w:t>
      </w:r>
      <w:r w:rsidRPr="006115E1">
        <w:rPr>
          <w:sz w:val="24"/>
        </w:rPr>
        <w:t xml:space="preserve">, </w:t>
      </w:r>
      <w:proofErr w:type="spellStart"/>
      <w:r w:rsidRPr="006115E1">
        <w:rPr>
          <w:sz w:val="24"/>
        </w:rPr>
        <w:t>оскільки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ґрунтується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даних</w:t>
      </w:r>
      <w:proofErr w:type="spellEnd"/>
      <w:r w:rsidRPr="006115E1">
        <w:rPr>
          <w:sz w:val="24"/>
        </w:rPr>
        <w:t xml:space="preserve"> про </w:t>
      </w:r>
      <w:proofErr w:type="spellStart"/>
      <w:r w:rsidRPr="006115E1">
        <w:rPr>
          <w:sz w:val="24"/>
        </w:rPr>
        <w:t>всі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витрати</w:t>
      </w:r>
      <w:proofErr w:type="spellEnd"/>
      <w:r w:rsidRPr="006115E1">
        <w:rPr>
          <w:sz w:val="24"/>
        </w:rPr>
        <w:t xml:space="preserve"> на </w:t>
      </w:r>
      <w:proofErr w:type="spellStart"/>
      <w:r w:rsidRPr="006115E1">
        <w:rPr>
          <w:sz w:val="24"/>
        </w:rPr>
        <w:t>виробництво</w:t>
      </w:r>
      <w:proofErr w:type="spellEnd"/>
      <w:r w:rsidRPr="006115E1">
        <w:rPr>
          <w:sz w:val="24"/>
        </w:rPr>
        <w:t xml:space="preserve"> і </w:t>
      </w:r>
      <w:proofErr w:type="spellStart"/>
      <w:r w:rsidRPr="006115E1">
        <w:rPr>
          <w:sz w:val="24"/>
        </w:rPr>
        <w:t>збут</w:t>
      </w:r>
      <w:proofErr w:type="spellEnd"/>
      <w:r w:rsidRPr="006115E1">
        <w:rPr>
          <w:sz w:val="24"/>
        </w:rPr>
        <w:t xml:space="preserve"> </w:t>
      </w:r>
      <w:proofErr w:type="spellStart"/>
      <w:r w:rsidRPr="006115E1">
        <w:rPr>
          <w:sz w:val="24"/>
        </w:rPr>
        <w:t>продукції</w:t>
      </w:r>
      <w:proofErr w:type="spellEnd"/>
      <w:r>
        <w:rPr>
          <w:sz w:val="24"/>
          <w:lang w:val="uk-UA"/>
        </w:rPr>
        <w:t>.</w:t>
      </w:r>
    </w:p>
    <w:p w:rsidR="007F449C" w:rsidRDefault="007F449C" w:rsidP="00961671">
      <w:pPr>
        <w:tabs>
          <w:tab w:val="left" w:pos="1017"/>
        </w:tabs>
        <w:ind w:firstLine="709"/>
        <w:jc w:val="both"/>
        <w:rPr>
          <w:sz w:val="24"/>
          <w:lang w:val="uk-UA"/>
        </w:rPr>
      </w:pPr>
    </w:p>
    <w:p w:rsidR="00E66FFD" w:rsidRDefault="00E66FFD" w:rsidP="00961671">
      <w:pPr>
        <w:tabs>
          <w:tab w:val="left" w:pos="1017"/>
        </w:tabs>
        <w:ind w:firstLine="709"/>
        <w:jc w:val="both"/>
        <w:rPr>
          <w:rFonts w:eastAsia="Calibri"/>
          <w:sz w:val="24"/>
          <w:lang w:val="uk-UA"/>
        </w:rPr>
      </w:pPr>
    </w:p>
    <w:p w:rsidR="00E66FFD" w:rsidRPr="00E66FFD" w:rsidRDefault="00E66FFD" w:rsidP="00961671">
      <w:pPr>
        <w:tabs>
          <w:tab w:val="left" w:pos="1017"/>
        </w:tabs>
        <w:ind w:firstLine="709"/>
        <w:jc w:val="both"/>
        <w:rPr>
          <w:rFonts w:eastAsia="Calibri"/>
          <w:sz w:val="24"/>
          <w:lang w:val="uk-UA"/>
        </w:rPr>
      </w:pPr>
    </w:p>
    <w:sectPr w:rsidR="00E66FFD" w:rsidRPr="00E66FFD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AE3"/>
    <w:multiLevelType w:val="multilevel"/>
    <w:tmpl w:val="FD9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EE0"/>
    <w:multiLevelType w:val="multilevel"/>
    <w:tmpl w:val="652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41775"/>
    <w:multiLevelType w:val="hybridMultilevel"/>
    <w:tmpl w:val="AE6E46B2"/>
    <w:lvl w:ilvl="0" w:tplc="6E901C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2341A"/>
    <w:multiLevelType w:val="multilevel"/>
    <w:tmpl w:val="06B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7143D"/>
    <w:multiLevelType w:val="hybridMultilevel"/>
    <w:tmpl w:val="FC06F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3FA3"/>
    <w:multiLevelType w:val="multilevel"/>
    <w:tmpl w:val="43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16BA0"/>
    <w:multiLevelType w:val="multilevel"/>
    <w:tmpl w:val="3A3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0372C"/>
    <w:multiLevelType w:val="hybridMultilevel"/>
    <w:tmpl w:val="50F065A4"/>
    <w:lvl w:ilvl="0" w:tplc="5AEC9B8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1F74D7"/>
    <w:multiLevelType w:val="hybridMultilevel"/>
    <w:tmpl w:val="C960E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876BC"/>
    <w:multiLevelType w:val="hybridMultilevel"/>
    <w:tmpl w:val="7EF03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0793"/>
    <w:multiLevelType w:val="multilevel"/>
    <w:tmpl w:val="769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E65E4B"/>
    <w:multiLevelType w:val="multilevel"/>
    <w:tmpl w:val="6CF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02E18"/>
    <w:multiLevelType w:val="hybridMultilevel"/>
    <w:tmpl w:val="C742C4C4"/>
    <w:lvl w:ilvl="0" w:tplc="DCE2738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99503F4"/>
    <w:multiLevelType w:val="multilevel"/>
    <w:tmpl w:val="BDD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F3390"/>
    <w:multiLevelType w:val="multilevel"/>
    <w:tmpl w:val="C88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A2C48"/>
    <w:multiLevelType w:val="multilevel"/>
    <w:tmpl w:val="FA0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092F24"/>
    <w:multiLevelType w:val="multilevel"/>
    <w:tmpl w:val="51C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1E3E47"/>
    <w:multiLevelType w:val="hybridMultilevel"/>
    <w:tmpl w:val="CE9E08C6"/>
    <w:lvl w:ilvl="0" w:tplc="E73EDBF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55F3635"/>
    <w:multiLevelType w:val="hybridMultilevel"/>
    <w:tmpl w:val="61FECC6E"/>
    <w:lvl w:ilvl="0" w:tplc="AD6800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93848"/>
    <w:multiLevelType w:val="multilevel"/>
    <w:tmpl w:val="4D704A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254929"/>
    <w:multiLevelType w:val="hybridMultilevel"/>
    <w:tmpl w:val="7EECB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14BD8"/>
    <w:multiLevelType w:val="multilevel"/>
    <w:tmpl w:val="E45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911645"/>
    <w:multiLevelType w:val="hybridMultilevel"/>
    <w:tmpl w:val="14EE6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2395F"/>
    <w:multiLevelType w:val="hybridMultilevel"/>
    <w:tmpl w:val="3462F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515B7"/>
    <w:multiLevelType w:val="multilevel"/>
    <w:tmpl w:val="5EB6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674F4"/>
    <w:multiLevelType w:val="hybridMultilevel"/>
    <w:tmpl w:val="F4CAAEEA"/>
    <w:lvl w:ilvl="0" w:tplc="F60CB81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CD5E18"/>
    <w:multiLevelType w:val="hybridMultilevel"/>
    <w:tmpl w:val="3C307034"/>
    <w:lvl w:ilvl="0" w:tplc="E47C19E8">
      <w:start w:val="4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8">
    <w:nsid w:val="487F03E6"/>
    <w:multiLevelType w:val="multilevel"/>
    <w:tmpl w:val="65C6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26199"/>
    <w:multiLevelType w:val="multilevel"/>
    <w:tmpl w:val="F23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275C80"/>
    <w:multiLevelType w:val="multilevel"/>
    <w:tmpl w:val="DE88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916C95"/>
    <w:multiLevelType w:val="hybridMultilevel"/>
    <w:tmpl w:val="78084666"/>
    <w:lvl w:ilvl="0" w:tplc="4AD2AE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B72AC"/>
    <w:multiLevelType w:val="hybridMultilevel"/>
    <w:tmpl w:val="A05EB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61DF9"/>
    <w:multiLevelType w:val="hybridMultilevel"/>
    <w:tmpl w:val="372265AE"/>
    <w:lvl w:ilvl="0" w:tplc="41EE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497369"/>
    <w:multiLevelType w:val="hybridMultilevel"/>
    <w:tmpl w:val="D67E3F20"/>
    <w:lvl w:ilvl="0" w:tplc="02ACDEA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6494519F"/>
    <w:multiLevelType w:val="multilevel"/>
    <w:tmpl w:val="327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665EA"/>
    <w:multiLevelType w:val="hybridMultilevel"/>
    <w:tmpl w:val="B2388200"/>
    <w:lvl w:ilvl="0" w:tplc="DB96895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D67686B"/>
    <w:multiLevelType w:val="multilevel"/>
    <w:tmpl w:val="586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421D8C"/>
    <w:multiLevelType w:val="multilevel"/>
    <w:tmpl w:val="8658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881562"/>
    <w:multiLevelType w:val="hybridMultilevel"/>
    <w:tmpl w:val="0B2CF9AE"/>
    <w:lvl w:ilvl="0" w:tplc="22C69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C5E04"/>
    <w:multiLevelType w:val="multilevel"/>
    <w:tmpl w:val="FAE4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33073C"/>
    <w:multiLevelType w:val="hybridMultilevel"/>
    <w:tmpl w:val="A0989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03CB5"/>
    <w:multiLevelType w:val="multilevel"/>
    <w:tmpl w:val="49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B3C47"/>
    <w:multiLevelType w:val="hybridMultilevel"/>
    <w:tmpl w:val="3F2A8598"/>
    <w:lvl w:ilvl="0" w:tplc="5D96C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33"/>
  </w:num>
  <w:num w:numId="4">
    <w:abstractNumId w:val="21"/>
  </w:num>
  <w:num w:numId="5">
    <w:abstractNumId w:val="2"/>
  </w:num>
  <w:num w:numId="6">
    <w:abstractNumId w:val="8"/>
  </w:num>
  <w:num w:numId="7">
    <w:abstractNumId w:val="18"/>
  </w:num>
  <w:num w:numId="8">
    <w:abstractNumId w:val="16"/>
  </w:num>
  <w:num w:numId="9">
    <w:abstractNumId w:val="11"/>
  </w:num>
  <w:num w:numId="10">
    <w:abstractNumId w:val="4"/>
  </w:num>
  <w:num w:numId="11">
    <w:abstractNumId w:val="13"/>
  </w:num>
  <w:num w:numId="12">
    <w:abstractNumId w:val="36"/>
  </w:num>
  <w:num w:numId="13">
    <w:abstractNumId w:val="32"/>
  </w:num>
  <w:num w:numId="14">
    <w:abstractNumId w:val="17"/>
  </w:num>
  <w:num w:numId="15">
    <w:abstractNumId w:val="22"/>
  </w:num>
  <w:num w:numId="16">
    <w:abstractNumId w:val="29"/>
  </w:num>
  <w:num w:numId="17">
    <w:abstractNumId w:val="7"/>
  </w:num>
  <w:num w:numId="18">
    <w:abstractNumId w:val="26"/>
  </w:num>
  <w:num w:numId="19">
    <w:abstractNumId w:val="35"/>
  </w:num>
  <w:num w:numId="20">
    <w:abstractNumId w:val="1"/>
  </w:num>
  <w:num w:numId="21">
    <w:abstractNumId w:val="12"/>
  </w:num>
  <w:num w:numId="22">
    <w:abstractNumId w:val="25"/>
  </w:num>
  <w:num w:numId="23">
    <w:abstractNumId w:val="27"/>
  </w:num>
  <w:num w:numId="24">
    <w:abstractNumId w:val="23"/>
  </w:num>
  <w:num w:numId="25">
    <w:abstractNumId w:val="5"/>
  </w:num>
  <w:num w:numId="26">
    <w:abstractNumId w:val="34"/>
  </w:num>
  <w:num w:numId="27">
    <w:abstractNumId w:val="6"/>
  </w:num>
  <w:num w:numId="28">
    <w:abstractNumId w:val="40"/>
  </w:num>
  <w:num w:numId="29">
    <w:abstractNumId w:val="38"/>
  </w:num>
  <w:num w:numId="30">
    <w:abstractNumId w:val="14"/>
  </w:num>
  <w:num w:numId="31">
    <w:abstractNumId w:val="24"/>
  </w:num>
  <w:num w:numId="32">
    <w:abstractNumId w:val="39"/>
  </w:num>
  <w:num w:numId="33">
    <w:abstractNumId w:val="42"/>
  </w:num>
  <w:num w:numId="34">
    <w:abstractNumId w:val="30"/>
  </w:num>
  <w:num w:numId="35">
    <w:abstractNumId w:val="37"/>
  </w:num>
  <w:num w:numId="36">
    <w:abstractNumId w:val="0"/>
  </w:num>
  <w:num w:numId="37">
    <w:abstractNumId w:val="20"/>
  </w:num>
  <w:num w:numId="38">
    <w:abstractNumId w:val="10"/>
  </w:num>
  <w:num w:numId="39">
    <w:abstractNumId w:val="41"/>
  </w:num>
  <w:num w:numId="40">
    <w:abstractNumId w:val="15"/>
  </w:num>
  <w:num w:numId="41">
    <w:abstractNumId w:val="28"/>
  </w:num>
  <w:num w:numId="42">
    <w:abstractNumId w:val="31"/>
  </w:num>
  <w:num w:numId="43">
    <w:abstractNumId w:val="43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E502F"/>
    <w:rsid w:val="0019605A"/>
    <w:rsid w:val="0019679A"/>
    <w:rsid w:val="002B2601"/>
    <w:rsid w:val="00327C63"/>
    <w:rsid w:val="004D39D0"/>
    <w:rsid w:val="005067FA"/>
    <w:rsid w:val="00534ADA"/>
    <w:rsid w:val="00730CAF"/>
    <w:rsid w:val="007F449C"/>
    <w:rsid w:val="00881ED4"/>
    <w:rsid w:val="00961671"/>
    <w:rsid w:val="009C0653"/>
    <w:rsid w:val="009E7155"/>
    <w:rsid w:val="00A5561B"/>
    <w:rsid w:val="00B643E3"/>
    <w:rsid w:val="00B8485C"/>
    <w:rsid w:val="00C34D57"/>
    <w:rsid w:val="00CC495C"/>
    <w:rsid w:val="00E02A65"/>
    <w:rsid w:val="00E41F36"/>
    <w:rsid w:val="00E6221B"/>
    <w:rsid w:val="00E66FFD"/>
    <w:rsid w:val="00F27018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E5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0E502F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0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CC49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8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85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E502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E50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E5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15</cp:revision>
  <cp:lastPrinted>2021-02-08T16:32:00Z</cp:lastPrinted>
  <dcterms:created xsi:type="dcterms:W3CDTF">2018-09-17T12:54:00Z</dcterms:created>
  <dcterms:modified xsi:type="dcterms:W3CDTF">2021-02-08T16:32:00Z</dcterms:modified>
</cp:coreProperties>
</file>