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A84" w:rsidRPr="005962C7" w:rsidRDefault="00821A84" w:rsidP="00821A84">
      <w:pPr>
        <w:tabs>
          <w:tab w:val="left" w:pos="2835"/>
        </w:tabs>
        <w:spacing w:after="0"/>
        <w:jc w:val="center"/>
        <w:rPr>
          <w:rFonts w:ascii="Times New Roman" w:hAnsi="Times New Roman"/>
          <w:b/>
          <w:sz w:val="28"/>
          <w:szCs w:val="28"/>
          <w:lang w:val="uk-UA"/>
        </w:rPr>
      </w:pPr>
      <w:bookmarkStart w:id="0" w:name="_GoBack"/>
      <w:bookmarkEnd w:id="0"/>
      <w:r w:rsidRPr="005962C7">
        <w:rPr>
          <w:rFonts w:ascii="Times New Roman" w:hAnsi="Times New Roman"/>
          <w:b/>
          <w:sz w:val="28"/>
          <w:szCs w:val="28"/>
          <w:lang w:val="uk-UA"/>
        </w:rPr>
        <w:t>МІНІСТЕРСТВО ОСВІТИ І НАУКИ УКРАЇНИ</w:t>
      </w:r>
    </w:p>
    <w:p w:rsidR="00821A84" w:rsidRPr="005962C7" w:rsidRDefault="00821A84" w:rsidP="00821A84">
      <w:pPr>
        <w:tabs>
          <w:tab w:val="left" w:pos="2835"/>
        </w:tabs>
        <w:spacing w:after="0"/>
        <w:jc w:val="center"/>
        <w:rPr>
          <w:rFonts w:ascii="Times New Roman" w:hAnsi="Times New Roman"/>
          <w:b/>
          <w:sz w:val="28"/>
          <w:szCs w:val="28"/>
          <w:lang w:val="uk-UA"/>
        </w:rPr>
      </w:pPr>
      <w:r w:rsidRPr="005962C7">
        <w:rPr>
          <w:rFonts w:ascii="Times New Roman" w:hAnsi="Times New Roman"/>
          <w:b/>
          <w:sz w:val="28"/>
          <w:szCs w:val="28"/>
          <w:lang w:val="uk-UA"/>
        </w:rPr>
        <w:t>ЛУЦЬКИЙ НАЦІОНАЛЬНИЙ ТЕХНІЧНИЙ УНІВЕРСИТЕТ</w:t>
      </w:r>
    </w:p>
    <w:p w:rsidR="00821A84" w:rsidRPr="005962C7" w:rsidRDefault="00821A84" w:rsidP="00821A84">
      <w:pPr>
        <w:pBdr>
          <w:bottom w:val="single" w:sz="12" w:space="1" w:color="auto"/>
        </w:pBdr>
        <w:tabs>
          <w:tab w:val="left" w:pos="2835"/>
        </w:tabs>
        <w:spacing w:after="0"/>
        <w:jc w:val="center"/>
        <w:rPr>
          <w:rFonts w:ascii="Times New Roman" w:hAnsi="Times New Roman"/>
          <w:b/>
          <w:sz w:val="28"/>
          <w:szCs w:val="28"/>
          <w:lang w:val="uk-UA"/>
        </w:rPr>
      </w:pPr>
      <w:r w:rsidRPr="005962C7">
        <w:rPr>
          <w:rFonts w:ascii="Times New Roman" w:hAnsi="Times New Roman"/>
          <w:b/>
          <w:sz w:val="28"/>
          <w:szCs w:val="28"/>
          <w:lang w:val="uk-UA"/>
        </w:rPr>
        <w:t>ТЕХНІЧНИЙ КОЛЕДЖ</w:t>
      </w:r>
    </w:p>
    <w:p w:rsidR="00821A84" w:rsidRPr="005962C7" w:rsidRDefault="008A3437" w:rsidP="00821A84">
      <w:pPr>
        <w:pBdr>
          <w:bottom w:val="single" w:sz="12" w:space="1" w:color="auto"/>
        </w:pBdr>
        <w:tabs>
          <w:tab w:val="left" w:pos="2835"/>
        </w:tabs>
        <w:spacing w:after="0"/>
        <w:jc w:val="center"/>
        <w:rPr>
          <w:rFonts w:ascii="Times New Roman" w:hAnsi="Times New Roman"/>
          <w:b/>
          <w:sz w:val="28"/>
          <w:szCs w:val="28"/>
          <w:lang w:val="uk-UA"/>
        </w:rPr>
      </w:pPr>
      <w:r>
        <w:rPr>
          <w:rFonts w:ascii="Times New Roman" w:hAnsi="Times New Roman"/>
          <w:b/>
          <w:sz w:val="28"/>
          <w:szCs w:val="28"/>
          <w:lang w:val="uk-UA"/>
        </w:rPr>
        <w:t>ВИПУСКАЮЧА ЦИКЛОВА КОМІСІЯ «АВТОМОБІЛЬНИЙ ТРАНСПОРТ»</w:t>
      </w:r>
    </w:p>
    <w:p w:rsidR="00821A84" w:rsidRDefault="00821A84" w:rsidP="00821A84">
      <w:pPr>
        <w:spacing w:after="0"/>
        <w:jc w:val="center"/>
        <w:rPr>
          <w:rFonts w:ascii="Times New Roman" w:hAnsi="Times New Roman"/>
          <w:b/>
          <w:sz w:val="28"/>
          <w:szCs w:val="28"/>
          <w:lang w:val="uk-UA"/>
        </w:rPr>
      </w:pPr>
    </w:p>
    <w:p w:rsidR="008A3437" w:rsidRPr="005962C7" w:rsidRDefault="008A3437" w:rsidP="00821A84">
      <w:pPr>
        <w:spacing w:after="0"/>
        <w:jc w:val="center"/>
        <w:rPr>
          <w:rFonts w:ascii="Times New Roman" w:hAnsi="Times New Roman"/>
          <w:b/>
          <w:sz w:val="28"/>
          <w:szCs w:val="28"/>
          <w:lang w:val="uk-UA"/>
        </w:rPr>
      </w:pPr>
    </w:p>
    <w:p w:rsidR="00821A84" w:rsidRPr="005962C7" w:rsidRDefault="00821A84" w:rsidP="00AD17BF">
      <w:pPr>
        <w:tabs>
          <w:tab w:val="left" w:pos="2835"/>
          <w:tab w:val="left" w:pos="6379"/>
        </w:tabs>
        <w:spacing w:after="0"/>
        <w:rPr>
          <w:rFonts w:ascii="Times New Roman" w:hAnsi="Times New Roman"/>
          <w:b/>
          <w:caps/>
          <w:sz w:val="28"/>
          <w:szCs w:val="28"/>
          <w:lang w:val="uk-UA"/>
        </w:rPr>
      </w:pPr>
      <w:r w:rsidRPr="005962C7">
        <w:rPr>
          <w:rFonts w:ascii="Times New Roman" w:hAnsi="Times New Roman"/>
          <w:b/>
          <w:caps/>
          <w:sz w:val="28"/>
          <w:szCs w:val="28"/>
          <w:lang w:val="uk-UA"/>
        </w:rPr>
        <w:t>погождую</w:t>
      </w:r>
      <w:r w:rsidR="00AD17BF" w:rsidRPr="005962C7">
        <w:rPr>
          <w:rFonts w:ascii="Times New Roman" w:hAnsi="Times New Roman"/>
          <w:b/>
          <w:caps/>
          <w:sz w:val="28"/>
          <w:szCs w:val="28"/>
          <w:lang w:val="uk-UA"/>
        </w:rPr>
        <w:t xml:space="preserve">                                                                                          </w:t>
      </w:r>
      <w:r w:rsidRPr="005962C7">
        <w:rPr>
          <w:rFonts w:ascii="Times New Roman" w:hAnsi="Times New Roman"/>
          <w:b/>
          <w:caps/>
          <w:sz w:val="28"/>
          <w:szCs w:val="28"/>
          <w:lang w:val="uk-UA"/>
        </w:rPr>
        <w:t xml:space="preserve">                                          </w:t>
      </w:r>
      <w:r w:rsidR="00AD17BF" w:rsidRPr="005962C7">
        <w:rPr>
          <w:rFonts w:ascii="Times New Roman" w:hAnsi="Times New Roman"/>
          <w:b/>
          <w:caps/>
          <w:sz w:val="28"/>
          <w:szCs w:val="28"/>
          <w:lang w:val="uk-UA"/>
        </w:rPr>
        <w:t xml:space="preserve">       </w:t>
      </w:r>
      <w:r w:rsidRPr="005962C7">
        <w:rPr>
          <w:rFonts w:ascii="Times New Roman" w:hAnsi="Times New Roman"/>
          <w:b/>
          <w:caps/>
          <w:sz w:val="28"/>
          <w:szCs w:val="28"/>
          <w:lang w:val="uk-UA"/>
        </w:rPr>
        <w:t>Затверджую</w:t>
      </w:r>
    </w:p>
    <w:p w:rsidR="00821A84" w:rsidRPr="005962C7" w:rsidRDefault="00821A84" w:rsidP="00821A84">
      <w:pPr>
        <w:tabs>
          <w:tab w:val="left" w:pos="2835"/>
        </w:tabs>
        <w:spacing w:after="0" w:line="240" w:lineRule="auto"/>
        <w:rPr>
          <w:rFonts w:ascii="Times New Roman" w:hAnsi="Times New Roman"/>
          <w:b/>
          <w:sz w:val="28"/>
          <w:szCs w:val="28"/>
          <w:lang w:val="uk-UA"/>
        </w:rPr>
      </w:pPr>
      <w:r w:rsidRPr="005962C7">
        <w:rPr>
          <w:rFonts w:ascii="Times New Roman" w:hAnsi="Times New Roman"/>
          <w:b/>
          <w:sz w:val="28"/>
          <w:szCs w:val="28"/>
          <w:lang w:val="uk-UA"/>
        </w:rPr>
        <w:t xml:space="preserve">Голова групи забезпечення                                            </w:t>
      </w:r>
      <w:r w:rsidR="00AD17BF" w:rsidRPr="005962C7">
        <w:rPr>
          <w:rFonts w:ascii="Times New Roman" w:hAnsi="Times New Roman"/>
          <w:b/>
          <w:sz w:val="28"/>
          <w:szCs w:val="28"/>
          <w:lang w:val="uk-UA"/>
        </w:rPr>
        <w:t xml:space="preserve">                                                                        Заступник директора</w:t>
      </w:r>
    </w:p>
    <w:p w:rsidR="00821A84" w:rsidRPr="005962C7" w:rsidRDefault="00821A84" w:rsidP="00AD17BF">
      <w:pPr>
        <w:tabs>
          <w:tab w:val="left" w:pos="2835"/>
        </w:tabs>
        <w:spacing w:after="0" w:line="240" w:lineRule="auto"/>
        <w:rPr>
          <w:rFonts w:ascii="Times New Roman" w:hAnsi="Times New Roman"/>
          <w:b/>
          <w:sz w:val="28"/>
          <w:szCs w:val="28"/>
          <w:lang w:val="uk-UA"/>
        </w:rPr>
      </w:pPr>
      <w:r w:rsidRPr="005962C7">
        <w:rPr>
          <w:rFonts w:ascii="Times New Roman" w:hAnsi="Times New Roman"/>
          <w:b/>
          <w:sz w:val="28"/>
          <w:szCs w:val="28"/>
          <w:lang w:val="uk-UA"/>
        </w:rPr>
        <w:t xml:space="preserve">ОПП спеціальності                                                            </w:t>
      </w:r>
      <w:r w:rsidR="00AD17BF" w:rsidRPr="005962C7">
        <w:rPr>
          <w:rFonts w:ascii="Times New Roman" w:hAnsi="Times New Roman"/>
          <w:b/>
          <w:sz w:val="28"/>
          <w:szCs w:val="28"/>
          <w:lang w:val="uk-UA"/>
        </w:rPr>
        <w:t xml:space="preserve">                                                                       </w:t>
      </w:r>
      <w:r w:rsidRPr="005962C7">
        <w:rPr>
          <w:rFonts w:ascii="Times New Roman" w:hAnsi="Times New Roman"/>
          <w:b/>
          <w:sz w:val="28"/>
          <w:szCs w:val="28"/>
          <w:lang w:val="uk-UA"/>
        </w:rPr>
        <w:t>з навчальної роботи</w:t>
      </w:r>
    </w:p>
    <w:p w:rsidR="00821A84" w:rsidRPr="005962C7" w:rsidRDefault="00821A84" w:rsidP="00821A84">
      <w:pPr>
        <w:tabs>
          <w:tab w:val="left" w:pos="2835"/>
        </w:tabs>
        <w:spacing w:after="0" w:line="240" w:lineRule="auto"/>
        <w:rPr>
          <w:rFonts w:ascii="Times New Roman" w:hAnsi="Times New Roman"/>
          <w:b/>
          <w:sz w:val="28"/>
          <w:szCs w:val="28"/>
          <w:lang w:val="uk-UA"/>
        </w:rPr>
      </w:pPr>
      <w:r w:rsidRPr="005962C7">
        <w:rPr>
          <w:rFonts w:ascii="Times New Roman" w:hAnsi="Times New Roman"/>
          <w:b/>
          <w:sz w:val="28"/>
          <w:szCs w:val="28"/>
          <w:lang w:val="uk-UA"/>
        </w:rPr>
        <w:t xml:space="preserve"> ____________      _____________                                 </w:t>
      </w:r>
      <w:r w:rsidR="00AD17BF" w:rsidRPr="005962C7">
        <w:rPr>
          <w:rFonts w:ascii="Times New Roman" w:hAnsi="Times New Roman"/>
          <w:b/>
          <w:sz w:val="28"/>
          <w:szCs w:val="28"/>
          <w:lang w:val="uk-UA"/>
        </w:rPr>
        <w:t xml:space="preserve">                                                                       </w:t>
      </w:r>
      <w:r w:rsidRPr="005962C7">
        <w:rPr>
          <w:rFonts w:ascii="Times New Roman" w:hAnsi="Times New Roman"/>
          <w:b/>
          <w:sz w:val="28"/>
          <w:szCs w:val="28"/>
          <w:lang w:val="uk-UA"/>
        </w:rPr>
        <w:t xml:space="preserve">     ____________ Т. П. Радіщук</w:t>
      </w:r>
    </w:p>
    <w:p w:rsidR="00821A84" w:rsidRPr="005962C7" w:rsidRDefault="00821A84" w:rsidP="00821A84">
      <w:pPr>
        <w:tabs>
          <w:tab w:val="left" w:pos="2835"/>
        </w:tabs>
        <w:spacing w:after="0" w:line="240" w:lineRule="auto"/>
        <w:rPr>
          <w:rFonts w:ascii="Times New Roman" w:hAnsi="Times New Roman"/>
          <w:sz w:val="28"/>
          <w:szCs w:val="28"/>
          <w:lang w:val="uk-UA"/>
        </w:rPr>
      </w:pPr>
      <w:r w:rsidRPr="005962C7">
        <w:rPr>
          <w:rFonts w:ascii="Times New Roman" w:hAnsi="Times New Roman"/>
          <w:b/>
          <w:sz w:val="28"/>
          <w:szCs w:val="28"/>
          <w:lang w:val="uk-UA"/>
        </w:rPr>
        <w:t xml:space="preserve"> _____________ 20</w:t>
      </w:r>
      <w:r w:rsidR="008A3437">
        <w:rPr>
          <w:rFonts w:ascii="Times New Roman" w:hAnsi="Times New Roman"/>
          <w:b/>
          <w:sz w:val="28"/>
          <w:szCs w:val="28"/>
          <w:lang w:val="uk-UA"/>
        </w:rPr>
        <w:t>18</w:t>
      </w:r>
      <w:r w:rsidRPr="005962C7">
        <w:rPr>
          <w:rFonts w:ascii="Times New Roman" w:hAnsi="Times New Roman"/>
          <w:b/>
          <w:sz w:val="28"/>
          <w:szCs w:val="28"/>
          <w:lang w:val="uk-UA"/>
        </w:rPr>
        <w:t xml:space="preserve"> року                                  </w:t>
      </w:r>
      <w:r w:rsidR="00AD17BF" w:rsidRPr="005962C7">
        <w:rPr>
          <w:rFonts w:ascii="Times New Roman" w:hAnsi="Times New Roman"/>
          <w:b/>
          <w:sz w:val="28"/>
          <w:szCs w:val="28"/>
          <w:lang w:val="uk-UA"/>
        </w:rPr>
        <w:t xml:space="preserve">                                                                        </w:t>
      </w:r>
      <w:r w:rsidRPr="005962C7">
        <w:rPr>
          <w:rFonts w:ascii="Times New Roman" w:hAnsi="Times New Roman"/>
          <w:b/>
          <w:sz w:val="28"/>
          <w:szCs w:val="28"/>
          <w:lang w:val="uk-UA"/>
        </w:rPr>
        <w:t xml:space="preserve">                ____________ 20</w:t>
      </w:r>
      <w:r w:rsidR="00DE23DE">
        <w:rPr>
          <w:rFonts w:ascii="Times New Roman" w:hAnsi="Times New Roman"/>
          <w:b/>
          <w:sz w:val="28"/>
          <w:szCs w:val="28"/>
          <w:lang w:val="uk-UA"/>
        </w:rPr>
        <w:t>20</w:t>
      </w:r>
      <w:r w:rsidRPr="005962C7">
        <w:rPr>
          <w:rFonts w:ascii="Times New Roman" w:hAnsi="Times New Roman"/>
          <w:b/>
          <w:sz w:val="28"/>
          <w:szCs w:val="28"/>
          <w:lang w:val="uk-UA"/>
        </w:rPr>
        <w:t xml:space="preserve"> року</w:t>
      </w:r>
    </w:p>
    <w:p w:rsidR="00821A84" w:rsidRPr="005962C7" w:rsidRDefault="00821A84" w:rsidP="00A22119">
      <w:pPr>
        <w:tabs>
          <w:tab w:val="left" w:pos="1110"/>
        </w:tabs>
        <w:spacing w:after="0"/>
        <w:rPr>
          <w:rFonts w:ascii="Times New Roman" w:hAnsi="Times New Roman"/>
          <w:b/>
          <w:sz w:val="28"/>
          <w:szCs w:val="28"/>
          <w:lang w:val="uk-UA"/>
        </w:rPr>
      </w:pPr>
    </w:p>
    <w:p w:rsidR="00821A84" w:rsidRPr="005962C7" w:rsidRDefault="00821A84" w:rsidP="00A05913">
      <w:pPr>
        <w:tabs>
          <w:tab w:val="left" w:pos="2835"/>
        </w:tabs>
        <w:spacing w:after="0"/>
        <w:jc w:val="center"/>
        <w:rPr>
          <w:rFonts w:ascii="Times New Roman" w:hAnsi="Times New Roman"/>
          <w:b/>
          <w:caps/>
          <w:sz w:val="28"/>
          <w:szCs w:val="28"/>
          <w:lang w:val="uk-UA"/>
        </w:rPr>
      </w:pPr>
      <w:r w:rsidRPr="005962C7">
        <w:rPr>
          <w:rFonts w:ascii="Times New Roman" w:hAnsi="Times New Roman"/>
          <w:b/>
          <w:caps/>
          <w:sz w:val="28"/>
          <w:szCs w:val="28"/>
          <w:lang w:val="uk-UA"/>
        </w:rPr>
        <w:t>Робоча програма навчальної дисципліни</w:t>
      </w:r>
    </w:p>
    <w:p w:rsidR="00821A84" w:rsidRPr="008A25D9" w:rsidRDefault="008A25D9" w:rsidP="00A05913">
      <w:pPr>
        <w:tabs>
          <w:tab w:val="left" w:pos="2835"/>
        </w:tabs>
        <w:spacing w:after="0"/>
        <w:ind w:firstLine="284"/>
        <w:jc w:val="center"/>
        <w:rPr>
          <w:rFonts w:ascii="Times New Roman" w:hAnsi="Times New Roman"/>
          <w:b/>
          <w:sz w:val="28"/>
          <w:szCs w:val="28"/>
          <w:lang w:val="uk-UA"/>
        </w:rPr>
      </w:pPr>
      <w:r>
        <w:rPr>
          <w:rFonts w:ascii="Times New Roman" w:hAnsi="Times New Roman"/>
          <w:b/>
          <w:sz w:val="28"/>
          <w:szCs w:val="28"/>
          <w:lang w:val="uk-UA"/>
        </w:rPr>
        <w:t>ЕЛЕКТРООБЛАДНАННЯ АВТОМОБІЛІВ</w:t>
      </w:r>
    </w:p>
    <w:p w:rsidR="00821A84" w:rsidRPr="005962C7" w:rsidRDefault="00821A84" w:rsidP="00A05913">
      <w:pPr>
        <w:tabs>
          <w:tab w:val="left" w:pos="2835"/>
        </w:tabs>
        <w:spacing w:after="0"/>
        <w:ind w:firstLine="284"/>
        <w:jc w:val="center"/>
        <w:rPr>
          <w:rFonts w:ascii="Times New Roman" w:hAnsi="Times New Roman"/>
          <w:sz w:val="28"/>
          <w:szCs w:val="28"/>
          <w:lang w:val="uk-UA"/>
        </w:rPr>
      </w:pPr>
      <w:r w:rsidRPr="005962C7">
        <w:rPr>
          <w:rFonts w:ascii="Times New Roman" w:hAnsi="Times New Roman"/>
          <w:b/>
          <w:sz w:val="28"/>
          <w:szCs w:val="28"/>
          <w:lang w:val="uk-UA"/>
        </w:rPr>
        <w:t xml:space="preserve">Розробники </w:t>
      </w:r>
      <w:r w:rsidR="00515642" w:rsidRPr="008A3437">
        <w:rPr>
          <w:rFonts w:ascii="Times New Roman" w:hAnsi="Times New Roman"/>
          <w:b/>
          <w:sz w:val="28"/>
          <w:szCs w:val="28"/>
          <w:u w:val="single"/>
          <w:lang w:val="uk-UA"/>
        </w:rPr>
        <w:tab/>
      </w:r>
      <w:r w:rsidR="00515642" w:rsidRPr="008A3437">
        <w:rPr>
          <w:rFonts w:ascii="Times New Roman" w:hAnsi="Times New Roman"/>
          <w:b/>
          <w:sz w:val="28"/>
          <w:szCs w:val="28"/>
          <w:u w:val="single"/>
          <w:lang w:val="uk-UA"/>
        </w:rPr>
        <w:tab/>
        <w:t>Гріцаєв Я.В.</w:t>
      </w:r>
      <w:r w:rsidR="00515642" w:rsidRPr="008A3437">
        <w:rPr>
          <w:rFonts w:ascii="Times New Roman" w:hAnsi="Times New Roman"/>
          <w:sz w:val="28"/>
          <w:szCs w:val="28"/>
          <w:u w:val="single"/>
          <w:lang w:val="uk-UA"/>
        </w:rPr>
        <w:tab/>
      </w:r>
      <w:r w:rsidR="00515642" w:rsidRPr="008A3437">
        <w:rPr>
          <w:rFonts w:ascii="Times New Roman" w:hAnsi="Times New Roman"/>
          <w:sz w:val="28"/>
          <w:szCs w:val="28"/>
          <w:u w:val="single"/>
          <w:lang w:val="uk-UA"/>
        </w:rPr>
        <w:tab/>
      </w:r>
      <w:r w:rsidR="00515642" w:rsidRPr="008A3437">
        <w:rPr>
          <w:rFonts w:ascii="Times New Roman" w:hAnsi="Times New Roman"/>
          <w:sz w:val="28"/>
          <w:szCs w:val="28"/>
          <w:u w:val="single"/>
          <w:lang w:val="uk-UA"/>
        </w:rPr>
        <w:tab/>
      </w:r>
      <w:r w:rsidR="008A3437">
        <w:rPr>
          <w:rFonts w:ascii="Times New Roman" w:hAnsi="Times New Roman"/>
          <w:sz w:val="28"/>
          <w:szCs w:val="28"/>
          <w:u w:val="single"/>
          <w:lang w:val="uk-UA"/>
        </w:rPr>
        <w:tab/>
      </w:r>
    </w:p>
    <w:p w:rsidR="00821A84" w:rsidRPr="005962C7" w:rsidRDefault="008A3437" w:rsidP="008A3437">
      <w:pPr>
        <w:tabs>
          <w:tab w:val="left" w:pos="2835"/>
        </w:tabs>
        <w:spacing w:after="0"/>
        <w:ind w:firstLine="284"/>
        <w:jc w:val="center"/>
        <w:rPr>
          <w:rFonts w:ascii="Times New Roman" w:hAnsi="Times New Roman"/>
          <w:sz w:val="28"/>
          <w:szCs w:val="28"/>
          <w:lang w:val="uk-UA"/>
        </w:rPr>
      </w:pPr>
      <w:r>
        <w:rPr>
          <w:rFonts w:ascii="Times New Roman" w:hAnsi="Times New Roman"/>
          <w:b/>
          <w:sz w:val="28"/>
          <w:szCs w:val="28"/>
          <w:lang w:val="uk-UA"/>
        </w:rPr>
        <w:t xml:space="preserve">           </w:t>
      </w:r>
      <w:r w:rsidR="00821A84" w:rsidRPr="005962C7">
        <w:rPr>
          <w:rFonts w:ascii="Times New Roman" w:hAnsi="Times New Roman"/>
          <w:b/>
          <w:sz w:val="28"/>
          <w:szCs w:val="28"/>
          <w:lang w:val="uk-UA"/>
        </w:rPr>
        <w:t xml:space="preserve">Шифр та назва спеціальності </w:t>
      </w:r>
      <w:r w:rsidR="00821A84" w:rsidRPr="008A3437">
        <w:rPr>
          <w:rFonts w:ascii="Times New Roman" w:hAnsi="Times New Roman"/>
          <w:b/>
          <w:sz w:val="28"/>
          <w:szCs w:val="28"/>
          <w:lang w:val="uk-UA"/>
        </w:rPr>
        <w:t>_______</w:t>
      </w:r>
      <w:r w:rsidR="008A25D9">
        <w:rPr>
          <w:rFonts w:ascii="Times New Roman" w:hAnsi="Times New Roman"/>
          <w:b/>
          <w:sz w:val="28"/>
          <w:szCs w:val="28"/>
          <w:u w:val="single"/>
          <w:lang w:val="uk-UA"/>
        </w:rPr>
        <w:t xml:space="preserve">274 </w:t>
      </w:r>
      <w:r w:rsidRPr="008A3437">
        <w:rPr>
          <w:rFonts w:ascii="Times New Roman" w:hAnsi="Times New Roman"/>
          <w:b/>
          <w:sz w:val="28"/>
          <w:szCs w:val="28"/>
          <w:u w:val="single"/>
          <w:lang w:val="uk-UA"/>
        </w:rPr>
        <w:t>Автомобільний транспорт</w:t>
      </w:r>
      <w:r w:rsidR="00821A84" w:rsidRPr="008A3437">
        <w:rPr>
          <w:rFonts w:ascii="Times New Roman" w:hAnsi="Times New Roman"/>
          <w:b/>
          <w:sz w:val="28"/>
          <w:szCs w:val="28"/>
          <w:lang w:val="uk-UA"/>
        </w:rPr>
        <w:t>_____</w:t>
      </w:r>
      <w:r>
        <w:rPr>
          <w:rFonts w:ascii="Times New Roman" w:hAnsi="Times New Roman"/>
          <w:b/>
          <w:sz w:val="28"/>
          <w:szCs w:val="28"/>
          <w:lang w:val="uk-UA"/>
        </w:rPr>
        <w:t>_____</w:t>
      </w:r>
    </w:p>
    <w:p w:rsidR="00821A84" w:rsidRPr="005962C7" w:rsidRDefault="00821A84" w:rsidP="00A05913">
      <w:pPr>
        <w:tabs>
          <w:tab w:val="left" w:pos="2835"/>
        </w:tabs>
        <w:spacing w:after="0"/>
        <w:ind w:firstLine="284"/>
        <w:jc w:val="center"/>
        <w:rPr>
          <w:rFonts w:ascii="Times New Roman" w:hAnsi="Times New Roman"/>
          <w:sz w:val="28"/>
          <w:szCs w:val="28"/>
          <w:u w:val="single"/>
          <w:lang w:val="uk-UA"/>
        </w:rPr>
      </w:pPr>
      <w:r w:rsidRPr="005962C7">
        <w:rPr>
          <w:rFonts w:ascii="Times New Roman" w:hAnsi="Times New Roman"/>
          <w:b/>
          <w:sz w:val="28"/>
          <w:szCs w:val="28"/>
          <w:lang w:val="uk-UA"/>
        </w:rPr>
        <w:t xml:space="preserve">Освітньо-професійна  програма </w:t>
      </w:r>
      <w:r w:rsidR="008A3437">
        <w:rPr>
          <w:rFonts w:ascii="Times New Roman" w:hAnsi="Times New Roman"/>
          <w:sz w:val="28"/>
          <w:szCs w:val="28"/>
          <w:u w:val="single"/>
          <w:lang w:val="uk-UA"/>
        </w:rPr>
        <w:t>______</w:t>
      </w:r>
      <w:r w:rsidR="008A25D9" w:rsidRPr="008A25D9">
        <w:rPr>
          <w:rFonts w:ascii="Times New Roman" w:hAnsi="Times New Roman"/>
          <w:b/>
          <w:sz w:val="28"/>
          <w:szCs w:val="28"/>
          <w:u w:val="single"/>
          <w:lang w:val="uk-UA"/>
        </w:rPr>
        <w:t xml:space="preserve"> </w:t>
      </w:r>
      <w:r w:rsidR="008A25D9">
        <w:rPr>
          <w:rFonts w:ascii="Times New Roman" w:hAnsi="Times New Roman"/>
          <w:b/>
          <w:sz w:val="28"/>
          <w:szCs w:val="28"/>
          <w:u w:val="single"/>
          <w:lang w:val="uk-UA"/>
        </w:rPr>
        <w:t>молодшого спеціаліста</w:t>
      </w:r>
      <w:r w:rsidR="008A25D9" w:rsidRPr="005962C7">
        <w:rPr>
          <w:rFonts w:ascii="Times New Roman" w:hAnsi="Times New Roman"/>
          <w:sz w:val="28"/>
          <w:szCs w:val="28"/>
          <w:u w:val="single"/>
          <w:lang w:val="uk-UA"/>
        </w:rPr>
        <w:t xml:space="preserve"> ________</w:t>
      </w:r>
      <w:r w:rsidRPr="005962C7">
        <w:rPr>
          <w:rFonts w:ascii="Times New Roman" w:hAnsi="Times New Roman"/>
          <w:sz w:val="28"/>
          <w:szCs w:val="28"/>
          <w:u w:val="single"/>
          <w:lang w:val="uk-UA"/>
        </w:rPr>
        <w:t>________</w:t>
      </w:r>
    </w:p>
    <w:p w:rsidR="00821A84" w:rsidRPr="005962C7" w:rsidRDefault="00A05913" w:rsidP="00A05913">
      <w:pPr>
        <w:tabs>
          <w:tab w:val="left" w:pos="2835"/>
        </w:tabs>
        <w:spacing w:after="0"/>
        <w:ind w:firstLine="284"/>
        <w:rPr>
          <w:rFonts w:ascii="Times New Roman" w:hAnsi="Times New Roman"/>
          <w:b/>
          <w:sz w:val="28"/>
          <w:szCs w:val="28"/>
          <w:u w:val="single"/>
          <w:lang w:val="uk-UA"/>
        </w:rPr>
      </w:pPr>
      <w:r w:rsidRPr="005962C7">
        <w:rPr>
          <w:rFonts w:ascii="Times New Roman" w:hAnsi="Times New Roman"/>
          <w:b/>
          <w:sz w:val="28"/>
          <w:szCs w:val="28"/>
          <w:lang w:val="uk-UA"/>
        </w:rPr>
        <w:t xml:space="preserve">                                     </w:t>
      </w:r>
      <w:r w:rsidR="008A3437">
        <w:rPr>
          <w:rFonts w:ascii="Times New Roman" w:hAnsi="Times New Roman"/>
          <w:b/>
          <w:sz w:val="28"/>
          <w:szCs w:val="28"/>
          <w:lang w:val="uk-UA"/>
        </w:rPr>
        <w:t xml:space="preserve"> </w:t>
      </w:r>
      <w:r w:rsidR="00821A84" w:rsidRPr="005962C7">
        <w:rPr>
          <w:rFonts w:ascii="Times New Roman" w:hAnsi="Times New Roman"/>
          <w:b/>
          <w:sz w:val="28"/>
          <w:szCs w:val="28"/>
          <w:lang w:val="uk-UA"/>
        </w:rPr>
        <w:t>Статус навчальної дисципліни</w:t>
      </w:r>
      <w:r w:rsidR="00DD7D37" w:rsidRPr="005962C7">
        <w:rPr>
          <w:rFonts w:ascii="Times New Roman" w:hAnsi="Times New Roman"/>
          <w:sz w:val="28"/>
          <w:szCs w:val="28"/>
          <w:u w:val="single"/>
          <w:lang w:val="uk-UA"/>
        </w:rPr>
        <w:t xml:space="preserve"> </w:t>
      </w:r>
      <w:r w:rsidR="00DD7D37" w:rsidRPr="005962C7">
        <w:rPr>
          <w:rFonts w:ascii="Times New Roman" w:hAnsi="Times New Roman"/>
          <w:b/>
          <w:sz w:val="28"/>
          <w:szCs w:val="28"/>
          <w:u w:val="single"/>
          <w:lang w:val="uk-UA"/>
        </w:rPr>
        <w:tab/>
      </w:r>
      <w:r w:rsidR="00DD7D37" w:rsidRPr="005962C7">
        <w:rPr>
          <w:rFonts w:ascii="Times New Roman" w:hAnsi="Times New Roman"/>
          <w:b/>
          <w:sz w:val="28"/>
          <w:szCs w:val="28"/>
          <w:u w:val="single"/>
          <w:lang w:val="uk-UA"/>
        </w:rPr>
        <w:tab/>
      </w:r>
      <w:r w:rsidR="008A3437">
        <w:rPr>
          <w:rFonts w:ascii="Times New Roman" w:hAnsi="Times New Roman"/>
          <w:b/>
          <w:sz w:val="28"/>
          <w:szCs w:val="28"/>
          <w:u w:val="single"/>
          <w:lang w:val="uk-UA"/>
        </w:rPr>
        <w:t>нормативна</w:t>
      </w:r>
      <w:r w:rsidR="009B16F3" w:rsidRPr="005962C7">
        <w:rPr>
          <w:rFonts w:ascii="Times New Roman" w:hAnsi="Times New Roman"/>
          <w:b/>
          <w:sz w:val="28"/>
          <w:szCs w:val="28"/>
          <w:u w:val="single"/>
          <w:lang w:val="uk-UA"/>
        </w:rPr>
        <w:t xml:space="preserve"> </w:t>
      </w:r>
      <w:r w:rsidR="00DD7D37" w:rsidRPr="005962C7">
        <w:rPr>
          <w:rFonts w:ascii="Times New Roman" w:hAnsi="Times New Roman"/>
          <w:b/>
          <w:sz w:val="28"/>
          <w:szCs w:val="28"/>
          <w:u w:val="single"/>
          <w:lang w:val="uk-UA"/>
        </w:rPr>
        <w:tab/>
      </w:r>
      <w:r w:rsidR="00DD7D37" w:rsidRPr="005962C7">
        <w:rPr>
          <w:rFonts w:ascii="Times New Roman" w:hAnsi="Times New Roman"/>
          <w:b/>
          <w:sz w:val="28"/>
          <w:szCs w:val="28"/>
          <w:u w:val="single"/>
          <w:lang w:val="uk-UA"/>
        </w:rPr>
        <w:tab/>
      </w:r>
      <w:r w:rsidR="00DD7D37" w:rsidRPr="005962C7">
        <w:rPr>
          <w:rFonts w:ascii="Times New Roman" w:hAnsi="Times New Roman"/>
          <w:b/>
          <w:sz w:val="28"/>
          <w:szCs w:val="28"/>
          <w:u w:val="single"/>
          <w:lang w:val="uk-UA"/>
        </w:rPr>
        <w:tab/>
      </w:r>
      <w:r w:rsidR="00DD7D37" w:rsidRPr="005962C7">
        <w:rPr>
          <w:rFonts w:ascii="Times New Roman" w:hAnsi="Times New Roman"/>
          <w:b/>
          <w:sz w:val="28"/>
          <w:szCs w:val="28"/>
          <w:u w:val="single"/>
          <w:lang w:val="uk-UA"/>
        </w:rPr>
        <w:tab/>
      </w:r>
    </w:p>
    <w:p w:rsidR="00821A84" w:rsidRPr="005962C7" w:rsidRDefault="008A3437" w:rsidP="008A3437">
      <w:pPr>
        <w:tabs>
          <w:tab w:val="left" w:pos="2835"/>
        </w:tabs>
        <w:spacing w:after="0"/>
        <w:ind w:firstLine="284"/>
        <w:rPr>
          <w:rFonts w:ascii="Times New Roman" w:hAnsi="Times New Roman"/>
          <w:b/>
          <w:sz w:val="28"/>
          <w:szCs w:val="28"/>
          <w:u w:val="single"/>
          <w:lang w:val="uk-UA"/>
        </w:rPr>
      </w:pPr>
      <w:r>
        <w:rPr>
          <w:rFonts w:ascii="Times New Roman" w:hAnsi="Times New Roman"/>
          <w:b/>
          <w:sz w:val="28"/>
          <w:szCs w:val="28"/>
          <w:lang w:val="uk-UA"/>
        </w:rPr>
        <w:t xml:space="preserve">                                      </w:t>
      </w:r>
      <w:r w:rsidR="00821A84" w:rsidRPr="005962C7">
        <w:rPr>
          <w:rFonts w:ascii="Times New Roman" w:hAnsi="Times New Roman"/>
          <w:b/>
          <w:sz w:val="28"/>
          <w:szCs w:val="28"/>
          <w:lang w:val="uk-UA"/>
        </w:rPr>
        <w:t>Мова навчання</w:t>
      </w:r>
      <w:r w:rsidR="00821A84" w:rsidRPr="005962C7">
        <w:rPr>
          <w:rFonts w:ascii="Times New Roman" w:hAnsi="Times New Roman"/>
          <w:sz w:val="28"/>
          <w:szCs w:val="28"/>
          <w:lang w:val="uk-UA"/>
        </w:rPr>
        <w:t xml:space="preserve"> </w:t>
      </w:r>
      <w:r w:rsidR="00DD7D37" w:rsidRPr="005962C7">
        <w:rPr>
          <w:rFonts w:ascii="Times New Roman" w:hAnsi="Times New Roman"/>
          <w:b/>
          <w:sz w:val="28"/>
          <w:szCs w:val="28"/>
          <w:u w:val="single"/>
          <w:lang w:val="uk-UA"/>
        </w:rPr>
        <w:tab/>
      </w:r>
      <w:r w:rsidR="00DD7D37" w:rsidRPr="005962C7">
        <w:rPr>
          <w:rFonts w:ascii="Times New Roman" w:hAnsi="Times New Roman"/>
          <w:b/>
          <w:sz w:val="28"/>
          <w:szCs w:val="28"/>
          <w:u w:val="single"/>
          <w:lang w:val="uk-UA"/>
        </w:rPr>
        <w:tab/>
        <w:t>українська</w:t>
      </w:r>
      <w:r w:rsidR="00DD7D37" w:rsidRPr="005962C7">
        <w:rPr>
          <w:rFonts w:ascii="Times New Roman" w:hAnsi="Times New Roman"/>
          <w:b/>
          <w:sz w:val="28"/>
          <w:szCs w:val="28"/>
          <w:u w:val="single"/>
          <w:lang w:val="uk-UA"/>
        </w:rPr>
        <w:tab/>
      </w:r>
      <w:r w:rsidR="00DD7D37" w:rsidRPr="005962C7">
        <w:rPr>
          <w:rFonts w:ascii="Times New Roman" w:hAnsi="Times New Roman"/>
          <w:b/>
          <w:sz w:val="28"/>
          <w:szCs w:val="28"/>
          <w:u w:val="single"/>
          <w:lang w:val="uk-UA"/>
        </w:rPr>
        <w:tab/>
      </w:r>
      <w:r w:rsidR="00DD7D37" w:rsidRPr="005962C7">
        <w:rPr>
          <w:rFonts w:ascii="Times New Roman" w:hAnsi="Times New Roman"/>
          <w:b/>
          <w:sz w:val="28"/>
          <w:szCs w:val="28"/>
          <w:u w:val="single"/>
          <w:lang w:val="uk-UA"/>
        </w:rPr>
        <w:tab/>
      </w:r>
      <w:r w:rsidR="00DD7D37" w:rsidRPr="005962C7">
        <w:rPr>
          <w:rFonts w:ascii="Times New Roman" w:hAnsi="Times New Roman"/>
          <w:b/>
          <w:sz w:val="28"/>
          <w:szCs w:val="28"/>
          <w:u w:val="single"/>
          <w:lang w:val="uk-UA"/>
        </w:rPr>
        <w:tab/>
      </w:r>
    </w:p>
    <w:p w:rsidR="00821A84" w:rsidRPr="005962C7" w:rsidRDefault="00821A84" w:rsidP="00821A84">
      <w:pPr>
        <w:tabs>
          <w:tab w:val="left" w:pos="2835"/>
        </w:tabs>
        <w:spacing w:after="0"/>
        <w:rPr>
          <w:rFonts w:ascii="Times New Roman" w:hAnsi="Times New Roman"/>
          <w:b/>
          <w:caps/>
          <w:sz w:val="28"/>
          <w:szCs w:val="28"/>
          <w:lang w:val="uk-UA"/>
        </w:rPr>
      </w:pPr>
    </w:p>
    <w:p w:rsidR="00821A84" w:rsidRPr="005962C7" w:rsidRDefault="00821A84" w:rsidP="00821A84">
      <w:pPr>
        <w:tabs>
          <w:tab w:val="left" w:pos="2835"/>
        </w:tabs>
        <w:spacing w:after="0"/>
        <w:jc w:val="center"/>
        <w:rPr>
          <w:rFonts w:ascii="Times New Roman" w:hAnsi="Times New Roman"/>
          <w:sz w:val="28"/>
          <w:szCs w:val="28"/>
          <w:lang w:val="uk-UA"/>
        </w:rPr>
      </w:pPr>
    </w:p>
    <w:tbl>
      <w:tblPr>
        <w:tblW w:w="5244" w:type="dxa"/>
        <w:jc w:val="right"/>
        <w:tblLayout w:type="fixed"/>
        <w:tblLook w:val="01E0" w:firstRow="1" w:lastRow="1" w:firstColumn="1" w:lastColumn="1" w:noHBand="0" w:noVBand="0"/>
      </w:tblPr>
      <w:tblGrid>
        <w:gridCol w:w="5244"/>
      </w:tblGrid>
      <w:tr w:rsidR="00821A84" w:rsidRPr="005962C7" w:rsidTr="00297CEE">
        <w:trPr>
          <w:jc w:val="right"/>
        </w:trPr>
        <w:tc>
          <w:tcPr>
            <w:tcW w:w="5244" w:type="dxa"/>
            <w:shd w:val="clear" w:color="auto" w:fill="auto"/>
          </w:tcPr>
          <w:p w:rsidR="00821A84" w:rsidRPr="005962C7" w:rsidRDefault="00821A84" w:rsidP="00522F67">
            <w:pPr>
              <w:tabs>
                <w:tab w:val="left" w:pos="2835"/>
              </w:tabs>
              <w:spacing w:after="0"/>
              <w:rPr>
                <w:rFonts w:ascii="Times New Roman" w:hAnsi="Times New Roman"/>
                <w:b/>
                <w:sz w:val="28"/>
                <w:szCs w:val="28"/>
                <w:lang w:val="uk-UA"/>
              </w:rPr>
            </w:pPr>
          </w:p>
          <w:p w:rsidR="00522F67" w:rsidRPr="005962C7" w:rsidRDefault="00522F67" w:rsidP="00522F67">
            <w:pPr>
              <w:tabs>
                <w:tab w:val="left" w:pos="2835"/>
              </w:tabs>
              <w:spacing w:after="0"/>
              <w:rPr>
                <w:rFonts w:ascii="Times New Roman" w:hAnsi="Times New Roman"/>
                <w:b/>
                <w:sz w:val="28"/>
                <w:szCs w:val="28"/>
                <w:lang w:val="uk-UA"/>
              </w:rPr>
            </w:pPr>
          </w:p>
          <w:p w:rsidR="00522F67" w:rsidRPr="005962C7" w:rsidRDefault="00522F67" w:rsidP="00522F67">
            <w:pPr>
              <w:tabs>
                <w:tab w:val="left" w:pos="2835"/>
              </w:tabs>
              <w:spacing w:after="0"/>
              <w:rPr>
                <w:rFonts w:ascii="Times New Roman" w:hAnsi="Times New Roman"/>
                <w:b/>
                <w:sz w:val="28"/>
                <w:szCs w:val="28"/>
                <w:lang w:val="uk-UA"/>
              </w:rPr>
            </w:pPr>
          </w:p>
          <w:p w:rsidR="00522F67" w:rsidRPr="005962C7" w:rsidRDefault="00522F67" w:rsidP="00522F67">
            <w:pPr>
              <w:tabs>
                <w:tab w:val="left" w:pos="2835"/>
              </w:tabs>
              <w:spacing w:after="0"/>
              <w:rPr>
                <w:rFonts w:ascii="Times New Roman" w:hAnsi="Times New Roman"/>
                <w:b/>
                <w:sz w:val="28"/>
                <w:szCs w:val="28"/>
                <w:lang w:val="uk-UA"/>
              </w:rPr>
            </w:pPr>
          </w:p>
          <w:p w:rsidR="00522F67" w:rsidRPr="005962C7" w:rsidRDefault="00522F67" w:rsidP="00522F67">
            <w:pPr>
              <w:tabs>
                <w:tab w:val="left" w:pos="2835"/>
              </w:tabs>
              <w:spacing w:after="0"/>
              <w:rPr>
                <w:rFonts w:ascii="Times New Roman" w:hAnsi="Times New Roman"/>
                <w:b/>
                <w:sz w:val="28"/>
                <w:szCs w:val="28"/>
                <w:lang w:val="uk-UA"/>
              </w:rPr>
            </w:pPr>
          </w:p>
          <w:p w:rsidR="00522F67" w:rsidRPr="005962C7" w:rsidRDefault="00522F67" w:rsidP="00522F67">
            <w:pPr>
              <w:tabs>
                <w:tab w:val="left" w:pos="2835"/>
              </w:tabs>
              <w:spacing w:after="0"/>
              <w:rPr>
                <w:rFonts w:ascii="Times New Roman" w:hAnsi="Times New Roman"/>
                <w:b/>
                <w:sz w:val="28"/>
                <w:szCs w:val="28"/>
                <w:lang w:val="uk-UA"/>
              </w:rPr>
            </w:pPr>
          </w:p>
          <w:p w:rsidR="00522F67" w:rsidRPr="005962C7" w:rsidRDefault="00522F67" w:rsidP="00522F67">
            <w:pPr>
              <w:tabs>
                <w:tab w:val="left" w:pos="2835"/>
              </w:tabs>
              <w:spacing w:after="0"/>
              <w:rPr>
                <w:rFonts w:ascii="Times New Roman" w:hAnsi="Times New Roman"/>
                <w:b/>
                <w:sz w:val="28"/>
                <w:szCs w:val="28"/>
                <w:lang w:val="uk-UA"/>
              </w:rPr>
            </w:pPr>
          </w:p>
        </w:tc>
      </w:tr>
    </w:tbl>
    <w:p w:rsidR="00821A84" w:rsidRPr="005962C7" w:rsidRDefault="00821A84" w:rsidP="00821A84">
      <w:pPr>
        <w:tabs>
          <w:tab w:val="left" w:pos="2835"/>
        </w:tabs>
        <w:spacing w:after="0"/>
        <w:jc w:val="both"/>
        <w:rPr>
          <w:rFonts w:ascii="Times New Roman" w:hAnsi="Times New Roman"/>
          <w:b/>
          <w:sz w:val="28"/>
          <w:szCs w:val="28"/>
          <w:lang w:val="uk-UA"/>
        </w:rPr>
      </w:pPr>
    </w:p>
    <w:p w:rsidR="00821A84" w:rsidRPr="005962C7" w:rsidRDefault="00821A84" w:rsidP="00821A84">
      <w:pPr>
        <w:tabs>
          <w:tab w:val="left" w:pos="2835"/>
        </w:tabs>
        <w:spacing w:after="0"/>
        <w:jc w:val="center"/>
        <w:rPr>
          <w:rFonts w:ascii="Times New Roman" w:hAnsi="Times New Roman"/>
          <w:b/>
          <w:sz w:val="28"/>
          <w:szCs w:val="28"/>
          <w:lang w:val="uk-UA"/>
        </w:rPr>
      </w:pPr>
      <w:r w:rsidRPr="005962C7">
        <w:rPr>
          <w:rFonts w:ascii="Times New Roman" w:hAnsi="Times New Roman"/>
          <w:b/>
          <w:sz w:val="28"/>
          <w:szCs w:val="28"/>
          <w:lang w:val="uk-UA"/>
        </w:rPr>
        <w:t>20</w:t>
      </w:r>
      <w:r w:rsidR="00DE23DE">
        <w:rPr>
          <w:rFonts w:ascii="Times New Roman" w:hAnsi="Times New Roman"/>
          <w:b/>
          <w:sz w:val="28"/>
          <w:szCs w:val="28"/>
          <w:lang w:val="uk-UA"/>
        </w:rPr>
        <w:t>20</w:t>
      </w:r>
      <w:r w:rsidRPr="005962C7">
        <w:rPr>
          <w:rFonts w:ascii="Times New Roman" w:hAnsi="Times New Roman"/>
          <w:b/>
          <w:sz w:val="28"/>
          <w:szCs w:val="28"/>
          <w:lang w:val="uk-UA"/>
        </w:rPr>
        <w:t>–20</w:t>
      </w:r>
      <w:r w:rsidR="008A25D9">
        <w:rPr>
          <w:rFonts w:ascii="Times New Roman" w:hAnsi="Times New Roman"/>
          <w:b/>
          <w:sz w:val="28"/>
          <w:szCs w:val="28"/>
          <w:lang w:val="uk-UA"/>
        </w:rPr>
        <w:t>2</w:t>
      </w:r>
      <w:r w:rsidR="00DE23DE">
        <w:rPr>
          <w:rFonts w:ascii="Times New Roman" w:hAnsi="Times New Roman"/>
          <w:b/>
          <w:sz w:val="28"/>
          <w:szCs w:val="28"/>
          <w:lang w:val="uk-UA"/>
        </w:rPr>
        <w:t>1</w:t>
      </w:r>
      <w:r w:rsidRPr="005962C7">
        <w:rPr>
          <w:rFonts w:ascii="Times New Roman" w:hAnsi="Times New Roman"/>
          <w:b/>
          <w:sz w:val="28"/>
          <w:szCs w:val="28"/>
          <w:lang w:val="uk-UA"/>
        </w:rPr>
        <w:t> н. р.</w:t>
      </w:r>
    </w:p>
    <w:p w:rsidR="00821A84" w:rsidRPr="005962C7" w:rsidRDefault="00821A84" w:rsidP="00821A84">
      <w:pPr>
        <w:spacing w:after="0"/>
        <w:rPr>
          <w:rFonts w:ascii="Times New Roman" w:hAnsi="Times New Roman"/>
          <w:sz w:val="6"/>
          <w:szCs w:val="6"/>
          <w:lang w:val="uk-UA"/>
        </w:rPr>
      </w:pPr>
      <w:r w:rsidRPr="005962C7">
        <w:rPr>
          <w:rFonts w:ascii="Times New Roman" w:hAnsi="Times New Roman"/>
          <w:sz w:val="6"/>
          <w:szCs w:val="6"/>
          <w:lang w:val="uk-UA"/>
        </w:rPr>
        <w:br w:type="page"/>
      </w:r>
    </w:p>
    <w:p w:rsidR="00821A84" w:rsidRPr="005962C7" w:rsidRDefault="00821A84" w:rsidP="00821A84">
      <w:pPr>
        <w:spacing w:after="0"/>
        <w:rPr>
          <w:rFonts w:ascii="Times New Roman" w:hAnsi="Times New Roman"/>
          <w:sz w:val="6"/>
          <w:szCs w:val="6"/>
          <w:lang w:val="uk-UA"/>
        </w:rPr>
      </w:pPr>
    </w:p>
    <w:p w:rsidR="008A25D9" w:rsidRPr="005962C7" w:rsidRDefault="008A25D9" w:rsidP="008A25D9">
      <w:pPr>
        <w:spacing w:after="0"/>
        <w:rPr>
          <w:rFonts w:ascii="Times New Roman" w:hAnsi="Times New Roman"/>
          <w:sz w:val="28"/>
          <w:szCs w:val="28"/>
          <w:lang w:val="uk-UA"/>
        </w:rPr>
      </w:pPr>
      <w:r w:rsidRPr="005962C7">
        <w:rPr>
          <w:rFonts w:ascii="Times New Roman" w:hAnsi="Times New Roman"/>
          <w:sz w:val="28"/>
          <w:szCs w:val="28"/>
          <w:lang w:val="uk-UA"/>
        </w:rPr>
        <w:t xml:space="preserve">Робоча програма навчальної дисципліни </w:t>
      </w:r>
      <w:r w:rsidRPr="005962C7">
        <w:rPr>
          <w:rFonts w:ascii="Times New Roman" w:hAnsi="Times New Roman"/>
          <w:sz w:val="28"/>
          <w:szCs w:val="28"/>
          <w:u w:val="single"/>
          <w:lang w:val="uk-UA"/>
        </w:rPr>
        <w:t>«</w:t>
      </w:r>
      <w:r>
        <w:rPr>
          <w:rFonts w:ascii="Times New Roman" w:hAnsi="Times New Roman"/>
          <w:sz w:val="28"/>
          <w:szCs w:val="28"/>
          <w:u w:val="single"/>
          <w:lang w:val="uk-UA"/>
        </w:rPr>
        <w:t>Електрообладнання автомобілів</w:t>
      </w:r>
      <w:r w:rsidRPr="005962C7">
        <w:rPr>
          <w:rFonts w:ascii="Times New Roman" w:hAnsi="Times New Roman"/>
          <w:sz w:val="28"/>
          <w:szCs w:val="28"/>
          <w:u w:val="single"/>
          <w:lang w:val="uk-UA"/>
        </w:rPr>
        <w:t>»</w:t>
      </w:r>
      <w:r w:rsidRPr="005962C7">
        <w:rPr>
          <w:rFonts w:ascii="Times New Roman" w:hAnsi="Times New Roman"/>
          <w:sz w:val="28"/>
          <w:szCs w:val="28"/>
          <w:lang w:val="uk-UA"/>
        </w:rPr>
        <w:t xml:space="preserve"> для </w:t>
      </w:r>
      <w:r>
        <w:rPr>
          <w:rFonts w:ascii="Times New Roman" w:hAnsi="Times New Roman"/>
          <w:sz w:val="28"/>
          <w:szCs w:val="28"/>
          <w:lang w:val="uk-UA"/>
        </w:rPr>
        <w:t xml:space="preserve">здобувачів першого рівня (короткий цикл) освітньо-професійної програми «Автомобільний транспорт» галузь знань 27 Транспорт спеціальності 274 Автомобільний транспорт денної форми навчання. </w:t>
      </w:r>
    </w:p>
    <w:p w:rsidR="00821A84" w:rsidRPr="005962C7" w:rsidRDefault="008A3437" w:rsidP="00C12A90">
      <w:pPr>
        <w:spacing w:line="360" w:lineRule="auto"/>
        <w:ind w:firstLine="709"/>
        <w:jc w:val="both"/>
        <w:rPr>
          <w:rFonts w:ascii="Times New Roman" w:hAnsi="Times New Roman"/>
          <w:sz w:val="28"/>
          <w:szCs w:val="28"/>
          <w:lang w:val="uk-UA"/>
        </w:rPr>
      </w:pPr>
      <w:r>
        <w:rPr>
          <w:rFonts w:ascii="Times New Roman" w:hAnsi="Times New Roman"/>
          <w:sz w:val="28"/>
          <w:szCs w:val="28"/>
          <w:lang w:val="uk-UA"/>
        </w:rPr>
        <w:t>__</w:t>
      </w:r>
      <w:r w:rsidR="00821A84" w:rsidRPr="005962C7">
        <w:rPr>
          <w:rFonts w:ascii="Times New Roman" w:hAnsi="Times New Roman"/>
          <w:sz w:val="28"/>
          <w:szCs w:val="28"/>
          <w:lang w:val="uk-UA"/>
        </w:rPr>
        <w:t xml:space="preserve"> </w:t>
      </w:r>
      <w:r>
        <w:rPr>
          <w:rFonts w:ascii="Times New Roman" w:hAnsi="Times New Roman"/>
          <w:sz w:val="28"/>
          <w:szCs w:val="28"/>
          <w:lang w:val="uk-UA"/>
        </w:rPr>
        <w:t>__________</w:t>
      </w:r>
      <w:r w:rsidR="00821A84" w:rsidRPr="005962C7">
        <w:rPr>
          <w:rFonts w:ascii="Times New Roman" w:hAnsi="Times New Roman"/>
          <w:sz w:val="28"/>
          <w:szCs w:val="28"/>
          <w:lang w:val="uk-UA"/>
        </w:rPr>
        <w:t xml:space="preserve"> 20</w:t>
      </w:r>
      <w:r w:rsidR="00DE23DE">
        <w:rPr>
          <w:rFonts w:ascii="Times New Roman" w:hAnsi="Times New Roman"/>
          <w:sz w:val="28"/>
          <w:szCs w:val="28"/>
          <w:lang w:val="uk-UA"/>
        </w:rPr>
        <w:t>__</w:t>
      </w:r>
      <w:r w:rsidR="00821A84" w:rsidRPr="005962C7">
        <w:rPr>
          <w:rFonts w:ascii="Times New Roman" w:hAnsi="Times New Roman"/>
          <w:sz w:val="28"/>
          <w:szCs w:val="28"/>
          <w:lang w:val="uk-UA"/>
        </w:rPr>
        <w:t xml:space="preserve"> року – </w:t>
      </w:r>
      <w:r w:rsidR="00821A84" w:rsidRPr="005962C7">
        <w:rPr>
          <w:rFonts w:ascii="Times New Roman" w:hAnsi="Times New Roman"/>
          <w:b/>
          <w:sz w:val="28"/>
          <w:szCs w:val="28"/>
          <w:lang w:val="uk-UA"/>
        </w:rPr>
        <w:t>___</w:t>
      </w:r>
      <w:r w:rsidR="00821A84" w:rsidRPr="005962C7">
        <w:rPr>
          <w:rFonts w:ascii="Times New Roman" w:hAnsi="Times New Roman"/>
          <w:sz w:val="28"/>
          <w:szCs w:val="28"/>
          <w:lang w:val="uk-UA"/>
        </w:rPr>
        <w:t>с.</w:t>
      </w:r>
    </w:p>
    <w:p w:rsidR="00C12A90" w:rsidRPr="005962C7" w:rsidRDefault="00C12A90" w:rsidP="00B90DDF">
      <w:pPr>
        <w:spacing w:line="360" w:lineRule="auto"/>
        <w:jc w:val="both"/>
        <w:rPr>
          <w:rFonts w:ascii="Times New Roman" w:hAnsi="Times New Roman"/>
          <w:sz w:val="28"/>
          <w:szCs w:val="28"/>
          <w:lang w:val="uk-UA"/>
        </w:rPr>
      </w:pPr>
    </w:p>
    <w:p w:rsidR="00821A84" w:rsidRPr="005962C7" w:rsidRDefault="00821A84" w:rsidP="00821A84">
      <w:pPr>
        <w:shd w:val="clear" w:color="auto" w:fill="FFFFFF"/>
        <w:spacing w:line="360" w:lineRule="auto"/>
        <w:ind w:right="97" w:firstLine="540"/>
        <w:jc w:val="both"/>
        <w:rPr>
          <w:rFonts w:ascii="Times New Roman" w:hAnsi="Times New Roman"/>
          <w:sz w:val="28"/>
          <w:szCs w:val="28"/>
          <w:u w:val="single"/>
          <w:lang w:val="uk-UA"/>
        </w:rPr>
      </w:pPr>
      <w:r w:rsidRPr="005962C7">
        <w:rPr>
          <w:rFonts w:ascii="Times New Roman" w:hAnsi="Times New Roman"/>
          <w:sz w:val="28"/>
          <w:szCs w:val="28"/>
          <w:lang w:val="uk-UA"/>
        </w:rPr>
        <w:t xml:space="preserve">Робоча програма обговорена та схвалена на засіданні циклової комісії </w:t>
      </w:r>
      <w:r w:rsidR="008A3437" w:rsidRPr="008A3437">
        <w:rPr>
          <w:rFonts w:ascii="Times New Roman" w:hAnsi="Times New Roman"/>
          <w:sz w:val="28"/>
          <w:szCs w:val="28"/>
          <w:lang w:val="uk-UA"/>
        </w:rPr>
        <w:t>Автомобільний транспорт.</w:t>
      </w:r>
    </w:p>
    <w:p w:rsidR="00821A84" w:rsidRPr="005962C7" w:rsidRDefault="00821A84" w:rsidP="00821A84">
      <w:pPr>
        <w:spacing w:line="360" w:lineRule="auto"/>
        <w:ind w:firstLine="540"/>
        <w:rPr>
          <w:rFonts w:ascii="Times New Roman" w:hAnsi="Times New Roman"/>
          <w:sz w:val="28"/>
          <w:szCs w:val="28"/>
          <w:lang w:val="uk-UA"/>
        </w:rPr>
      </w:pPr>
      <w:r w:rsidRPr="005962C7">
        <w:rPr>
          <w:rFonts w:ascii="Times New Roman" w:hAnsi="Times New Roman"/>
          <w:sz w:val="28"/>
          <w:szCs w:val="28"/>
          <w:lang w:val="uk-UA"/>
        </w:rPr>
        <w:t xml:space="preserve">Протокол від _________20___ року № </w:t>
      </w:r>
      <w:r w:rsidRPr="005962C7">
        <w:rPr>
          <w:rFonts w:ascii="Times New Roman" w:hAnsi="Times New Roman"/>
          <w:iCs/>
          <w:sz w:val="28"/>
          <w:szCs w:val="28"/>
          <w:lang w:val="uk-UA"/>
        </w:rPr>
        <w:t>_</w:t>
      </w:r>
    </w:p>
    <w:p w:rsidR="00C12A90" w:rsidRPr="005962C7" w:rsidRDefault="00821A84" w:rsidP="00C12A90">
      <w:pPr>
        <w:spacing w:line="360" w:lineRule="auto"/>
        <w:ind w:firstLine="540"/>
        <w:jc w:val="both"/>
        <w:rPr>
          <w:rFonts w:ascii="Times New Roman" w:hAnsi="Times New Roman"/>
          <w:sz w:val="28"/>
          <w:szCs w:val="28"/>
          <w:u w:val="single"/>
          <w:lang w:val="uk-UA"/>
        </w:rPr>
      </w:pPr>
      <w:r w:rsidRPr="005962C7">
        <w:rPr>
          <w:rFonts w:ascii="Times New Roman" w:hAnsi="Times New Roman"/>
          <w:sz w:val="28"/>
          <w:szCs w:val="28"/>
          <w:lang w:val="uk-UA"/>
        </w:rPr>
        <w:t xml:space="preserve">Голова циклової комісії  ___________________   </w:t>
      </w:r>
      <w:r w:rsidR="008A3437">
        <w:rPr>
          <w:rFonts w:ascii="Times New Roman" w:hAnsi="Times New Roman"/>
          <w:sz w:val="28"/>
          <w:szCs w:val="28"/>
          <w:lang w:val="uk-UA"/>
        </w:rPr>
        <w:t xml:space="preserve">  </w:t>
      </w:r>
      <w:r w:rsidR="00C12A90" w:rsidRPr="005962C7">
        <w:rPr>
          <w:rFonts w:ascii="Times New Roman" w:hAnsi="Times New Roman"/>
          <w:sz w:val="28"/>
          <w:szCs w:val="28"/>
          <w:lang w:val="uk-UA"/>
        </w:rPr>
        <w:t xml:space="preserve"> </w:t>
      </w:r>
      <w:r w:rsidR="008A3437" w:rsidRPr="008A3437">
        <w:rPr>
          <w:rFonts w:ascii="Times New Roman" w:hAnsi="Times New Roman"/>
          <w:sz w:val="28"/>
          <w:szCs w:val="28"/>
          <w:lang w:val="uk-UA"/>
        </w:rPr>
        <w:t>В.М. Придюк</w:t>
      </w:r>
    </w:p>
    <w:p w:rsidR="00821A84" w:rsidRPr="005962C7" w:rsidRDefault="00821A84" w:rsidP="00821A84">
      <w:pPr>
        <w:spacing w:line="360" w:lineRule="auto"/>
        <w:ind w:firstLine="540"/>
        <w:jc w:val="both"/>
        <w:rPr>
          <w:rFonts w:ascii="Times New Roman" w:hAnsi="Times New Roman"/>
          <w:sz w:val="28"/>
          <w:szCs w:val="28"/>
          <w:lang w:val="uk-UA"/>
        </w:rPr>
      </w:pPr>
      <w:r w:rsidRPr="005962C7">
        <w:rPr>
          <w:rFonts w:ascii="Times New Roman" w:hAnsi="Times New Roman"/>
          <w:sz w:val="28"/>
          <w:szCs w:val="28"/>
          <w:lang w:val="uk-UA"/>
        </w:rPr>
        <w:t xml:space="preserve">Схвалено Педагогічною радою Технічного коледжу Луцького національного технічного університету </w:t>
      </w:r>
    </w:p>
    <w:p w:rsidR="00821A84" w:rsidRPr="005962C7" w:rsidRDefault="00821A84" w:rsidP="00821A84">
      <w:pPr>
        <w:spacing w:line="360" w:lineRule="auto"/>
        <w:ind w:firstLine="540"/>
        <w:rPr>
          <w:rFonts w:ascii="Times New Roman" w:hAnsi="Times New Roman"/>
          <w:sz w:val="28"/>
          <w:szCs w:val="28"/>
          <w:lang w:val="uk-UA"/>
        </w:rPr>
      </w:pPr>
      <w:r w:rsidRPr="005962C7">
        <w:rPr>
          <w:rFonts w:ascii="Times New Roman" w:hAnsi="Times New Roman"/>
          <w:sz w:val="28"/>
          <w:szCs w:val="28"/>
          <w:lang w:val="uk-UA"/>
        </w:rPr>
        <w:t xml:space="preserve">Протокол від </w:t>
      </w:r>
      <w:r w:rsidRPr="005962C7">
        <w:rPr>
          <w:rFonts w:ascii="Times New Roman" w:hAnsi="Times New Roman"/>
          <w:i/>
          <w:sz w:val="28"/>
          <w:szCs w:val="28"/>
          <w:lang w:val="uk-UA"/>
        </w:rPr>
        <w:t>___</w:t>
      </w:r>
      <w:r w:rsidR="00EC1E55" w:rsidRPr="005962C7">
        <w:rPr>
          <w:rFonts w:ascii="Times New Roman" w:hAnsi="Times New Roman"/>
          <w:i/>
          <w:sz w:val="28"/>
          <w:szCs w:val="28"/>
          <w:lang w:val="uk-UA"/>
        </w:rPr>
        <w:t xml:space="preserve"> </w:t>
      </w:r>
      <w:r w:rsidRPr="005962C7">
        <w:rPr>
          <w:rFonts w:ascii="Times New Roman" w:hAnsi="Times New Roman"/>
          <w:sz w:val="28"/>
          <w:szCs w:val="28"/>
          <w:lang w:val="uk-UA"/>
        </w:rPr>
        <w:t xml:space="preserve"> </w:t>
      </w:r>
      <w:r w:rsidRPr="005962C7">
        <w:rPr>
          <w:rFonts w:ascii="Times New Roman" w:hAnsi="Times New Roman"/>
          <w:i/>
          <w:sz w:val="28"/>
          <w:szCs w:val="28"/>
          <w:lang w:val="uk-UA"/>
        </w:rPr>
        <w:t xml:space="preserve">_______ </w:t>
      </w:r>
      <w:r w:rsidRPr="005962C7">
        <w:rPr>
          <w:rFonts w:ascii="Times New Roman" w:hAnsi="Times New Roman"/>
          <w:sz w:val="28"/>
          <w:szCs w:val="28"/>
          <w:lang w:val="uk-UA"/>
        </w:rPr>
        <w:t>20</w:t>
      </w:r>
      <w:r w:rsidRPr="005962C7">
        <w:rPr>
          <w:rFonts w:ascii="Times New Roman" w:hAnsi="Times New Roman"/>
          <w:i/>
          <w:sz w:val="28"/>
          <w:szCs w:val="28"/>
          <w:lang w:val="uk-UA"/>
        </w:rPr>
        <w:t>___</w:t>
      </w:r>
      <w:r w:rsidRPr="005962C7">
        <w:rPr>
          <w:rFonts w:ascii="Times New Roman" w:hAnsi="Times New Roman"/>
          <w:sz w:val="28"/>
          <w:szCs w:val="28"/>
          <w:lang w:val="uk-UA"/>
        </w:rPr>
        <w:t xml:space="preserve"> року № ___</w:t>
      </w:r>
    </w:p>
    <w:p w:rsidR="00C12A90" w:rsidRPr="005962C7" w:rsidRDefault="00C12A90" w:rsidP="00821A84">
      <w:pPr>
        <w:spacing w:line="360" w:lineRule="auto"/>
        <w:ind w:firstLine="540"/>
        <w:rPr>
          <w:rFonts w:ascii="Times New Roman" w:hAnsi="Times New Roman"/>
          <w:sz w:val="28"/>
          <w:szCs w:val="28"/>
          <w:lang w:val="uk-UA"/>
        </w:rPr>
      </w:pPr>
    </w:p>
    <w:p w:rsidR="002D5916" w:rsidRPr="005962C7" w:rsidRDefault="00821A84" w:rsidP="002D5916">
      <w:pPr>
        <w:shd w:val="clear" w:color="auto" w:fill="FFFFFF"/>
        <w:spacing w:line="360" w:lineRule="auto"/>
        <w:ind w:right="97" w:firstLine="540"/>
        <w:jc w:val="both"/>
        <w:rPr>
          <w:rFonts w:ascii="Times New Roman" w:hAnsi="Times New Roman"/>
          <w:sz w:val="28"/>
          <w:szCs w:val="28"/>
          <w:u w:val="single"/>
          <w:lang w:val="uk-UA"/>
        </w:rPr>
      </w:pPr>
      <w:r w:rsidRPr="005962C7">
        <w:rPr>
          <w:rFonts w:ascii="Times New Roman" w:hAnsi="Times New Roman"/>
          <w:sz w:val="28"/>
          <w:szCs w:val="28"/>
          <w:lang w:val="uk-UA"/>
        </w:rPr>
        <w:t xml:space="preserve">Робоча програма обговорена та схвалена на засіданні циклової комісії </w:t>
      </w:r>
      <w:r w:rsidR="002D5916" w:rsidRPr="005962C7">
        <w:rPr>
          <w:rFonts w:ascii="Times New Roman" w:hAnsi="Times New Roman"/>
          <w:sz w:val="28"/>
          <w:szCs w:val="28"/>
          <w:u w:val="single"/>
          <w:lang w:val="uk-UA"/>
        </w:rPr>
        <w:tab/>
      </w:r>
      <w:r w:rsidR="008A3437">
        <w:rPr>
          <w:rFonts w:ascii="Times New Roman" w:hAnsi="Times New Roman"/>
          <w:sz w:val="28"/>
          <w:szCs w:val="28"/>
          <w:u w:val="single"/>
          <w:lang w:val="uk-UA"/>
        </w:rPr>
        <w:t xml:space="preserve">    </w:t>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p>
    <w:p w:rsidR="00821A84" w:rsidRPr="005962C7" w:rsidRDefault="00821A84" w:rsidP="002D5916">
      <w:pPr>
        <w:shd w:val="clear" w:color="auto" w:fill="FFFFFF"/>
        <w:spacing w:line="360" w:lineRule="auto"/>
        <w:ind w:right="97" w:firstLine="540"/>
        <w:jc w:val="both"/>
        <w:rPr>
          <w:rFonts w:ascii="Times New Roman" w:hAnsi="Times New Roman"/>
          <w:sz w:val="28"/>
          <w:szCs w:val="28"/>
          <w:lang w:val="uk-UA"/>
        </w:rPr>
      </w:pPr>
      <w:r w:rsidRPr="005962C7">
        <w:rPr>
          <w:rFonts w:ascii="Times New Roman" w:hAnsi="Times New Roman"/>
          <w:sz w:val="28"/>
          <w:szCs w:val="28"/>
          <w:lang w:val="uk-UA"/>
        </w:rPr>
        <w:t xml:space="preserve">Протокол від __ _______ 20___ року № </w:t>
      </w:r>
      <w:r w:rsidRPr="005962C7">
        <w:rPr>
          <w:rFonts w:ascii="Times New Roman" w:hAnsi="Times New Roman"/>
          <w:iCs/>
          <w:sz w:val="28"/>
          <w:szCs w:val="28"/>
          <w:lang w:val="uk-UA"/>
        </w:rPr>
        <w:t>_</w:t>
      </w:r>
    </w:p>
    <w:p w:rsidR="00821A84" w:rsidRPr="005962C7" w:rsidRDefault="00821A84" w:rsidP="00C12A90">
      <w:pPr>
        <w:spacing w:line="360" w:lineRule="auto"/>
        <w:ind w:firstLine="540"/>
        <w:jc w:val="both"/>
        <w:rPr>
          <w:rFonts w:ascii="Times New Roman" w:hAnsi="Times New Roman"/>
          <w:sz w:val="28"/>
          <w:szCs w:val="28"/>
          <w:lang w:val="uk-UA"/>
        </w:rPr>
      </w:pPr>
      <w:r w:rsidRPr="005962C7">
        <w:rPr>
          <w:rFonts w:ascii="Times New Roman" w:hAnsi="Times New Roman"/>
          <w:sz w:val="28"/>
          <w:szCs w:val="28"/>
          <w:lang w:val="uk-UA"/>
        </w:rPr>
        <w:t>Голова циклової ком</w:t>
      </w:r>
      <w:r w:rsidR="00C12A90" w:rsidRPr="005962C7">
        <w:rPr>
          <w:rFonts w:ascii="Times New Roman" w:hAnsi="Times New Roman"/>
          <w:sz w:val="28"/>
          <w:szCs w:val="28"/>
          <w:lang w:val="uk-UA"/>
        </w:rPr>
        <w:t xml:space="preserve">ісії  ________________                               </w:t>
      </w:r>
      <w:r w:rsidRPr="005962C7">
        <w:rPr>
          <w:rFonts w:ascii="Times New Roman" w:hAnsi="Times New Roman"/>
          <w:sz w:val="28"/>
          <w:szCs w:val="28"/>
          <w:lang w:val="uk-UA"/>
        </w:rPr>
        <w:t xml:space="preserve">   </w:t>
      </w:r>
      <w:r w:rsidR="009E2B96" w:rsidRPr="005962C7">
        <w:rPr>
          <w:rFonts w:ascii="Times New Roman" w:hAnsi="Times New Roman"/>
          <w:sz w:val="28"/>
          <w:szCs w:val="28"/>
          <w:lang w:val="uk-UA"/>
        </w:rPr>
        <w:t xml:space="preserve"> </w:t>
      </w:r>
      <w:r w:rsidR="009E2B96" w:rsidRPr="005962C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r w:rsidR="008A3437">
        <w:rPr>
          <w:rFonts w:ascii="Times New Roman" w:hAnsi="Times New Roman"/>
          <w:sz w:val="28"/>
          <w:szCs w:val="28"/>
          <w:u w:val="single"/>
          <w:lang w:val="uk-UA"/>
        </w:rPr>
        <w:tab/>
      </w:r>
    </w:p>
    <w:p w:rsidR="00821A84" w:rsidRPr="005962C7" w:rsidRDefault="00821A84" w:rsidP="00821A84">
      <w:pPr>
        <w:spacing w:line="360" w:lineRule="auto"/>
        <w:ind w:firstLine="540"/>
        <w:jc w:val="both"/>
        <w:rPr>
          <w:rFonts w:ascii="Times New Roman" w:hAnsi="Times New Roman"/>
          <w:sz w:val="28"/>
          <w:szCs w:val="28"/>
          <w:lang w:val="uk-UA"/>
        </w:rPr>
      </w:pPr>
      <w:r w:rsidRPr="005962C7">
        <w:rPr>
          <w:rFonts w:ascii="Times New Roman" w:hAnsi="Times New Roman"/>
          <w:sz w:val="28"/>
          <w:szCs w:val="28"/>
          <w:lang w:val="uk-UA"/>
        </w:rPr>
        <w:t xml:space="preserve">Схвалено Педагогічною радою Технічного коледжу Луцького національного технічного університету </w:t>
      </w:r>
    </w:p>
    <w:p w:rsidR="00297CEE" w:rsidRPr="005962C7" w:rsidRDefault="00821A84" w:rsidP="008D2882">
      <w:pPr>
        <w:spacing w:line="360" w:lineRule="auto"/>
        <w:ind w:firstLine="540"/>
        <w:rPr>
          <w:rFonts w:ascii="Times New Roman" w:hAnsi="Times New Roman"/>
          <w:sz w:val="28"/>
          <w:szCs w:val="28"/>
          <w:lang w:val="uk-UA"/>
        </w:rPr>
      </w:pPr>
      <w:r w:rsidRPr="005962C7">
        <w:rPr>
          <w:rFonts w:ascii="Times New Roman" w:hAnsi="Times New Roman"/>
          <w:sz w:val="28"/>
          <w:szCs w:val="28"/>
          <w:lang w:val="uk-UA"/>
        </w:rPr>
        <w:t xml:space="preserve">Протокол від </w:t>
      </w:r>
      <w:r w:rsidRPr="005962C7">
        <w:rPr>
          <w:rFonts w:ascii="Times New Roman" w:hAnsi="Times New Roman"/>
          <w:i/>
          <w:sz w:val="28"/>
          <w:szCs w:val="28"/>
          <w:lang w:val="uk-UA"/>
        </w:rPr>
        <w:t>___</w:t>
      </w:r>
      <w:r w:rsidRPr="005962C7">
        <w:rPr>
          <w:rFonts w:ascii="Times New Roman" w:hAnsi="Times New Roman"/>
          <w:sz w:val="28"/>
          <w:szCs w:val="28"/>
          <w:lang w:val="uk-UA"/>
        </w:rPr>
        <w:t xml:space="preserve">  </w:t>
      </w:r>
      <w:r w:rsidRPr="005962C7">
        <w:rPr>
          <w:rFonts w:ascii="Times New Roman" w:hAnsi="Times New Roman"/>
          <w:i/>
          <w:sz w:val="28"/>
          <w:szCs w:val="28"/>
          <w:lang w:val="uk-UA"/>
        </w:rPr>
        <w:t xml:space="preserve">_______ </w:t>
      </w:r>
      <w:r w:rsidRPr="005962C7">
        <w:rPr>
          <w:rFonts w:ascii="Times New Roman" w:hAnsi="Times New Roman"/>
          <w:sz w:val="28"/>
          <w:szCs w:val="28"/>
          <w:lang w:val="uk-UA"/>
        </w:rPr>
        <w:t>20</w:t>
      </w:r>
      <w:r w:rsidRPr="005962C7">
        <w:rPr>
          <w:rFonts w:ascii="Times New Roman" w:hAnsi="Times New Roman"/>
          <w:i/>
          <w:sz w:val="28"/>
          <w:szCs w:val="28"/>
          <w:lang w:val="uk-UA"/>
        </w:rPr>
        <w:t>___</w:t>
      </w:r>
      <w:r w:rsidRPr="005962C7">
        <w:rPr>
          <w:rFonts w:ascii="Times New Roman" w:hAnsi="Times New Roman"/>
          <w:sz w:val="28"/>
          <w:szCs w:val="28"/>
          <w:lang w:val="uk-UA"/>
        </w:rPr>
        <w:t xml:space="preserve"> року № _</w:t>
      </w:r>
    </w:p>
    <w:p w:rsidR="00637F23" w:rsidRPr="005962C7" w:rsidRDefault="00637F23" w:rsidP="008D2882">
      <w:pPr>
        <w:spacing w:line="360" w:lineRule="auto"/>
        <w:ind w:firstLine="540"/>
        <w:rPr>
          <w:rFonts w:ascii="Times New Roman" w:hAnsi="Times New Roman"/>
          <w:sz w:val="28"/>
          <w:szCs w:val="28"/>
          <w:lang w:val="uk-UA"/>
        </w:rPr>
      </w:pPr>
    </w:p>
    <w:p w:rsidR="00637F23" w:rsidRPr="005962C7" w:rsidRDefault="00637F23" w:rsidP="00637F23">
      <w:pPr>
        <w:spacing w:after="0" w:line="360" w:lineRule="auto"/>
        <w:ind w:left="2269"/>
        <w:jc w:val="center"/>
        <w:rPr>
          <w:rFonts w:ascii="Times New Roman" w:hAnsi="Times New Roman"/>
          <w:b/>
          <w:bCs/>
          <w:sz w:val="28"/>
          <w:szCs w:val="28"/>
          <w:lang w:val="uk-UA"/>
        </w:rPr>
      </w:pPr>
    </w:p>
    <w:p w:rsidR="004F2A65" w:rsidRPr="005962C7" w:rsidRDefault="004F2A65" w:rsidP="00637F23">
      <w:pPr>
        <w:pStyle w:val="ab"/>
        <w:numPr>
          <w:ilvl w:val="0"/>
          <w:numId w:val="14"/>
        </w:numPr>
        <w:spacing w:after="0" w:line="360" w:lineRule="auto"/>
        <w:jc w:val="center"/>
        <w:rPr>
          <w:rFonts w:ascii="Times New Roman" w:hAnsi="Times New Roman"/>
          <w:bCs/>
          <w:sz w:val="28"/>
          <w:szCs w:val="28"/>
          <w:lang w:val="uk-UA"/>
        </w:rPr>
      </w:pPr>
      <w:r w:rsidRPr="005962C7">
        <w:rPr>
          <w:rFonts w:ascii="Times New Roman" w:hAnsi="Times New Roman"/>
          <w:b/>
          <w:bCs/>
          <w:sz w:val="28"/>
          <w:szCs w:val="28"/>
          <w:lang w:val="uk-UA"/>
        </w:rPr>
        <w:lastRenderedPageBreak/>
        <w:t xml:space="preserve">Опис навчальної дисципліни </w:t>
      </w:r>
    </w:p>
    <w:tbl>
      <w:tblPr>
        <w:tblW w:w="15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2889"/>
        <w:gridCol w:w="1634"/>
        <w:gridCol w:w="2423"/>
        <w:gridCol w:w="7938"/>
        <w:gridCol w:w="220"/>
      </w:tblGrid>
      <w:tr w:rsidR="004F2A65" w:rsidRPr="005962C7" w:rsidTr="009A10F1">
        <w:trPr>
          <w:gridBefore w:val="1"/>
          <w:gridAfter w:val="1"/>
          <w:wBefore w:w="250" w:type="dxa"/>
          <w:wAfter w:w="220" w:type="dxa"/>
          <w:trHeight w:val="503"/>
        </w:trPr>
        <w:tc>
          <w:tcPr>
            <w:tcW w:w="2889" w:type="dxa"/>
            <w:vMerge w:val="restart"/>
            <w:vAlign w:val="center"/>
          </w:tcPr>
          <w:p w:rsidR="004F2A65" w:rsidRPr="005962C7" w:rsidRDefault="004F2A65" w:rsidP="00297CEE">
            <w:pPr>
              <w:jc w:val="center"/>
              <w:rPr>
                <w:rFonts w:ascii="Times New Roman" w:hAnsi="Times New Roman"/>
                <w:sz w:val="24"/>
                <w:szCs w:val="24"/>
                <w:lang w:val="uk-UA"/>
              </w:rPr>
            </w:pPr>
            <w:r w:rsidRPr="005962C7">
              <w:rPr>
                <w:rFonts w:ascii="Times New Roman" w:hAnsi="Times New Roman"/>
                <w:sz w:val="24"/>
                <w:szCs w:val="24"/>
                <w:lang w:val="uk-UA"/>
              </w:rPr>
              <w:t xml:space="preserve">Найменування </w:t>
            </w:r>
            <w:r w:rsidR="00EC1E55" w:rsidRPr="005962C7">
              <w:rPr>
                <w:rFonts w:ascii="Times New Roman" w:hAnsi="Times New Roman"/>
                <w:sz w:val="24"/>
                <w:szCs w:val="24"/>
                <w:lang w:val="uk-UA"/>
              </w:rPr>
              <w:t xml:space="preserve">  </w:t>
            </w:r>
            <w:r w:rsidRPr="005962C7">
              <w:rPr>
                <w:rFonts w:ascii="Times New Roman" w:hAnsi="Times New Roman"/>
                <w:sz w:val="24"/>
                <w:szCs w:val="24"/>
                <w:lang w:val="uk-UA"/>
              </w:rPr>
              <w:t xml:space="preserve">показників </w:t>
            </w:r>
          </w:p>
        </w:tc>
        <w:tc>
          <w:tcPr>
            <w:tcW w:w="4057" w:type="dxa"/>
            <w:gridSpan w:val="2"/>
            <w:vMerge w:val="restart"/>
            <w:vAlign w:val="center"/>
          </w:tcPr>
          <w:p w:rsidR="004F2A65" w:rsidRPr="005962C7" w:rsidRDefault="004F2A65" w:rsidP="00297CEE">
            <w:pPr>
              <w:jc w:val="center"/>
              <w:rPr>
                <w:rFonts w:ascii="Times New Roman" w:hAnsi="Times New Roman"/>
                <w:sz w:val="24"/>
                <w:szCs w:val="24"/>
                <w:lang w:val="uk-UA"/>
              </w:rPr>
            </w:pPr>
            <w:r w:rsidRPr="005962C7">
              <w:rPr>
                <w:rFonts w:ascii="Times New Roman" w:hAnsi="Times New Roman"/>
                <w:sz w:val="24"/>
                <w:szCs w:val="24"/>
                <w:lang w:val="uk-UA"/>
              </w:rPr>
              <w:t>Галузь знань, напрям підготовки, освітньо-кваліфікаційний рівень</w:t>
            </w:r>
          </w:p>
        </w:tc>
        <w:tc>
          <w:tcPr>
            <w:tcW w:w="7938" w:type="dxa"/>
            <w:vAlign w:val="center"/>
          </w:tcPr>
          <w:p w:rsidR="004F2A65" w:rsidRPr="005962C7" w:rsidRDefault="004F2A65" w:rsidP="00297CEE">
            <w:pPr>
              <w:jc w:val="center"/>
              <w:rPr>
                <w:rFonts w:ascii="Times New Roman" w:hAnsi="Times New Roman"/>
                <w:sz w:val="24"/>
                <w:szCs w:val="24"/>
                <w:lang w:val="uk-UA"/>
              </w:rPr>
            </w:pPr>
            <w:r w:rsidRPr="005962C7">
              <w:rPr>
                <w:rFonts w:ascii="Times New Roman" w:hAnsi="Times New Roman"/>
                <w:sz w:val="24"/>
                <w:szCs w:val="24"/>
                <w:lang w:val="uk-UA"/>
              </w:rPr>
              <w:t>Характеристика навчальної дисципліни</w:t>
            </w:r>
          </w:p>
        </w:tc>
      </w:tr>
      <w:tr w:rsidR="00660EDE" w:rsidRPr="005962C7" w:rsidTr="009A10F1">
        <w:trPr>
          <w:gridBefore w:val="1"/>
          <w:gridAfter w:val="1"/>
          <w:wBefore w:w="250" w:type="dxa"/>
          <w:wAfter w:w="220" w:type="dxa"/>
          <w:trHeight w:val="822"/>
        </w:trPr>
        <w:tc>
          <w:tcPr>
            <w:tcW w:w="2889" w:type="dxa"/>
            <w:vMerge/>
            <w:vAlign w:val="center"/>
          </w:tcPr>
          <w:p w:rsidR="00660EDE" w:rsidRPr="005962C7" w:rsidRDefault="00660EDE" w:rsidP="00297CEE">
            <w:pPr>
              <w:jc w:val="center"/>
              <w:rPr>
                <w:rFonts w:ascii="Times New Roman" w:hAnsi="Times New Roman"/>
                <w:sz w:val="24"/>
                <w:szCs w:val="24"/>
                <w:lang w:val="uk-UA"/>
              </w:rPr>
            </w:pPr>
          </w:p>
        </w:tc>
        <w:tc>
          <w:tcPr>
            <w:tcW w:w="4057" w:type="dxa"/>
            <w:gridSpan w:val="2"/>
            <w:vMerge/>
            <w:vAlign w:val="center"/>
          </w:tcPr>
          <w:p w:rsidR="00660EDE" w:rsidRPr="005962C7" w:rsidRDefault="00660EDE" w:rsidP="00297CEE">
            <w:pPr>
              <w:jc w:val="center"/>
              <w:rPr>
                <w:rFonts w:ascii="Times New Roman" w:hAnsi="Times New Roman"/>
                <w:sz w:val="24"/>
                <w:szCs w:val="24"/>
                <w:lang w:val="uk-UA"/>
              </w:rPr>
            </w:pPr>
          </w:p>
        </w:tc>
        <w:tc>
          <w:tcPr>
            <w:tcW w:w="7938" w:type="dxa"/>
          </w:tcPr>
          <w:p w:rsidR="00660EDE" w:rsidRDefault="00DE23DE" w:rsidP="00453BCB">
            <w:pPr>
              <w:spacing w:line="240" w:lineRule="auto"/>
              <w:jc w:val="center"/>
              <w:rPr>
                <w:rFonts w:ascii="Times New Roman" w:hAnsi="Times New Roman"/>
                <w:b/>
                <w:sz w:val="24"/>
                <w:szCs w:val="24"/>
                <w:lang w:val="uk-UA"/>
              </w:rPr>
            </w:pPr>
            <w:r w:rsidRPr="005962C7">
              <w:rPr>
                <w:rFonts w:ascii="Times New Roman" w:hAnsi="Times New Roman"/>
                <w:b/>
                <w:sz w:val="24"/>
                <w:szCs w:val="24"/>
                <w:lang w:val="uk-UA"/>
              </w:rPr>
              <w:t>Д</w:t>
            </w:r>
            <w:r w:rsidR="00660EDE" w:rsidRPr="005962C7">
              <w:rPr>
                <w:rFonts w:ascii="Times New Roman" w:hAnsi="Times New Roman"/>
                <w:b/>
                <w:sz w:val="24"/>
                <w:szCs w:val="24"/>
                <w:lang w:val="uk-UA"/>
              </w:rPr>
              <w:t>енна</w:t>
            </w:r>
            <w:r>
              <w:rPr>
                <w:rFonts w:ascii="Times New Roman" w:hAnsi="Times New Roman"/>
                <w:b/>
                <w:sz w:val="24"/>
                <w:szCs w:val="24"/>
                <w:lang w:val="uk-UA"/>
              </w:rPr>
              <w:t xml:space="preserve"> та заочна</w:t>
            </w:r>
            <w:r w:rsidR="00660EDE" w:rsidRPr="005962C7">
              <w:rPr>
                <w:rFonts w:ascii="Times New Roman" w:hAnsi="Times New Roman"/>
                <w:b/>
                <w:sz w:val="24"/>
                <w:szCs w:val="24"/>
                <w:lang w:val="uk-UA"/>
              </w:rPr>
              <w:t xml:space="preserve"> форма навчання</w:t>
            </w:r>
          </w:p>
          <w:p w:rsidR="00453BCB" w:rsidRPr="005962C7" w:rsidRDefault="00453BCB" w:rsidP="00453BCB">
            <w:pPr>
              <w:spacing w:line="240" w:lineRule="auto"/>
              <w:jc w:val="center"/>
              <w:rPr>
                <w:rFonts w:ascii="Times New Roman" w:hAnsi="Times New Roman"/>
                <w:b/>
                <w:sz w:val="24"/>
                <w:szCs w:val="24"/>
                <w:lang w:val="uk-UA"/>
              </w:rPr>
            </w:pPr>
          </w:p>
        </w:tc>
      </w:tr>
      <w:tr w:rsidR="004F2A65" w:rsidRPr="005962C7" w:rsidTr="00C35ADD">
        <w:trPr>
          <w:gridBefore w:val="1"/>
          <w:gridAfter w:val="1"/>
          <w:wBefore w:w="250" w:type="dxa"/>
          <w:wAfter w:w="220" w:type="dxa"/>
          <w:trHeight w:val="996"/>
        </w:trPr>
        <w:tc>
          <w:tcPr>
            <w:tcW w:w="2889" w:type="dxa"/>
            <w:vMerge w:val="restart"/>
            <w:vAlign w:val="center"/>
          </w:tcPr>
          <w:p w:rsidR="004F2A65" w:rsidRPr="005962C7" w:rsidRDefault="00637F23" w:rsidP="00297CEE">
            <w:pPr>
              <w:rPr>
                <w:rFonts w:ascii="Times New Roman" w:hAnsi="Times New Roman"/>
                <w:sz w:val="24"/>
                <w:szCs w:val="24"/>
                <w:lang w:val="uk-UA"/>
              </w:rPr>
            </w:pPr>
            <w:r w:rsidRPr="005962C7">
              <w:rPr>
                <w:rFonts w:ascii="Times New Roman" w:hAnsi="Times New Roman"/>
                <w:sz w:val="24"/>
                <w:szCs w:val="24"/>
                <w:lang w:val="uk-UA"/>
              </w:rPr>
              <w:t>Тем – 5</w:t>
            </w:r>
            <w:r w:rsidR="004F2A65" w:rsidRPr="005962C7">
              <w:rPr>
                <w:rFonts w:ascii="Times New Roman" w:hAnsi="Times New Roman"/>
                <w:sz w:val="24"/>
                <w:szCs w:val="24"/>
                <w:lang w:val="uk-UA"/>
              </w:rPr>
              <w:t>.</w:t>
            </w:r>
          </w:p>
        </w:tc>
        <w:tc>
          <w:tcPr>
            <w:tcW w:w="4057" w:type="dxa"/>
            <w:gridSpan w:val="2"/>
          </w:tcPr>
          <w:p w:rsidR="004F2A65" w:rsidRPr="005962C7" w:rsidRDefault="004F2A65" w:rsidP="00297CEE">
            <w:pPr>
              <w:jc w:val="center"/>
              <w:rPr>
                <w:rFonts w:ascii="Times New Roman" w:hAnsi="Times New Roman"/>
                <w:sz w:val="24"/>
                <w:szCs w:val="24"/>
                <w:lang w:val="uk-UA"/>
              </w:rPr>
            </w:pPr>
            <w:r w:rsidRPr="005962C7">
              <w:rPr>
                <w:rFonts w:ascii="Times New Roman" w:hAnsi="Times New Roman"/>
                <w:sz w:val="24"/>
                <w:szCs w:val="24"/>
                <w:lang w:val="uk-UA"/>
              </w:rPr>
              <w:t>Галузь знань</w:t>
            </w:r>
          </w:p>
          <w:p w:rsidR="004F2A65" w:rsidRPr="005962C7" w:rsidRDefault="00FF15B2" w:rsidP="00297CEE">
            <w:pPr>
              <w:jc w:val="center"/>
              <w:rPr>
                <w:rFonts w:ascii="Times New Roman" w:hAnsi="Times New Roman"/>
                <w:sz w:val="24"/>
                <w:szCs w:val="24"/>
                <w:lang w:val="uk-UA"/>
              </w:rPr>
            </w:pPr>
            <w:r w:rsidRPr="005962C7">
              <w:rPr>
                <w:rFonts w:ascii="Times New Roman" w:hAnsi="Times New Roman"/>
                <w:sz w:val="24"/>
                <w:szCs w:val="24"/>
                <w:lang w:val="uk-UA"/>
              </w:rPr>
              <w:t xml:space="preserve">27 Транспорт </w:t>
            </w:r>
          </w:p>
        </w:tc>
        <w:tc>
          <w:tcPr>
            <w:tcW w:w="7938" w:type="dxa"/>
            <w:vMerge w:val="restart"/>
            <w:vAlign w:val="center"/>
          </w:tcPr>
          <w:p w:rsidR="004F2A65" w:rsidRPr="005962C7" w:rsidRDefault="004F2A65" w:rsidP="00453BCB">
            <w:pPr>
              <w:jc w:val="center"/>
              <w:rPr>
                <w:rFonts w:ascii="Times New Roman" w:hAnsi="Times New Roman"/>
                <w:sz w:val="24"/>
                <w:szCs w:val="24"/>
                <w:lang w:val="uk-UA"/>
              </w:rPr>
            </w:pPr>
            <w:r w:rsidRPr="005962C7">
              <w:rPr>
                <w:rFonts w:ascii="Times New Roman" w:hAnsi="Times New Roman"/>
                <w:sz w:val="24"/>
                <w:szCs w:val="24"/>
                <w:lang w:val="uk-UA"/>
              </w:rPr>
              <w:t>Нормативна</w:t>
            </w:r>
            <w:r w:rsidR="00660EDE" w:rsidRPr="005962C7">
              <w:rPr>
                <w:rFonts w:ascii="Times New Roman" w:hAnsi="Times New Roman"/>
                <w:sz w:val="24"/>
                <w:szCs w:val="24"/>
                <w:lang w:val="uk-UA"/>
              </w:rPr>
              <w:t xml:space="preserve"> </w:t>
            </w:r>
          </w:p>
        </w:tc>
      </w:tr>
      <w:tr w:rsidR="004F2A65" w:rsidRPr="005962C7" w:rsidTr="009A10F1">
        <w:trPr>
          <w:gridBefore w:val="1"/>
          <w:gridAfter w:val="1"/>
          <w:wBefore w:w="250" w:type="dxa"/>
          <w:wAfter w:w="220" w:type="dxa"/>
          <w:trHeight w:val="517"/>
        </w:trPr>
        <w:tc>
          <w:tcPr>
            <w:tcW w:w="2889" w:type="dxa"/>
            <w:vMerge/>
            <w:vAlign w:val="center"/>
          </w:tcPr>
          <w:p w:rsidR="004F2A65" w:rsidRPr="005962C7" w:rsidRDefault="004F2A65" w:rsidP="00297CEE">
            <w:pPr>
              <w:rPr>
                <w:rFonts w:ascii="Times New Roman" w:hAnsi="Times New Roman"/>
                <w:sz w:val="24"/>
                <w:szCs w:val="24"/>
                <w:lang w:val="uk-UA"/>
              </w:rPr>
            </w:pPr>
          </w:p>
        </w:tc>
        <w:tc>
          <w:tcPr>
            <w:tcW w:w="4057" w:type="dxa"/>
            <w:gridSpan w:val="2"/>
            <w:vMerge w:val="restart"/>
            <w:vAlign w:val="center"/>
          </w:tcPr>
          <w:p w:rsidR="004F2A65" w:rsidRPr="005962C7" w:rsidRDefault="00C97FF9" w:rsidP="00297CEE">
            <w:pPr>
              <w:jc w:val="center"/>
              <w:rPr>
                <w:rFonts w:ascii="Times New Roman" w:hAnsi="Times New Roman"/>
                <w:sz w:val="24"/>
                <w:szCs w:val="24"/>
                <w:lang w:val="uk-UA"/>
              </w:rPr>
            </w:pPr>
            <w:r w:rsidRPr="005962C7">
              <w:rPr>
                <w:rFonts w:ascii="Times New Roman" w:hAnsi="Times New Roman"/>
                <w:sz w:val="24"/>
                <w:szCs w:val="24"/>
                <w:lang w:val="uk-UA"/>
              </w:rPr>
              <w:t xml:space="preserve"> </w:t>
            </w:r>
            <w:r>
              <w:rPr>
                <w:rFonts w:ascii="Times New Roman" w:hAnsi="Times New Roman"/>
                <w:sz w:val="24"/>
                <w:szCs w:val="24"/>
                <w:lang w:val="uk-UA"/>
              </w:rPr>
              <w:t>Спеціальність</w:t>
            </w:r>
          </w:p>
          <w:p w:rsidR="004F2A65" w:rsidRPr="005962C7" w:rsidRDefault="00FF15B2" w:rsidP="00297CEE">
            <w:pPr>
              <w:jc w:val="center"/>
              <w:rPr>
                <w:rFonts w:ascii="Times New Roman" w:hAnsi="Times New Roman"/>
                <w:sz w:val="24"/>
                <w:szCs w:val="24"/>
                <w:lang w:val="uk-UA"/>
              </w:rPr>
            </w:pPr>
            <w:r w:rsidRPr="005962C7">
              <w:rPr>
                <w:rFonts w:ascii="Times New Roman" w:hAnsi="Times New Roman"/>
                <w:bCs/>
                <w:spacing w:val="-8"/>
                <w:sz w:val="24"/>
                <w:szCs w:val="24"/>
                <w:lang w:val="uk-UA"/>
              </w:rPr>
              <w:t>274 Автомобільний транспорт</w:t>
            </w:r>
          </w:p>
        </w:tc>
        <w:tc>
          <w:tcPr>
            <w:tcW w:w="7938" w:type="dxa"/>
            <w:vMerge/>
            <w:vAlign w:val="center"/>
          </w:tcPr>
          <w:p w:rsidR="004F2A65" w:rsidRPr="005962C7" w:rsidRDefault="004F2A65" w:rsidP="00297CEE">
            <w:pPr>
              <w:jc w:val="center"/>
              <w:rPr>
                <w:rFonts w:ascii="Times New Roman" w:hAnsi="Times New Roman"/>
                <w:sz w:val="24"/>
                <w:szCs w:val="24"/>
                <w:lang w:val="uk-UA"/>
              </w:rPr>
            </w:pPr>
          </w:p>
        </w:tc>
      </w:tr>
      <w:tr w:rsidR="004F2A65" w:rsidRPr="005962C7" w:rsidTr="00C35ADD">
        <w:trPr>
          <w:gridBefore w:val="1"/>
          <w:gridAfter w:val="1"/>
          <w:wBefore w:w="250" w:type="dxa"/>
          <w:wAfter w:w="220" w:type="dxa"/>
          <w:trHeight w:val="439"/>
        </w:trPr>
        <w:tc>
          <w:tcPr>
            <w:tcW w:w="2889" w:type="dxa"/>
            <w:vMerge/>
            <w:vAlign w:val="center"/>
          </w:tcPr>
          <w:p w:rsidR="004F2A65" w:rsidRPr="005962C7" w:rsidRDefault="004F2A65" w:rsidP="00297CEE">
            <w:pPr>
              <w:rPr>
                <w:rFonts w:ascii="Times New Roman" w:hAnsi="Times New Roman"/>
                <w:sz w:val="24"/>
                <w:szCs w:val="24"/>
                <w:lang w:val="uk-UA"/>
              </w:rPr>
            </w:pPr>
          </w:p>
        </w:tc>
        <w:tc>
          <w:tcPr>
            <w:tcW w:w="4057" w:type="dxa"/>
            <w:gridSpan w:val="2"/>
            <w:vMerge/>
            <w:vAlign w:val="center"/>
          </w:tcPr>
          <w:p w:rsidR="004F2A65" w:rsidRPr="005962C7" w:rsidRDefault="004F2A65" w:rsidP="00297CEE">
            <w:pPr>
              <w:jc w:val="center"/>
              <w:rPr>
                <w:rFonts w:ascii="Times New Roman" w:hAnsi="Times New Roman"/>
                <w:sz w:val="24"/>
                <w:szCs w:val="24"/>
                <w:lang w:val="uk-UA"/>
              </w:rPr>
            </w:pPr>
          </w:p>
        </w:tc>
        <w:tc>
          <w:tcPr>
            <w:tcW w:w="7938" w:type="dxa"/>
            <w:vAlign w:val="center"/>
          </w:tcPr>
          <w:p w:rsidR="004F2A65" w:rsidRPr="005962C7" w:rsidRDefault="004F2A65" w:rsidP="00297CEE">
            <w:pPr>
              <w:jc w:val="center"/>
              <w:rPr>
                <w:rFonts w:ascii="Times New Roman" w:hAnsi="Times New Roman"/>
                <w:b/>
                <w:sz w:val="24"/>
                <w:szCs w:val="24"/>
                <w:lang w:val="uk-UA"/>
              </w:rPr>
            </w:pPr>
            <w:r w:rsidRPr="005962C7">
              <w:rPr>
                <w:rFonts w:ascii="Times New Roman" w:hAnsi="Times New Roman"/>
                <w:b/>
                <w:sz w:val="24"/>
                <w:szCs w:val="24"/>
                <w:lang w:val="uk-UA"/>
              </w:rPr>
              <w:t>Рік підготовки:</w:t>
            </w:r>
          </w:p>
        </w:tc>
      </w:tr>
      <w:tr w:rsidR="00637F23" w:rsidRPr="005962C7" w:rsidTr="000A30EE">
        <w:trPr>
          <w:gridBefore w:val="1"/>
          <w:gridAfter w:val="1"/>
          <w:wBefore w:w="250" w:type="dxa"/>
          <w:wAfter w:w="220" w:type="dxa"/>
          <w:trHeight w:val="245"/>
        </w:trPr>
        <w:tc>
          <w:tcPr>
            <w:tcW w:w="2889" w:type="dxa"/>
            <w:vMerge/>
            <w:vAlign w:val="center"/>
          </w:tcPr>
          <w:p w:rsidR="00637F23" w:rsidRPr="005962C7" w:rsidRDefault="00637F23" w:rsidP="00297CEE">
            <w:pPr>
              <w:rPr>
                <w:rFonts w:ascii="Times New Roman" w:hAnsi="Times New Roman"/>
                <w:sz w:val="24"/>
                <w:szCs w:val="24"/>
                <w:lang w:val="uk-UA"/>
              </w:rPr>
            </w:pPr>
          </w:p>
        </w:tc>
        <w:tc>
          <w:tcPr>
            <w:tcW w:w="4057" w:type="dxa"/>
            <w:gridSpan w:val="2"/>
            <w:vMerge/>
            <w:vAlign w:val="center"/>
          </w:tcPr>
          <w:p w:rsidR="00637F23" w:rsidRPr="005962C7" w:rsidRDefault="00637F23" w:rsidP="00297CEE">
            <w:pPr>
              <w:jc w:val="center"/>
              <w:rPr>
                <w:rFonts w:ascii="Times New Roman" w:hAnsi="Times New Roman"/>
                <w:sz w:val="24"/>
                <w:szCs w:val="24"/>
                <w:lang w:val="uk-UA"/>
              </w:rPr>
            </w:pPr>
          </w:p>
        </w:tc>
        <w:tc>
          <w:tcPr>
            <w:tcW w:w="7938" w:type="dxa"/>
            <w:vAlign w:val="center"/>
          </w:tcPr>
          <w:p w:rsidR="00637F23" w:rsidRPr="005962C7" w:rsidRDefault="00637F23" w:rsidP="00637F23">
            <w:pPr>
              <w:jc w:val="center"/>
              <w:rPr>
                <w:rFonts w:ascii="Times New Roman" w:hAnsi="Times New Roman"/>
                <w:sz w:val="24"/>
                <w:szCs w:val="24"/>
                <w:lang w:val="uk-UA"/>
              </w:rPr>
            </w:pPr>
            <w:r w:rsidRPr="005962C7">
              <w:rPr>
                <w:rFonts w:ascii="Times New Roman" w:hAnsi="Times New Roman"/>
                <w:sz w:val="24"/>
                <w:szCs w:val="24"/>
                <w:lang w:val="uk-UA"/>
              </w:rPr>
              <w:t>ІІІ-й</w:t>
            </w:r>
            <w:r w:rsidR="00C97FF9">
              <w:rPr>
                <w:rFonts w:ascii="Times New Roman" w:hAnsi="Times New Roman"/>
                <w:sz w:val="24"/>
                <w:szCs w:val="24"/>
                <w:lang w:val="uk-UA"/>
              </w:rPr>
              <w:t xml:space="preserve"> </w:t>
            </w:r>
            <w:r w:rsidR="00DE23DE">
              <w:rPr>
                <w:rFonts w:ascii="Times New Roman" w:hAnsi="Times New Roman"/>
                <w:sz w:val="24"/>
                <w:szCs w:val="24"/>
                <w:lang w:val="uk-UA"/>
              </w:rPr>
              <w:t>(І-й)</w:t>
            </w:r>
          </w:p>
        </w:tc>
      </w:tr>
      <w:tr w:rsidR="004F2A65" w:rsidRPr="005962C7" w:rsidTr="00E71794">
        <w:trPr>
          <w:gridBefore w:val="1"/>
          <w:gridAfter w:val="1"/>
          <w:wBefore w:w="250" w:type="dxa"/>
          <w:wAfter w:w="220" w:type="dxa"/>
          <w:trHeight w:val="95"/>
        </w:trPr>
        <w:tc>
          <w:tcPr>
            <w:tcW w:w="2889" w:type="dxa"/>
            <w:vMerge/>
            <w:vAlign w:val="center"/>
          </w:tcPr>
          <w:p w:rsidR="004F2A65" w:rsidRPr="005962C7" w:rsidRDefault="004F2A65" w:rsidP="00297CEE">
            <w:pPr>
              <w:rPr>
                <w:rFonts w:ascii="Times New Roman" w:hAnsi="Times New Roman"/>
                <w:sz w:val="24"/>
                <w:szCs w:val="24"/>
                <w:lang w:val="uk-UA"/>
              </w:rPr>
            </w:pPr>
          </w:p>
        </w:tc>
        <w:tc>
          <w:tcPr>
            <w:tcW w:w="4057" w:type="dxa"/>
            <w:gridSpan w:val="2"/>
            <w:vMerge/>
            <w:vAlign w:val="center"/>
          </w:tcPr>
          <w:p w:rsidR="004F2A65" w:rsidRPr="005962C7" w:rsidRDefault="004F2A65" w:rsidP="00297CEE">
            <w:pPr>
              <w:jc w:val="center"/>
              <w:rPr>
                <w:rFonts w:ascii="Times New Roman" w:hAnsi="Times New Roman"/>
                <w:sz w:val="24"/>
                <w:szCs w:val="24"/>
                <w:lang w:val="uk-UA"/>
              </w:rPr>
            </w:pPr>
          </w:p>
        </w:tc>
        <w:tc>
          <w:tcPr>
            <w:tcW w:w="7938" w:type="dxa"/>
            <w:vAlign w:val="center"/>
          </w:tcPr>
          <w:p w:rsidR="004F2A65" w:rsidRPr="005962C7" w:rsidRDefault="004F2A65" w:rsidP="00297CEE">
            <w:pPr>
              <w:jc w:val="center"/>
              <w:rPr>
                <w:rFonts w:ascii="Times New Roman" w:hAnsi="Times New Roman"/>
                <w:b/>
                <w:sz w:val="24"/>
                <w:szCs w:val="24"/>
                <w:lang w:val="uk-UA"/>
              </w:rPr>
            </w:pPr>
            <w:r w:rsidRPr="005962C7">
              <w:rPr>
                <w:rFonts w:ascii="Times New Roman" w:hAnsi="Times New Roman"/>
                <w:b/>
                <w:sz w:val="24"/>
                <w:szCs w:val="24"/>
                <w:lang w:val="uk-UA"/>
              </w:rPr>
              <w:t>Семестр</w:t>
            </w:r>
          </w:p>
        </w:tc>
      </w:tr>
      <w:tr w:rsidR="00637F23" w:rsidRPr="005962C7" w:rsidTr="009A10F1">
        <w:trPr>
          <w:gridBefore w:val="1"/>
          <w:gridAfter w:val="1"/>
          <w:wBefore w:w="250" w:type="dxa"/>
          <w:wAfter w:w="220" w:type="dxa"/>
          <w:trHeight w:val="698"/>
        </w:trPr>
        <w:tc>
          <w:tcPr>
            <w:tcW w:w="2889" w:type="dxa"/>
            <w:tcBorders>
              <w:bottom w:val="single" w:sz="4" w:space="0" w:color="auto"/>
            </w:tcBorders>
            <w:vAlign w:val="center"/>
          </w:tcPr>
          <w:p w:rsidR="00637F23" w:rsidRPr="005962C7" w:rsidRDefault="00637F23" w:rsidP="00C97FF9">
            <w:pPr>
              <w:rPr>
                <w:rFonts w:ascii="Times New Roman" w:hAnsi="Times New Roman"/>
                <w:sz w:val="24"/>
                <w:szCs w:val="24"/>
                <w:lang w:val="uk-UA"/>
              </w:rPr>
            </w:pPr>
            <w:r w:rsidRPr="005962C7">
              <w:rPr>
                <w:rFonts w:ascii="Times New Roman" w:hAnsi="Times New Roman"/>
                <w:sz w:val="24"/>
                <w:szCs w:val="24"/>
                <w:lang w:val="uk-UA"/>
              </w:rPr>
              <w:t xml:space="preserve">Загальна кількість годин – </w:t>
            </w:r>
            <w:r w:rsidR="00C97FF9">
              <w:rPr>
                <w:rFonts w:ascii="Times New Roman" w:hAnsi="Times New Roman"/>
                <w:sz w:val="24"/>
                <w:szCs w:val="24"/>
                <w:lang w:val="uk-UA"/>
              </w:rPr>
              <w:t>120</w:t>
            </w:r>
            <w:r w:rsidRPr="005962C7">
              <w:rPr>
                <w:rFonts w:ascii="Times New Roman" w:hAnsi="Times New Roman"/>
                <w:sz w:val="24"/>
                <w:szCs w:val="24"/>
                <w:lang w:val="uk-UA"/>
              </w:rPr>
              <w:t xml:space="preserve">. </w:t>
            </w:r>
          </w:p>
        </w:tc>
        <w:tc>
          <w:tcPr>
            <w:tcW w:w="4057" w:type="dxa"/>
            <w:gridSpan w:val="2"/>
            <w:vMerge/>
            <w:tcBorders>
              <w:bottom w:val="single" w:sz="4" w:space="0" w:color="auto"/>
            </w:tcBorders>
            <w:vAlign w:val="center"/>
          </w:tcPr>
          <w:p w:rsidR="00637F23" w:rsidRPr="005962C7" w:rsidRDefault="00637F23" w:rsidP="00297CEE">
            <w:pPr>
              <w:jc w:val="center"/>
              <w:rPr>
                <w:rFonts w:ascii="Times New Roman" w:hAnsi="Times New Roman"/>
                <w:sz w:val="24"/>
                <w:szCs w:val="24"/>
                <w:lang w:val="uk-UA"/>
              </w:rPr>
            </w:pPr>
          </w:p>
        </w:tc>
        <w:tc>
          <w:tcPr>
            <w:tcW w:w="7938" w:type="dxa"/>
            <w:tcBorders>
              <w:bottom w:val="single" w:sz="4" w:space="0" w:color="auto"/>
            </w:tcBorders>
            <w:vAlign w:val="center"/>
          </w:tcPr>
          <w:p w:rsidR="00637F23" w:rsidRPr="005962C7" w:rsidRDefault="00637F23" w:rsidP="00637F23">
            <w:pPr>
              <w:jc w:val="center"/>
              <w:rPr>
                <w:rFonts w:ascii="Times New Roman" w:hAnsi="Times New Roman"/>
                <w:sz w:val="24"/>
                <w:szCs w:val="24"/>
                <w:lang w:val="uk-UA"/>
              </w:rPr>
            </w:pPr>
            <w:r w:rsidRPr="005962C7">
              <w:rPr>
                <w:rFonts w:ascii="Times New Roman" w:hAnsi="Times New Roman"/>
                <w:sz w:val="24"/>
                <w:szCs w:val="24"/>
                <w:lang w:val="uk-UA"/>
              </w:rPr>
              <w:t>V</w:t>
            </w:r>
            <w:r w:rsidR="00C97FF9">
              <w:rPr>
                <w:rFonts w:ascii="Times New Roman" w:hAnsi="Times New Roman"/>
                <w:sz w:val="24"/>
                <w:szCs w:val="24"/>
                <w:lang w:val="uk-UA"/>
              </w:rPr>
              <w:t>І</w:t>
            </w:r>
            <w:r w:rsidRPr="005962C7">
              <w:rPr>
                <w:rFonts w:ascii="Times New Roman" w:hAnsi="Times New Roman"/>
                <w:sz w:val="24"/>
                <w:szCs w:val="24"/>
                <w:lang w:val="uk-UA"/>
              </w:rPr>
              <w:t>-й</w:t>
            </w:r>
            <w:r w:rsidR="00C97FF9">
              <w:rPr>
                <w:rFonts w:ascii="Times New Roman" w:hAnsi="Times New Roman"/>
                <w:sz w:val="24"/>
                <w:szCs w:val="24"/>
                <w:lang w:val="uk-UA"/>
              </w:rPr>
              <w:t xml:space="preserve"> </w:t>
            </w:r>
            <w:r w:rsidR="00DE23DE">
              <w:rPr>
                <w:rFonts w:ascii="Times New Roman" w:hAnsi="Times New Roman"/>
                <w:sz w:val="24"/>
                <w:szCs w:val="24"/>
                <w:lang w:val="uk-UA"/>
              </w:rPr>
              <w:t>(ІІ-й)</w:t>
            </w:r>
          </w:p>
        </w:tc>
      </w:tr>
      <w:tr w:rsidR="004F2A65" w:rsidRPr="005962C7" w:rsidTr="009A10F1">
        <w:trPr>
          <w:gridBefore w:val="1"/>
          <w:gridAfter w:val="1"/>
          <w:wBefore w:w="250" w:type="dxa"/>
          <w:wAfter w:w="220" w:type="dxa"/>
          <w:trHeight w:val="379"/>
        </w:trPr>
        <w:tc>
          <w:tcPr>
            <w:tcW w:w="2889" w:type="dxa"/>
            <w:vMerge w:val="restart"/>
            <w:tcBorders>
              <w:bottom w:val="single" w:sz="4" w:space="0" w:color="auto"/>
              <w:right w:val="single" w:sz="4" w:space="0" w:color="auto"/>
            </w:tcBorders>
            <w:vAlign w:val="center"/>
          </w:tcPr>
          <w:p w:rsidR="004F2A65" w:rsidRPr="005962C7" w:rsidRDefault="004F2A65" w:rsidP="00297CEE">
            <w:pPr>
              <w:rPr>
                <w:rFonts w:ascii="Times New Roman" w:hAnsi="Times New Roman"/>
                <w:sz w:val="24"/>
                <w:szCs w:val="24"/>
                <w:lang w:val="uk-UA"/>
              </w:rPr>
            </w:pPr>
            <w:r w:rsidRPr="005962C7">
              <w:rPr>
                <w:rFonts w:ascii="Times New Roman" w:hAnsi="Times New Roman"/>
                <w:sz w:val="24"/>
                <w:szCs w:val="24"/>
                <w:lang w:val="uk-UA"/>
              </w:rPr>
              <w:t>Для денної форми навчання:</w:t>
            </w:r>
          </w:p>
          <w:p w:rsidR="004F2A65" w:rsidRPr="005962C7" w:rsidRDefault="004F2A65" w:rsidP="00297CEE">
            <w:pPr>
              <w:rPr>
                <w:rFonts w:ascii="Times New Roman" w:hAnsi="Times New Roman"/>
                <w:sz w:val="24"/>
                <w:szCs w:val="24"/>
                <w:lang w:val="uk-UA"/>
              </w:rPr>
            </w:pPr>
            <w:r w:rsidRPr="005962C7">
              <w:rPr>
                <w:rFonts w:ascii="Times New Roman" w:hAnsi="Times New Roman"/>
                <w:sz w:val="24"/>
                <w:szCs w:val="24"/>
                <w:lang w:val="uk-UA"/>
              </w:rPr>
              <w:t xml:space="preserve">аудиторних – </w:t>
            </w:r>
            <w:r w:rsidR="00C97FF9">
              <w:rPr>
                <w:rFonts w:ascii="Times New Roman" w:hAnsi="Times New Roman"/>
                <w:sz w:val="24"/>
                <w:szCs w:val="24"/>
                <w:lang w:val="uk-UA"/>
              </w:rPr>
              <w:t>80</w:t>
            </w:r>
            <w:r w:rsidRPr="005962C7">
              <w:rPr>
                <w:rFonts w:ascii="Times New Roman" w:hAnsi="Times New Roman"/>
                <w:sz w:val="24"/>
                <w:szCs w:val="24"/>
                <w:lang w:val="uk-UA"/>
              </w:rPr>
              <w:t>;</w:t>
            </w:r>
          </w:p>
          <w:p w:rsidR="004F2A65" w:rsidRDefault="004F2A65" w:rsidP="00C621F4">
            <w:pPr>
              <w:rPr>
                <w:rFonts w:ascii="Times New Roman" w:hAnsi="Times New Roman"/>
                <w:sz w:val="24"/>
                <w:szCs w:val="24"/>
                <w:lang w:val="uk-UA"/>
              </w:rPr>
            </w:pPr>
            <w:r w:rsidRPr="005962C7">
              <w:rPr>
                <w:rFonts w:ascii="Times New Roman" w:hAnsi="Times New Roman"/>
                <w:sz w:val="24"/>
                <w:szCs w:val="24"/>
                <w:lang w:val="uk-UA"/>
              </w:rPr>
              <w:t xml:space="preserve">самостійної роботи студента – </w:t>
            </w:r>
            <w:r w:rsidR="00C97FF9">
              <w:rPr>
                <w:rFonts w:ascii="Times New Roman" w:hAnsi="Times New Roman"/>
                <w:sz w:val="24"/>
                <w:szCs w:val="24"/>
                <w:lang w:val="uk-UA"/>
              </w:rPr>
              <w:t>40</w:t>
            </w:r>
            <w:r w:rsidRPr="005962C7">
              <w:rPr>
                <w:rFonts w:ascii="Times New Roman" w:hAnsi="Times New Roman"/>
                <w:sz w:val="24"/>
                <w:szCs w:val="24"/>
                <w:lang w:val="uk-UA"/>
              </w:rPr>
              <w:t>.</w:t>
            </w:r>
          </w:p>
          <w:p w:rsidR="00DE23DE" w:rsidRDefault="00DE23DE" w:rsidP="00DE23DE">
            <w:pPr>
              <w:rPr>
                <w:rFonts w:ascii="Times New Roman" w:hAnsi="Times New Roman"/>
                <w:sz w:val="24"/>
                <w:szCs w:val="24"/>
                <w:lang w:val="uk-UA"/>
              </w:rPr>
            </w:pPr>
            <w:r w:rsidRPr="005962C7">
              <w:rPr>
                <w:rFonts w:ascii="Times New Roman" w:hAnsi="Times New Roman"/>
                <w:sz w:val="24"/>
                <w:szCs w:val="24"/>
                <w:lang w:val="uk-UA"/>
              </w:rPr>
              <w:t xml:space="preserve">Для </w:t>
            </w:r>
            <w:r>
              <w:rPr>
                <w:rFonts w:ascii="Times New Roman" w:hAnsi="Times New Roman"/>
                <w:sz w:val="24"/>
                <w:szCs w:val="24"/>
                <w:lang w:val="uk-UA"/>
              </w:rPr>
              <w:t>заочної</w:t>
            </w:r>
            <w:r w:rsidRPr="005962C7">
              <w:rPr>
                <w:rFonts w:ascii="Times New Roman" w:hAnsi="Times New Roman"/>
                <w:sz w:val="24"/>
                <w:szCs w:val="24"/>
                <w:lang w:val="uk-UA"/>
              </w:rPr>
              <w:t xml:space="preserve"> форми навчання:</w:t>
            </w:r>
          </w:p>
          <w:p w:rsidR="00DE23DE" w:rsidRPr="005962C7" w:rsidRDefault="00DE23DE" w:rsidP="00DE23DE">
            <w:pPr>
              <w:rPr>
                <w:rFonts w:ascii="Times New Roman" w:hAnsi="Times New Roman"/>
                <w:sz w:val="24"/>
                <w:szCs w:val="24"/>
                <w:lang w:val="uk-UA"/>
              </w:rPr>
            </w:pPr>
            <w:r w:rsidRPr="005962C7">
              <w:rPr>
                <w:rFonts w:ascii="Times New Roman" w:hAnsi="Times New Roman"/>
                <w:sz w:val="24"/>
                <w:szCs w:val="24"/>
                <w:lang w:val="uk-UA"/>
              </w:rPr>
              <w:t xml:space="preserve">аудиторних – </w:t>
            </w:r>
            <w:r>
              <w:rPr>
                <w:rFonts w:ascii="Times New Roman" w:hAnsi="Times New Roman"/>
                <w:sz w:val="24"/>
                <w:szCs w:val="24"/>
                <w:lang w:val="uk-UA"/>
              </w:rPr>
              <w:t>14</w:t>
            </w:r>
            <w:r w:rsidRPr="005962C7">
              <w:rPr>
                <w:rFonts w:ascii="Times New Roman" w:hAnsi="Times New Roman"/>
                <w:sz w:val="24"/>
                <w:szCs w:val="24"/>
                <w:lang w:val="uk-UA"/>
              </w:rPr>
              <w:t>;</w:t>
            </w:r>
          </w:p>
          <w:p w:rsidR="00E71794" w:rsidRPr="005962C7" w:rsidRDefault="00DE23DE" w:rsidP="00FD5D04">
            <w:pPr>
              <w:rPr>
                <w:rFonts w:ascii="Times New Roman" w:hAnsi="Times New Roman"/>
                <w:sz w:val="24"/>
                <w:szCs w:val="24"/>
                <w:lang w:val="uk-UA"/>
              </w:rPr>
            </w:pPr>
            <w:r w:rsidRPr="005962C7">
              <w:rPr>
                <w:rFonts w:ascii="Times New Roman" w:hAnsi="Times New Roman"/>
                <w:sz w:val="24"/>
                <w:szCs w:val="24"/>
                <w:lang w:val="uk-UA"/>
              </w:rPr>
              <w:t xml:space="preserve">самостійної роботи студента – </w:t>
            </w:r>
            <w:r>
              <w:rPr>
                <w:rFonts w:ascii="Times New Roman" w:hAnsi="Times New Roman"/>
                <w:sz w:val="24"/>
                <w:szCs w:val="24"/>
                <w:lang w:val="uk-UA"/>
              </w:rPr>
              <w:t>106</w:t>
            </w:r>
            <w:r w:rsidRPr="005962C7">
              <w:rPr>
                <w:rFonts w:ascii="Times New Roman" w:hAnsi="Times New Roman"/>
                <w:sz w:val="24"/>
                <w:szCs w:val="24"/>
                <w:lang w:val="uk-UA"/>
              </w:rPr>
              <w:t>.</w:t>
            </w:r>
          </w:p>
        </w:tc>
        <w:tc>
          <w:tcPr>
            <w:tcW w:w="4057" w:type="dxa"/>
            <w:gridSpan w:val="2"/>
            <w:vMerge w:val="restart"/>
            <w:tcBorders>
              <w:left w:val="single" w:sz="4" w:space="0" w:color="auto"/>
              <w:bottom w:val="single" w:sz="4" w:space="0" w:color="auto"/>
              <w:right w:val="single" w:sz="4" w:space="0" w:color="auto"/>
            </w:tcBorders>
            <w:vAlign w:val="center"/>
          </w:tcPr>
          <w:p w:rsidR="004F2A65" w:rsidRPr="005962C7" w:rsidRDefault="004F2A65" w:rsidP="007363AC">
            <w:pPr>
              <w:jc w:val="both"/>
              <w:rPr>
                <w:rFonts w:ascii="Times New Roman" w:hAnsi="Times New Roman"/>
                <w:sz w:val="24"/>
                <w:szCs w:val="24"/>
                <w:lang w:val="uk-UA"/>
              </w:rPr>
            </w:pPr>
            <w:r w:rsidRPr="005962C7">
              <w:rPr>
                <w:rFonts w:ascii="Times New Roman" w:hAnsi="Times New Roman"/>
                <w:sz w:val="24"/>
                <w:szCs w:val="24"/>
                <w:lang w:val="uk-UA"/>
              </w:rPr>
              <w:t>Освітньо-кваліфікаційний рівень: молодший спеціаліст</w:t>
            </w:r>
          </w:p>
        </w:tc>
        <w:tc>
          <w:tcPr>
            <w:tcW w:w="7938" w:type="dxa"/>
            <w:tcBorders>
              <w:left w:val="single" w:sz="4" w:space="0" w:color="auto"/>
              <w:bottom w:val="single" w:sz="4" w:space="0" w:color="auto"/>
            </w:tcBorders>
            <w:vAlign w:val="center"/>
          </w:tcPr>
          <w:p w:rsidR="004F2A65" w:rsidRPr="005962C7" w:rsidRDefault="004F2A65" w:rsidP="00297CEE">
            <w:pPr>
              <w:jc w:val="center"/>
              <w:rPr>
                <w:rFonts w:ascii="Times New Roman" w:hAnsi="Times New Roman"/>
                <w:sz w:val="24"/>
                <w:szCs w:val="24"/>
                <w:lang w:val="uk-UA"/>
              </w:rPr>
            </w:pPr>
            <w:r w:rsidRPr="005962C7">
              <w:rPr>
                <w:rFonts w:ascii="Times New Roman" w:hAnsi="Times New Roman"/>
                <w:b/>
                <w:sz w:val="24"/>
                <w:szCs w:val="24"/>
                <w:lang w:val="uk-UA"/>
              </w:rPr>
              <w:t>Лекції</w:t>
            </w:r>
          </w:p>
        </w:tc>
      </w:tr>
      <w:tr w:rsidR="00637F23" w:rsidRPr="005962C7" w:rsidTr="009A10F1">
        <w:trPr>
          <w:gridBefore w:val="1"/>
          <w:gridAfter w:val="1"/>
          <w:wBefore w:w="250" w:type="dxa"/>
          <w:wAfter w:w="220" w:type="dxa"/>
          <w:trHeight w:val="754"/>
        </w:trPr>
        <w:tc>
          <w:tcPr>
            <w:tcW w:w="2889" w:type="dxa"/>
            <w:vMerge/>
            <w:tcBorders>
              <w:top w:val="single" w:sz="4" w:space="0" w:color="auto"/>
              <w:bottom w:val="single" w:sz="4" w:space="0" w:color="auto"/>
              <w:right w:val="single" w:sz="4" w:space="0" w:color="auto"/>
            </w:tcBorders>
            <w:vAlign w:val="center"/>
          </w:tcPr>
          <w:p w:rsidR="00637F23" w:rsidRPr="005962C7" w:rsidRDefault="00637F23" w:rsidP="00297CEE">
            <w:pPr>
              <w:rPr>
                <w:rFonts w:ascii="Times New Roman" w:hAnsi="Times New Roman"/>
                <w:sz w:val="24"/>
                <w:szCs w:val="24"/>
                <w:lang w:val="uk-UA"/>
              </w:rPr>
            </w:pPr>
          </w:p>
        </w:tc>
        <w:tc>
          <w:tcPr>
            <w:tcW w:w="4057" w:type="dxa"/>
            <w:gridSpan w:val="2"/>
            <w:vMerge/>
            <w:tcBorders>
              <w:top w:val="single" w:sz="4" w:space="0" w:color="auto"/>
              <w:left w:val="single" w:sz="4" w:space="0" w:color="auto"/>
              <w:bottom w:val="single" w:sz="4" w:space="0" w:color="auto"/>
              <w:right w:val="single" w:sz="4" w:space="0" w:color="auto"/>
            </w:tcBorders>
            <w:vAlign w:val="center"/>
          </w:tcPr>
          <w:p w:rsidR="00637F23" w:rsidRPr="005962C7" w:rsidRDefault="00637F23" w:rsidP="00297CEE">
            <w:pPr>
              <w:jc w:val="center"/>
              <w:rPr>
                <w:rFonts w:ascii="Times New Roman" w:hAnsi="Times New Roman"/>
                <w:sz w:val="24"/>
                <w:szCs w:val="24"/>
                <w:lang w:val="uk-UA"/>
              </w:rPr>
            </w:pPr>
          </w:p>
        </w:tc>
        <w:tc>
          <w:tcPr>
            <w:tcW w:w="7938" w:type="dxa"/>
            <w:tcBorders>
              <w:top w:val="single" w:sz="4" w:space="0" w:color="auto"/>
              <w:left w:val="single" w:sz="4" w:space="0" w:color="auto"/>
              <w:bottom w:val="single" w:sz="4" w:space="0" w:color="auto"/>
            </w:tcBorders>
            <w:vAlign w:val="center"/>
          </w:tcPr>
          <w:p w:rsidR="00637F23" w:rsidRPr="005962C7" w:rsidRDefault="00C97FF9" w:rsidP="00C621F4">
            <w:pPr>
              <w:jc w:val="center"/>
              <w:rPr>
                <w:rFonts w:ascii="Times New Roman" w:hAnsi="Times New Roman"/>
                <w:sz w:val="24"/>
                <w:szCs w:val="24"/>
                <w:lang w:val="uk-UA"/>
              </w:rPr>
            </w:pPr>
            <w:r>
              <w:rPr>
                <w:rFonts w:ascii="Times New Roman" w:hAnsi="Times New Roman"/>
                <w:sz w:val="24"/>
                <w:szCs w:val="24"/>
                <w:lang w:val="uk-UA"/>
              </w:rPr>
              <w:t>48</w:t>
            </w:r>
            <w:r w:rsidR="00C621F4" w:rsidRPr="005962C7">
              <w:rPr>
                <w:rFonts w:ascii="Times New Roman" w:hAnsi="Times New Roman"/>
                <w:sz w:val="24"/>
                <w:szCs w:val="24"/>
                <w:lang w:val="uk-UA"/>
              </w:rPr>
              <w:t xml:space="preserve"> год.</w:t>
            </w:r>
            <w:r>
              <w:rPr>
                <w:rFonts w:ascii="Times New Roman" w:hAnsi="Times New Roman"/>
                <w:sz w:val="24"/>
                <w:szCs w:val="24"/>
                <w:lang w:val="uk-UA"/>
              </w:rPr>
              <w:t xml:space="preserve"> </w:t>
            </w:r>
          </w:p>
        </w:tc>
      </w:tr>
      <w:tr w:rsidR="004F2A65" w:rsidRPr="005962C7" w:rsidTr="009A10F1">
        <w:trPr>
          <w:gridBefore w:val="1"/>
          <w:gridAfter w:val="1"/>
          <w:wBefore w:w="250" w:type="dxa"/>
          <w:wAfter w:w="220" w:type="dxa"/>
          <w:trHeight w:val="298"/>
        </w:trPr>
        <w:tc>
          <w:tcPr>
            <w:tcW w:w="2889" w:type="dxa"/>
            <w:vMerge/>
            <w:tcBorders>
              <w:top w:val="single" w:sz="4" w:space="0" w:color="auto"/>
              <w:bottom w:val="single" w:sz="4" w:space="0" w:color="auto"/>
              <w:right w:val="single" w:sz="4" w:space="0" w:color="auto"/>
            </w:tcBorders>
            <w:vAlign w:val="center"/>
          </w:tcPr>
          <w:p w:rsidR="004F2A65" w:rsidRPr="005962C7" w:rsidRDefault="004F2A65" w:rsidP="00297CEE">
            <w:pPr>
              <w:rPr>
                <w:rFonts w:ascii="Times New Roman" w:hAnsi="Times New Roman"/>
                <w:sz w:val="24"/>
                <w:szCs w:val="24"/>
                <w:lang w:val="uk-UA"/>
              </w:rPr>
            </w:pPr>
          </w:p>
        </w:tc>
        <w:tc>
          <w:tcPr>
            <w:tcW w:w="4057" w:type="dxa"/>
            <w:gridSpan w:val="2"/>
            <w:vMerge/>
            <w:tcBorders>
              <w:top w:val="single" w:sz="4" w:space="0" w:color="auto"/>
              <w:left w:val="single" w:sz="4" w:space="0" w:color="auto"/>
              <w:bottom w:val="single" w:sz="4" w:space="0" w:color="auto"/>
              <w:right w:val="single" w:sz="4" w:space="0" w:color="auto"/>
            </w:tcBorders>
            <w:vAlign w:val="center"/>
          </w:tcPr>
          <w:p w:rsidR="004F2A65" w:rsidRPr="005962C7" w:rsidRDefault="004F2A65" w:rsidP="00297CEE">
            <w:pPr>
              <w:jc w:val="center"/>
              <w:rPr>
                <w:rFonts w:ascii="Times New Roman" w:hAnsi="Times New Roman"/>
                <w:sz w:val="24"/>
                <w:szCs w:val="24"/>
                <w:lang w:val="uk-UA"/>
              </w:rPr>
            </w:pPr>
          </w:p>
        </w:tc>
        <w:tc>
          <w:tcPr>
            <w:tcW w:w="7938" w:type="dxa"/>
            <w:tcBorders>
              <w:top w:val="single" w:sz="4" w:space="0" w:color="auto"/>
              <w:left w:val="single" w:sz="4" w:space="0" w:color="auto"/>
              <w:bottom w:val="single" w:sz="4" w:space="0" w:color="auto"/>
            </w:tcBorders>
            <w:vAlign w:val="center"/>
          </w:tcPr>
          <w:p w:rsidR="004F2A65" w:rsidRPr="005962C7" w:rsidRDefault="004F2A65" w:rsidP="00297CEE">
            <w:pPr>
              <w:jc w:val="center"/>
              <w:rPr>
                <w:rFonts w:ascii="Times New Roman" w:hAnsi="Times New Roman"/>
                <w:b/>
                <w:sz w:val="24"/>
                <w:szCs w:val="24"/>
                <w:lang w:val="uk-UA"/>
              </w:rPr>
            </w:pPr>
            <w:r w:rsidRPr="005962C7">
              <w:rPr>
                <w:rFonts w:ascii="Times New Roman" w:hAnsi="Times New Roman"/>
                <w:b/>
                <w:sz w:val="24"/>
                <w:szCs w:val="24"/>
                <w:lang w:val="uk-UA"/>
              </w:rPr>
              <w:t>Практичні</w:t>
            </w:r>
          </w:p>
        </w:tc>
      </w:tr>
      <w:tr w:rsidR="00637F23" w:rsidRPr="005962C7" w:rsidTr="009A10F1">
        <w:trPr>
          <w:gridBefore w:val="1"/>
          <w:gridAfter w:val="1"/>
          <w:wBefore w:w="250" w:type="dxa"/>
          <w:wAfter w:w="220" w:type="dxa"/>
          <w:trHeight w:val="334"/>
        </w:trPr>
        <w:tc>
          <w:tcPr>
            <w:tcW w:w="2889" w:type="dxa"/>
            <w:vMerge/>
            <w:tcBorders>
              <w:top w:val="single" w:sz="4" w:space="0" w:color="auto"/>
              <w:bottom w:val="single" w:sz="4" w:space="0" w:color="auto"/>
              <w:right w:val="single" w:sz="4" w:space="0" w:color="auto"/>
            </w:tcBorders>
            <w:vAlign w:val="center"/>
          </w:tcPr>
          <w:p w:rsidR="00637F23" w:rsidRPr="005962C7" w:rsidRDefault="00637F23" w:rsidP="00297CEE">
            <w:pPr>
              <w:jc w:val="center"/>
              <w:rPr>
                <w:rFonts w:ascii="Times New Roman" w:hAnsi="Times New Roman"/>
                <w:sz w:val="24"/>
                <w:szCs w:val="24"/>
                <w:lang w:val="uk-UA"/>
              </w:rPr>
            </w:pPr>
          </w:p>
        </w:tc>
        <w:tc>
          <w:tcPr>
            <w:tcW w:w="4057" w:type="dxa"/>
            <w:gridSpan w:val="2"/>
            <w:vMerge/>
            <w:tcBorders>
              <w:top w:val="single" w:sz="4" w:space="0" w:color="auto"/>
              <w:left w:val="single" w:sz="4" w:space="0" w:color="auto"/>
              <w:bottom w:val="single" w:sz="4" w:space="0" w:color="auto"/>
              <w:right w:val="single" w:sz="4" w:space="0" w:color="auto"/>
            </w:tcBorders>
            <w:vAlign w:val="center"/>
          </w:tcPr>
          <w:p w:rsidR="00637F23" w:rsidRPr="005962C7" w:rsidRDefault="00637F23" w:rsidP="00297CEE">
            <w:pPr>
              <w:jc w:val="center"/>
              <w:rPr>
                <w:rFonts w:ascii="Times New Roman" w:hAnsi="Times New Roman"/>
                <w:sz w:val="24"/>
                <w:szCs w:val="24"/>
                <w:lang w:val="uk-UA"/>
              </w:rPr>
            </w:pPr>
          </w:p>
        </w:tc>
        <w:tc>
          <w:tcPr>
            <w:tcW w:w="7938" w:type="dxa"/>
            <w:tcBorders>
              <w:top w:val="single" w:sz="4" w:space="0" w:color="auto"/>
              <w:left w:val="single" w:sz="4" w:space="0" w:color="auto"/>
              <w:bottom w:val="single" w:sz="4" w:space="0" w:color="auto"/>
            </w:tcBorders>
            <w:vAlign w:val="center"/>
          </w:tcPr>
          <w:p w:rsidR="00637F23" w:rsidRPr="005962C7" w:rsidRDefault="00C97FF9" w:rsidP="00297CEE">
            <w:pPr>
              <w:jc w:val="center"/>
              <w:rPr>
                <w:rFonts w:ascii="Times New Roman" w:hAnsi="Times New Roman"/>
                <w:sz w:val="24"/>
                <w:szCs w:val="24"/>
                <w:lang w:val="uk-UA"/>
              </w:rPr>
            </w:pPr>
            <w:r>
              <w:rPr>
                <w:rFonts w:ascii="Times New Roman" w:hAnsi="Times New Roman"/>
                <w:sz w:val="24"/>
                <w:szCs w:val="24"/>
                <w:lang w:val="uk-UA"/>
              </w:rPr>
              <w:t>32 год.</w:t>
            </w:r>
          </w:p>
        </w:tc>
      </w:tr>
      <w:tr w:rsidR="004F2A65" w:rsidRPr="005962C7" w:rsidTr="009A10F1">
        <w:trPr>
          <w:gridBefore w:val="1"/>
          <w:gridAfter w:val="1"/>
          <w:wBefore w:w="250" w:type="dxa"/>
          <w:wAfter w:w="220" w:type="dxa"/>
          <w:trHeight w:val="164"/>
        </w:trPr>
        <w:tc>
          <w:tcPr>
            <w:tcW w:w="2889" w:type="dxa"/>
            <w:vMerge/>
            <w:tcBorders>
              <w:top w:val="single" w:sz="4" w:space="0" w:color="auto"/>
              <w:bottom w:val="single" w:sz="4" w:space="0" w:color="auto"/>
              <w:right w:val="single" w:sz="4" w:space="0" w:color="auto"/>
            </w:tcBorders>
            <w:vAlign w:val="center"/>
          </w:tcPr>
          <w:p w:rsidR="004F2A65" w:rsidRPr="005962C7" w:rsidRDefault="004F2A65" w:rsidP="00297CEE">
            <w:pPr>
              <w:jc w:val="center"/>
              <w:rPr>
                <w:rFonts w:ascii="Times New Roman" w:hAnsi="Times New Roman"/>
                <w:sz w:val="24"/>
                <w:szCs w:val="24"/>
                <w:lang w:val="uk-UA"/>
              </w:rPr>
            </w:pPr>
          </w:p>
        </w:tc>
        <w:tc>
          <w:tcPr>
            <w:tcW w:w="4057" w:type="dxa"/>
            <w:gridSpan w:val="2"/>
            <w:vMerge/>
            <w:tcBorders>
              <w:top w:val="single" w:sz="4" w:space="0" w:color="auto"/>
              <w:left w:val="single" w:sz="4" w:space="0" w:color="auto"/>
              <w:bottom w:val="single" w:sz="4" w:space="0" w:color="auto"/>
              <w:right w:val="single" w:sz="4" w:space="0" w:color="auto"/>
            </w:tcBorders>
            <w:vAlign w:val="center"/>
          </w:tcPr>
          <w:p w:rsidR="004F2A65" w:rsidRPr="005962C7" w:rsidRDefault="004F2A65" w:rsidP="00297CEE">
            <w:pPr>
              <w:jc w:val="center"/>
              <w:rPr>
                <w:rFonts w:ascii="Times New Roman" w:hAnsi="Times New Roman"/>
                <w:sz w:val="24"/>
                <w:szCs w:val="24"/>
                <w:lang w:val="uk-UA"/>
              </w:rPr>
            </w:pPr>
          </w:p>
        </w:tc>
        <w:tc>
          <w:tcPr>
            <w:tcW w:w="7938" w:type="dxa"/>
            <w:tcBorders>
              <w:top w:val="single" w:sz="4" w:space="0" w:color="auto"/>
              <w:left w:val="single" w:sz="4" w:space="0" w:color="auto"/>
              <w:bottom w:val="single" w:sz="4" w:space="0" w:color="auto"/>
            </w:tcBorders>
            <w:vAlign w:val="center"/>
          </w:tcPr>
          <w:p w:rsidR="004F2A65" w:rsidRPr="005962C7" w:rsidRDefault="004F2A65" w:rsidP="00297CEE">
            <w:pPr>
              <w:jc w:val="center"/>
              <w:rPr>
                <w:rFonts w:ascii="Times New Roman" w:hAnsi="Times New Roman"/>
                <w:b/>
                <w:sz w:val="24"/>
                <w:szCs w:val="24"/>
                <w:lang w:val="uk-UA"/>
              </w:rPr>
            </w:pPr>
            <w:r w:rsidRPr="005962C7">
              <w:rPr>
                <w:rFonts w:ascii="Times New Roman" w:hAnsi="Times New Roman"/>
                <w:b/>
                <w:sz w:val="24"/>
                <w:szCs w:val="24"/>
                <w:lang w:val="uk-UA"/>
              </w:rPr>
              <w:t>Самостійна робота</w:t>
            </w:r>
          </w:p>
        </w:tc>
      </w:tr>
      <w:tr w:rsidR="00637F23" w:rsidRPr="005962C7" w:rsidTr="009A10F1">
        <w:trPr>
          <w:gridBefore w:val="1"/>
          <w:gridAfter w:val="1"/>
          <w:wBefore w:w="250" w:type="dxa"/>
          <w:wAfter w:w="220" w:type="dxa"/>
          <w:trHeight w:val="164"/>
        </w:trPr>
        <w:tc>
          <w:tcPr>
            <w:tcW w:w="2889" w:type="dxa"/>
            <w:vMerge/>
            <w:tcBorders>
              <w:top w:val="single" w:sz="4" w:space="0" w:color="auto"/>
              <w:bottom w:val="single" w:sz="4" w:space="0" w:color="auto"/>
              <w:right w:val="single" w:sz="4" w:space="0" w:color="auto"/>
            </w:tcBorders>
            <w:vAlign w:val="center"/>
          </w:tcPr>
          <w:p w:rsidR="00637F23" w:rsidRPr="005962C7" w:rsidRDefault="00637F23" w:rsidP="00297CEE">
            <w:pPr>
              <w:jc w:val="center"/>
              <w:rPr>
                <w:rFonts w:ascii="Times New Roman" w:hAnsi="Times New Roman"/>
                <w:sz w:val="24"/>
                <w:szCs w:val="24"/>
                <w:lang w:val="uk-UA"/>
              </w:rPr>
            </w:pPr>
          </w:p>
        </w:tc>
        <w:tc>
          <w:tcPr>
            <w:tcW w:w="4057" w:type="dxa"/>
            <w:gridSpan w:val="2"/>
            <w:vMerge/>
            <w:tcBorders>
              <w:top w:val="single" w:sz="4" w:space="0" w:color="auto"/>
              <w:left w:val="single" w:sz="4" w:space="0" w:color="auto"/>
              <w:bottom w:val="single" w:sz="4" w:space="0" w:color="auto"/>
              <w:right w:val="single" w:sz="4" w:space="0" w:color="auto"/>
            </w:tcBorders>
            <w:vAlign w:val="center"/>
          </w:tcPr>
          <w:p w:rsidR="00637F23" w:rsidRPr="005962C7" w:rsidRDefault="00637F23" w:rsidP="00297CEE">
            <w:pPr>
              <w:jc w:val="center"/>
              <w:rPr>
                <w:rFonts w:ascii="Times New Roman" w:hAnsi="Times New Roman"/>
                <w:sz w:val="24"/>
                <w:szCs w:val="24"/>
                <w:lang w:val="uk-UA"/>
              </w:rPr>
            </w:pPr>
          </w:p>
        </w:tc>
        <w:tc>
          <w:tcPr>
            <w:tcW w:w="7938" w:type="dxa"/>
            <w:tcBorders>
              <w:top w:val="single" w:sz="4" w:space="0" w:color="auto"/>
              <w:left w:val="single" w:sz="4" w:space="0" w:color="auto"/>
              <w:bottom w:val="single" w:sz="4" w:space="0" w:color="auto"/>
            </w:tcBorders>
            <w:vAlign w:val="center"/>
          </w:tcPr>
          <w:p w:rsidR="00637F23" w:rsidRPr="005962C7" w:rsidRDefault="00C97FF9" w:rsidP="00FD5D04">
            <w:pPr>
              <w:jc w:val="center"/>
              <w:rPr>
                <w:rFonts w:ascii="Times New Roman" w:hAnsi="Times New Roman"/>
                <w:sz w:val="24"/>
                <w:szCs w:val="24"/>
                <w:lang w:val="uk-UA"/>
              </w:rPr>
            </w:pPr>
            <w:r>
              <w:rPr>
                <w:rFonts w:ascii="Times New Roman" w:hAnsi="Times New Roman"/>
                <w:sz w:val="24"/>
                <w:szCs w:val="24"/>
                <w:lang w:val="uk-UA"/>
              </w:rPr>
              <w:t>40 год.</w:t>
            </w:r>
          </w:p>
        </w:tc>
      </w:tr>
      <w:tr w:rsidR="004F2A65" w:rsidRPr="005962C7" w:rsidTr="009A10F1">
        <w:trPr>
          <w:gridBefore w:val="1"/>
          <w:gridAfter w:val="1"/>
          <w:wBefore w:w="250" w:type="dxa"/>
          <w:wAfter w:w="220" w:type="dxa"/>
          <w:trHeight w:val="277"/>
        </w:trPr>
        <w:tc>
          <w:tcPr>
            <w:tcW w:w="2889" w:type="dxa"/>
            <w:vMerge/>
            <w:tcBorders>
              <w:top w:val="single" w:sz="4" w:space="0" w:color="auto"/>
              <w:bottom w:val="single" w:sz="4" w:space="0" w:color="auto"/>
              <w:right w:val="single" w:sz="4" w:space="0" w:color="auto"/>
            </w:tcBorders>
            <w:vAlign w:val="center"/>
          </w:tcPr>
          <w:p w:rsidR="004F2A65" w:rsidRPr="005962C7" w:rsidRDefault="004F2A65" w:rsidP="00297CEE">
            <w:pPr>
              <w:jc w:val="center"/>
              <w:rPr>
                <w:rFonts w:ascii="Times New Roman" w:hAnsi="Times New Roman"/>
                <w:sz w:val="24"/>
                <w:szCs w:val="24"/>
                <w:lang w:val="uk-UA"/>
              </w:rPr>
            </w:pPr>
          </w:p>
        </w:tc>
        <w:tc>
          <w:tcPr>
            <w:tcW w:w="4057" w:type="dxa"/>
            <w:gridSpan w:val="2"/>
            <w:vMerge/>
            <w:tcBorders>
              <w:top w:val="single" w:sz="4" w:space="0" w:color="auto"/>
              <w:left w:val="single" w:sz="4" w:space="0" w:color="auto"/>
              <w:bottom w:val="single" w:sz="4" w:space="0" w:color="auto"/>
              <w:right w:val="single" w:sz="4" w:space="0" w:color="auto"/>
            </w:tcBorders>
            <w:vAlign w:val="center"/>
          </w:tcPr>
          <w:p w:rsidR="004F2A65" w:rsidRPr="005962C7" w:rsidRDefault="004F2A65" w:rsidP="00297CEE">
            <w:pPr>
              <w:jc w:val="center"/>
              <w:rPr>
                <w:rFonts w:ascii="Times New Roman" w:hAnsi="Times New Roman"/>
                <w:sz w:val="24"/>
                <w:szCs w:val="24"/>
                <w:lang w:val="uk-UA"/>
              </w:rPr>
            </w:pPr>
          </w:p>
        </w:tc>
        <w:tc>
          <w:tcPr>
            <w:tcW w:w="7938" w:type="dxa"/>
            <w:tcBorders>
              <w:top w:val="single" w:sz="4" w:space="0" w:color="auto"/>
              <w:left w:val="single" w:sz="4" w:space="0" w:color="auto"/>
              <w:bottom w:val="single" w:sz="4" w:space="0" w:color="auto"/>
            </w:tcBorders>
            <w:vAlign w:val="center"/>
          </w:tcPr>
          <w:p w:rsidR="004F2A65" w:rsidRPr="005962C7" w:rsidRDefault="004F2A65" w:rsidP="00297CEE">
            <w:pPr>
              <w:jc w:val="center"/>
              <w:rPr>
                <w:rFonts w:ascii="Times New Roman" w:hAnsi="Times New Roman"/>
                <w:b/>
                <w:sz w:val="24"/>
                <w:szCs w:val="24"/>
                <w:lang w:val="uk-UA"/>
              </w:rPr>
            </w:pPr>
            <w:r w:rsidRPr="005962C7">
              <w:rPr>
                <w:rFonts w:ascii="Times New Roman" w:hAnsi="Times New Roman"/>
                <w:b/>
                <w:sz w:val="24"/>
                <w:szCs w:val="24"/>
                <w:lang w:val="uk-UA"/>
              </w:rPr>
              <w:t>Вид контролю</w:t>
            </w:r>
          </w:p>
        </w:tc>
      </w:tr>
      <w:tr w:rsidR="00C621F4" w:rsidRPr="005962C7" w:rsidTr="009A10F1">
        <w:trPr>
          <w:gridBefore w:val="1"/>
          <w:gridAfter w:val="1"/>
          <w:wBefore w:w="250" w:type="dxa"/>
          <w:wAfter w:w="220" w:type="dxa"/>
          <w:trHeight w:val="722"/>
        </w:trPr>
        <w:tc>
          <w:tcPr>
            <w:tcW w:w="2889" w:type="dxa"/>
            <w:vMerge/>
            <w:tcBorders>
              <w:top w:val="single" w:sz="4" w:space="0" w:color="auto"/>
              <w:bottom w:val="single" w:sz="4" w:space="0" w:color="auto"/>
              <w:right w:val="single" w:sz="4" w:space="0" w:color="auto"/>
            </w:tcBorders>
            <w:vAlign w:val="center"/>
          </w:tcPr>
          <w:p w:rsidR="00C621F4" w:rsidRPr="005962C7" w:rsidRDefault="00C621F4" w:rsidP="00297CEE">
            <w:pPr>
              <w:jc w:val="center"/>
              <w:rPr>
                <w:rFonts w:ascii="Times New Roman" w:hAnsi="Times New Roman"/>
                <w:sz w:val="24"/>
                <w:szCs w:val="24"/>
                <w:lang w:val="uk-UA"/>
              </w:rPr>
            </w:pPr>
          </w:p>
        </w:tc>
        <w:tc>
          <w:tcPr>
            <w:tcW w:w="4057" w:type="dxa"/>
            <w:gridSpan w:val="2"/>
            <w:vMerge/>
            <w:tcBorders>
              <w:top w:val="single" w:sz="4" w:space="0" w:color="auto"/>
              <w:left w:val="single" w:sz="4" w:space="0" w:color="auto"/>
              <w:bottom w:val="single" w:sz="4" w:space="0" w:color="auto"/>
              <w:right w:val="single" w:sz="4" w:space="0" w:color="auto"/>
            </w:tcBorders>
            <w:vAlign w:val="center"/>
          </w:tcPr>
          <w:p w:rsidR="00C621F4" w:rsidRPr="005962C7" w:rsidRDefault="00C621F4" w:rsidP="00297CEE">
            <w:pPr>
              <w:jc w:val="center"/>
              <w:rPr>
                <w:rFonts w:ascii="Times New Roman" w:hAnsi="Times New Roman"/>
                <w:sz w:val="24"/>
                <w:szCs w:val="24"/>
                <w:lang w:val="uk-UA"/>
              </w:rPr>
            </w:pPr>
          </w:p>
        </w:tc>
        <w:tc>
          <w:tcPr>
            <w:tcW w:w="7938" w:type="dxa"/>
            <w:tcBorders>
              <w:top w:val="single" w:sz="4" w:space="0" w:color="auto"/>
              <w:left w:val="single" w:sz="4" w:space="0" w:color="auto"/>
              <w:bottom w:val="single" w:sz="4" w:space="0" w:color="auto"/>
            </w:tcBorders>
            <w:vAlign w:val="center"/>
          </w:tcPr>
          <w:p w:rsidR="00C621F4" w:rsidRPr="005962C7" w:rsidRDefault="00C621F4" w:rsidP="00297CEE">
            <w:pPr>
              <w:jc w:val="center"/>
              <w:rPr>
                <w:rFonts w:ascii="Times New Roman" w:hAnsi="Times New Roman"/>
                <w:sz w:val="24"/>
                <w:szCs w:val="24"/>
                <w:lang w:val="uk-UA"/>
              </w:rPr>
            </w:pPr>
            <w:r w:rsidRPr="005962C7">
              <w:rPr>
                <w:rFonts w:ascii="Times New Roman" w:hAnsi="Times New Roman"/>
                <w:sz w:val="24"/>
                <w:szCs w:val="24"/>
                <w:lang w:val="uk-UA"/>
              </w:rPr>
              <w:t>екзамен</w:t>
            </w:r>
          </w:p>
        </w:tc>
      </w:tr>
      <w:tr w:rsidR="009A10F1" w:rsidRPr="005962C7" w:rsidTr="009A10F1">
        <w:trPr>
          <w:gridBefore w:val="1"/>
          <w:gridAfter w:val="1"/>
          <w:wBefore w:w="250" w:type="dxa"/>
          <w:wAfter w:w="220" w:type="dxa"/>
          <w:trHeight w:val="597"/>
        </w:trPr>
        <w:tc>
          <w:tcPr>
            <w:tcW w:w="14884" w:type="dxa"/>
            <w:gridSpan w:val="4"/>
            <w:tcBorders>
              <w:top w:val="single" w:sz="4" w:space="0" w:color="auto"/>
              <w:left w:val="nil"/>
              <w:bottom w:val="nil"/>
              <w:right w:val="nil"/>
            </w:tcBorders>
            <w:vAlign w:val="center"/>
          </w:tcPr>
          <w:p w:rsidR="009A10F1" w:rsidRPr="005962C7" w:rsidRDefault="009A10F1" w:rsidP="009A10F1">
            <w:pPr>
              <w:rPr>
                <w:rFonts w:ascii="Times New Roman" w:hAnsi="Times New Roman"/>
                <w:sz w:val="24"/>
                <w:szCs w:val="24"/>
                <w:lang w:val="uk-UA"/>
              </w:rPr>
            </w:pPr>
          </w:p>
        </w:tc>
      </w:tr>
      <w:tr w:rsidR="00C35ADD" w:rsidRPr="005962C7" w:rsidTr="00C35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5354" w:type="dxa"/>
            <w:gridSpan w:val="6"/>
            <w:vAlign w:val="center"/>
          </w:tcPr>
          <w:p w:rsidR="00C35ADD" w:rsidRPr="005962C7" w:rsidRDefault="00C35ADD" w:rsidP="00297CEE">
            <w:pPr>
              <w:spacing w:after="0" w:line="240" w:lineRule="auto"/>
              <w:jc w:val="center"/>
              <w:rPr>
                <w:rFonts w:ascii="Times New Roman" w:hAnsi="Times New Roman"/>
                <w:b/>
                <w:caps/>
                <w:sz w:val="24"/>
                <w:szCs w:val="24"/>
                <w:lang w:val="uk-UA"/>
              </w:rPr>
            </w:pPr>
            <w:r w:rsidRPr="005962C7">
              <w:rPr>
                <w:rFonts w:ascii="Times New Roman" w:hAnsi="Times New Roman"/>
                <w:b/>
                <w:caps/>
                <w:sz w:val="24"/>
                <w:szCs w:val="24"/>
                <w:lang w:val="uk-UA"/>
              </w:rPr>
              <w:lastRenderedPageBreak/>
              <w:t>1. Мета дисципліни, передумови її вивчення та заплановані результати навчання</w:t>
            </w:r>
          </w:p>
        </w:tc>
      </w:tr>
      <w:tr w:rsidR="00C35ADD" w:rsidRPr="00DE23DE" w:rsidTr="00C35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43"/>
        </w:trPr>
        <w:tc>
          <w:tcPr>
            <w:tcW w:w="4773" w:type="dxa"/>
            <w:gridSpan w:val="3"/>
          </w:tcPr>
          <w:p w:rsidR="00C35ADD" w:rsidRPr="005962C7" w:rsidRDefault="00C35ADD" w:rsidP="00297CEE">
            <w:pPr>
              <w:spacing w:after="0" w:line="240" w:lineRule="auto"/>
              <w:rPr>
                <w:rFonts w:ascii="Times New Roman" w:hAnsi="Times New Roman"/>
                <w:sz w:val="24"/>
                <w:szCs w:val="24"/>
                <w:lang w:val="uk-UA"/>
              </w:rPr>
            </w:pPr>
            <w:r w:rsidRPr="005962C7">
              <w:rPr>
                <w:rFonts w:ascii="Times New Roman" w:hAnsi="Times New Roman"/>
                <w:sz w:val="24"/>
                <w:szCs w:val="24"/>
                <w:lang w:val="uk-UA"/>
              </w:rPr>
              <w:t>Місце дисципліни в освітній програмі:</w:t>
            </w:r>
          </w:p>
        </w:tc>
        <w:tc>
          <w:tcPr>
            <w:tcW w:w="10581" w:type="dxa"/>
            <w:gridSpan w:val="3"/>
          </w:tcPr>
          <w:p w:rsidR="00C35ADD" w:rsidRPr="005962C7" w:rsidRDefault="00A247E7" w:rsidP="0081054A">
            <w:pPr>
              <w:widowControl w:val="0"/>
              <w:shd w:val="clear" w:color="auto" w:fill="FFFFFF"/>
              <w:tabs>
                <w:tab w:val="left" w:pos="926"/>
              </w:tabs>
              <w:autoSpaceDE w:val="0"/>
              <w:autoSpaceDN w:val="0"/>
              <w:adjustRightInd w:val="0"/>
              <w:spacing w:line="240" w:lineRule="auto"/>
              <w:ind w:firstLine="720"/>
              <w:jc w:val="both"/>
              <w:rPr>
                <w:rFonts w:ascii="Times New Roman" w:hAnsi="Times New Roman"/>
                <w:sz w:val="24"/>
                <w:szCs w:val="24"/>
                <w:lang w:val="uk-UA"/>
              </w:rPr>
            </w:pPr>
            <w:r w:rsidRPr="005962C7">
              <w:rPr>
                <w:rFonts w:ascii="Times New Roman" w:hAnsi="Times New Roman"/>
                <w:sz w:val="24"/>
                <w:szCs w:val="24"/>
                <w:lang w:val="uk-UA"/>
              </w:rPr>
              <w:t>Дисципліна «Електрообладнання автомобілів має на меті</w:t>
            </w:r>
            <w:r w:rsidR="000A30EE" w:rsidRPr="005962C7">
              <w:rPr>
                <w:rFonts w:ascii="Times New Roman" w:hAnsi="Times New Roman"/>
                <w:sz w:val="24"/>
                <w:szCs w:val="24"/>
                <w:lang w:val="uk-UA"/>
              </w:rPr>
              <w:t xml:space="preserve"> засвоєння студентами ґрунтовних знань з електричного обладнання автомобілів (ЕОА) в цілому та окремих його вузлів та елементів. А також розгляд перспективних напрямків Е</w:t>
            </w:r>
            <w:r w:rsidR="0081054A" w:rsidRPr="005962C7">
              <w:rPr>
                <w:rFonts w:ascii="Times New Roman" w:hAnsi="Times New Roman"/>
                <w:sz w:val="24"/>
                <w:szCs w:val="24"/>
                <w:lang w:val="uk-UA"/>
              </w:rPr>
              <w:t>ОА,</w:t>
            </w:r>
            <w:r w:rsidR="000A30EE" w:rsidRPr="005962C7">
              <w:rPr>
                <w:rFonts w:ascii="Times New Roman" w:hAnsi="Times New Roman"/>
                <w:sz w:val="24"/>
                <w:szCs w:val="24"/>
                <w:lang w:val="uk-UA"/>
              </w:rPr>
              <w:t xml:space="preserve"> отримання студентами базових знань для вивчення інших спеціальних дисциплін та для подальшої діяльності випускників коледжу на підприємствах автомобільного транспорту, авторемонтних підприємствах, </w:t>
            </w:r>
            <w:r w:rsidR="0081054A" w:rsidRPr="005962C7">
              <w:rPr>
                <w:rFonts w:ascii="Times New Roman" w:hAnsi="Times New Roman"/>
                <w:sz w:val="24"/>
                <w:szCs w:val="24"/>
                <w:lang w:val="uk-UA"/>
              </w:rPr>
              <w:t>підприємствах</w:t>
            </w:r>
            <w:r w:rsidR="000A30EE" w:rsidRPr="005962C7">
              <w:rPr>
                <w:rFonts w:ascii="Times New Roman" w:hAnsi="Times New Roman"/>
                <w:sz w:val="24"/>
                <w:szCs w:val="24"/>
                <w:lang w:val="uk-UA"/>
              </w:rPr>
              <w:t xml:space="preserve"> автомобільного транспорту.</w:t>
            </w:r>
          </w:p>
        </w:tc>
      </w:tr>
      <w:tr w:rsidR="00C35ADD" w:rsidRPr="005962C7" w:rsidTr="00C35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773" w:type="dxa"/>
            <w:gridSpan w:val="3"/>
          </w:tcPr>
          <w:p w:rsidR="00C35ADD" w:rsidRPr="005962C7" w:rsidRDefault="00C35ADD" w:rsidP="00297CEE">
            <w:pPr>
              <w:spacing w:after="0" w:line="240" w:lineRule="auto"/>
              <w:rPr>
                <w:rFonts w:ascii="Times New Roman" w:hAnsi="Times New Roman"/>
                <w:sz w:val="24"/>
                <w:szCs w:val="24"/>
                <w:lang w:val="uk-UA"/>
              </w:rPr>
            </w:pPr>
            <w:r w:rsidRPr="005962C7">
              <w:rPr>
                <w:rFonts w:ascii="Times New Roman" w:hAnsi="Times New Roman"/>
                <w:sz w:val="24"/>
                <w:szCs w:val="24"/>
                <w:lang w:val="uk-UA"/>
              </w:rPr>
              <w:t>Компетентності загальні або фахові:</w:t>
            </w:r>
          </w:p>
        </w:tc>
        <w:tc>
          <w:tcPr>
            <w:tcW w:w="10581" w:type="dxa"/>
            <w:gridSpan w:val="3"/>
          </w:tcPr>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 xml:space="preserve">ЗК 1. Здатність до абстрактного мислення, </w:t>
            </w:r>
            <w:r>
              <w:rPr>
                <w:rFonts w:ascii="Times New Roman" w:hAnsi="Times New Roman"/>
                <w:sz w:val="24"/>
                <w:szCs w:val="24"/>
                <w:lang w:val="uk-UA"/>
              </w:rPr>
              <w:t>аналізу та синтезу та здатність</w:t>
            </w:r>
            <w:r w:rsidRPr="009D1188">
              <w:rPr>
                <w:rFonts w:ascii="Times New Roman" w:hAnsi="Times New Roman"/>
                <w:sz w:val="24"/>
                <w:szCs w:val="24"/>
              </w:rPr>
              <w:t xml:space="preserve"> </w:t>
            </w:r>
            <w:r w:rsidRPr="009D1188">
              <w:rPr>
                <w:rFonts w:ascii="Times New Roman" w:hAnsi="Times New Roman"/>
                <w:sz w:val="24"/>
                <w:szCs w:val="24"/>
                <w:lang w:val="uk-UA"/>
              </w:rPr>
              <w:t>застосовувати знання у практичних ситуаціях.</w:t>
            </w:r>
          </w:p>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ЗК 2. Знання та розуміння предметної області та розуміння</w:t>
            </w:r>
            <w:r>
              <w:rPr>
                <w:rFonts w:ascii="Times New Roman" w:hAnsi="Times New Roman"/>
                <w:sz w:val="24"/>
                <w:szCs w:val="24"/>
                <w:lang w:val="uk-UA"/>
              </w:rPr>
              <w:t xml:space="preserve"> професійної</w:t>
            </w:r>
            <w:r w:rsidRPr="009D1188">
              <w:rPr>
                <w:rFonts w:ascii="Times New Roman" w:hAnsi="Times New Roman"/>
                <w:sz w:val="24"/>
                <w:szCs w:val="24"/>
              </w:rPr>
              <w:t xml:space="preserve"> </w:t>
            </w:r>
            <w:r w:rsidRPr="009D1188">
              <w:rPr>
                <w:rFonts w:ascii="Times New Roman" w:hAnsi="Times New Roman"/>
                <w:sz w:val="24"/>
                <w:szCs w:val="24"/>
                <w:lang w:val="uk-UA"/>
              </w:rPr>
              <w:t>діяльності.</w:t>
            </w:r>
          </w:p>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ЗК 6. Здатність вчитися і оволодівати сучасними знаннями.</w:t>
            </w:r>
          </w:p>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ЗК 8. Вміння виявляти, ставити т</w:t>
            </w:r>
            <w:r>
              <w:rPr>
                <w:rFonts w:ascii="Times New Roman" w:hAnsi="Times New Roman"/>
                <w:sz w:val="24"/>
                <w:szCs w:val="24"/>
                <w:lang w:val="uk-UA"/>
              </w:rPr>
              <w:t>а вирішувати проблеми, приймати</w:t>
            </w:r>
            <w:r w:rsidRPr="009D1188">
              <w:rPr>
                <w:rFonts w:ascii="Times New Roman" w:hAnsi="Times New Roman"/>
                <w:sz w:val="24"/>
                <w:szCs w:val="24"/>
              </w:rPr>
              <w:t xml:space="preserve"> </w:t>
            </w:r>
            <w:r w:rsidRPr="009D1188">
              <w:rPr>
                <w:rFonts w:ascii="Times New Roman" w:hAnsi="Times New Roman"/>
                <w:sz w:val="24"/>
                <w:szCs w:val="24"/>
                <w:lang w:val="uk-UA"/>
              </w:rPr>
              <w:t>обґрунтовані рішення .</w:t>
            </w:r>
          </w:p>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 xml:space="preserve">ФК 1. Здатність використовувати </w:t>
            </w:r>
            <w:r>
              <w:rPr>
                <w:rFonts w:ascii="Times New Roman" w:hAnsi="Times New Roman"/>
                <w:sz w:val="24"/>
                <w:szCs w:val="24"/>
                <w:lang w:val="uk-UA"/>
              </w:rPr>
              <w:t>у професійній діяльності знання</w:t>
            </w:r>
            <w:r w:rsidRPr="009D1188">
              <w:rPr>
                <w:rFonts w:ascii="Times New Roman" w:hAnsi="Times New Roman"/>
                <w:sz w:val="24"/>
                <w:szCs w:val="24"/>
                <w:lang w:val="uk-UA"/>
              </w:rPr>
              <w:t xml:space="preserve"> нормативно-правових, законодавчих </w:t>
            </w:r>
            <w:r>
              <w:rPr>
                <w:rFonts w:ascii="Times New Roman" w:hAnsi="Times New Roman"/>
                <w:sz w:val="24"/>
                <w:szCs w:val="24"/>
                <w:lang w:val="uk-UA"/>
              </w:rPr>
              <w:t>актів України, Правил технічної</w:t>
            </w:r>
            <w:r w:rsidRPr="009D1188">
              <w:rPr>
                <w:rFonts w:ascii="Times New Roman" w:hAnsi="Times New Roman"/>
                <w:sz w:val="24"/>
                <w:szCs w:val="24"/>
                <w:lang w:val="uk-UA"/>
              </w:rPr>
              <w:t xml:space="preserve"> експлуатації автомобільного транспорту України, інструкцій та рекомендацій з експлуатації, рем</w:t>
            </w:r>
            <w:r>
              <w:rPr>
                <w:rFonts w:ascii="Times New Roman" w:hAnsi="Times New Roman"/>
                <w:sz w:val="24"/>
                <w:szCs w:val="24"/>
                <w:lang w:val="uk-UA"/>
              </w:rPr>
              <w:t>онту та обслуговування колісних</w:t>
            </w:r>
            <w:r w:rsidRPr="009D1188">
              <w:rPr>
                <w:rFonts w:ascii="Times New Roman" w:hAnsi="Times New Roman"/>
                <w:sz w:val="24"/>
                <w:szCs w:val="24"/>
                <w:lang w:val="uk-UA"/>
              </w:rPr>
              <w:t xml:space="preserve"> транспортних засобів автомобільного транспорту та їх систем</w:t>
            </w:r>
          </w:p>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 xml:space="preserve">ФК 2. Здатність використовувати у </w:t>
            </w:r>
            <w:r>
              <w:rPr>
                <w:rFonts w:ascii="Times New Roman" w:hAnsi="Times New Roman"/>
                <w:sz w:val="24"/>
                <w:szCs w:val="24"/>
                <w:lang w:val="uk-UA"/>
              </w:rPr>
              <w:t>професійній діяльності знання з</w:t>
            </w:r>
            <w:r w:rsidRPr="009D1188">
              <w:rPr>
                <w:rFonts w:ascii="Times New Roman" w:hAnsi="Times New Roman"/>
                <w:sz w:val="24"/>
                <w:szCs w:val="24"/>
                <w:lang w:val="uk-UA"/>
              </w:rPr>
              <w:t xml:space="preserve"> устрою інфраструктури автомобільного</w:t>
            </w:r>
            <w:r>
              <w:rPr>
                <w:rFonts w:ascii="Times New Roman" w:hAnsi="Times New Roman"/>
                <w:sz w:val="24"/>
                <w:szCs w:val="24"/>
                <w:lang w:val="uk-UA"/>
              </w:rPr>
              <w:t xml:space="preserve"> транспорту, організації руху і</w:t>
            </w:r>
            <w:r w:rsidRPr="009D1188">
              <w:rPr>
                <w:rFonts w:ascii="Times New Roman" w:hAnsi="Times New Roman"/>
                <w:sz w:val="24"/>
                <w:szCs w:val="24"/>
                <w:lang w:val="uk-UA"/>
              </w:rPr>
              <w:t xml:space="preserve"> перевезень, розрізняти об’єкти автомобіль</w:t>
            </w:r>
            <w:r>
              <w:rPr>
                <w:rFonts w:ascii="Times New Roman" w:hAnsi="Times New Roman"/>
                <w:sz w:val="24"/>
                <w:szCs w:val="24"/>
                <w:lang w:val="uk-UA"/>
              </w:rPr>
              <w:t>ного транспорту та їх складові,</w:t>
            </w:r>
            <w:r w:rsidRPr="009D1188">
              <w:rPr>
                <w:rFonts w:ascii="Times New Roman" w:hAnsi="Times New Roman"/>
                <w:sz w:val="24"/>
                <w:szCs w:val="24"/>
                <w:lang w:val="uk-UA"/>
              </w:rPr>
              <w:t xml:space="preserve"> визначати вимоги до їхньої конструкції</w:t>
            </w:r>
          </w:p>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ФК 3. Здатність використовувати зна</w:t>
            </w:r>
            <w:r>
              <w:rPr>
                <w:rFonts w:ascii="Times New Roman" w:hAnsi="Times New Roman"/>
                <w:sz w:val="24"/>
                <w:szCs w:val="24"/>
                <w:lang w:val="uk-UA"/>
              </w:rPr>
              <w:t>ння, уміння й навички в процесі</w:t>
            </w:r>
            <w:r w:rsidRPr="009D1188">
              <w:rPr>
                <w:rFonts w:ascii="Times New Roman" w:hAnsi="Times New Roman"/>
                <w:sz w:val="24"/>
                <w:szCs w:val="24"/>
                <w:lang w:val="uk-UA"/>
              </w:rPr>
              <w:t xml:space="preserve"> експлуатації колісних транспортних засоб</w:t>
            </w:r>
            <w:r>
              <w:rPr>
                <w:rFonts w:ascii="Times New Roman" w:hAnsi="Times New Roman"/>
                <w:sz w:val="24"/>
                <w:szCs w:val="24"/>
                <w:lang w:val="uk-UA"/>
              </w:rPr>
              <w:t>ів автомобільного транспорту та</w:t>
            </w:r>
            <w:r w:rsidRPr="009D1188">
              <w:rPr>
                <w:rFonts w:ascii="Times New Roman" w:hAnsi="Times New Roman"/>
                <w:sz w:val="24"/>
                <w:szCs w:val="24"/>
                <w:lang w:val="uk-UA"/>
              </w:rPr>
              <w:t xml:space="preserve"> об’єктів транспортної інфрастр</w:t>
            </w:r>
            <w:r>
              <w:rPr>
                <w:rFonts w:ascii="Times New Roman" w:hAnsi="Times New Roman"/>
                <w:sz w:val="24"/>
                <w:szCs w:val="24"/>
                <w:lang w:val="uk-UA"/>
              </w:rPr>
              <w:t>уктури у відповідності до вимог</w:t>
            </w:r>
            <w:r w:rsidRPr="009D1188">
              <w:rPr>
                <w:rFonts w:ascii="Times New Roman" w:hAnsi="Times New Roman"/>
                <w:sz w:val="24"/>
                <w:szCs w:val="24"/>
                <w:lang w:val="uk-UA"/>
              </w:rPr>
              <w:t xml:space="preserve"> нормативно технічної документації та нормативно-правових актів України</w:t>
            </w:r>
          </w:p>
          <w:p w:rsidR="00C35ADD" w:rsidRPr="005962C7" w:rsidRDefault="00DE23DE" w:rsidP="00DE23DE">
            <w:pPr>
              <w:spacing w:after="0" w:line="240" w:lineRule="auto"/>
              <w:ind w:left="720"/>
              <w:jc w:val="both"/>
              <w:rPr>
                <w:rFonts w:ascii="Times New Roman" w:hAnsi="Times New Roman"/>
                <w:sz w:val="24"/>
                <w:szCs w:val="24"/>
                <w:lang w:val="uk-UA"/>
              </w:rPr>
            </w:pPr>
            <w:r w:rsidRPr="009D1188">
              <w:rPr>
                <w:rFonts w:ascii="Times New Roman" w:hAnsi="Times New Roman"/>
                <w:sz w:val="24"/>
                <w:szCs w:val="24"/>
                <w:lang w:val="uk-UA"/>
              </w:rPr>
              <w:t>ФК 4.Здатність до позитивного мисл</w:t>
            </w:r>
            <w:r>
              <w:rPr>
                <w:rFonts w:ascii="Times New Roman" w:hAnsi="Times New Roman"/>
                <w:sz w:val="24"/>
                <w:szCs w:val="24"/>
                <w:lang w:val="uk-UA"/>
              </w:rPr>
              <w:t>ення у професійному середовищі,</w:t>
            </w:r>
            <w:r w:rsidRPr="009D1188">
              <w:rPr>
                <w:rFonts w:ascii="Times New Roman" w:hAnsi="Times New Roman"/>
                <w:sz w:val="24"/>
                <w:szCs w:val="24"/>
              </w:rPr>
              <w:t xml:space="preserve"> </w:t>
            </w:r>
            <w:r w:rsidRPr="009D1188">
              <w:rPr>
                <w:rFonts w:ascii="Times New Roman" w:hAnsi="Times New Roman"/>
                <w:sz w:val="24"/>
                <w:szCs w:val="24"/>
                <w:lang w:val="uk-UA"/>
              </w:rPr>
              <w:t>здатність виявляти професіоналізм та здатність до навчання.</w:t>
            </w:r>
          </w:p>
        </w:tc>
      </w:tr>
      <w:tr w:rsidR="00C35ADD" w:rsidRPr="00DE23DE" w:rsidTr="00C35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4773" w:type="dxa"/>
            <w:gridSpan w:val="3"/>
          </w:tcPr>
          <w:p w:rsidR="00C35ADD" w:rsidRPr="005962C7" w:rsidRDefault="00C35ADD" w:rsidP="00297CEE">
            <w:pPr>
              <w:spacing w:after="0" w:line="240" w:lineRule="auto"/>
              <w:rPr>
                <w:rFonts w:ascii="Times New Roman" w:hAnsi="Times New Roman"/>
                <w:sz w:val="24"/>
                <w:szCs w:val="24"/>
                <w:lang w:val="uk-UA"/>
              </w:rPr>
            </w:pPr>
            <w:r w:rsidRPr="005962C7">
              <w:rPr>
                <w:rFonts w:ascii="Times New Roman" w:hAnsi="Times New Roman"/>
                <w:sz w:val="24"/>
                <w:szCs w:val="24"/>
                <w:lang w:val="uk-UA"/>
              </w:rPr>
              <w:t>Програмні результати навчання:</w:t>
            </w:r>
          </w:p>
        </w:tc>
        <w:tc>
          <w:tcPr>
            <w:tcW w:w="10581" w:type="dxa"/>
            <w:gridSpan w:val="3"/>
          </w:tcPr>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РН 1. Використовувати навички аб</w:t>
            </w:r>
            <w:r>
              <w:rPr>
                <w:rFonts w:ascii="Times New Roman" w:hAnsi="Times New Roman"/>
                <w:sz w:val="24"/>
                <w:szCs w:val="24"/>
                <w:lang w:val="uk-UA"/>
              </w:rPr>
              <w:t>страктного мислення, аналізу та</w:t>
            </w:r>
            <w:r w:rsidRPr="009D1188">
              <w:rPr>
                <w:rFonts w:ascii="Times New Roman" w:hAnsi="Times New Roman"/>
                <w:sz w:val="24"/>
                <w:szCs w:val="24"/>
              </w:rPr>
              <w:t xml:space="preserve"> </w:t>
            </w:r>
            <w:r w:rsidRPr="009D1188">
              <w:rPr>
                <w:rFonts w:ascii="Times New Roman" w:hAnsi="Times New Roman"/>
                <w:sz w:val="24"/>
                <w:szCs w:val="24"/>
                <w:lang w:val="uk-UA"/>
              </w:rPr>
              <w:t>синтезу під час здійснення професійної діяльності.</w:t>
            </w:r>
          </w:p>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РН 2. Використовувати знання у практичн</w:t>
            </w:r>
            <w:r>
              <w:rPr>
                <w:rFonts w:ascii="Times New Roman" w:hAnsi="Times New Roman"/>
                <w:sz w:val="24"/>
                <w:szCs w:val="24"/>
                <w:lang w:val="uk-UA"/>
              </w:rPr>
              <w:t>их ситуаціях під час здійснення</w:t>
            </w:r>
            <w:r w:rsidRPr="009D1188">
              <w:rPr>
                <w:rFonts w:ascii="Times New Roman" w:hAnsi="Times New Roman"/>
                <w:sz w:val="24"/>
                <w:szCs w:val="24"/>
              </w:rPr>
              <w:t xml:space="preserve"> </w:t>
            </w:r>
            <w:r w:rsidRPr="009D1188">
              <w:rPr>
                <w:rFonts w:ascii="Times New Roman" w:hAnsi="Times New Roman"/>
                <w:sz w:val="24"/>
                <w:szCs w:val="24"/>
                <w:lang w:val="uk-UA"/>
              </w:rPr>
              <w:t>професійної діяльності.</w:t>
            </w:r>
          </w:p>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РН 3. Ідентифікувати майбутню про</w:t>
            </w:r>
            <w:r>
              <w:rPr>
                <w:rFonts w:ascii="Times New Roman" w:hAnsi="Times New Roman"/>
                <w:sz w:val="24"/>
                <w:szCs w:val="24"/>
                <w:lang w:val="uk-UA"/>
              </w:rPr>
              <w:t>фесійну діяльність як соціально</w:t>
            </w:r>
            <w:r w:rsidRPr="009D1188">
              <w:rPr>
                <w:rFonts w:ascii="Times New Roman" w:hAnsi="Times New Roman"/>
                <w:sz w:val="24"/>
                <w:szCs w:val="24"/>
              </w:rPr>
              <w:t xml:space="preserve"> </w:t>
            </w:r>
            <w:r w:rsidRPr="009D1188">
              <w:rPr>
                <w:rFonts w:ascii="Times New Roman" w:hAnsi="Times New Roman"/>
                <w:sz w:val="24"/>
                <w:szCs w:val="24"/>
                <w:lang w:val="uk-UA"/>
              </w:rPr>
              <w:t>значущу для ефективного розвитку країни</w:t>
            </w:r>
          </w:p>
          <w:p w:rsidR="00DE23DE" w:rsidRPr="009D1188"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РН 4. Здійснювати професійне спі</w:t>
            </w:r>
            <w:r>
              <w:rPr>
                <w:rFonts w:ascii="Times New Roman" w:hAnsi="Times New Roman"/>
                <w:sz w:val="24"/>
                <w:szCs w:val="24"/>
                <w:lang w:val="uk-UA"/>
              </w:rPr>
              <w:t>лкування з учасниками трудового</w:t>
            </w:r>
            <w:r w:rsidRPr="009D1188">
              <w:rPr>
                <w:rFonts w:ascii="Times New Roman" w:hAnsi="Times New Roman"/>
                <w:sz w:val="24"/>
                <w:szCs w:val="24"/>
              </w:rPr>
              <w:t xml:space="preserve"> </w:t>
            </w:r>
            <w:r w:rsidRPr="009D1188">
              <w:rPr>
                <w:rFonts w:ascii="Times New Roman" w:hAnsi="Times New Roman"/>
                <w:sz w:val="24"/>
                <w:szCs w:val="24"/>
                <w:lang w:val="uk-UA"/>
              </w:rPr>
              <w:t>процесу сучасною українською мовою як усно, так і письмово.</w:t>
            </w:r>
          </w:p>
          <w:p w:rsidR="00C35ADD" w:rsidRPr="005962C7" w:rsidRDefault="00DE23DE" w:rsidP="00DE23DE">
            <w:pPr>
              <w:spacing w:after="0" w:line="240" w:lineRule="auto"/>
              <w:jc w:val="both"/>
              <w:rPr>
                <w:rFonts w:ascii="Times New Roman" w:hAnsi="Times New Roman"/>
                <w:sz w:val="24"/>
                <w:szCs w:val="24"/>
                <w:lang w:val="uk-UA"/>
              </w:rPr>
            </w:pPr>
            <w:r w:rsidRPr="009D1188">
              <w:rPr>
                <w:rFonts w:ascii="Times New Roman" w:hAnsi="Times New Roman"/>
                <w:sz w:val="24"/>
                <w:szCs w:val="24"/>
                <w:lang w:val="uk-UA"/>
              </w:rPr>
              <w:t>РН 5</w:t>
            </w:r>
            <w:r>
              <w:rPr>
                <w:rFonts w:ascii="Times New Roman" w:hAnsi="Times New Roman"/>
                <w:sz w:val="24"/>
                <w:szCs w:val="24"/>
                <w:lang w:val="uk-UA"/>
              </w:rPr>
              <w:t xml:space="preserve">. </w:t>
            </w:r>
            <w:r w:rsidRPr="009D1188">
              <w:rPr>
                <w:rFonts w:ascii="Times New Roman" w:hAnsi="Times New Roman"/>
                <w:sz w:val="24"/>
                <w:szCs w:val="24"/>
                <w:lang w:val="uk-UA"/>
              </w:rPr>
              <w:t>Ідентифікувати об’єкти автомобіл</w:t>
            </w:r>
            <w:r>
              <w:rPr>
                <w:rFonts w:ascii="Times New Roman" w:hAnsi="Times New Roman"/>
                <w:sz w:val="24"/>
                <w:szCs w:val="24"/>
                <w:lang w:val="uk-UA"/>
              </w:rPr>
              <w:t xml:space="preserve">ьного транспорту, їх системи та </w:t>
            </w:r>
            <w:r w:rsidRPr="009D1188">
              <w:rPr>
                <w:rFonts w:ascii="Times New Roman" w:hAnsi="Times New Roman"/>
                <w:sz w:val="24"/>
                <w:szCs w:val="24"/>
                <w:lang w:val="uk-UA"/>
              </w:rPr>
              <w:t>елементи</w:t>
            </w:r>
          </w:p>
        </w:tc>
      </w:tr>
      <w:tr w:rsidR="00C35ADD" w:rsidRPr="005962C7" w:rsidTr="00C35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15354" w:type="dxa"/>
            <w:gridSpan w:val="6"/>
            <w:vAlign w:val="center"/>
          </w:tcPr>
          <w:p w:rsidR="00C35ADD" w:rsidRPr="005962C7" w:rsidRDefault="00C35ADD"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Передумови для вивчення дисципліни:</w:t>
            </w:r>
          </w:p>
        </w:tc>
      </w:tr>
      <w:tr w:rsidR="00C35ADD" w:rsidRPr="005962C7" w:rsidTr="00C35AD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971"/>
        </w:trPr>
        <w:tc>
          <w:tcPr>
            <w:tcW w:w="15354" w:type="dxa"/>
            <w:gridSpan w:val="6"/>
          </w:tcPr>
          <w:p w:rsidR="00C35ADD" w:rsidRPr="005962C7" w:rsidRDefault="003929CE" w:rsidP="003929CE">
            <w:pPr>
              <w:spacing w:after="0" w:line="240" w:lineRule="auto"/>
              <w:jc w:val="both"/>
              <w:rPr>
                <w:rFonts w:ascii="Times New Roman" w:hAnsi="Times New Roman"/>
                <w:sz w:val="24"/>
                <w:szCs w:val="24"/>
                <w:lang w:val="uk-UA"/>
              </w:rPr>
            </w:pPr>
            <w:r w:rsidRPr="005962C7">
              <w:rPr>
                <w:rFonts w:ascii="Times New Roman" w:hAnsi="Times New Roman"/>
                <w:spacing w:val="-1"/>
                <w:sz w:val="24"/>
                <w:szCs w:val="24"/>
                <w:lang w:val="uk-UA"/>
              </w:rPr>
              <w:t xml:space="preserve">Дисципліна «Електрообладнання автомобілів» викладається після вивчення студентами основ конструкції автомобіля і є основою для подальшого вивчення наступних дисциплін: «Технічна експлуатація </w:t>
            </w:r>
            <w:r w:rsidRPr="005962C7">
              <w:rPr>
                <w:rFonts w:ascii="Times New Roman" w:hAnsi="Times New Roman"/>
                <w:spacing w:val="1"/>
                <w:sz w:val="24"/>
                <w:szCs w:val="24"/>
                <w:lang w:val="uk-UA"/>
              </w:rPr>
              <w:t>автомобіля</w:t>
            </w:r>
            <w:r w:rsidRPr="005962C7">
              <w:rPr>
                <w:rFonts w:ascii="Times New Roman" w:hAnsi="Times New Roman"/>
                <w:spacing w:val="-20"/>
                <w:sz w:val="24"/>
                <w:szCs w:val="24"/>
                <w:lang w:val="uk-UA"/>
              </w:rPr>
              <w:t>»</w:t>
            </w:r>
            <w:r w:rsidRPr="005962C7">
              <w:rPr>
                <w:rFonts w:ascii="Times New Roman" w:hAnsi="Times New Roman"/>
                <w:spacing w:val="-1"/>
                <w:sz w:val="24"/>
                <w:szCs w:val="24"/>
                <w:lang w:val="uk-UA"/>
              </w:rPr>
              <w:t>, «Автомобільні двигуни»</w:t>
            </w:r>
            <w:r w:rsidRPr="005962C7">
              <w:rPr>
                <w:rFonts w:ascii="Times New Roman" w:hAnsi="Times New Roman"/>
                <w:spacing w:val="1"/>
                <w:sz w:val="24"/>
                <w:szCs w:val="24"/>
                <w:lang w:val="uk-UA"/>
              </w:rPr>
              <w:t xml:space="preserve"> та інших, пов'язаних із будовою та обслуговуванням автомобілів.</w:t>
            </w:r>
          </w:p>
        </w:tc>
      </w:tr>
    </w:tbl>
    <w:p w:rsidR="00C35ADD" w:rsidRPr="005962C7" w:rsidRDefault="00C35ADD" w:rsidP="00C35ADD">
      <w:pPr>
        <w:spacing w:after="0"/>
        <w:jc w:val="both"/>
        <w:rPr>
          <w:rFonts w:ascii="Times New Roman" w:hAnsi="Times New Roman"/>
          <w:sz w:val="24"/>
          <w:szCs w:val="24"/>
          <w:lang w:val="uk-UA"/>
        </w:rPr>
      </w:pPr>
    </w:p>
    <w:p w:rsidR="004F2A65" w:rsidRPr="005962C7" w:rsidRDefault="00C35ADD" w:rsidP="001F5E28">
      <w:pPr>
        <w:spacing w:after="0"/>
        <w:jc w:val="both"/>
        <w:rPr>
          <w:rFonts w:ascii="Times New Roman" w:hAnsi="Times New Roman"/>
          <w:sz w:val="24"/>
          <w:szCs w:val="24"/>
          <w:lang w:val="uk-UA"/>
        </w:rPr>
      </w:pPr>
      <w:r w:rsidRPr="005962C7">
        <w:rPr>
          <w:rFonts w:ascii="Times New Roman" w:hAnsi="Times New Roman"/>
          <w:sz w:val="24"/>
          <w:szCs w:val="24"/>
          <w:lang w:val="uk-UA"/>
        </w:rPr>
        <w:br w:type="page"/>
      </w:r>
    </w:p>
    <w:tbl>
      <w:tblPr>
        <w:tblW w:w="157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2938"/>
        <w:gridCol w:w="734"/>
        <w:gridCol w:w="734"/>
        <w:gridCol w:w="735"/>
        <w:gridCol w:w="734"/>
        <w:gridCol w:w="735"/>
        <w:gridCol w:w="735"/>
        <w:gridCol w:w="735"/>
        <w:gridCol w:w="735"/>
        <w:gridCol w:w="735"/>
        <w:gridCol w:w="663"/>
        <w:gridCol w:w="667"/>
        <w:gridCol w:w="770"/>
        <w:gridCol w:w="727"/>
        <w:gridCol w:w="727"/>
        <w:gridCol w:w="727"/>
        <w:gridCol w:w="727"/>
        <w:gridCol w:w="617"/>
      </w:tblGrid>
      <w:tr w:rsidR="0065268E" w:rsidRPr="005962C7" w:rsidTr="001279B0">
        <w:trPr>
          <w:trHeight w:val="322"/>
        </w:trPr>
        <w:tc>
          <w:tcPr>
            <w:tcW w:w="15735" w:type="dxa"/>
            <w:gridSpan w:val="19"/>
            <w:tcBorders>
              <w:right w:val="single" w:sz="4" w:space="0" w:color="auto"/>
            </w:tcBorders>
            <w:vAlign w:val="center"/>
          </w:tcPr>
          <w:p w:rsidR="0065268E" w:rsidRPr="005962C7" w:rsidRDefault="0065268E" w:rsidP="00660EDE">
            <w:pPr>
              <w:spacing w:after="0" w:line="240" w:lineRule="auto"/>
              <w:jc w:val="center"/>
              <w:rPr>
                <w:rFonts w:ascii="Times New Roman" w:hAnsi="Times New Roman"/>
                <w:b/>
                <w:caps/>
                <w:sz w:val="24"/>
                <w:szCs w:val="24"/>
                <w:lang w:val="uk-UA"/>
              </w:rPr>
            </w:pPr>
            <w:r w:rsidRPr="005962C7">
              <w:rPr>
                <w:rFonts w:ascii="Times New Roman" w:hAnsi="Times New Roman"/>
                <w:b/>
                <w:caps/>
                <w:sz w:val="24"/>
                <w:szCs w:val="24"/>
                <w:lang w:val="uk-UA"/>
              </w:rPr>
              <w:lastRenderedPageBreak/>
              <w:t xml:space="preserve">2. Обсяг </w:t>
            </w:r>
            <w:r w:rsidR="00660EDE" w:rsidRPr="005962C7">
              <w:rPr>
                <w:rFonts w:ascii="Times New Roman" w:hAnsi="Times New Roman"/>
                <w:b/>
                <w:caps/>
                <w:sz w:val="24"/>
                <w:szCs w:val="24"/>
                <w:lang w:val="uk-UA"/>
              </w:rPr>
              <w:t xml:space="preserve">та структура </w:t>
            </w:r>
            <w:r w:rsidRPr="005962C7">
              <w:rPr>
                <w:rFonts w:ascii="Times New Roman" w:hAnsi="Times New Roman"/>
                <w:b/>
                <w:caps/>
                <w:sz w:val="24"/>
                <w:szCs w:val="24"/>
                <w:lang w:val="uk-UA"/>
              </w:rPr>
              <w:t>програми навчальної дисципліни</w:t>
            </w:r>
            <w:r w:rsidR="00BD3249" w:rsidRPr="005962C7">
              <w:rPr>
                <w:rFonts w:ascii="Times New Roman" w:hAnsi="Times New Roman"/>
                <w:b/>
                <w:caps/>
                <w:sz w:val="24"/>
                <w:szCs w:val="24"/>
                <w:lang w:val="uk-UA"/>
              </w:rPr>
              <w:t xml:space="preserve"> </w:t>
            </w:r>
          </w:p>
        </w:tc>
      </w:tr>
      <w:tr w:rsidR="0065268E" w:rsidRPr="005962C7" w:rsidTr="001279B0">
        <w:trPr>
          <w:trHeight w:val="322"/>
        </w:trPr>
        <w:tc>
          <w:tcPr>
            <w:tcW w:w="3498" w:type="dxa"/>
            <w:gridSpan w:val="2"/>
            <w:tcBorders>
              <w:right w:val="single" w:sz="4" w:space="0" w:color="auto"/>
            </w:tcBorders>
            <w:vAlign w:val="center"/>
          </w:tcPr>
          <w:p w:rsidR="0065268E" w:rsidRPr="005962C7" w:rsidRDefault="0065268E" w:rsidP="00297CEE">
            <w:pPr>
              <w:spacing w:after="0" w:line="240" w:lineRule="auto"/>
              <w:jc w:val="center"/>
              <w:rPr>
                <w:rFonts w:ascii="Times New Roman" w:hAnsi="Times New Roman"/>
                <w:b/>
                <w:caps/>
                <w:sz w:val="24"/>
                <w:szCs w:val="24"/>
                <w:lang w:val="uk-UA"/>
              </w:rPr>
            </w:pPr>
            <w:r w:rsidRPr="005962C7">
              <w:rPr>
                <w:rFonts w:ascii="Times New Roman" w:hAnsi="Times New Roman"/>
                <w:b/>
                <w:caps/>
                <w:sz w:val="24"/>
                <w:szCs w:val="24"/>
                <w:lang w:val="uk-UA"/>
              </w:rPr>
              <w:t>форма навчання</w:t>
            </w:r>
          </w:p>
        </w:tc>
        <w:tc>
          <w:tcPr>
            <w:tcW w:w="734" w:type="dxa"/>
            <w:vMerge w:val="restart"/>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b/>
                <w:caps/>
                <w:sz w:val="24"/>
                <w:szCs w:val="24"/>
                <w:lang w:val="uk-UA"/>
              </w:rPr>
            </w:pPr>
            <w:r w:rsidRPr="005962C7">
              <w:rPr>
                <w:rFonts w:ascii="Times New Roman" w:hAnsi="Times New Roman"/>
                <w:sz w:val="24"/>
                <w:szCs w:val="24"/>
                <w:lang w:val="uk-UA"/>
              </w:rPr>
              <w:t>Кредити ЄКТС</w:t>
            </w:r>
          </w:p>
        </w:tc>
        <w:tc>
          <w:tcPr>
            <w:tcW w:w="5878" w:type="dxa"/>
            <w:gridSpan w:val="8"/>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caps/>
                <w:sz w:val="24"/>
                <w:szCs w:val="24"/>
                <w:lang w:val="uk-UA"/>
              </w:rPr>
            </w:pPr>
            <w:r w:rsidRPr="005962C7">
              <w:rPr>
                <w:rFonts w:ascii="Times New Roman" w:hAnsi="Times New Roman"/>
                <w:b/>
                <w:caps/>
                <w:sz w:val="24"/>
                <w:szCs w:val="24"/>
                <w:lang w:val="uk-UA"/>
              </w:rPr>
              <w:t>денна (очна)</w:t>
            </w:r>
          </w:p>
        </w:tc>
        <w:tc>
          <w:tcPr>
            <w:tcW w:w="5625" w:type="dxa"/>
            <w:gridSpan w:val="8"/>
            <w:tcBorders>
              <w:left w:val="single" w:sz="4" w:space="0" w:color="auto"/>
              <w:right w:val="single" w:sz="4" w:space="0" w:color="auto"/>
            </w:tcBorders>
            <w:vAlign w:val="center"/>
          </w:tcPr>
          <w:p w:rsidR="0065268E" w:rsidRPr="005962C7" w:rsidRDefault="0065268E" w:rsidP="00297CEE">
            <w:pPr>
              <w:spacing w:after="0" w:line="240" w:lineRule="auto"/>
              <w:jc w:val="center"/>
              <w:rPr>
                <w:rFonts w:ascii="Times New Roman" w:hAnsi="Times New Roman"/>
                <w:b/>
                <w:caps/>
                <w:sz w:val="24"/>
                <w:szCs w:val="24"/>
                <w:lang w:val="uk-UA"/>
              </w:rPr>
            </w:pPr>
            <w:r w:rsidRPr="005962C7">
              <w:rPr>
                <w:rFonts w:ascii="Times New Roman" w:hAnsi="Times New Roman"/>
                <w:b/>
                <w:caps/>
                <w:sz w:val="24"/>
                <w:szCs w:val="24"/>
                <w:lang w:val="uk-UA"/>
              </w:rPr>
              <w:t>заочна (дистанційна)</w:t>
            </w:r>
          </w:p>
        </w:tc>
      </w:tr>
      <w:tr w:rsidR="0065268E" w:rsidRPr="005962C7" w:rsidTr="001279B0">
        <w:trPr>
          <w:trHeight w:val="322"/>
        </w:trPr>
        <w:tc>
          <w:tcPr>
            <w:tcW w:w="3498" w:type="dxa"/>
            <w:gridSpan w:val="2"/>
            <w:tcBorders>
              <w:right w:val="single" w:sz="4" w:space="0" w:color="auto"/>
            </w:tcBorders>
            <w:vAlign w:val="center"/>
          </w:tcPr>
          <w:p w:rsidR="0065268E" w:rsidRPr="005962C7" w:rsidRDefault="0065268E" w:rsidP="00297CEE">
            <w:pPr>
              <w:spacing w:after="0" w:line="240" w:lineRule="auto"/>
              <w:jc w:val="center"/>
              <w:rPr>
                <w:rFonts w:ascii="Times New Roman" w:hAnsi="Times New Roman"/>
                <w:b/>
                <w:caps/>
                <w:sz w:val="24"/>
                <w:szCs w:val="24"/>
                <w:lang w:val="uk-UA"/>
              </w:rPr>
            </w:pPr>
            <w:r w:rsidRPr="005962C7">
              <w:rPr>
                <w:rFonts w:ascii="Times New Roman" w:hAnsi="Times New Roman"/>
                <w:b/>
                <w:caps/>
                <w:sz w:val="24"/>
                <w:szCs w:val="24"/>
                <w:lang w:val="uk-UA"/>
              </w:rPr>
              <w:t>ФОРМА Контролю</w:t>
            </w:r>
          </w:p>
        </w:tc>
        <w:tc>
          <w:tcPr>
            <w:tcW w:w="734"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caps/>
                <w:sz w:val="24"/>
                <w:szCs w:val="24"/>
                <w:lang w:val="uk-UA"/>
              </w:rPr>
            </w:pPr>
          </w:p>
        </w:tc>
        <w:tc>
          <w:tcPr>
            <w:tcW w:w="5878" w:type="dxa"/>
            <w:gridSpan w:val="8"/>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Семестрова та підсумкова оцінки</w:t>
            </w:r>
            <w:r w:rsidR="00053D13" w:rsidRPr="005962C7">
              <w:rPr>
                <w:rFonts w:ascii="Times New Roman" w:hAnsi="Times New Roman"/>
                <w:b/>
                <w:sz w:val="24"/>
                <w:szCs w:val="24"/>
                <w:lang w:val="uk-UA"/>
              </w:rPr>
              <w:t xml:space="preserve"> (залік, екзамен)</w:t>
            </w:r>
          </w:p>
        </w:tc>
        <w:tc>
          <w:tcPr>
            <w:tcW w:w="5625" w:type="dxa"/>
            <w:gridSpan w:val="8"/>
            <w:tcBorders>
              <w:left w:val="single" w:sz="4" w:space="0" w:color="auto"/>
              <w:right w:val="single" w:sz="4" w:space="0" w:color="auto"/>
            </w:tcBorders>
            <w:vAlign w:val="center"/>
          </w:tcPr>
          <w:p w:rsidR="0065268E" w:rsidRPr="005962C7" w:rsidRDefault="0065268E" w:rsidP="00297CEE">
            <w:pPr>
              <w:spacing w:after="0" w:line="240" w:lineRule="auto"/>
              <w:jc w:val="center"/>
              <w:rPr>
                <w:rFonts w:ascii="Times New Roman" w:hAnsi="Times New Roman"/>
                <w:b/>
                <w:sz w:val="24"/>
                <w:szCs w:val="24"/>
                <w:lang w:val="uk-UA"/>
              </w:rPr>
            </w:pPr>
          </w:p>
        </w:tc>
      </w:tr>
      <w:tr w:rsidR="0065268E" w:rsidRPr="005962C7" w:rsidTr="001279B0">
        <w:tc>
          <w:tcPr>
            <w:tcW w:w="560" w:type="dxa"/>
            <w:vMerge w:val="restart"/>
            <w:textDirection w:val="btLr"/>
            <w:vAlign w:val="center"/>
          </w:tcPr>
          <w:p w:rsidR="0065268E" w:rsidRPr="005962C7" w:rsidRDefault="0065268E"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 модуля (теми)</w:t>
            </w:r>
          </w:p>
        </w:tc>
        <w:tc>
          <w:tcPr>
            <w:tcW w:w="2938" w:type="dxa"/>
            <w:vMerge w:val="restart"/>
            <w:tcBorders>
              <w:right w:val="single" w:sz="4" w:space="0" w:color="auto"/>
            </w:tcBorders>
            <w:vAlign w:val="center"/>
          </w:tcPr>
          <w:p w:rsidR="0065268E" w:rsidRPr="005962C7" w:rsidRDefault="0065268E"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Назва змістового модуля (теми)</w:t>
            </w:r>
          </w:p>
        </w:tc>
        <w:tc>
          <w:tcPr>
            <w:tcW w:w="734"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5878" w:type="dxa"/>
            <w:gridSpan w:val="8"/>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Кількість годин:</w:t>
            </w:r>
          </w:p>
        </w:tc>
        <w:tc>
          <w:tcPr>
            <w:tcW w:w="5625" w:type="dxa"/>
            <w:gridSpan w:val="8"/>
            <w:tcBorders>
              <w:left w:val="single" w:sz="4" w:space="0" w:color="auto"/>
              <w:bottom w:val="single" w:sz="4" w:space="0" w:color="auto"/>
              <w:right w:val="single" w:sz="4" w:space="0" w:color="auto"/>
            </w:tcBorders>
            <w:vAlign w:val="center"/>
          </w:tcPr>
          <w:p w:rsidR="0065268E" w:rsidRPr="005962C7" w:rsidRDefault="0065268E"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Кількість годин:</w:t>
            </w:r>
          </w:p>
        </w:tc>
      </w:tr>
      <w:tr w:rsidR="0065268E" w:rsidRPr="005962C7" w:rsidTr="001279B0">
        <w:tc>
          <w:tcPr>
            <w:tcW w:w="560" w:type="dxa"/>
            <w:vMerge/>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2938" w:type="dxa"/>
            <w:vMerge/>
            <w:tcBorders>
              <w:right w:val="single" w:sz="4" w:space="0" w:color="auto"/>
            </w:tcBorders>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4"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4" w:type="dxa"/>
            <w:vMerge w:val="restart"/>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Разом</w:t>
            </w:r>
          </w:p>
        </w:tc>
        <w:tc>
          <w:tcPr>
            <w:tcW w:w="735" w:type="dxa"/>
            <w:vMerge w:val="restart"/>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Самостійна робота</w:t>
            </w:r>
          </w:p>
        </w:tc>
        <w:tc>
          <w:tcPr>
            <w:tcW w:w="4409" w:type="dxa"/>
            <w:gridSpan w:val="6"/>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Навчальні заняття:</w:t>
            </w:r>
          </w:p>
        </w:tc>
        <w:tc>
          <w:tcPr>
            <w:tcW w:w="663" w:type="dxa"/>
            <w:vMerge w:val="restart"/>
            <w:tcBorders>
              <w:top w:val="single" w:sz="4" w:space="0" w:color="auto"/>
              <w:left w:val="single" w:sz="4" w:space="0" w:color="auto"/>
              <w:right w:val="single" w:sz="4" w:space="0" w:color="auto"/>
            </w:tcBorders>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Разом</w:t>
            </w:r>
          </w:p>
        </w:tc>
        <w:tc>
          <w:tcPr>
            <w:tcW w:w="667" w:type="dxa"/>
            <w:vMerge w:val="restart"/>
            <w:tcBorders>
              <w:top w:val="single" w:sz="4" w:space="0" w:color="auto"/>
              <w:left w:val="single" w:sz="4" w:space="0" w:color="auto"/>
            </w:tcBorders>
            <w:textDirection w:val="btLr"/>
            <w:vAlign w:val="center"/>
          </w:tcPr>
          <w:p w:rsidR="0065268E" w:rsidRPr="005962C7" w:rsidRDefault="0065268E"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Самостійна робота</w:t>
            </w:r>
          </w:p>
        </w:tc>
        <w:tc>
          <w:tcPr>
            <w:tcW w:w="4295" w:type="dxa"/>
            <w:gridSpan w:val="6"/>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Навчальні заняття:</w:t>
            </w:r>
          </w:p>
        </w:tc>
      </w:tr>
      <w:tr w:rsidR="0065268E" w:rsidRPr="005962C7" w:rsidTr="001279B0">
        <w:trPr>
          <w:cantSplit/>
          <w:trHeight w:val="70"/>
        </w:trPr>
        <w:tc>
          <w:tcPr>
            <w:tcW w:w="560" w:type="dxa"/>
            <w:vMerge/>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2938" w:type="dxa"/>
            <w:vMerge/>
            <w:tcBorders>
              <w:right w:val="single" w:sz="4" w:space="0" w:color="auto"/>
            </w:tcBorders>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4"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4"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5"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4" w:type="dxa"/>
            <w:vMerge w:val="restart"/>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Всього</w:t>
            </w:r>
          </w:p>
        </w:tc>
        <w:tc>
          <w:tcPr>
            <w:tcW w:w="3675" w:type="dxa"/>
            <w:gridSpan w:val="5"/>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з них:</w:t>
            </w:r>
          </w:p>
        </w:tc>
        <w:tc>
          <w:tcPr>
            <w:tcW w:w="663" w:type="dxa"/>
            <w:vMerge/>
            <w:tcBorders>
              <w:left w:val="single" w:sz="4" w:space="0" w:color="auto"/>
              <w:right w:val="single" w:sz="4" w:space="0" w:color="auto"/>
            </w:tcBorders>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667" w:type="dxa"/>
            <w:vMerge/>
            <w:tcBorders>
              <w:left w:val="single" w:sz="4" w:space="0" w:color="auto"/>
            </w:tcBorders>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70" w:type="dxa"/>
            <w:vMerge w:val="restart"/>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Всього</w:t>
            </w:r>
          </w:p>
        </w:tc>
        <w:tc>
          <w:tcPr>
            <w:tcW w:w="3525" w:type="dxa"/>
            <w:gridSpan w:val="5"/>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з них:</w:t>
            </w:r>
          </w:p>
        </w:tc>
      </w:tr>
      <w:tr w:rsidR="0065268E" w:rsidRPr="005962C7" w:rsidTr="001279B0">
        <w:trPr>
          <w:cantSplit/>
          <w:trHeight w:val="1925"/>
        </w:trPr>
        <w:tc>
          <w:tcPr>
            <w:tcW w:w="560" w:type="dxa"/>
            <w:vMerge/>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2938" w:type="dxa"/>
            <w:vMerge/>
            <w:tcBorders>
              <w:right w:val="single" w:sz="4" w:space="0" w:color="auto"/>
            </w:tcBorders>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4"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4"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5"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4" w:type="dxa"/>
            <w:vMerge/>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35"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Лекційні заняття</w:t>
            </w:r>
          </w:p>
        </w:tc>
        <w:tc>
          <w:tcPr>
            <w:tcW w:w="735"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Семінарські заняття</w:t>
            </w:r>
          </w:p>
        </w:tc>
        <w:tc>
          <w:tcPr>
            <w:tcW w:w="735"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Практичні заняття</w:t>
            </w:r>
          </w:p>
        </w:tc>
        <w:tc>
          <w:tcPr>
            <w:tcW w:w="735"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Лабораторні заняття</w:t>
            </w:r>
          </w:p>
        </w:tc>
        <w:tc>
          <w:tcPr>
            <w:tcW w:w="735"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Індивідуальні заняття</w:t>
            </w:r>
          </w:p>
        </w:tc>
        <w:tc>
          <w:tcPr>
            <w:tcW w:w="663" w:type="dxa"/>
            <w:vMerge/>
            <w:tcBorders>
              <w:left w:val="single" w:sz="4" w:space="0" w:color="auto"/>
              <w:right w:val="single" w:sz="4" w:space="0" w:color="auto"/>
            </w:tcBorders>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667" w:type="dxa"/>
            <w:vMerge/>
            <w:tcBorders>
              <w:left w:val="single" w:sz="4" w:space="0" w:color="auto"/>
            </w:tcBorders>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70" w:type="dxa"/>
            <w:vMerge/>
            <w:shd w:val="clear" w:color="auto" w:fill="auto"/>
            <w:vAlign w:val="center"/>
          </w:tcPr>
          <w:p w:rsidR="0065268E" w:rsidRPr="005962C7" w:rsidRDefault="0065268E" w:rsidP="00297CEE">
            <w:pPr>
              <w:spacing w:after="0" w:line="240" w:lineRule="auto"/>
              <w:jc w:val="center"/>
              <w:rPr>
                <w:rFonts w:ascii="Times New Roman" w:hAnsi="Times New Roman"/>
                <w:sz w:val="24"/>
                <w:szCs w:val="24"/>
                <w:lang w:val="uk-UA"/>
              </w:rPr>
            </w:pPr>
          </w:p>
        </w:tc>
        <w:tc>
          <w:tcPr>
            <w:tcW w:w="727"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Лекційні заняття</w:t>
            </w:r>
          </w:p>
        </w:tc>
        <w:tc>
          <w:tcPr>
            <w:tcW w:w="727"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Семінарські заняття</w:t>
            </w:r>
          </w:p>
        </w:tc>
        <w:tc>
          <w:tcPr>
            <w:tcW w:w="727"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Практичні заняття</w:t>
            </w:r>
          </w:p>
        </w:tc>
        <w:tc>
          <w:tcPr>
            <w:tcW w:w="727"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Лабораторні заняття</w:t>
            </w:r>
          </w:p>
        </w:tc>
        <w:tc>
          <w:tcPr>
            <w:tcW w:w="617" w:type="dxa"/>
            <w:tcBorders>
              <w:right w:val="single" w:sz="4" w:space="0" w:color="auto"/>
            </w:tcBorders>
            <w:shd w:val="clear" w:color="auto" w:fill="auto"/>
            <w:textDirection w:val="btLr"/>
            <w:vAlign w:val="center"/>
          </w:tcPr>
          <w:p w:rsidR="0065268E" w:rsidRPr="005962C7" w:rsidRDefault="0065268E" w:rsidP="00297CEE">
            <w:pPr>
              <w:spacing w:after="0" w:line="240" w:lineRule="auto"/>
              <w:ind w:left="113" w:right="113"/>
              <w:jc w:val="center"/>
              <w:rPr>
                <w:rFonts w:ascii="Times New Roman" w:hAnsi="Times New Roman"/>
                <w:sz w:val="24"/>
                <w:szCs w:val="24"/>
                <w:lang w:val="uk-UA"/>
              </w:rPr>
            </w:pPr>
            <w:r w:rsidRPr="005962C7">
              <w:rPr>
                <w:rFonts w:ascii="Times New Roman" w:hAnsi="Times New Roman"/>
                <w:sz w:val="24"/>
                <w:szCs w:val="24"/>
                <w:lang w:val="uk-UA"/>
              </w:rPr>
              <w:t>Індивідуальні заняття</w:t>
            </w:r>
          </w:p>
        </w:tc>
      </w:tr>
      <w:tr w:rsidR="0065268E" w:rsidRPr="005962C7" w:rsidTr="001279B0">
        <w:trPr>
          <w:cantSplit/>
          <w:trHeight w:val="70"/>
        </w:trPr>
        <w:tc>
          <w:tcPr>
            <w:tcW w:w="560" w:type="dxa"/>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w:t>
            </w:r>
          </w:p>
        </w:tc>
        <w:tc>
          <w:tcPr>
            <w:tcW w:w="2938" w:type="dxa"/>
            <w:tcBorders>
              <w:right w:val="single" w:sz="4" w:space="0" w:color="auto"/>
            </w:tcBorders>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2</w:t>
            </w:r>
          </w:p>
        </w:tc>
        <w:tc>
          <w:tcPr>
            <w:tcW w:w="734"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3</w:t>
            </w:r>
          </w:p>
        </w:tc>
        <w:tc>
          <w:tcPr>
            <w:tcW w:w="734"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4</w:t>
            </w:r>
          </w:p>
        </w:tc>
        <w:tc>
          <w:tcPr>
            <w:tcW w:w="735"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5</w:t>
            </w:r>
          </w:p>
        </w:tc>
        <w:tc>
          <w:tcPr>
            <w:tcW w:w="734"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6</w:t>
            </w:r>
          </w:p>
        </w:tc>
        <w:tc>
          <w:tcPr>
            <w:tcW w:w="735"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7</w:t>
            </w:r>
          </w:p>
        </w:tc>
        <w:tc>
          <w:tcPr>
            <w:tcW w:w="735"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8</w:t>
            </w:r>
          </w:p>
        </w:tc>
        <w:tc>
          <w:tcPr>
            <w:tcW w:w="735"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9</w:t>
            </w:r>
          </w:p>
        </w:tc>
        <w:tc>
          <w:tcPr>
            <w:tcW w:w="735"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10</w:t>
            </w:r>
          </w:p>
        </w:tc>
        <w:tc>
          <w:tcPr>
            <w:tcW w:w="735"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11</w:t>
            </w:r>
          </w:p>
        </w:tc>
        <w:tc>
          <w:tcPr>
            <w:tcW w:w="663" w:type="dxa"/>
            <w:tcBorders>
              <w:left w:val="single" w:sz="4" w:space="0" w:color="auto"/>
              <w:right w:val="single" w:sz="4" w:space="0" w:color="auto"/>
            </w:tcBorders>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12</w:t>
            </w:r>
          </w:p>
        </w:tc>
        <w:tc>
          <w:tcPr>
            <w:tcW w:w="667" w:type="dxa"/>
            <w:tcBorders>
              <w:left w:val="single" w:sz="4" w:space="0" w:color="auto"/>
            </w:tcBorders>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13</w:t>
            </w:r>
          </w:p>
        </w:tc>
        <w:tc>
          <w:tcPr>
            <w:tcW w:w="770" w:type="dxa"/>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14</w:t>
            </w:r>
          </w:p>
        </w:tc>
        <w:tc>
          <w:tcPr>
            <w:tcW w:w="727"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15</w:t>
            </w:r>
          </w:p>
        </w:tc>
        <w:tc>
          <w:tcPr>
            <w:tcW w:w="727"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16</w:t>
            </w:r>
          </w:p>
        </w:tc>
        <w:tc>
          <w:tcPr>
            <w:tcW w:w="727"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17</w:t>
            </w:r>
          </w:p>
        </w:tc>
        <w:tc>
          <w:tcPr>
            <w:tcW w:w="727"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18</w:t>
            </w:r>
          </w:p>
        </w:tc>
        <w:tc>
          <w:tcPr>
            <w:tcW w:w="617" w:type="dxa"/>
            <w:tcBorders>
              <w:right w:val="single" w:sz="4" w:space="0" w:color="auto"/>
            </w:tcBorders>
            <w:shd w:val="clear" w:color="auto" w:fill="auto"/>
            <w:vAlign w:val="center"/>
          </w:tcPr>
          <w:p w:rsidR="0065268E" w:rsidRPr="005962C7" w:rsidRDefault="0065268E" w:rsidP="00297CEE">
            <w:pPr>
              <w:spacing w:after="0" w:line="240" w:lineRule="auto"/>
              <w:jc w:val="center"/>
              <w:rPr>
                <w:rFonts w:ascii="Times New Roman" w:hAnsi="Times New Roman"/>
                <w:b/>
                <w:sz w:val="24"/>
                <w:szCs w:val="24"/>
                <w:lang w:val="uk-UA"/>
              </w:rPr>
            </w:pPr>
            <w:r w:rsidRPr="005962C7">
              <w:rPr>
                <w:rFonts w:ascii="Times New Roman" w:hAnsi="Times New Roman"/>
                <w:b/>
                <w:sz w:val="24"/>
                <w:szCs w:val="24"/>
                <w:lang w:val="uk-UA"/>
              </w:rPr>
              <w:t>19</w:t>
            </w:r>
          </w:p>
        </w:tc>
      </w:tr>
      <w:tr w:rsidR="00BA6AD3" w:rsidRPr="005962C7" w:rsidTr="001279B0">
        <w:trPr>
          <w:cantSplit/>
          <w:trHeight w:val="70"/>
        </w:trPr>
        <w:tc>
          <w:tcPr>
            <w:tcW w:w="560" w:type="dxa"/>
            <w:vAlign w:val="center"/>
          </w:tcPr>
          <w:p w:rsidR="00BA6AD3" w:rsidRPr="005962C7" w:rsidRDefault="00BA6AD3"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1.</w:t>
            </w:r>
          </w:p>
        </w:tc>
        <w:tc>
          <w:tcPr>
            <w:tcW w:w="2938" w:type="dxa"/>
            <w:tcBorders>
              <w:right w:val="single" w:sz="4" w:space="0" w:color="auto"/>
            </w:tcBorders>
            <w:vAlign w:val="center"/>
          </w:tcPr>
          <w:p w:rsidR="00BA6AD3" w:rsidRPr="005962C7" w:rsidRDefault="00BA6AD3" w:rsidP="007C7B62">
            <w:pPr>
              <w:spacing w:after="0" w:line="240" w:lineRule="auto"/>
              <w:rPr>
                <w:rFonts w:ascii="Times New Roman" w:hAnsi="Times New Roman"/>
                <w:sz w:val="24"/>
                <w:szCs w:val="24"/>
                <w:lang w:val="uk-UA"/>
              </w:rPr>
            </w:pPr>
            <w:r w:rsidRPr="005962C7">
              <w:rPr>
                <w:rFonts w:ascii="Times New Roman" w:hAnsi="Times New Roman"/>
                <w:spacing w:val="-2"/>
                <w:sz w:val="24"/>
                <w:szCs w:val="24"/>
                <w:lang w:val="uk-UA"/>
              </w:rPr>
              <w:t>Вступ. Система енергопостачання автомобіля</w:t>
            </w: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p>
        </w:tc>
        <w:tc>
          <w:tcPr>
            <w:tcW w:w="734" w:type="dxa"/>
            <w:tcBorders>
              <w:right w:val="single" w:sz="4" w:space="0" w:color="auto"/>
            </w:tcBorders>
            <w:shd w:val="clear" w:color="auto" w:fill="auto"/>
            <w:vAlign w:val="center"/>
          </w:tcPr>
          <w:p w:rsidR="00BA6AD3" w:rsidRPr="005962C7" w:rsidRDefault="00BA6AD3" w:rsidP="00B41D85">
            <w:pPr>
              <w:spacing w:after="0" w:line="240" w:lineRule="auto"/>
              <w:jc w:val="center"/>
              <w:rPr>
                <w:rFonts w:ascii="Times New Roman" w:hAnsi="Times New Roman"/>
                <w:sz w:val="24"/>
                <w:szCs w:val="24"/>
                <w:lang w:val="uk-UA"/>
              </w:rPr>
            </w:pPr>
            <w:r>
              <w:rPr>
                <w:rFonts w:ascii="Times New Roman" w:hAnsi="Times New Roman"/>
                <w:sz w:val="24"/>
                <w:szCs w:val="24"/>
                <w:lang w:val="uk-UA"/>
              </w:rPr>
              <w:t>38</w:t>
            </w:r>
          </w:p>
        </w:tc>
        <w:tc>
          <w:tcPr>
            <w:tcW w:w="735" w:type="dxa"/>
            <w:tcBorders>
              <w:right w:val="single" w:sz="4" w:space="0" w:color="auto"/>
            </w:tcBorders>
            <w:shd w:val="clear" w:color="auto" w:fill="auto"/>
            <w:vAlign w:val="center"/>
          </w:tcPr>
          <w:p w:rsidR="00BA6AD3" w:rsidRPr="005962C7" w:rsidRDefault="00BA6AD3" w:rsidP="00B41D85">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734" w:type="dxa"/>
            <w:tcBorders>
              <w:right w:val="single" w:sz="4" w:space="0" w:color="auto"/>
            </w:tcBorders>
            <w:shd w:val="clear" w:color="auto" w:fill="auto"/>
            <w:vAlign w:val="center"/>
          </w:tcPr>
          <w:p w:rsidR="00BA6AD3" w:rsidRPr="005962C7" w:rsidRDefault="00BA6AD3" w:rsidP="00B41D85">
            <w:pPr>
              <w:spacing w:after="0" w:line="240" w:lineRule="auto"/>
              <w:jc w:val="center"/>
              <w:rPr>
                <w:rFonts w:ascii="Times New Roman" w:hAnsi="Times New Roman"/>
                <w:sz w:val="24"/>
                <w:szCs w:val="24"/>
                <w:lang w:val="uk-UA"/>
              </w:rPr>
            </w:pPr>
            <w:r>
              <w:rPr>
                <w:rFonts w:ascii="Times New Roman" w:hAnsi="Times New Roman"/>
                <w:sz w:val="24"/>
                <w:szCs w:val="24"/>
                <w:lang w:val="uk-UA"/>
              </w:rPr>
              <w:t>26</w:t>
            </w:r>
          </w:p>
        </w:tc>
        <w:tc>
          <w:tcPr>
            <w:tcW w:w="735"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735" w:type="dxa"/>
            <w:tcBorders>
              <w:right w:val="single" w:sz="4" w:space="0" w:color="auto"/>
            </w:tcBorders>
            <w:shd w:val="clear" w:color="auto" w:fill="auto"/>
            <w:vAlign w:val="center"/>
          </w:tcPr>
          <w:p w:rsidR="00BA6AD3" w:rsidRPr="00BA6AD3" w:rsidRDefault="00BA6AD3" w:rsidP="00297CEE">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12</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663" w:type="dxa"/>
            <w:tcBorders>
              <w:left w:val="single" w:sz="4" w:space="0" w:color="auto"/>
              <w:right w:val="single" w:sz="4" w:space="0" w:color="auto"/>
            </w:tcBorders>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667" w:type="dxa"/>
            <w:tcBorders>
              <w:left w:val="single" w:sz="4" w:space="0" w:color="auto"/>
            </w:tcBorders>
            <w:vAlign w:val="center"/>
          </w:tcPr>
          <w:p w:rsidR="00BA6AD3" w:rsidRPr="005962C7" w:rsidRDefault="00BA6AD3" w:rsidP="00191331">
            <w:pPr>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770" w:type="dxa"/>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27"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27"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727"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27"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617"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r>
      <w:tr w:rsidR="00BA6AD3" w:rsidRPr="005962C7" w:rsidTr="001279B0">
        <w:trPr>
          <w:cantSplit/>
          <w:trHeight w:val="70"/>
        </w:trPr>
        <w:tc>
          <w:tcPr>
            <w:tcW w:w="560" w:type="dxa"/>
            <w:vAlign w:val="center"/>
          </w:tcPr>
          <w:p w:rsidR="00BA6AD3" w:rsidRPr="005962C7" w:rsidRDefault="00BA6AD3"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2.</w:t>
            </w:r>
          </w:p>
        </w:tc>
        <w:tc>
          <w:tcPr>
            <w:tcW w:w="2938" w:type="dxa"/>
            <w:tcBorders>
              <w:right w:val="single" w:sz="4" w:space="0" w:color="auto"/>
            </w:tcBorders>
            <w:vAlign w:val="center"/>
          </w:tcPr>
          <w:p w:rsidR="00BA6AD3" w:rsidRPr="005962C7" w:rsidRDefault="00BA6AD3" w:rsidP="007C7B62">
            <w:pPr>
              <w:spacing w:after="0" w:line="240" w:lineRule="auto"/>
              <w:rPr>
                <w:rFonts w:ascii="Times New Roman" w:hAnsi="Times New Roman"/>
                <w:sz w:val="24"/>
                <w:szCs w:val="24"/>
                <w:lang w:val="uk-UA"/>
              </w:rPr>
            </w:pPr>
            <w:r w:rsidRPr="005962C7">
              <w:rPr>
                <w:rFonts w:ascii="Times New Roman" w:hAnsi="Times New Roman"/>
                <w:sz w:val="24"/>
                <w:szCs w:val="24"/>
                <w:lang w:val="uk-UA"/>
              </w:rPr>
              <w:t>Системи пуску двигунів</w:t>
            </w: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735" w:type="dxa"/>
            <w:tcBorders>
              <w:right w:val="single" w:sz="4" w:space="0" w:color="auto"/>
            </w:tcBorders>
            <w:shd w:val="clear" w:color="auto" w:fill="auto"/>
            <w:vAlign w:val="center"/>
          </w:tcPr>
          <w:p w:rsidR="00BA6AD3" w:rsidRPr="00BA6AD3" w:rsidRDefault="00BA6AD3" w:rsidP="00297CEE">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663" w:type="dxa"/>
            <w:tcBorders>
              <w:left w:val="single" w:sz="4" w:space="0" w:color="auto"/>
              <w:right w:val="single" w:sz="4" w:space="0" w:color="auto"/>
            </w:tcBorders>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24</w:t>
            </w:r>
          </w:p>
        </w:tc>
        <w:tc>
          <w:tcPr>
            <w:tcW w:w="667" w:type="dxa"/>
            <w:tcBorders>
              <w:left w:val="single" w:sz="4" w:space="0" w:color="auto"/>
            </w:tcBorders>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c>
          <w:tcPr>
            <w:tcW w:w="770" w:type="dxa"/>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61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r>
      <w:tr w:rsidR="00BA6AD3" w:rsidRPr="005962C7" w:rsidTr="001279B0">
        <w:trPr>
          <w:cantSplit/>
          <w:trHeight w:val="70"/>
        </w:trPr>
        <w:tc>
          <w:tcPr>
            <w:tcW w:w="560" w:type="dxa"/>
            <w:vAlign w:val="center"/>
          </w:tcPr>
          <w:p w:rsidR="00BA6AD3" w:rsidRPr="005962C7" w:rsidRDefault="00BA6AD3"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3.</w:t>
            </w:r>
          </w:p>
        </w:tc>
        <w:tc>
          <w:tcPr>
            <w:tcW w:w="2938" w:type="dxa"/>
            <w:tcBorders>
              <w:right w:val="single" w:sz="4" w:space="0" w:color="auto"/>
            </w:tcBorders>
            <w:vAlign w:val="center"/>
          </w:tcPr>
          <w:p w:rsidR="00BA6AD3" w:rsidRPr="005962C7" w:rsidRDefault="00BA6AD3" w:rsidP="007C7B62">
            <w:pPr>
              <w:spacing w:after="0" w:line="240" w:lineRule="auto"/>
              <w:rPr>
                <w:rFonts w:ascii="Times New Roman" w:hAnsi="Times New Roman"/>
                <w:sz w:val="24"/>
                <w:szCs w:val="24"/>
                <w:lang w:val="uk-UA"/>
              </w:rPr>
            </w:pPr>
            <w:r w:rsidRPr="005962C7">
              <w:rPr>
                <w:rFonts w:ascii="Times New Roman" w:hAnsi="Times New Roman"/>
                <w:spacing w:val="-2"/>
                <w:sz w:val="24"/>
                <w:szCs w:val="24"/>
                <w:lang w:val="uk-UA"/>
              </w:rPr>
              <w:t xml:space="preserve">Системи </w:t>
            </w:r>
            <w:r w:rsidRPr="005962C7">
              <w:rPr>
                <w:rFonts w:ascii="Times New Roman" w:hAnsi="Times New Roman"/>
                <w:spacing w:val="-12"/>
                <w:sz w:val="24"/>
                <w:szCs w:val="24"/>
                <w:lang w:val="uk-UA"/>
              </w:rPr>
              <w:t>запалювання</w:t>
            </w: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734" w:type="dxa"/>
            <w:tcBorders>
              <w:right w:val="single" w:sz="4" w:space="0" w:color="auto"/>
            </w:tcBorders>
            <w:shd w:val="clear" w:color="auto" w:fill="auto"/>
            <w:vAlign w:val="center"/>
          </w:tcPr>
          <w:p w:rsidR="00BA6AD3" w:rsidRPr="005962C7" w:rsidRDefault="00BA6AD3" w:rsidP="00B41D85">
            <w:pPr>
              <w:spacing w:after="0" w:line="240" w:lineRule="auto"/>
              <w:jc w:val="center"/>
              <w:rPr>
                <w:rFonts w:ascii="Times New Roman" w:hAnsi="Times New Roman"/>
                <w:sz w:val="24"/>
                <w:szCs w:val="24"/>
                <w:lang w:val="uk-UA"/>
              </w:rPr>
            </w:pPr>
            <w:r>
              <w:rPr>
                <w:rFonts w:ascii="Times New Roman" w:hAnsi="Times New Roman"/>
                <w:sz w:val="24"/>
                <w:szCs w:val="24"/>
                <w:lang w:val="uk-UA"/>
              </w:rPr>
              <w:t>24</w:t>
            </w:r>
          </w:p>
        </w:tc>
        <w:tc>
          <w:tcPr>
            <w:tcW w:w="735"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735" w:type="dxa"/>
            <w:tcBorders>
              <w:right w:val="single" w:sz="4" w:space="0" w:color="auto"/>
            </w:tcBorders>
            <w:shd w:val="clear" w:color="auto" w:fill="auto"/>
            <w:vAlign w:val="center"/>
          </w:tcPr>
          <w:p w:rsidR="00BA6AD3" w:rsidRPr="00BA6AD3" w:rsidRDefault="00BA6AD3" w:rsidP="00297CEE">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5962C7" w:rsidRDefault="00BA6AD3" w:rsidP="00B41D85">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663" w:type="dxa"/>
            <w:tcBorders>
              <w:left w:val="single" w:sz="4" w:space="0" w:color="auto"/>
              <w:right w:val="single" w:sz="4" w:space="0" w:color="auto"/>
            </w:tcBorders>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34</w:t>
            </w:r>
          </w:p>
        </w:tc>
        <w:tc>
          <w:tcPr>
            <w:tcW w:w="667" w:type="dxa"/>
            <w:tcBorders>
              <w:left w:val="single" w:sz="4" w:space="0" w:color="auto"/>
            </w:tcBorders>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30</w:t>
            </w:r>
          </w:p>
        </w:tc>
        <w:tc>
          <w:tcPr>
            <w:tcW w:w="770" w:type="dxa"/>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4</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61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r>
      <w:tr w:rsidR="00BA6AD3" w:rsidRPr="005962C7" w:rsidTr="001279B0">
        <w:trPr>
          <w:cantSplit/>
          <w:trHeight w:val="70"/>
        </w:trPr>
        <w:tc>
          <w:tcPr>
            <w:tcW w:w="560" w:type="dxa"/>
            <w:vAlign w:val="center"/>
          </w:tcPr>
          <w:p w:rsidR="00BA6AD3" w:rsidRPr="005962C7" w:rsidRDefault="00BA6AD3"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4.</w:t>
            </w:r>
          </w:p>
        </w:tc>
        <w:tc>
          <w:tcPr>
            <w:tcW w:w="2938" w:type="dxa"/>
            <w:tcBorders>
              <w:right w:val="single" w:sz="4" w:space="0" w:color="auto"/>
            </w:tcBorders>
            <w:vAlign w:val="center"/>
          </w:tcPr>
          <w:p w:rsidR="00BA6AD3" w:rsidRPr="005962C7" w:rsidRDefault="00BA6AD3" w:rsidP="00235EA7">
            <w:pPr>
              <w:spacing w:after="0" w:line="240" w:lineRule="auto"/>
              <w:rPr>
                <w:rFonts w:ascii="Times New Roman" w:hAnsi="Times New Roman"/>
                <w:sz w:val="24"/>
                <w:szCs w:val="24"/>
                <w:lang w:val="uk-UA"/>
              </w:rPr>
            </w:pPr>
            <w:r w:rsidRPr="005962C7">
              <w:rPr>
                <w:rFonts w:ascii="Times New Roman" w:hAnsi="Times New Roman"/>
                <w:spacing w:val="-2"/>
                <w:sz w:val="24"/>
                <w:szCs w:val="24"/>
                <w:lang w:val="uk-UA"/>
              </w:rPr>
              <w:t xml:space="preserve">Системи </w:t>
            </w:r>
            <w:r w:rsidRPr="005962C7">
              <w:rPr>
                <w:rFonts w:ascii="Times New Roman" w:hAnsi="Times New Roman"/>
                <w:spacing w:val="-8"/>
                <w:sz w:val="24"/>
                <w:szCs w:val="24"/>
                <w:lang w:val="uk-UA"/>
              </w:rPr>
              <w:t xml:space="preserve">освітлення та сигналізації </w:t>
            </w: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734" w:type="dxa"/>
            <w:tcBorders>
              <w:right w:val="single" w:sz="4" w:space="0" w:color="auto"/>
            </w:tcBorders>
            <w:shd w:val="clear" w:color="auto" w:fill="auto"/>
            <w:vAlign w:val="center"/>
          </w:tcPr>
          <w:p w:rsidR="00BA6AD3" w:rsidRPr="005962C7" w:rsidRDefault="00BA6AD3" w:rsidP="00B41D85">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735" w:type="dxa"/>
            <w:tcBorders>
              <w:right w:val="single" w:sz="4" w:space="0" w:color="auto"/>
            </w:tcBorders>
            <w:shd w:val="clear" w:color="auto" w:fill="auto"/>
            <w:vAlign w:val="center"/>
          </w:tcPr>
          <w:p w:rsidR="00BA6AD3" w:rsidRPr="005962C7" w:rsidRDefault="00BA6AD3" w:rsidP="00E92889">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735" w:type="dxa"/>
            <w:tcBorders>
              <w:right w:val="single" w:sz="4" w:space="0" w:color="auto"/>
            </w:tcBorders>
            <w:shd w:val="clear" w:color="auto" w:fill="auto"/>
            <w:vAlign w:val="center"/>
          </w:tcPr>
          <w:p w:rsidR="00BA6AD3" w:rsidRPr="00BA6AD3" w:rsidRDefault="00BA6AD3" w:rsidP="00297CEE">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663" w:type="dxa"/>
            <w:tcBorders>
              <w:left w:val="single" w:sz="4" w:space="0" w:color="auto"/>
              <w:right w:val="single" w:sz="4" w:space="0" w:color="auto"/>
            </w:tcBorders>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17</w:t>
            </w:r>
          </w:p>
        </w:tc>
        <w:tc>
          <w:tcPr>
            <w:tcW w:w="667" w:type="dxa"/>
            <w:tcBorders>
              <w:left w:val="single" w:sz="4" w:space="0" w:color="auto"/>
            </w:tcBorders>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16</w:t>
            </w:r>
          </w:p>
        </w:tc>
        <w:tc>
          <w:tcPr>
            <w:tcW w:w="770" w:type="dxa"/>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727" w:type="dxa"/>
            <w:tcBorders>
              <w:right w:val="single" w:sz="4" w:space="0" w:color="auto"/>
            </w:tcBorders>
            <w:shd w:val="clear" w:color="auto" w:fill="auto"/>
            <w:vAlign w:val="center"/>
          </w:tcPr>
          <w:p w:rsidR="00BA6AD3" w:rsidRPr="00BA6AD3" w:rsidRDefault="00BA6AD3" w:rsidP="00AA0934">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61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r>
      <w:tr w:rsidR="00BA6AD3" w:rsidRPr="005962C7" w:rsidTr="001279B0">
        <w:trPr>
          <w:cantSplit/>
          <w:trHeight w:val="608"/>
        </w:trPr>
        <w:tc>
          <w:tcPr>
            <w:tcW w:w="560" w:type="dxa"/>
            <w:vAlign w:val="center"/>
          </w:tcPr>
          <w:p w:rsidR="00BA6AD3" w:rsidRPr="005962C7" w:rsidRDefault="00BA6AD3"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5.</w:t>
            </w:r>
          </w:p>
        </w:tc>
        <w:tc>
          <w:tcPr>
            <w:tcW w:w="2938" w:type="dxa"/>
            <w:tcBorders>
              <w:right w:val="single" w:sz="4" w:space="0" w:color="auto"/>
            </w:tcBorders>
            <w:vAlign w:val="center"/>
          </w:tcPr>
          <w:p w:rsidR="00BA6AD3" w:rsidRPr="005962C7" w:rsidRDefault="00BA6AD3" w:rsidP="007C7B62">
            <w:pPr>
              <w:pStyle w:val="11"/>
              <w:shd w:val="clear" w:color="auto" w:fill="auto"/>
              <w:spacing w:after="0" w:line="240" w:lineRule="auto"/>
              <w:rPr>
                <w:sz w:val="24"/>
                <w:szCs w:val="24"/>
              </w:rPr>
            </w:pPr>
            <w:r w:rsidRPr="005962C7">
              <w:rPr>
                <w:spacing w:val="-8"/>
                <w:sz w:val="24"/>
                <w:szCs w:val="24"/>
              </w:rPr>
              <w:t>Допоміжне електрообладнання</w:t>
            </w: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14</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8</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6</w:t>
            </w:r>
          </w:p>
        </w:tc>
        <w:tc>
          <w:tcPr>
            <w:tcW w:w="735" w:type="dxa"/>
            <w:tcBorders>
              <w:right w:val="single" w:sz="4" w:space="0" w:color="auto"/>
            </w:tcBorders>
            <w:shd w:val="clear" w:color="auto" w:fill="auto"/>
            <w:vAlign w:val="center"/>
          </w:tcPr>
          <w:p w:rsidR="00BA6AD3" w:rsidRPr="00BA6AD3" w:rsidRDefault="00BA6AD3" w:rsidP="00297CEE">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663" w:type="dxa"/>
            <w:tcBorders>
              <w:left w:val="single" w:sz="4" w:space="0" w:color="auto"/>
              <w:right w:val="single" w:sz="4" w:space="0" w:color="auto"/>
            </w:tcBorders>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11</w:t>
            </w:r>
          </w:p>
        </w:tc>
        <w:tc>
          <w:tcPr>
            <w:tcW w:w="667" w:type="dxa"/>
            <w:tcBorders>
              <w:left w:val="single" w:sz="4" w:space="0" w:color="auto"/>
            </w:tcBorders>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c>
          <w:tcPr>
            <w:tcW w:w="770" w:type="dxa"/>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Pr>
                <w:rFonts w:ascii="Times New Roman" w:hAnsi="Times New Roman"/>
                <w:sz w:val="24"/>
                <w:szCs w:val="24"/>
                <w:lang w:val="uk-UA"/>
              </w:rPr>
              <w:t>1</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727" w:type="dxa"/>
            <w:tcBorders>
              <w:right w:val="single" w:sz="4" w:space="0" w:color="auto"/>
            </w:tcBorders>
            <w:shd w:val="clear" w:color="auto" w:fill="auto"/>
            <w:vAlign w:val="center"/>
          </w:tcPr>
          <w:p w:rsidR="00BA6AD3" w:rsidRPr="00BA6AD3" w:rsidRDefault="00BA6AD3" w:rsidP="00AA0934">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61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r>
      <w:tr w:rsidR="00BA6AD3" w:rsidRPr="005962C7" w:rsidTr="001279B0">
        <w:trPr>
          <w:cantSplit/>
          <w:trHeight w:val="559"/>
        </w:trPr>
        <w:tc>
          <w:tcPr>
            <w:tcW w:w="3498" w:type="dxa"/>
            <w:gridSpan w:val="2"/>
            <w:tcBorders>
              <w:right w:val="single" w:sz="4" w:space="0" w:color="auto"/>
            </w:tcBorders>
            <w:vAlign w:val="center"/>
          </w:tcPr>
          <w:p w:rsidR="00BA6AD3" w:rsidRPr="005962C7" w:rsidRDefault="00BA6AD3" w:rsidP="00297CEE">
            <w:pPr>
              <w:spacing w:after="0" w:line="240" w:lineRule="auto"/>
              <w:jc w:val="center"/>
              <w:rPr>
                <w:rFonts w:ascii="Times New Roman" w:hAnsi="Times New Roman"/>
                <w:sz w:val="24"/>
                <w:szCs w:val="24"/>
                <w:lang w:val="uk-UA"/>
              </w:rPr>
            </w:pPr>
            <w:r w:rsidRPr="005962C7">
              <w:rPr>
                <w:rFonts w:ascii="Times New Roman" w:hAnsi="Times New Roman"/>
                <w:b/>
                <w:sz w:val="24"/>
                <w:szCs w:val="24"/>
                <w:lang w:val="uk-UA"/>
              </w:rPr>
              <w:t>Разом з дисципліни:</w:t>
            </w: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b/>
                <w:sz w:val="24"/>
                <w:szCs w:val="24"/>
                <w:lang w:val="uk-UA"/>
              </w:rPr>
            </w:pP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120</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40</w:t>
            </w:r>
          </w:p>
        </w:tc>
        <w:tc>
          <w:tcPr>
            <w:tcW w:w="734"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80</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48</w:t>
            </w:r>
          </w:p>
        </w:tc>
        <w:tc>
          <w:tcPr>
            <w:tcW w:w="735" w:type="dxa"/>
            <w:tcBorders>
              <w:right w:val="single" w:sz="4" w:space="0" w:color="auto"/>
            </w:tcBorders>
            <w:shd w:val="clear" w:color="auto" w:fill="auto"/>
            <w:vAlign w:val="center"/>
          </w:tcPr>
          <w:p w:rsidR="00BA6AD3" w:rsidRPr="00BA6AD3" w:rsidRDefault="00BA6AD3" w:rsidP="00297CEE">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5962C7" w:rsidRDefault="00BA6AD3" w:rsidP="00297CEE">
            <w:pPr>
              <w:spacing w:after="0" w:line="240" w:lineRule="auto"/>
              <w:jc w:val="center"/>
              <w:rPr>
                <w:rFonts w:ascii="Times New Roman" w:hAnsi="Times New Roman"/>
                <w:b/>
                <w:sz w:val="24"/>
                <w:szCs w:val="24"/>
                <w:lang w:val="uk-UA"/>
              </w:rPr>
            </w:pPr>
            <w:r>
              <w:rPr>
                <w:rFonts w:ascii="Times New Roman" w:hAnsi="Times New Roman"/>
                <w:b/>
                <w:sz w:val="24"/>
                <w:szCs w:val="24"/>
                <w:lang w:val="uk-UA"/>
              </w:rPr>
              <w:t>32</w:t>
            </w:r>
          </w:p>
        </w:tc>
        <w:tc>
          <w:tcPr>
            <w:tcW w:w="735" w:type="dxa"/>
            <w:tcBorders>
              <w:right w:val="single" w:sz="4" w:space="0" w:color="auto"/>
            </w:tcBorders>
            <w:shd w:val="clear" w:color="auto" w:fill="auto"/>
            <w:vAlign w:val="center"/>
          </w:tcPr>
          <w:p w:rsidR="00BA6AD3" w:rsidRPr="005962C7" w:rsidRDefault="00BA6AD3" w:rsidP="00FD5D04">
            <w:pPr>
              <w:spacing w:after="0" w:line="240" w:lineRule="auto"/>
              <w:jc w:val="center"/>
              <w:rPr>
                <w:rFonts w:ascii="Times New Roman" w:hAnsi="Times New Roman"/>
                <w:b/>
                <w:sz w:val="24"/>
                <w:szCs w:val="24"/>
                <w:lang w:val="uk-UA"/>
              </w:rPr>
            </w:pPr>
            <w:r>
              <w:rPr>
                <w:rFonts w:ascii="Times New Roman" w:hAnsi="Times New Roman"/>
                <w:b/>
                <w:sz w:val="24"/>
                <w:szCs w:val="24"/>
                <w:lang w:val="uk-UA"/>
              </w:rPr>
              <w:t>-</w:t>
            </w:r>
          </w:p>
        </w:tc>
        <w:tc>
          <w:tcPr>
            <w:tcW w:w="735" w:type="dxa"/>
            <w:tcBorders>
              <w:right w:val="single" w:sz="4" w:space="0" w:color="auto"/>
            </w:tcBorders>
            <w:shd w:val="clear" w:color="auto" w:fill="auto"/>
            <w:vAlign w:val="center"/>
          </w:tcPr>
          <w:p w:rsidR="00BA6AD3" w:rsidRPr="00BA6AD3" w:rsidRDefault="00BA6AD3" w:rsidP="00193746">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w:t>
            </w:r>
          </w:p>
        </w:tc>
        <w:tc>
          <w:tcPr>
            <w:tcW w:w="663" w:type="dxa"/>
            <w:tcBorders>
              <w:left w:val="single" w:sz="4" w:space="0" w:color="auto"/>
              <w:right w:val="single" w:sz="4" w:space="0" w:color="auto"/>
            </w:tcBorders>
            <w:vAlign w:val="center"/>
          </w:tcPr>
          <w:p w:rsidR="00BA6AD3" w:rsidRPr="00BA6AD3" w:rsidRDefault="00BA6AD3" w:rsidP="00193746">
            <w:pPr>
              <w:spacing w:after="0" w:line="240" w:lineRule="auto"/>
              <w:jc w:val="center"/>
              <w:rPr>
                <w:rFonts w:ascii="Times New Roman" w:hAnsi="Times New Roman"/>
                <w:b/>
                <w:sz w:val="24"/>
                <w:szCs w:val="24"/>
                <w:lang w:val="uk-UA"/>
              </w:rPr>
            </w:pPr>
            <w:r>
              <w:rPr>
                <w:rFonts w:ascii="Times New Roman" w:hAnsi="Times New Roman"/>
                <w:b/>
                <w:sz w:val="24"/>
                <w:szCs w:val="24"/>
                <w:lang w:val="uk-UA"/>
              </w:rPr>
              <w:t>120</w:t>
            </w:r>
          </w:p>
        </w:tc>
        <w:tc>
          <w:tcPr>
            <w:tcW w:w="667" w:type="dxa"/>
            <w:tcBorders>
              <w:left w:val="single" w:sz="4" w:space="0" w:color="auto"/>
            </w:tcBorders>
            <w:vAlign w:val="center"/>
          </w:tcPr>
          <w:p w:rsidR="00BA6AD3" w:rsidRPr="00BA6AD3" w:rsidRDefault="00BA6AD3" w:rsidP="00AA0934">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106</w:t>
            </w:r>
          </w:p>
        </w:tc>
        <w:tc>
          <w:tcPr>
            <w:tcW w:w="770" w:type="dxa"/>
            <w:shd w:val="clear" w:color="auto" w:fill="auto"/>
            <w:vAlign w:val="center"/>
          </w:tcPr>
          <w:p w:rsidR="00BA6AD3" w:rsidRPr="00BA6AD3" w:rsidRDefault="00BA6AD3" w:rsidP="00AA0934">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14</w:t>
            </w:r>
          </w:p>
        </w:tc>
        <w:tc>
          <w:tcPr>
            <w:tcW w:w="727" w:type="dxa"/>
            <w:tcBorders>
              <w:right w:val="single" w:sz="4" w:space="0" w:color="auto"/>
            </w:tcBorders>
            <w:shd w:val="clear" w:color="auto" w:fill="auto"/>
            <w:vAlign w:val="center"/>
          </w:tcPr>
          <w:p w:rsidR="00BA6AD3" w:rsidRPr="00BA6AD3" w:rsidRDefault="00BA6AD3" w:rsidP="00AA0934">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8</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727" w:type="dxa"/>
            <w:tcBorders>
              <w:right w:val="single" w:sz="4" w:space="0" w:color="auto"/>
            </w:tcBorders>
            <w:shd w:val="clear" w:color="auto" w:fill="auto"/>
            <w:vAlign w:val="center"/>
          </w:tcPr>
          <w:p w:rsidR="00BA6AD3" w:rsidRPr="00BA6AD3" w:rsidRDefault="00BA6AD3" w:rsidP="00AA0934">
            <w:pPr>
              <w:spacing w:after="0" w:line="240" w:lineRule="auto"/>
              <w:jc w:val="center"/>
              <w:rPr>
                <w:rFonts w:ascii="Times New Roman" w:hAnsi="Times New Roman"/>
                <w:b/>
                <w:sz w:val="24"/>
                <w:szCs w:val="24"/>
                <w:lang w:val="uk-UA"/>
              </w:rPr>
            </w:pPr>
            <w:r w:rsidRPr="00BA6AD3">
              <w:rPr>
                <w:rFonts w:ascii="Times New Roman" w:hAnsi="Times New Roman"/>
                <w:b/>
                <w:sz w:val="24"/>
                <w:szCs w:val="24"/>
                <w:lang w:val="uk-UA"/>
              </w:rPr>
              <w:t>6</w:t>
            </w:r>
          </w:p>
        </w:tc>
        <w:tc>
          <w:tcPr>
            <w:tcW w:w="72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c>
          <w:tcPr>
            <w:tcW w:w="617" w:type="dxa"/>
            <w:tcBorders>
              <w:right w:val="single" w:sz="4" w:space="0" w:color="auto"/>
            </w:tcBorders>
            <w:shd w:val="clear" w:color="auto" w:fill="auto"/>
            <w:vAlign w:val="center"/>
          </w:tcPr>
          <w:p w:rsidR="00BA6AD3" w:rsidRPr="005962C7" w:rsidRDefault="00BA6AD3" w:rsidP="00AA0934">
            <w:pPr>
              <w:spacing w:after="0" w:line="240" w:lineRule="auto"/>
              <w:jc w:val="center"/>
              <w:rPr>
                <w:rFonts w:ascii="Times New Roman" w:hAnsi="Times New Roman"/>
                <w:sz w:val="24"/>
                <w:szCs w:val="24"/>
                <w:lang w:val="uk-UA"/>
              </w:rPr>
            </w:pPr>
            <w:r w:rsidRPr="00BA6AD3">
              <w:rPr>
                <w:rFonts w:ascii="Times New Roman" w:hAnsi="Times New Roman"/>
                <w:b/>
                <w:sz w:val="24"/>
                <w:szCs w:val="24"/>
                <w:lang w:val="uk-UA"/>
              </w:rPr>
              <w:t>-</w:t>
            </w:r>
          </w:p>
        </w:tc>
      </w:tr>
    </w:tbl>
    <w:p w:rsidR="002B2CDA" w:rsidRDefault="002B2CDA">
      <w:pPr>
        <w:rPr>
          <w:rFonts w:ascii="Times New Roman" w:hAnsi="Times New Roman"/>
          <w:sz w:val="24"/>
          <w:szCs w:val="24"/>
          <w:lang w:val="uk-UA"/>
        </w:rPr>
      </w:pPr>
    </w:p>
    <w:p w:rsidR="00AA38C0" w:rsidRPr="005962C7" w:rsidRDefault="00AA38C0" w:rsidP="00AA38C0">
      <w:pPr>
        <w:spacing w:after="0"/>
        <w:jc w:val="both"/>
        <w:rPr>
          <w:rFonts w:ascii="Times New Roman" w:hAnsi="Times New Roman"/>
          <w:sz w:val="24"/>
          <w:szCs w:val="24"/>
          <w:lang w:val="uk-UA"/>
        </w:rPr>
      </w:pPr>
      <w:r w:rsidRPr="005962C7">
        <w:rPr>
          <w:rFonts w:ascii="Times New Roman" w:hAnsi="Times New Roman"/>
          <w:sz w:val="24"/>
          <w:szCs w:val="24"/>
          <w:lang w:val="uk-UA"/>
        </w:rPr>
        <w:br w:type="page"/>
      </w:r>
    </w:p>
    <w:p w:rsidR="00660EDE" w:rsidRPr="005962C7" w:rsidRDefault="00E10BB9" w:rsidP="00184CA6">
      <w:pPr>
        <w:numPr>
          <w:ilvl w:val="0"/>
          <w:numId w:val="9"/>
        </w:numPr>
        <w:spacing w:after="0" w:line="240" w:lineRule="auto"/>
        <w:jc w:val="center"/>
        <w:rPr>
          <w:rFonts w:ascii="Times New Roman" w:hAnsi="Times New Roman"/>
          <w:b/>
          <w:sz w:val="28"/>
          <w:szCs w:val="28"/>
          <w:lang w:val="uk-UA"/>
        </w:rPr>
      </w:pPr>
      <w:r w:rsidRPr="005962C7">
        <w:rPr>
          <w:rFonts w:ascii="Times New Roman" w:hAnsi="Times New Roman"/>
          <w:b/>
          <w:sz w:val="28"/>
          <w:szCs w:val="28"/>
          <w:lang w:val="uk-UA"/>
        </w:rPr>
        <w:lastRenderedPageBreak/>
        <w:t>Теми лекцій</w:t>
      </w:r>
    </w:p>
    <w:p w:rsidR="00E10BB9" w:rsidRPr="005962C7" w:rsidRDefault="00E10BB9" w:rsidP="00E10BB9">
      <w:pPr>
        <w:spacing w:after="0" w:line="240" w:lineRule="auto"/>
        <w:ind w:left="2629"/>
        <w:rPr>
          <w:rFonts w:ascii="Times New Roman" w:hAnsi="Times New Roman"/>
          <w:b/>
          <w:szCs w:val="28"/>
          <w:lang w:val="uk-UA"/>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773"/>
        <w:gridCol w:w="1559"/>
        <w:gridCol w:w="2268"/>
      </w:tblGrid>
      <w:tr w:rsidR="00660EDE" w:rsidRPr="005962C7" w:rsidTr="00E10BB9">
        <w:tc>
          <w:tcPr>
            <w:tcW w:w="709" w:type="dxa"/>
            <w:shd w:val="clear" w:color="auto" w:fill="auto"/>
            <w:vAlign w:val="center"/>
          </w:tcPr>
          <w:p w:rsidR="00660EDE" w:rsidRPr="005962C7" w:rsidRDefault="00660EDE" w:rsidP="00297CEE">
            <w:pPr>
              <w:ind w:left="142" w:hanging="142"/>
              <w:jc w:val="center"/>
              <w:rPr>
                <w:rFonts w:ascii="Times New Roman" w:hAnsi="Times New Roman"/>
                <w:b/>
                <w:sz w:val="28"/>
                <w:szCs w:val="28"/>
                <w:lang w:val="uk-UA"/>
              </w:rPr>
            </w:pPr>
            <w:r w:rsidRPr="005962C7">
              <w:rPr>
                <w:rFonts w:ascii="Times New Roman" w:hAnsi="Times New Roman"/>
                <w:b/>
                <w:sz w:val="28"/>
                <w:szCs w:val="28"/>
                <w:lang w:val="uk-UA"/>
              </w:rPr>
              <w:t>№</w:t>
            </w:r>
          </w:p>
          <w:p w:rsidR="00660EDE" w:rsidRPr="005962C7" w:rsidRDefault="00660EDE" w:rsidP="00297CEE">
            <w:pPr>
              <w:ind w:left="142" w:hanging="142"/>
              <w:jc w:val="center"/>
              <w:rPr>
                <w:rFonts w:ascii="Times New Roman" w:hAnsi="Times New Roman"/>
                <w:b/>
                <w:sz w:val="28"/>
                <w:szCs w:val="28"/>
                <w:lang w:val="uk-UA"/>
              </w:rPr>
            </w:pPr>
            <w:r w:rsidRPr="005962C7">
              <w:rPr>
                <w:rFonts w:ascii="Times New Roman" w:hAnsi="Times New Roman"/>
                <w:b/>
                <w:sz w:val="28"/>
                <w:szCs w:val="28"/>
                <w:lang w:val="uk-UA"/>
              </w:rPr>
              <w:t>з/п</w:t>
            </w:r>
          </w:p>
        </w:tc>
        <w:tc>
          <w:tcPr>
            <w:tcW w:w="10773" w:type="dxa"/>
            <w:shd w:val="clear" w:color="auto" w:fill="auto"/>
            <w:vAlign w:val="center"/>
          </w:tcPr>
          <w:p w:rsidR="00660EDE" w:rsidRPr="005962C7" w:rsidRDefault="00660EDE" w:rsidP="00297CEE">
            <w:pPr>
              <w:jc w:val="center"/>
              <w:rPr>
                <w:rFonts w:ascii="Times New Roman" w:hAnsi="Times New Roman"/>
                <w:b/>
                <w:sz w:val="28"/>
                <w:szCs w:val="28"/>
                <w:lang w:val="uk-UA"/>
              </w:rPr>
            </w:pPr>
            <w:r w:rsidRPr="005962C7">
              <w:rPr>
                <w:rFonts w:ascii="Times New Roman" w:hAnsi="Times New Roman"/>
                <w:b/>
                <w:sz w:val="28"/>
                <w:szCs w:val="28"/>
                <w:lang w:val="uk-UA"/>
              </w:rPr>
              <w:t>Назва теми</w:t>
            </w:r>
            <w:r w:rsidR="00297CEE" w:rsidRPr="005962C7">
              <w:rPr>
                <w:rFonts w:ascii="Times New Roman" w:hAnsi="Times New Roman"/>
                <w:b/>
                <w:sz w:val="28"/>
                <w:szCs w:val="28"/>
                <w:lang w:val="uk-UA"/>
              </w:rPr>
              <w:t>, зміст навчального заняття</w:t>
            </w:r>
          </w:p>
        </w:tc>
        <w:tc>
          <w:tcPr>
            <w:tcW w:w="1559" w:type="dxa"/>
            <w:shd w:val="clear" w:color="auto" w:fill="auto"/>
            <w:vAlign w:val="center"/>
          </w:tcPr>
          <w:p w:rsidR="00660EDE" w:rsidRPr="005962C7" w:rsidRDefault="00660EDE" w:rsidP="00297CEE">
            <w:pPr>
              <w:jc w:val="center"/>
              <w:rPr>
                <w:rFonts w:ascii="Times New Roman" w:hAnsi="Times New Roman"/>
                <w:b/>
                <w:sz w:val="28"/>
                <w:szCs w:val="28"/>
                <w:lang w:val="uk-UA"/>
              </w:rPr>
            </w:pPr>
            <w:r w:rsidRPr="005962C7">
              <w:rPr>
                <w:rFonts w:ascii="Times New Roman" w:hAnsi="Times New Roman"/>
                <w:b/>
                <w:sz w:val="28"/>
                <w:szCs w:val="28"/>
                <w:lang w:val="uk-UA"/>
              </w:rPr>
              <w:t>Кількість</w:t>
            </w:r>
          </w:p>
          <w:p w:rsidR="00660EDE" w:rsidRPr="005962C7" w:rsidRDefault="00660EDE" w:rsidP="00297CEE">
            <w:pPr>
              <w:jc w:val="center"/>
              <w:rPr>
                <w:rFonts w:ascii="Times New Roman" w:hAnsi="Times New Roman"/>
                <w:b/>
                <w:sz w:val="28"/>
                <w:szCs w:val="28"/>
                <w:lang w:val="uk-UA"/>
              </w:rPr>
            </w:pPr>
            <w:r w:rsidRPr="005962C7">
              <w:rPr>
                <w:rFonts w:ascii="Times New Roman" w:hAnsi="Times New Roman"/>
                <w:b/>
                <w:sz w:val="28"/>
                <w:szCs w:val="28"/>
                <w:lang w:val="uk-UA"/>
              </w:rPr>
              <w:t>годин</w:t>
            </w:r>
          </w:p>
        </w:tc>
        <w:tc>
          <w:tcPr>
            <w:tcW w:w="2268" w:type="dxa"/>
          </w:tcPr>
          <w:p w:rsidR="00660EDE" w:rsidRPr="005962C7" w:rsidRDefault="00660EDE" w:rsidP="00297CEE">
            <w:pPr>
              <w:jc w:val="center"/>
              <w:rPr>
                <w:rFonts w:ascii="Times New Roman" w:hAnsi="Times New Roman"/>
                <w:b/>
                <w:sz w:val="28"/>
                <w:szCs w:val="28"/>
                <w:lang w:val="uk-UA"/>
              </w:rPr>
            </w:pPr>
            <w:r w:rsidRPr="005962C7">
              <w:rPr>
                <w:rFonts w:ascii="Times New Roman" w:hAnsi="Times New Roman"/>
                <w:b/>
                <w:sz w:val="28"/>
                <w:szCs w:val="28"/>
                <w:lang w:val="uk-UA"/>
              </w:rPr>
              <w:t>Рекомендована література</w:t>
            </w:r>
          </w:p>
        </w:tc>
      </w:tr>
      <w:tr w:rsidR="00660EDE" w:rsidRPr="005962C7" w:rsidTr="00E10BB9">
        <w:tc>
          <w:tcPr>
            <w:tcW w:w="13041" w:type="dxa"/>
            <w:gridSpan w:val="3"/>
            <w:shd w:val="clear" w:color="auto" w:fill="auto"/>
          </w:tcPr>
          <w:p w:rsidR="00660EDE" w:rsidRPr="005962C7" w:rsidRDefault="00660EDE" w:rsidP="00297CEE">
            <w:pPr>
              <w:pStyle w:val="21"/>
              <w:numPr>
                <w:ilvl w:val="12"/>
                <w:numId w:val="0"/>
              </w:numPr>
              <w:rPr>
                <w:sz w:val="28"/>
                <w:szCs w:val="28"/>
              </w:rPr>
            </w:pPr>
            <w:r w:rsidRPr="005962C7">
              <w:rPr>
                <w:b/>
                <w:sz w:val="28"/>
                <w:szCs w:val="28"/>
              </w:rPr>
              <w:t>Тема 1.</w:t>
            </w:r>
            <w:r w:rsidRPr="005962C7">
              <w:rPr>
                <w:sz w:val="28"/>
                <w:szCs w:val="28"/>
              </w:rPr>
              <w:t xml:space="preserve"> </w:t>
            </w:r>
            <w:r w:rsidR="00FF1A5F" w:rsidRPr="005962C7">
              <w:rPr>
                <w:b/>
                <w:spacing w:val="-2"/>
                <w:sz w:val="28"/>
                <w:szCs w:val="28"/>
              </w:rPr>
              <w:t>Вступ. Система енергопостачання автомобіля</w:t>
            </w:r>
          </w:p>
        </w:tc>
        <w:tc>
          <w:tcPr>
            <w:tcW w:w="2268" w:type="dxa"/>
          </w:tcPr>
          <w:p w:rsidR="00660EDE" w:rsidRPr="005962C7" w:rsidRDefault="00660EDE" w:rsidP="00297CEE">
            <w:pPr>
              <w:pStyle w:val="21"/>
              <w:numPr>
                <w:ilvl w:val="12"/>
                <w:numId w:val="0"/>
              </w:numPr>
              <w:rPr>
                <w:b/>
                <w:sz w:val="28"/>
                <w:szCs w:val="28"/>
              </w:rPr>
            </w:pPr>
          </w:p>
        </w:tc>
      </w:tr>
      <w:tr w:rsidR="00660EDE" w:rsidRPr="005962C7" w:rsidTr="00E10BB9">
        <w:tc>
          <w:tcPr>
            <w:tcW w:w="709" w:type="dxa"/>
            <w:shd w:val="clear" w:color="auto" w:fill="auto"/>
          </w:tcPr>
          <w:p w:rsidR="00660EDE" w:rsidRPr="005962C7" w:rsidRDefault="00660EDE" w:rsidP="00297CEE">
            <w:pPr>
              <w:jc w:val="center"/>
              <w:rPr>
                <w:rFonts w:ascii="Times New Roman" w:hAnsi="Times New Roman"/>
                <w:sz w:val="28"/>
                <w:szCs w:val="28"/>
                <w:lang w:val="uk-UA"/>
              </w:rPr>
            </w:pPr>
            <w:r w:rsidRPr="005962C7">
              <w:rPr>
                <w:rFonts w:ascii="Times New Roman" w:hAnsi="Times New Roman"/>
                <w:sz w:val="28"/>
                <w:szCs w:val="28"/>
                <w:lang w:val="uk-UA"/>
              </w:rPr>
              <w:t>1</w:t>
            </w:r>
          </w:p>
        </w:tc>
        <w:tc>
          <w:tcPr>
            <w:tcW w:w="10773" w:type="dxa"/>
            <w:shd w:val="clear" w:color="auto" w:fill="auto"/>
          </w:tcPr>
          <w:p w:rsidR="00660EDE" w:rsidRPr="005962C7" w:rsidRDefault="00660EDE" w:rsidP="00297CEE">
            <w:pPr>
              <w:pStyle w:val="21"/>
              <w:numPr>
                <w:ilvl w:val="12"/>
                <w:numId w:val="0"/>
              </w:numPr>
              <w:jc w:val="both"/>
              <w:rPr>
                <w:sz w:val="28"/>
                <w:szCs w:val="28"/>
              </w:rPr>
            </w:pPr>
            <w:r w:rsidRPr="005962C7">
              <w:rPr>
                <w:b/>
                <w:sz w:val="28"/>
                <w:szCs w:val="28"/>
              </w:rPr>
              <w:t>Лекція №1.</w:t>
            </w:r>
            <w:r w:rsidRPr="005962C7">
              <w:rPr>
                <w:sz w:val="28"/>
                <w:szCs w:val="28"/>
              </w:rPr>
              <w:t xml:space="preserve"> </w:t>
            </w:r>
            <w:r w:rsidR="00FF1A5F" w:rsidRPr="005962C7">
              <w:rPr>
                <w:sz w:val="28"/>
                <w:szCs w:val="28"/>
              </w:rPr>
              <w:t>Вступ</w:t>
            </w:r>
            <w:r w:rsidRPr="005962C7">
              <w:rPr>
                <w:sz w:val="28"/>
                <w:szCs w:val="28"/>
              </w:rPr>
              <w:t>.</w:t>
            </w:r>
            <w:r w:rsidR="00FF1A5F" w:rsidRPr="005962C7">
              <w:rPr>
                <w:sz w:val="28"/>
                <w:szCs w:val="28"/>
              </w:rPr>
              <w:t xml:space="preserve"> Система енергопостачання автомобіля. </w:t>
            </w:r>
            <w:r w:rsidRPr="005962C7">
              <w:rPr>
                <w:sz w:val="28"/>
                <w:szCs w:val="28"/>
              </w:rPr>
              <w:t xml:space="preserve"> </w:t>
            </w:r>
          </w:p>
          <w:p w:rsidR="007129D5" w:rsidRPr="005962C7" w:rsidRDefault="007129D5" w:rsidP="00184CA6">
            <w:pPr>
              <w:pStyle w:val="21"/>
              <w:numPr>
                <w:ilvl w:val="0"/>
                <w:numId w:val="4"/>
              </w:numPr>
              <w:tabs>
                <w:tab w:val="clear" w:pos="720"/>
                <w:tab w:val="num" w:pos="302"/>
              </w:tabs>
              <w:ind w:hanging="720"/>
              <w:jc w:val="both"/>
              <w:rPr>
                <w:sz w:val="28"/>
                <w:szCs w:val="28"/>
              </w:rPr>
            </w:pPr>
            <w:r w:rsidRPr="005962C7">
              <w:rPr>
                <w:sz w:val="28"/>
                <w:szCs w:val="28"/>
              </w:rPr>
              <w:t>Електричне обладнання автомобіля, основні відомості.</w:t>
            </w:r>
          </w:p>
          <w:p w:rsidR="00660EDE" w:rsidRPr="005962C7" w:rsidRDefault="00660EDE" w:rsidP="00184CA6">
            <w:pPr>
              <w:pStyle w:val="21"/>
              <w:numPr>
                <w:ilvl w:val="0"/>
                <w:numId w:val="4"/>
              </w:numPr>
              <w:tabs>
                <w:tab w:val="clear" w:pos="720"/>
                <w:tab w:val="num" w:pos="302"/>
              </w:tabs>
              <w:ind w:hanging="720"/>
              <w:jc w:val="both"/>
              <w:rPr>
                <w:sz w:val="28"/>
                <w:szCs w:val="28"/>
              </w:rPr>
            </w:pPr>
            <w:r w:rsidRPr="005962C7">
              <w:rPr>
                <w:sz w:val="28"/>
                <w:szCs w:val="28"/>
              </w:rPr>
              <w:t>Система умовних позначень.</w:t>
            </w:r>
          </w:p>
          <w:p w:rsidR="00660EDE" w:rsidRPr="005962C7" w:rsidRDefault="007129D5" w:rsidP="007129D5">
            <w:pPr>
              <w:pStyle w:val="21"/>
              <w:numPr>
                <w:ilvl w:val="0"/>
                <w:numId w:val="4"/>
              </w:numPr>
              <w:tabs>
                <w:tab w:val="clear" w:pos="720"/>
                <w:tab w:val="num" w:pos="302"/>
              </w:tabs>
              <w:ind w:hanging="720"/>
              <w:jc w:val="both"/>
              <w:rPr>
                <w:sz w:val="28"/>
                <w:szCs w:val="28"/>
              </w:rPr>
            </w:pPr>
            <w:r w:rsidRPr="005962C7">
              <w:rPr>
                <w:sz w:val="28"/>
                <w:szCs w:val="28"/>
              </w:rPr>
              <w:t>Принципова схема електропостачання автомобіля</w:t>
            </w:r>
          </w:p>
        </w:tc>
        <w:tc>
          <w:tcPr>
            <w:tcW w:w="1559" w:type="dxa"/>
            <w:shd w:val="clear" w:color="auto" w:fill="auto"/>
          </w:tcPr>
          <w:p w:rsidR="00660EDE" w:rsidRPr="005962C7" w:rsidRDefault="00AA5BFD" w:rsidP="00297CEE">
            <w:pPr>
              <w:jc w:val="center"/>
              <w:rPr>
                <w:rFonts w:ascii="Times New Roman" w:hAnsi="Times New Roman"/>
                <w:sz w:val="28"/>
                <w:szCs w:val="28"/>
                <w:lang w:val="uk-UA"/>
              </w:rPr>
            </w:pPr>
            <w:r>
              <w:rPr>
                <w:rFonts w:ascii="Times New Roman" w:hAnsi="Times New Roman"/>
                <w:sz w:val="28"/>
                <w:szCs w:val="28"/>
                <w:lang w:val="uk-UA"/>
              </w:rPr>
              <w:t>4</w:t>
            </w:r>
          </w:p>
        </w:tc>
        <w:tc>
          <w:tcPr>
            <w:tcW w:w="2268" w:type="dxa"/>
            <w:vAlign w:val="center"/>
          </w:tcPr>
          <w:p w:rsidR="00660EDE" w:rsidRPr="005962C7" w:rsidRDefault="00907A6B" w:rsidP="00297CEE">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660EDE" w:rsidRPr="005962C7" w:rsidTr="00E10BB9">
        <w:tc>
          <w:tcPr>
            <w:tcW w:w="709" w:type="dxa"/>
            <w:shd w:val="clear" w:color="auto" w:fill="auto"/>
          </w:tcPr>
          <w:p w:rsidR="00660EDE" w:rsidRPr="005962C7" w:rsidRDefault="00660EDE" w:rsidP="00297CEE">
            <w:pPr>
              <w:jc w:val="center"/>
              <w:rPr>
                <w:rFonts w:ascii="Times New Roman" w:hAnsi="Times New Roman"/>
                <w:sz w:val="28"/>
                <w:szCs w:val="28"/>
                <w:lang w:val="uk-UA"/>
              </w:rPr>
            </w:pPr>
            <w:r w:rsidRPr="005962C7">
              <w:rPr>
                <w:rFonts w:ascii="Times New Roman" w:hAnsi="Times New Roman"/>
                <w:sz w:val="28"/>
                <w:szCs w:val="28"/>
                <w:lang w:val="uk-UA"/>
              </w:rPr>
              <w:t>2</w:t>
            </w:r>
          </w:p>
        </w:tc>
        <w:tc>
          <w:tcPr>
            <w:tcW w:w="10773" w:type="dxa"/>
            <w:shd w:val="clear" w:color="auto" w:fill="auto"/>
          </w:tcPr>
          <w:p w:rsidR="00522F67" w:rsidRPr="005962C7" w:rsidRDefault="00660EDE" w:rsidP="00522F67">
            <w:pPr>
              <w:pStyle w:val="21"/>
              <w:numPr>
                <w:ilvl w:val="12"/>
                <w:numId w:val="0"/>
              </w:numPr>
              <w:rPr>
                <w:sz w:val="28"/>
                <w:szCs w:val="28"/>
              </w:rPr>
            </w:pPr>
            <w:r w:rsidRPr="005962C7">
              <w:rPr>
                <w:b/>
                <w:sz w:val="28"/>
                <w:szCs w:val="28"/>
              </w:rPr>
              <w:t>Лекція №2</w:t>
            </w:r>
            <w:r w:rsidRPr="005962C7">
              <w:rPr>
                <w:sz w:val="28"/>
                <w:szCs w:val="28"/>
              </w:rPr>
              <w:t xml:space="preserve">. </w:t>
            </w:r>
            <w:r w:rsidR="00522F67" w:rsidRPr="005962C7">
              <w:rPr>
                <w:sz w:val="28"/>
                <w:szCs w:val="28"/>
              </w:rPr>
              <w:t xml:space="preserve">Генераторні установки автомобілів. </w:t>
            </w:r>
          </w:p>
          <w:p w:rsidR="00522F67" w:rsidRPr="005962C7" w:rsidRDefault="00522F67" w:rsidP="00522F67">
            <w:pPr>
              <w:pStyle w:val="21"/>
              <w:numPr>
                <w:ilvl w:val="0"/>
                <w:numId w:val="5"/>
              </w:numPr>
              <w:tabs>
                <w:tab w:val="clear" w:pos="720"/>
                <w:tab w:val="num" w:pos="302"/>
              </w:tabs>
              <w:ind w:hanging="720"/>
              <w:rPr>
                <w:sz w:val="28"/>
                <w:szCs w:val="28"/>
              </w:rPr>
            </w:pPr>
            <w:r w:rsidRPr="005962C7">
              <w:rPr>
                <w:sz w:val="28"/>
                <w:szCs w:val="28"/>
              </w:rPr>
              <w:t>Призначення, будова, принцип дії.</w:t>
            </w:r>
          </w:p>
          <w:p w:rsidR="00522F67" w:rsidRPr="005962C7" w:rsidRDefault="00522F67" w:rsidP="00522F67">
            <w:pPr>
              <w:pStyle w:val="21"/>
              <w:numPr>
                <w:ilvl w:val="0"/>
                <w:numId w:val="5"/>
              </w:numPr>
              <w:tabs>
                <w:tab w:val="clear" w:pos="720"/>
                <w:tab w:val="num" w:pos="302"/>
              </w:tabs>
              <w:ind w:hanging="720"/>
              <w:rPr>
                <w:sz w:val="28"/>
                <w:szCs w:val="28"/>
              </w:rPr>
            </w:pPr>
            <w:r w:rsidRPr="005962C7">
              <w:rPr>
                <w:sz w:val="28"/>
                <w:szCs w:val="28"/>
              </w:rPr>
              <w:t>Діодний випрямляч.</w:t>
            </w:r>
          </w:p>
          <w:p w:rsidR="00522F67" w:rsidRPr="005962C7" w:rsidRDefault="00522F67" w:rsidP="00522F67">
            <w:pPr>
              <w:pStyle w:val="21"/>
              <w:numPr>
                <w:ilvl w:val="0"/>
                <w:numId w:val="5"/>
              </w:numPr>
              <w:tabs>
                <w:tab w:val="clear" w:pos="720"/>
                <w:tab w:val="num" w:pos="302"/>
              </w:tabs>
              <w:ind w:hanging="720"/>
              <w:rPr>
                <w:sz w:val="28"/>
                <w:szCs w:val="28"/>
              </w:rPr>
            </w:pPr>
            <w:r w:rsidRPr="005962C7">
              <w:rPr>
                <w:sz w:val="28"/>
                <w:szCs w:val="28"/>
              </w:rPr>
              <w:t>Регулятори напруги.</w:t>
            </w:r>
          </w:p>
          <w:p w:rsidR="00522F67" w:rsidRPr="005962C7" w:rsidRDefault="00522F67" w:rsidP="00522F67">
            <w:pPr>
              <w:pStyle w:val="21"/>
              <w:numPr>
                <w:ilvl w:val="0"/>
                <w:numId w:val="5"/>
              </w:numPr>
              <w:tabs>
                <w:tab w:val="clear" w:pos="720"/>
                <w:tab w:val="num" w:pos="302"/>
              </w:tabs>
              <w:ind w:hanging="720"/>
              <w:rPr>
                <w:sz w:val="28"/>
                <w:szCs w:val="28"/>
              </w:rPr>
            </w:pPr>
            <w:r w:rsidRPr="005962C7">
              <w:rPr>
                <w:sz w:val="28"/>
                <w:szCs w:val="28"/>
              </w:rPr>
              <w:t>Характеристики генераторних установок.</w:t>
            </w:r>
          </w:p>
          <w:p w:rsidR="0062379D" w:rsidRPr="005962C7" w:rsidRDefault="00522F67" w:rsidP="00522F67">
            <w:pPr>
              <w:pStyle w:val="21"/>
              <w:numPr>
                <w:ilvl w:val="0"/>
                <w:numId w:val="5"/>
              </w:numPr>
              <w:tabs>
                <w:tab w:val="clear" w:pos="720"/>
                <w:tab w:val="num" w:pos="302"/>
              </w:tabs>
              <w:ind w:hanging="720"/>
              <w:rPr>
                <w:sz w:val="28"/>
                <w:szCs w:val="28"/>
              </w:rPr>
            </w:pPr>
            <w:r w:rsidRPr="005962C7">
              <w:rPr>
                <w:sz w:val="28"/>
                <w:szCs w:val="28"/>
              </w:rPr>
              <w:t xml:space="preserve">Несправності генераторів </w:t>
            </w:r>
          </w:p>
        </w:tc>
        <w:tc>
          <w:tcPr>
            <w:tcW w:w="1559" w:type="dxa"/>
            <w:shd w:val="clear" w:color="auto" w:fill="auto"/>
          </w:tcPr>
          <w:p w:rsidR="00660EDE" w:rsidRPr="005962C7" w:rsidRDefault="00AA5BFD" w:rsidP="00297CEE">
            <w:pPr>
              <w:jc w:val="center"/>
              <w:rPr>
                <w:rFonts w:ascii="Times New Roman" w:hAnsi="Times New Roman"/>
                <w:sz w:val="28"/>
                <w:szCs w:val="28"/>
                <w:lang w:val="uk-UA"/>
              </w:rPr>
            </w:pPr>
            <w:r>
              <w:rPr>
                <w:rFonts w:ascii="Times New Roman" w:hAnsi="Times New Roman"/>
                <w:sz w:val="28"/>
                <w:szCs w:val="28"/>
                <w:lang w:val="uk-UA"/>
              </w:rPr>
              <w:t>6</w:t>
            </w:r>
          </w:p>
        </w:tc>
        <w:tc>
          <w:tcPr>
            <w:tcW w:w="2268" w:type="dxa"/>
            <w:vAlign w:val="center"/>
          </w:tcPr>
          <w:p w:rsidR="00660EDE" w:rsidRPr="005962C7" w:rsidRDefault="00907A6B" w:rsidP="00297CEE">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62379D" w:rsidRPr="005962C7" w:rsidTr="00E10BB9">
        <w:tc>
          <w:tcPr>
            <w:tcW w:w="709" w:type="dxa"/>
            <w:shd w:val="clear" w:color="auto" w:fill="auto"/>
          </w:tcPr>
          <w:p w:rsidR="0062379D" w:rsidRPr="005962C7" w:rsidRDefault="0062379D" w:rsidP="003D00AC">
            <w:pPr>
              <w:jc w:val="center"/>
              <w:rPr>
                <w:rFonts w:ascii="Times New Roman" w:hAnsi="Times New Roman"/>
                <w:sz w:val="28"/>
                <w:szCs w:val="28"/>
                <w:lang w:val="uk-UA"/>
              </w:rPr>
            </w:pPr>
            <w:r w:rsidRPr="005962C7">
              <w:rPr>
                <w:rFonts w:ascii="Times New Roman" w:hAnsi="Times New Roman"/>
                <w:sz w:val="28"/>
                <w:szCs w:val="28"/>
                <w:lang w:val="uk-UA"/>
              </w:rPr>
              <w:t>3</w:t>
            </w:r>
          </w:p>
        </w:tc>
        <w:tc>
          <w:tcPr>
            <w:tcW w:w="10773" w:type="dxa"/>
            <w:shd w:val="clear" w:color="auto" w:fill="auto"/>
          </w:tcPr>
          <w:p w:rsidR="00522F67" w:rsidRPr="005962C7" w:rsidRDefault="00522F67" w:rsidP="00522F67">
            <w:pPr>
              <w:pStyle w:val="21"/>
              <w:numPr>
                <w:ilvl w:val="12"/>
                <w:numId w:val="0"/>
              </w:numPr>
              <w:rPr>
                <w:sz w:val="28"/>
                <w:szCs w:val="28"/>
              </w:rPr>
            </w:pPr>
            <w:r w:rsidRPr="005962C7">
              <w:rPr>
                <w:b/>
                <w:sz w:val="28"/>
                <w:szCs w:val="28"/>
              </w:rPr>
              <w:t>Лекція №3</w:t>
            </w:r>
            <w:r w:rsidRPr="005962C7">
              <w:rPr>
                <w:sz w:val="28"/>
                <w:szCs w:val="28"/>
              </w:rPr>
              <w:t xml:space="preserve"> Акумуляторні батареї.</w:t>
            </w:r>
          </w:p>
          <w:p w:rsidR="00522F67" w:rsidRPr="005962C7" w:rsidRDefault="00522F67" w:rsidP="00522F67">
            <w:pPr>
              <w:pStyle w:val="21"/>
              <w:numPr>
                <w:ilvl w:val="0"/>
                <w:numId w:val="5"/>
              </w:numPr>
              <w:tabs>
                <w:tab w:val="clear" w:pos="720"/>
                <w:tab w:val="num" w:pos="302"/>
              </w:tabs>
              <w:ind w:hanging="720"/>
              <w:rPr>
                <w:sz w:val="28"/>
                <w:szCs w:val="28"/>
              </w:rPr>
            </w:pPr>
            <w:r w:rsidRPr="005962C7">
              <w:rPr>
                <w:sz w:val="28"/>
                <w:szCs w:val="28"/>
              </w:rPr>
              <w:t>Призначення, будова, принцип дії.</w:t>
            </w:r>
          </w:p>
          <w:p w:rsidR="00522F67" w:rsidRPr="005962C7" w:rsidRDefault="00522F67" w:rsidP="00522F67">
            <w:pPr>
              <w:pStyle w:val="21"/>
              <w:numPr>
                <w:ilvl w:val="0"/>
                <w:numId w:val="5"/>
              </w:numPr>
              <w:tabs>
                <w:tab w:val="clear" w:pos="720"/>
                <w:tab w:val="num" w:pos="302"/>
              </w:tabs>
              <w:ind w:hanging="720"/>
              <w:rPr>
                <w:sz w:val="28"/>
                <w:szCs w:val="28"/>
              </w:rPr>
            </w:pPr>
            <w:r w:rsidRPr="005962C7">
              <w:rPr>
                <w:sz w:val="28"/>
                <w:szCs w:val="28"/>
              </w:rPr>
              <w:t>Класифікація та характеристики акумуляторних батарей.</w:t>
            </w:r>
          </w:p>
          <w:p w:rsidR="005820AA" w:rsidRPr="005962C7" w:rsidRDefault="00522F67" w:rsidP="005820AA">
            <w:pPr>
              <w:pStyle w:val="21"/>
              <w:numPr>
                <w:ilvl w:val="0"/>
                <w:numId w:val="5"/>
              </w:numPr>
              <w:tabs>
                <w:tab w:val="clear" w:pos="720"/>
                <w:tab w:val="num" w:pos="302"/>
              </w:tabs>
              <w:ind w:hanging="720"/>
              <w:rPr>
                <w:sz w:val="28"/>
                <w:szCs w:val="28"/>
              </w:rPr>
            </w:pPr>
            <w:r w:rsidRPr="005962C7">
              <w:rPr>
                <w:sz w:val="28"/>
                <w:szCs w:val="28"/>
              </w:rPr>
              <w:t>Несправності акумуляторних батарей.</w:t>
            </w:r>
          </w:p>
          <w:p w:rsidR="0062379D" w:rsidRPr="005962C7" w:rsidRDefault="00522F67" w:rsidP="005820AA">
            <w:pPr>
              <w:pStyle w:val="21"/>
              <w:numPr>
                <w:ilvl w:val="0"/>
                <w:numId w:val="5"/>
              </w:numPr>
              <w:tabs>
                <w:tab w:val="clear" w:pos="720"/>
                <w:tab w:val="num" w:pos="302"/>
              </w:tabs>
              <w:ind w:hanging="720"/>
              <w:rPr>
                <w:sz w:val="28"/>
                <w:szCs w:val="28"/>
              </w:rPr>
            </w:pPr>
            <w:r w:rsidRPr="005962C7">
              <w:rPr>
                <w:sz w:val="28"/>
                <w:szCs w:val="28"/>
              </w:rPr>
              <w:t>Методи підзарядки батарей.</w:t>
            </w:r>
          </w:p>
        </w:tc>
        <w:tc>
          <w:tcPr>
            <w:tcW w:w="1559" w:type="dxa"/>
            <w:shd w:val="clear" w:color="auto" w:fill="auto"/>
          </w:tcPr>
          <w:p w:rsidR="0062379D" w:rsidRPr="005962C7" w:rsidRDefault="00AA5BFD" w:rsidP="003D00AC">
            <w:pPr>
              <w:jc w:val="center"/>
              <w:rPr>
                <w:rFonts w:ascii="Times New Roman" w:hAnsi="Times New Roman"/>
                <w:sz w:val="28"/>
                <w:szCs w:val="28"/>
                <w:lang w:val="uk-UA"/>
              </w:rPr>
            </w:pPr>
            <w:r>
              <w:rPr>
                <w:rFonts w:ascii="Times New Roman" w:hAnsi="Times New Roman"/>
                <w:sz w:val="28"/>
                <w:szCs w:val="28"/>
                <w:lang w:val="uk-UA"/>
              </w:rPr>
              <w:t>4</w:t>
            </w:r>
          </w:p>
        </w:tc>
        <w:tc>
          <w:tcPr>
            <w:tcW w:w="2268" w:type="dxa"/>
            <w:vAlign w:val="center"/>
          </w:tcPr>
          <w:p w:rsidR="0062379D" w:rsidRPr="005962C7" w:rsidRDefault="00907A6B" w:rsidP="003D00AC">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660EDE" w:rsidRPr="005962C7" w:rsidTr="00E10BB9">
        <w:tc>
          <w:tcPr>
            <w:tcW w:w="13041" w:type="dxa"/>
            <w:gridSpan w:val="3"/>
            <w:shd w:val="clear" w:color="auto" w:fill="auto"/>
          </w:tcPr>
          <w:p w:rsidR="00660EDE" w:rsidRPr="005962C7" w:rsidRDefault="00660EDE" w:rsidP="00FF1A5F">
            <w:pPr>
              <w:pStyle w:val="21"/>
              <w:numPr>
                <w:ilvl w:val="12"/>
                <w:numId w:val="0"/>
              </w:numPr>
              <w:jc w:val="both"/>
              <w:rPr>
                <w:b/>
                <w:sz w:val="28"/>
                <w:szCs w:val="28"/>
              </w:rPr>
            </w:pPr>
            <w:r w:rsidRPr="005962C7">
              <w:rPr>
                <w:b/>
                <w:sz w:val="28"/>
                <w:szCs w:val="28"/>
              </w:rPr>
              <w:t xml:space="preserve">Тема 2. </w:t>
            </w:r>
            <w:r w:rsidR="00FF1A5F" w:rsidRPr="005962C7">
              <w:rPr>
                <w:b/>
                <w:sz w:val="28"/>
                <w:szCs w:val="28"/>
              </w:rPr>
              <w:t>Системи пуску двигунів</w:t>
            </w:r>
          </w:p>
        </w:tc>
        <w:tc>
          <w:tcPr>
            <w:tcW w:w="2268" w:type="dxa"/>
          </w:tcPr>
          <w:p w:rsidR="00660EDE" w:rsidRPr="005962C7" w:rsidRDefault="00660EDE" w:rsidP="00297CEE">
            <w:pPr>
              <w:pStyle w:val="21"/>
              <w:numPr>
                <w:ilvl w:val="12"/>
                <w:numId w:val="0"/>
              </w:numPr>
              <w:jc w:val="both"/>
              <w:rPr>
                <w:b/>
                <w:sz w:val="28"/>
                <w:szCs w:val="28"/>
              </w:rPr>
            </w:pPr>
          </w:p>
        </w:tc>
      </w:tr>
      <w:tr w:rsidR="00660EDE" w:rsidRPr="005962C7" w:rsidTr="00E10BB9">
        <w:tc>
          <w:tcPr>
            <w:tcW w:w="709" w:type="dxa"/>
            <w:shd w:val="clear" w:color="auto" w:fill="auto"/>
          </w:tcPr>
          <w:p w:rsidR="00660EDE" w:rsidRPr="005962C7" w:rsidRDefault="00A12A67" w:rsidP="00297CEE">
            <w:pPr>
              <w:jc w:val="center"/>
              <w:rPr>
                <w:rFonts w:ascii="Times New Roman" w:hAnsi="Times New Roman"/>
                <w:sz w:val="28"/>
                <w:szCs w:val="28"/>
                <w:lang w:val="uk-UA"/>
              </w:rPr>
            </w:pPr>
            <w:r w:rsidRPr="005962C7">
              <w:rPr>
                <w:rFonts w:ascii="Times New Roman" w:hAnsi="Times New Roman"/>
                <w:sz w:val="28"/>
                <w:szCs w:val="28"/>
                <w:lang w:val="uk-UA"/>
              </w:rPr>
              <w:t>4</w:t>
            </w:r>
          </w:p>
        </w:tc>
        <w:tc>
          <w:tcPr>
            <w:tcW w:w="10773" w:type="dxa"/>
            <w:shd w:val="clear" w:color="auto" w:fill="auto"/>
          </w:tcPr>
          <w:p w:rsidR="00660EDE" w:rsidRPr="005962C7" w:rsidRDefault="00660EDE" w:rsidP="00297CEE">
            <w:pPr>
              <w:pStyle w:val="21"/>
              <w:ind w:firstLine="0"/>
              <w:jc w:val="both"/>
              <w:rPr>
                <w:b/>
                <w:sz w:val="28"/>
                <w:szCs w:val="28"/>
              </w:rPr>
            </w:pPr>
            <w:r w:rsidRPr="005962C7">
              <w:rPr>
                <w:b/>
                <w:sz w:val="28"/>
                <w:szCs w:val="28"/>
              </w:rPr>
              <w:t>Лекція №</w:t>
            </w:r>
            <w:r w:rsidR="005B4E76" w:rsidRPr="005962C7">
              <w:rPr>
                <w:b/>
                <w:sz w:val="28"/>
                <w:szCs w:val="28"/>
              </w:rPr>
              <w:t>4</w:t>
            </w:r>
            <w:r w:rsidRPr="005962C7">
              <w:rPr>
                <w:b/>
                <w:sz w:val="28"/>
                <w:szCs w:val="28"/>
              </w:rPr>
              <w:t xml:space="preserve">. </w:t>
            </w:r>
            <w:r w:rsidR="001F10E0" w:rsidRPr="005962C7">
              <w:rPr>
                <w:sz w:val="28"/>
                <w:szCs w:val="28"/>
              </w:rPr>
              <w:t>Запуск двигунів. Стартер.</w:t>
            </w:r>
          </w:p>
          <w:p w:rsidR="005B4E76" w:rsidRPr="005962C7" w:rsidRDefault="005B4E76" w:rsidP="005B4E76">
            <w:pPr>
              <w:pStyle w:val="21"/>
              <w:numPr>
                <w:ilvl w:val="0"/>
                <w:numId w:val="5"/>
              </w:numPr>
              <w:tabs>
                <w:tab w:val="clear" w:pos="720"/>
                <w:tab w:val="num" w:pos="302"/>
              </w:tabs>
              <w:ind w:hanging="720"/>
              <w:rPr>
                <w:sz w:val="28"/>
                <w:szCs w:val="28"/>
              </w:rPr>
            </w:pPr>
            <w:r w:rsidRPr="005962C7">
              <w:rPr>
                <w:sz w:val="28"/>
                <w:szCs w:val="28"/>
              </w:rPr>
              <w:t>Умови надійного запуску ДВЗ</w:t>
            </w:r>
            <w:r w:rsidR="00DD3F4F" w:rsidRPr="005962C7">
              <w:rPr>
                <w:sz w:val="28"/>
                <w:szCs w:val="28"/>
              </w:rPr>
              <w:t>.</w:t>
            </w:r>
          </w:p>
          <w:p w:rsidR="00DD3F4F" w:rsidRPr="005962C7" w:rsidRDefault="005B4E76" w:rsidP="00DD3F4F">
            <w:pPr>
              <w:pStyle w:val="21"/>
              <w:numPr>
                <w:ilvl w:val="0"/>
                <w:numId w:val="5"/>
              </w:numPr>
              <w:tabs>
                <w:tab w:val="clear" w:pos="720"/>
                <w:tab w:val="num" w:pos="302"/>
              </w:tabs>
              <w:ind w:hanging="720"/>
              <w:rPr>
                <w:sz w:val="28"/>
                <w:szCs w:val="28"/>
              </w:rPr>
            </w:pPr>
            <w:r w:rsidRPr="005962C7">
              <w:rPr>
                <w:sz w:val="28"/>
                <w:szCs w:val="28"/>
              </w:rPr>
              <w:t>Стартер. Призначення, будова, принцип дії.</w:t>
            </w:r>
          </w:p>
          <w:p w:rsidR="00660EDE" w:rsidRPr="005962C7" w:rsidRDefault="00DD3F4F" w:rsidP="00DD3F4F">
            <w:pPr>
              <w:pStyle w:val="21"/>
              <w:numPr>
                <w:ilvl w:val="0"/>
                <w:numId w:val="5"/>
              </w:numPr>
              <w:tabs>
                <w:tab w:val="clear" w:pos="720"/>
                <w:tab w:val="num" w:pos="302"/>
              </w:tabs>
              <w:ind w:hanging="720"/>
              <w:rPr>
                <w:sz w:val="28"/>
                <w:szCs w:val="28"/>
              </w:rPr>
            </w:pPr>
            <w:r w:rsidRPr="005962C7">
              <w:rPr>
                <w:sz w:val="28"/>
                <w:szCs w:val="28"/>
              </w:rPr>
              <w:t>Характеристики стартерів.</w:t>
            </w:r>
          </w:p>
          <w:p w:rsidR="00DD3F4F" w:rsidRPr="005962C7" w:rsidRDefault="00DD3F4F" w:rsidP="00DD3F4F">
            <w:pPr>
              <w:pStyle w:val="21"/>
              <w:numPr>
                <w:ilvl w:val="0"/>
                <w:numId w:val="5"/>
              </w:numPr>
              <w:tabs>
                <w:tab w:val="clear" w:pos="720"/>
                <w:tab w:val="num" w:pos="302"/>
              </w:tabs>
              <w:ind w:hanging="720"/>
              <w:rPr>
                <w:sz w:val="28"/>
                <w:szCs w:val="28"/>
              </w:rPr>
            </w:pPr>
            <w:r w:rsidRPr="005962C7">
              <w:rPr>
                <w:sz w:val="28"/>
                <w:szCs w:val="28"/>
              </w:rPr>
              <w:t xml:space="preserve">Експлуатація стартерів – несправності, технічне обслуговування.  </w:t>
            </w:r>
          </w:p>
        </w:tc>
        <w:tc>
          <w:tcPr>
            <w:tcW w:w="1559" w:type="dxa"/>
            <w:shd w:val="clear" w:color="auto" w:fill="auto"/>
          </w:tcPr>
          <w:p w:rsidR="00660EDE" w:rsidRPr="005962C7" w:rsidRDefault="00196AC2" w:rsidP="00297CEE">
            <w:pPr>
              <w:jc w:val="center"/>
              <w:rPr>
                <w:rFonts w:ascii="Times New Roman" w:hAnsi="Times New Roman"/>
                <w:sz w:val="28"/>
                <w:szCs w:val="28"/>
                <w:lang w:val="uk-UA"/>
              </w:rPr>
            </w:pPr>
            <w:r>
              <w:rPr>
                <w:rFonts w:ascii="Times New Roman" w:hAnsi="Times New Roman"/>
                <w:sz w:val="28"/>
                <w:szCs w:val="28"/>
                <w:lang w:val="uk-UA"/>
              </w:rPr>
              <w:t>4</w:t>
            </w:r>
          </w:p>
        </w:tc>
        <w:tc>
          <w:tcPr>
            <w:tcW w:w="2268" w:type="dxa"/>
            <w:vAlign w:val="center"/>
          </w:tcPr>
          <w:p w:rsidR="00DD3F4F" w:rsidRPr="005962C7" w:rsidRDefault="00907A6B" w:rsidP="00DD3F4F">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p w:rsidR="00660EDE" w:rsidRPr="005962C7" w:rsidRDefault="00660EDE" w:rsidP="00297CEE">
            <w:pPr>
              <w:spacing w:after="0" w:line="240" w:lineRule="auto"/>
              <w:jc w:val="both"/>
              <w:rPr>
                <w:rFonts w:ascii="Times New Roman" w:hAnsi="Times New Roman"/>
                <w:sz w:val="24"/>
                <w:szCs w:val="24"/>
                <w:lang w:val="uk-UA"/>
              </w:rPr>
            </w:pPr>
          </w:p>
        </w:tc>
      </w:tr>
      <w:tr w:rsidR="00660EDE" w:rsidRPr="005962C7" w:rsidTr="00E10BB9">
        <w:tc>
          <w:tcPr>
            <w:tcW w:w="709" w:type="dxa"/>
            <w:shd w:val="clear" w:color="auto" w:fill="auto"/>
          </w:tcPr>
          <w:p w:rsidR="00660EDE" w:rsidRPr="005962C7" w:rsidRDefault="00A12A67" w:rsidP="00297CEE">
            <w:pPr>
              <w:jc w:val="center"/>
              <w:rPr>
                <w:rFonts w:ascii="Times New Roman" w:hAnsi="Times New Roman"/>
                <w:sz w:val="28"/>
                <w:szCs w:val="28"/>
                <w:lang w:val="uk-UA"/>
              </w:rPr>
            </w:pPr>
            <w:r w:rsidRPr="005962C7">
              <w:rPr>
                <w:rFonts w:ascii="Times New Roman" w:hAnsi="Times New Roman"/>
                <w:sz w:val="28"/>
                <w:szCs w:val="28"/>
                <w:lang w:val="uk-UA"/>
              </w:rPr>
              <w:t>5</w:t>
            </w:r>
          </w:p>
        </w:tc>
        <w:tc>
          <w:tcPr>
            <w:tcW w:w="10773" w:type="dxa"/>
            <w:shd w:val="clear" w:color="auto" w:fill="auto"/>
          </w:tcPr>
          <w:p w:rsidR="00660EDE" w:rsidRPr="005962C7" w:rsidRDefault="00660EDE" w:rsidP="00297CEE">
            <w:pPr>
              <w:pStyle w:val="21"/>
              <w:numPr>
                <w:ilvl w:val="12"/>
                <w:numId w:val="0"/>
              </w:numPr>
              <w:jc w:val="both"/>
              <w:rPr>
                <w:sz w:val="28"/>
                <w:szCs w:val="28"/>
              </w:rPr>
            </w:pPr>
            <w:r w:rsidRPr="005962C7">
              <w:rPr>
                <w:b/>
                <w:sz w:val="28"/>
                <w:szCs w:val="28"/>
              </w:rPr>
              <w:t>Лекція №</w:t>
            </w:r>
            <w:r w:rsidR="00235EA7" w:rsidRPr="005962C7">
              <w:rPr>
                <w:b/>
                <w:sz w:val="28"/>
                <w:szCs w:val="28"/>
              </w:rPr>
              <w:t>5</w:t>
            </w:r>
            <w:r w:rsidRPr="005962C7">
              <w:rPr>
                <w:b/>
                <w:sz w:val="28"/>
                <w:szCs w:val="28"/>
              </w:rPr>
              <w:t>.</w:t>
            </w:r>
            <w:r w:rsidRPr="005962C7">
              <w:rPr>
                <w:sz w:val="28"/>
                <w:szCs w:val="28"/>
              </w:rPr>
              <w:t xml:space="preserve"> </w:t>
            </w:r>
            <w:r w:rsidR="00DD3F4F" w:rsidRPr="005962C7">
              <w:rPr>
                <w:sz w:val="28"/>
                <w:szCs w:val="28"/>
              </w:rPr>
              <w:t>Системи полегшення пуску ДВЗ.</w:t>
            </w:r>
          </w:p>
          <w:p w:rsidR="00660EDE" w:rsidRPr="005962C7" w:rsidRDefault="00DD3F4F" w:rsidP="00DD3F4F">
            <w:pPr>
              <w:pStyle w:val="21"/>
              <w:numPr>
                <w:ilvl w:val="0"/>
                <w:numId w:val="7"/>
              </w:numPr>
              <w:tabs>
                <w:tab w:val="clear" w:pos="720"/>
                <w:tab w:val="num" w:pos="302"/>
              </w:tabs>
              <w:ind w:left="302" w:hanging="302"/>
              <w:jc w:val="both"/>
              <w:rPr>
                <w:sz w:val="28"/>
                <w:szCs w:val="28"/>
              </w:rPr>
            </w:pPr>
            <w:r w:rsidRPr="005962C7">
              <w:rPr>
                <w:sz w:val="28"/>
                <w:szCs w:val="28"/>
              </w:rPr>
              <w:t>Призначення, будова, принцип дії систем полегшення пуску ДВЗ та їх елементів.</w:t>
            </w:r>
          </w:p>
          <w:p w:rsidR="00DD3F4F" w:rsidRPr="005962C7" w:rsidRDefault="00DD3F4F" w:rsidP="00DD3F4F">
            <w:pPr>
              <w:pStyle w:val="21"/>
              <w:numPr>
                <w:ilvl w:val="0"/>
                <w:numId w:val="7"/>
              </w:numPr>
              <w:tabs>
                <w:tab w:val="clear" w:pos="720"/>
                <w:tab w:val="num" w:pos="302"/>
              </w:tabs>
              <w:ind w:left="302" w:hanging="302"/>
              <w:jc w:val="both"/>
              <w:rPr>
                <w:sz w:val="28"/>
                <w:szCs w:val="28"/>
              </w:rPr>
            </w:pPr>
            <w:r w:rsidRPr="005962C7">
              <w:rPr>
                <w:sz w:val="28"/>
                <w:szCs w:val="28"/>
              </w:rPr>
              <w:t>Конструктивні особливості, тенденції розвитку та удосконалення обладнання, його електричні характеристики.</w:t>
            </w:r>
          </w:p>
          <w:p w:rsidR="00E10BB9" w:rsidRPr="005962C7" w:rsidRDefault="00E10BB9" w:rsidP="00E10BB9">
            <w:pPr>
              <w:pStyle w:val="21"/>
              <w:ind w:left="302" w:firstLine="0"/>
              <w:jc w:val="both"/>
              <w:rPr>
                <w:sz w:val="28"/>
                <w:szCs w:val="28"/>
              </w:rPr>
            </w:pPr>
          </w:p>
        </w:tc>
        <w:tc>
          <w:tcPr>
            <w:tcW w:w="1559" w:type="dxa"/>
            <w:shd w:val="clear" w:color="auto" w:fill="auto"/>
          </w:tcPr>
          <w:p w:rsidR="00660EDE" w:rsidRPr="005962C7" w:rsidRDefault="00196AC2" w:rsidP="00297CEE">
            <w:pPr>
              <w:jc w:val="center"/>
              <w:rPr>
                <w:rFonts w:ascii="Times New Roman" w:hAnsi="Times New Roman"/>
                <w:sz w:val="28"/>
                <w:szCs w:val="28"/>
                <w:lang w:val="uk-UA"/>
              </w:rPr>
            </w:pPr>
            <w:r>
              <w:rPr>
                <w:rFonts w:ascii="Times New Roman" w:hAnsi="Times New Roman"/>
                <w:sz w:val="28"/>
                <w:szCs w:val="28"/>
                <w:lang w:val="uk-UA"/>
              </w:rPr>
              <w:t>4</w:t>
            </w:r>
          </w:p>
        </w:tc>
        <w:tc>
          <w:tcPr>
            <w:tcW w:w="2268" w:type="dxa"/>
            <w:vAlign w:val="center"/>
          </w:tcPr>
          <w:p w:rsidR="00660EDE" w:rsidRPr="005962C7" w:rsidRDefault="00907A6B" w:rsidP="00297CEE">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1F10E0" w:rsidRPr="005962C7" w:rsidTr="001F10E0">
        <w:trPr>
          <w:trHeight w:val="416"/>
        </w:trPr>
        <w:tc>
          <w:tcPr>
            <w:tcW w:w="15309" w:type="dxa"/>
            <w:gridSpan w:val="4"/>
            <w:shd w:val="clear" w:color="auto" w:fill="auto"/>
          </w:tcPr>
          <w:p w:rsidR="001F10E0" w:rsidRPr="005962C7" w:rsidRDefault="001F10E0" w:rsidP="001F10E0">
            <w:pPr>
              <w:rPr>
                <w:b/>
                <w:szCs w:val="28"/>
                <w:lang w:val="uk-UA"/>
              </w:rPr>
            </w:pPr>
            <w:r w:rsidRPr="005962C7">
              <w:rPr>
                <w:rFonts w:ascii="Times New Roman" w:hAnsi="Times New Roman"/>
                <w:b/>
                <w:sz w:val="28"/>
                <w:szCs w:val="28"/>
                <w:lang w:val="uk-UA"/>
              </w:rPr>
              <w:lastRenderedPageBreak/>
              <w:t>Тема 3. Системи запалювання</w:t>
            </w:r>
          </w:p>
        </w:tc>
      </w:tr>
      <w:tr w:rsidR="001F10E0" w:rsidRPr="005962C7" w:rsidTr="00E10BB9">
        <w:tc>
          <w:tcPr>
            <w:tcW w:w="709" w:type="dxa"/>
            <w:shd w:val="clear" w:color="auto" w:fill="auto"/>
          </w:tcPr>
          <w:p w:rsidR="001F10E0" w:rsidRPr="005962C7" w:rsidRDefault="00A12A67" w:rsidP="003D00AC">
            <w:pPr>
              <w:jc w:val="center"/>
              <w:rPr>
                <w:rFonts w:ascii="Times New Roman" w:hAnsi="Times New Roman"/>
                <w:sz w:val="28"/>
                <w:szCs w:val="28"/>
                <w:lang w:val="uk-UA"/>
              </w:rPr>
            </w:pPr>
            <w:r w:rsidRPr="005962C7">
              <w:rPr>
                <w:rFonts w:ascii="Times New Roman" w:hAnsi="Times New Roman"/>
                <w:sz w:val="28"/>
                <w:szCs w:val="28"/>
                <w:lang w:val="uk-UA"/>
              </w:rPr>
              <w:t>6</w:t>
            </w:r>
          </w:p>
        </w:tc>
        <w:tc>
          <w:tcPr>
            <w:tcW w:w="10773" w:type="dxa"/>
            <w:shd w:val="clear" w:color="auto" w:fill="auto"/>
          </w:tcPr>
          <w:p w:rsidR="001F10E0" w:rsidRPr="005962C7" w:rsidRDefault="001F10E0" w:rsidP="003D00AC">
            <w:pPr>
              <w:pStyle w:val="21"/>
              <w:numPr>
                <w:ilvl w:val="12"/>
                <w:numId w:val="0"/>
              </w:numPr>
              <w:jc w:val="both"/>
              <w:rPr>
                <w:sz w:val="28"/>
                <w:szCs w:val="28"/>
              </w:rPr>
            </w:pPr>
            <w:r w:rsidRPr="005962C7">
              <w:rPr>
                <w:b/>
                <w:sz w:val="28"/>
                <w:szCs w:val="28"/>
              </w:rPr>
              <w:t>Лекція №</w:t>
            </w:r>
            <w:r w:rsidR="00235EA7" w:rsidRPr="005962C7">
              <w:rPr>
                <w:b/>
                <w:sz w:val="28"/>
                <w:szCs w:val="28"/>
              </w:rPr>
              <w:t>6</w:t>
            </w:r>
            <w:r w:rsidRPr="005962C7">
              <w:rPr>
                <w:b/>
                <w:sz w:val="28"/>
                <w:szCs w:val="28"/>
              </w:rPr>
              <w:t>.</w:t>
            </w:r>
            <w:r w:rsidRPr="005962C7">
              <w:rPr>
                <w:sz w:val="28"/>
                <w:szCs w:val="28"/>
              </w:rPr>
              <w:t xml:space="preserve"> Системи запалювання.</w:t>
            </w:r>
          </w:p>
          <w:p w:rsidR="001F10E0" w:rsidRPr="005962C7" w:rsidRDefault="001F10E0" w:rsidP="003D00AC">
            <w:pPr>
              <w:pStyle w:val="21"/>
              <w:numPr>
                <w:ilvl w:val="0"/>
                <w:numId w:val="8"/>
              </w:numPr>
              <w:tabs>
                <w:tab w:val="clear" w:pos="720"/>
                <w:tab w:val="num" w:pos="302"/>
              </w:tabs>
              <w:ind w:hanging="720"/>
              <w:jc w:val="both"/>
              <w:rPr>
                <w:b/>
                <w:sz w:val="28"/>
                <w:szCs w:val="28"/>
                <w:u w:val="single"/>
              </w:rPr>
            </w:pPr>
            <w:r w:rsidRPr="005962C7">
              <w:rPr>
                <w:sz w:val="28"/>
                <w:szCs w:val="28"/>
              </w:rPr>
              <w:t>Вимоги, класифікація систем запалювання.</w:t>
            </w:r>
          </w:p>
          <w:p w:rsidR="001F10E0" w:rsidRPr="005962C7" w:rsidRDefault="001F10E0" w:rsidP="003D00AC">
            <w:pPr>
              <w:pStyle w:val="21"/>
              <w:numPr>
                <w:ilvl w:val="0"/>
                <w:numId w:val="8"/>
              </w:numPr>
              <w:tabs>
                <w:tab w:val="clear" w:pos="720"/>
                <w:tab w:val="num" w:pos="302"/>
              </w:tabs>
              <w:ind w:left="318" w:hanging="318"/>
              <w:jc w:val="both"/>
              <w:rPr>
                <w:b/>
                <w:sz w:val="28"/>
                <w:szCs w:val="28"/>
                <w:u w:val="single"/>
              </w:rPr>
            </w:pPr>
            <w:r w:rsidRPr="005962C7">
              <w:rPr>
                <w:sz w:val="28"/>
                <w:szCs w:val="28"/>
              </w:rPr>
              <w:t xml:space="preserve">Умови запалювання робочої суміші у циліндрах ДВЗ. Пробивна напруга та момент випередження запалювання.  </w:t>
            </w:r>
          </w:p>
        </w:tc>
        <w:tc>
          <w:tcPr>
            <w:tcW w:w="1559" w:type="dxa"/>
            <w:shd w:val="clear" w:color="auto" w:fill="auto"/>
          </w:tcPr>
          <w:p w:rsidR="001F10E0" w:rsidRPr="005962C7" w:rsidRDefault="00AA5BFD" w:rsidP="003D00AC">
            <w:pPr>
              <w:jc w:val="center"/>
              <w:rPr>
                <w:rFonts w:ascii="Times New Roman" w:hAnsi="Times New Roman"/>
                <w:sz w:val="28"/>
                <w:szCs w:val="28"/>
                <w:lang w:val="uk-UA"/>
              </w:rPr>
            </w:pPr>
            <w:r>
              <w:rPr>
                <w:rFonts w:ascii="Times New Roman" w:hAnsi="Times New Roman"/>
                <w:sz w:val="28"/>
                <w:szCs w:val="28"/>
                <w:lang w:val="uk-UA"/>
              </w:rPr>
              <w:t>4</w:t>
            </w:r>
          </w:p>
        </w:tc>
        <w:tc>
          <w:tcPr>
            <w:tcW w:w="2268" w:type="dxa"/>
          </w:tcPr>
          <w:p w:rsidR="001F10E0" w:rsidRDefault="001F10E0" w:rsidP="003D00AC">
            <w:pPr>
              <w:rPr>
                <w:szCs w:val="28"/>
                <w:lang w:val="uk-UA"/>
              </w:rPr>
            </w:pPr>
          </w:p>
          <w:p w:rsidR="00907A6B" w:rsidRPr="005962C7" w:rsidRDefault="00907A6B" w:rsidP="003D00AC">
            <w:pPr>
              <w:rPr>
                <w:szCs w:val="28"/>
                <w:lang w:val="uk-UA"/>
              </w:rPr>
            </w:pPr>
            <w:r w:rsidRPr="00DB60CB">
              <w:rPr>
                <w:rFonts w:ascii="Times New Roman" w:hAnsi="Times New Roman"/>
                <w:sz w:val="28"/>
                <w:szCs w:val="28"/>
                <w:lang w:val="en-US"/>
              </w:rPr>
              <w:t>[1], [2]</w:t>
            </w:r>
          </w:p>
        </w:tc>
      </w:tr>
      <w:tr w:rsidR="001F10E0" w:rsidRPr="005962C7" w:rsidTr="00E10BB9">
        <w:tc>
          <w:tcPr>
            <w:tcW w:w="709" w:type="dxa"/>
            <w:shd w:val="clear" w:color="auto" w:fill="auto"/>
          </w:tcPr>
          <w:p w:rsidR="001F10E0" w:rsidRPr="005962C7" w:rsidRDefault="00A12A67" w:rsidP="00660EDE">
            <w:pPr>
              <w:pStyle w:val="21"/>
              <w:numPr>
                <w:ilvl w:val="12"/>
                <w:numId w:val="0"/>
              </w:numPr>
              <w:jc w:val="center"/>
              <w:rPr>
                <w:sz w:val="28"/>
                <w:szCs w:val="28"/>
              </w:rPr>
            </w:pPr>
            <w:r w:rsidRPr="005962C7">
              <w:rPr>
                <w:sz w:val="28"/>
                <w:szCs w:val="28"/>
              </w:rPr>
              <w:t>7</w:t>
            </w:r>
          </w:p>
        </w:tc>
        <w:tc>
          <w:tcPr>
            <w:tcW w:w="10773" w:type="dxa"/>
            <w:shd w:val="clear" w:color="auto" w:fill="auto"/>
          </w:tcPr>
          <w:p w:rsidR="001F10E0" w:rsidRPr="005962C7" w:rsidRDefault="001F10E0" w:rsidP="001F10E0">
            <w:pPr>
              <w:pStyle w:val="21"/>
              <w:numPr>
                <w:ilvl w:val="12"/>
                <w:numId w:val="0"/>
              </w:numPr>
              <w:jc w:val="both"/>
              <w:rPr>
                <w:sz w:val="28"/>
                <w:szCs w:val="28"/>
              </w:rPr>
            </w:pPr>
            <w:r w:rsidRPr="005962C7">
              <w:rPr>
                <w:b/>
                <w:sz w:val="28"/>
                <w:szCs w:val="28"/>
              </w:rPr>
              <w:t>Лекція №</w:t>
            </w:r>
            <w:r w:rsidR="00235EA7" w:rsidRPr="005962C7">
              <w:rPr>
                <w:b/>
                <w:sz w:val="28"/>
                <w:szCs w:val="28"/>
              </w:rPr>
              <w:t>7</w:t>
            </w:r>
            <w:r w:rsidRPr="005962C7">
              <w:rPr>
                <w:b/>
                <w:sz w:val="28"/>
                <w:szCs w:val="28"/>
              </w:rPr>
              <w:t>.</w:t>
            </w:r>
            <w:r w:rsidRPr="005962C7">
              <w:rPr>
                <w:sz w:val="28"/>
                <w:szCs w:val="28"/>
              </w:rPr>
              <w:t xml:space="preserve"> </w:t>
            </w:r>
            <w:r w:rsidR="00E10BB9" w:rsidRPr="005962C7">
              <w:rPr>
                <w:sz w:val="28"/>
                <w:szCs w:val="28"/>
              </w:rPr>
              <w:t>Основні т</w:t>
            </w:r>
            <w:r w:rsidR="00F120C7" w:rsidRPr="005962C7">
              <w:rPr>
                <w:sz w:val="28"/>
                <w:szCs w:val="28"/>
              </w:rPr>
              <w:t>ипи систем запалювання.</w:t>
            </w:r>
          </w:p>
          <w:p w:rsidR="00F120C7" w:rsidRPr="005962C7" w:rsidRDefault="00F120C7" w:rsidP="00F120C7">
            <w:pPr>
              <w:pStyle w:val="21"/>
              <w:numPr>
                <w:ilvl w:val="0"/>
                <w:numId w:val="8"/>
              </w:numPr>
              <w:tabs>
                <w:tab w:val="clear" w:pos="720"/>
                <w:tab w:val="num" w:pos="302"/>
              </w:tabs>
              <w:ind w:left="317" w:hanging="283"/>
              <w:jc w:val="both"/>
              <w:rPr>
                <w:b/>
                <w:sz w:val="28"/>
                <w:szCs w:val="28"/>
              </w:rPr>
            </w:pPr>
            <w:r w:rsidRPr="005962C7">
              <w:rPr>
                <w:sz w:val="28"/>
                <w:szCs w:val="28"/>
              </w:rPr>
              <w:t>Класична батарейна система запалювання.</w:t>
            </w:r>
          </w:p>
          <w:p w:rsidR="00F120C7" w:rsidRPr="005962C7" w:rsidRDefault="00F120C7" w:rsidP="00F120C7">
            <w:pPr>
              <w:pStyle w:val="21"/>
              <w:numPr>
                <w:ilvl w:val="0"/>
                <w:numId w:val="8"/>
              </w:numPr>
              <w:tabs>
                <w:tab w:val="clear" w:pos="720"/>
                <w:tab w:val="num" w:pos="302"/>
              </w:tabs>
              <w:ind w:left="317" w:hanging="283"/>
              <w:jc w:val="both"/>
              <w:rPr>
                <w:b/>
                <w:sz w:val="28"/>
                <w:szCs w:val="28"/>
              </w:rPr>
            </w:pPr>
            <w:r w:rsidRPr="005962C7">
              <w:rPr>
                <w:sz w:val="28"/>
                <w:szCs w:val="28"/>
              </w:rPr>
              <w:t>Безконтактно-транзисторна система запалювання.</w:t>
            </w:r>
          </w:p>
          <w:p w:rsidR="001F10E0" w:rsidRPr="005962C7" w:rsidRDefault="00F120C7" w:rsidP="00F120C7">
            <w:pPr>
              <w:pStyle w:val="21"/>
              <w:numPr>
                <w:ilvl w:val="0"/>
                <w:numId w:val="8"/>
              </w:numPr>
              <w:tabs>
                <w:tab w:val="clear" w:pos="720"/>
                <w:tab w:val="num" w:pos="302"/>
              </w:tabs>
              <w:ind w:left="317" w:hanging="283"/>
              <w:jc w:val="both"/>
              <w:rPr>
                <w:b/>
                <w:sz w:val="28"/>
                <w:szCs w:val="28"/>
              </w:rPr>
            </w:pPr>
            <w:r w:rsidRPr="005962C7">
              <w:rPr>
                <w:sz w:val="28"/>
                <w:szCs w:val="28"/>
              </w:rPr>
              <w:t xml:space="preserve">Мікропроцесорна та цифрова системи запалювання.   </w:t>
            </w:r>
            <w:r w:rsidRPr="005962C7">
              <w:rPr>
                <w:b/>
                <w:sz w:val="28"/>
                <w:szCs w:val="28"/>
              </w:rPr>
              <w:t xml:space="preserve"> </w:t>
            </w:r>
          </w:p>
        </w:tc>
        <w:tc>
          <w:tcPr>
            <w:tcW w:w="1559" w:type="dxa"/>
            <w:shd w:val="clear" w:color="auto" w:fill="auto"/>
          </w:tcPr>
          <w:p w:rsidR="001F10E0" w:rsidRPr="005962C7" w:rsidRDefault="00AA5BFD" w:rsidP="00660EDE">
            <w:pPr>
              <w:jc w:val="center"/>
              <w:rPr>
                <w:rFonts w:ascii="Times New Roman" w:hAnsi="Times New Roman"/>
                <w:sz w:val="28"/>
                <w:szCs w:val="28"/>
                <w:lang w:val="uk-UA"/>
              </w:rPr>
            </w:pPr>
            <w:r>
              <w:rPr>
                <w:rFonts w:ascii="Times New Roman" w:hAnsi="Times New Roman"/>
                <w:sz w:val="28"/>
                <w:szCs w:val="28"/>
                <w:lang w:val="uk-UA"/>
              </w:rPr>
              <w:t>6</w:t>
            </w:r>
          </w:p>
        </w:tc>
        <w:tc>
          <w:tcPr>
            <w:tcW w:w="2268" w:type="dxa"/>
          </w:tcPr>
          <w:p w:rsidR="001F10E0" w:rsidRDefault="001F10E0" w:rsidP="00297CEE">
            <w:pPr>
              <w:jc w:val="center"/>
              <w:rPr>
                <w:szCs w:val="28"/>
                <w:lang w:val="uk-UA"/>
              </w:rPr>
            </w:pPr>
          </w:p>
          <w:p w:rsidR="00907A6B" w:rsidRPr="005962C7" w:rsidRDefault="00907A6B" w:rsidP="00907A6B">
            <w:pPr>
              <w:rPr>
                <w:szCs w:val="28"/>
                <w:lang w:val="uk-UA"/>
              </w:rPr>
            </w:pPr>
            <w:r w:rsidRPr="00DB60CB">
              <w:rPr>
                <w:rFonts w:ascii="Times New Roman" w:hAnsi="Times New Roman"/>
                <w:sz w:val="28"/>
                <w:szCs w:val="28"/>
                <w:lang w:val="en-US"/>
              </w:rPr>
              <w:t>[1], [2]</w:t>
            </w:r>
          </w:p>
        </w:tc>
      </w:tr>
      <w:tr w:rsidR="001F10E0" w:rsidRPr="005962C7" w:rsidTr="00E10BB9">
        <w:tc>
          <w:tcPr>
            <w:tcW w:w="709" w:type="dxa"/>
            <w:shd w:val="clear" w:color="auto" w:fill="auto"/>
          </w:tcPr>
          <w:p w:rsidR="001F10E0" w:rsidRPr="005962C7" w:rsidRDefault="00A12A67" w:rsidP="00660EDE">
            <w:pPr>
              <w:pStyle w:val="21"/>
              <w:numPr>
                <w:ilvl w:val="12"/>
                <w:numId w:val="0"/>
              </w:numPr>
              <w:jc w:val="center"/>
              <w:rPr>
                <w:sz w:val="28"/>
                <w:szCs w:val="28"/>
              </w:rPr>
            </w:pPr>
            <w:r w:rsidRPr="005962C7">
              <w:rPr>
                <w:sz w:val="28"/>
                <w:szCs w:val="28"/>
              </w:rPr>
              <w:t>8</w:t>
            </w:r>
          </w:p>
        </w:tc>
        <w:tc>
          <w:tcPr>
            <w:tcW w:w="10773" w:type="dxa"/>
            <w:shd w:val="clear" w:color="auto" w:fill="auto"/>
          </w:tcPr>
          <w:p w:rsidR="00F120C7" w:rsidRPr="005962C7" w:rsidRDefault="00F120C7" w:rsidP="00F120C7">
            <w:pPr>
              <w:pStyle w:val="21"/>
              <w:numPr>
                <w:ilvl w:val="12"/>
                <w:numId w:val="0"/>
              </w:numPr>
              <w:jc w:val="both"/>
              <w:rPr>
                <w:sz w:val="28"/>
                <w:szCs w:val="28"/>
              </w:rPr>
            </w:pPr>
            <w:r w:rsidRPr="005962C7">
              <w:rPr>
                <w:b/>
                <w:sz w:val="28"/>
                <w:szCs w:val="28"/>
              </w:rPr>
              <w:t>Лекція №</w:t>
            </w:r>
            <w:r w:rsidR="00235EA7" w:rsidRPr="005962C7">
              <w:rPr>
                <w:b/>
                <w:sz w:val="28"/>
                <w:szCs w:val="28"/>
              </w:rPr>
              <w:t>8</w:t>
            </w:r>
            <w:r w:rsidRPr="005962C7">
              <w:rPr>
                <w:b/>
                <w:sz w:val="28"/>
                <w:szCs w:val="28"/>
              </w:rPr>
              <w:t>.</w:t>
            </w:r>
            <w:r w:rsidRPr="005962C7">
              <w:rPr>
                <w:sz w:val="28"/>
                <w:szCs w:val="28"/>
              </w:rPr>
              <w:t xml:space="preserve"> Елементи систем запалювання та їх експлуатація.</w:t>
            </w:r>
          </w:p>
          <w:p w:rsidR="00F120C7" w:rsidRPr="005962C7" w:rsidRDefault="00F120C7" w:rsidP="00F120C7">
            <w:pPr>
              <w:pStyle w:val="21"/>
              <w:numPr>
                <w:ilvl w:val="0"/>
                <w:numId w:val="8"/>
              </w:numPr>
              <w:tabs>
                <w:tab w:val="clear" w:pos="720"/>
                <w:tab w:val="num" w:pos="302"/>
              </w:tabs>
              <w:ind w:left="317" w:hanging="283"/>
              <w:jc w:val="both"/>
              <w:rPr>
                <w:b/>
                <w:sz w:val="28"/>
                <w:szCs w:val="28"/>
              </w:rPr>
            </w:pPr>
            <w:r w:rsidRPr="005962C7">
              <w:rPr>
                <w:sz w:val="28"/>
                <w:szCs w:val="28"/>
              </w:rPr>
              <w:t>Призначення, кон</w:t>
            </w:r>
            <w:r w:rsidR="00E10BB9" w:rsidRPr="005962C7">
              <w:rPr>
                <w:sz w:val="28"/>
                <w:szCs w:val="28"/>
              </w:rPr>
              <w:t>с</w:t>
            </w:r>
            <w:r w:rsidRPr="005962C7">
              <w:rPr>
                <w:sz w:val="28"/>
                <w:szCs w:val="28"/>
              </w:rPr>
              <w:t>трукція і принцип дії основних елементів систем запалювання.</w:t>
            </w:r>
          </w:p>
          <w:p w:rsidR="001F10E0" w:rsidRPr="005962C7" w:rsidRDefault="00F120C7" w:rsidP="00E10BB9">
            <w:pPr>
              <w:pStyle w:val="21"/>
              <w:numPr>
                <w:ilvl w:val="0"/>
                <w:numId w:val="8"/>
              </w:numPr>
              <w:tabs>
                <w:tab w:val="clear" w:pos="720"/>
                <w:tab w:val="num" w:pos="302"/>
              </w:tabs>
              <w:ind w:left="317" w:hanging="283"/>
              <w:jc w:val="both"/>
              <w:rPr>
                <w:b/>
                <w:sz w:val="28"/>
                <w:szCs w:val="28"/>
              </w:rPr>
            </w:pPr>
            <w:r w:rsidRPr="005962C7">
              <w:rPr>
                <w:sz w:val="28"/>
                <w:szCs w:val="28"/>
              </w:rPr>
              <w:t>Експлуатація систем запалювання – несправності, технічне обслуговування.</w:t>
            </w:r>
            <w:r w:rsidRPr="005962C7">
              <w:rPr>
                <w:b/>
                <w:sz w:val="28"/>
                <w:szCs w:val="28"/>
              </w:rPr>
              <w:t xml:space="preserve"> </w:t>
            </w:r>
          </w:p>
        </w:tc>
        <w:tc>
          <w:tcPr>
            <w:tcW w:w="1559" w:type="dxa"/>
            <w:shd w:val="clear" w:color="auto" w:fill="auto"/>
          </w:tcPr>
          <w:p w:rsidR="001F10E0" w:rsidRPr="005962C7" w:rsidRDefault="00AA5BFD" w:rsidP="00660EDE">
            <w:pPr>
              <w:jc w:val="center"/>
              <w:rPr>
                <w:rFonts w:ascii="Times New Roman" w:hAnsi="Times New Roman"/>
                <w:sz w:val="28"/>
                <w:szCs w:val="28"/>
                <w:lang w:val="uk-UA"/>
              </w:rPr>
            </w:pPr>
            <w:r>
              <w:rPr>
                <w:rFonts w:ascii="Times New Roman" w:hAnsi="Times New Roman"/>
                <w:sz w:val="28"/>
                <w:szCs w:val="28"/>
                <w:lang w:val="uk-UA"/>
              </w:rPr>
              <w:t>4</w:t>
            </w:r>
          </w:p>
        </w:tc>
        <w:tc>
          <w:tcPr>
            <w:tcW w:w="2268" w:type="dxa"/>
          </w:tcPr>
          <w:p w:rsidR="001F10E0" w:rsidRDefault="001F10E0" w:rsidP="00907A6B">
            <w:pPr>
              <w:rPr>
                <w:szCs w:val="28"/>
                <w:lang w:val="uk-UA"/>
              </w:rPr>
            </w:pPr>
          </w:p>
          <w:p w:rsidR="00907A6B" w:rsidRPr="005962C7" w:rsidRDefault="00907A6B" w:rsidP="00907A6B">
            <w:pPr>
              <w:rPr>
                <w:szCs w:val="28"/>
                <w:lang w:val="uk-UA"/>
              </w:rPr>
            </w:pPr>
            <w:r w:rsidRPr="00DB60CB">
              <w:rPr>
                <w:rFonts w:ascii="Times New Roman" w:hAnsi="Times New Roman"/>
                <w:sz w:val="28"/>
                <w:szCs w:val="28"/>
                <w:lang w:val="en-US"/>
              </w:rPr>
              <w:t>[1], [2]</w:t>
            </w:r>
          </w:p>
        </w:tc>
      </w:tr>
      <w:tr w:rsidR="00235EA7" w:rsidRPr="005962C7" w:rsidTr="003D00AC">
        <w:tc>
          <w:tcPr>
            <w:tcW w:w="15309" w:type="dxa"/>
            <w:gridSpan w:val="4"/>
            <w:shd w:val="clear" w:color="auto" w:fill="auto"/>
          </w:tcPr>
          <w:p w:rsidR="00235EA7" w:rsidRPr="005962C7" w:rsidRDefault="00235EA7" w:rsidP="00235EA7">
            <w:pPr>
              <w:rPr>
                <w:szCs w:val="28"/>
                <w:lang w:val="uk-UA"/>
              </w:rPr>
            </w:pPr>
            <w:r w:rsidRPr="005962C7">
              <w:rPr>
                <w:rFonts w:ascii="Times New Roman" w:hAnsi="Times New Roman"/>
                <w:b/>
                <w:sz w:val="28"/>
                <w:szCs w:val="28"/>
                <w:lang w:val="uk-UA"/>
              </w:rPr>
              <w:t xml:space="preserve">Тема 4. </w:t>
            </w:r>
            <w:r w:rsidR="00A12A67" w:rsidRPr="005962C7">
              <w:rPr>
                <w:rFonts w:ascii="Times New Roman" w:hAnsi="Times New Roman"/>
                <w:b/>
                <w:spacing w:val="-2"/>
                <w:sz w:val="28"/>
                <w:szCs w:val="28"/>
                <w:lang w:val="uk-UA"/>
              </w:rPr>
              <w:t xml:space="preserve">Системи </w:t>
            </w:r>
            <w:r w:rsidR="00A12A67" w:rsidRPr="005962C7">
              <w:rPr>
                <w:rFonts w:ascii="Times New Roman" w:hAnsi="Times New Roman"/>
                <w:b/>
                <w:spacing w:val="-8"/>
                <w:sz w:val="28"/>
                <w:szCs w:val="28"/>
                <w:lang w:val="uk-UA"/>
              </w:rPr>
              <w:t>освітлення та сигналізації</w:t>
            </w:r>
          </w:p>
        </w:tc>
      </w:tr>
      <w:tr w:rsidR="00235EA7" w:rsidRPr="005962C7" w:rsidTr="00E10BB9">
        <w:tc>
          <w:tcPr>
            <w:tcW w:w="709" w:type="dxa"/>
            <w:shd w:val="clear" w:color="auto" w:fill="auto"/>
          </w:tcPr>
          <w:p w:rsidR="00235EA7" w:rsidRPr="005962C7" w:rsidRDefault="00A12A67" w:rsidP="003D00AC">
            <w:pPr>
              <w:pStyle w:val="21"/>
              <w:numPr>
                <w:ilvl w:val="12"/>
                <w:numId w:val="0"/>
              </w:numPr>
              <w:jc w:val="center"/>
              <w:rPr>
                <w:sz w:val="28"/>
                <w:szCs w:val="28"/>
              </w:rPr>
            </w:pPr>
            <w:r w:rsidRPr="005962C7">
              <w:rPr>
                <w:sz w:val="28"/>
                <w:szCs w:val="28"/>
              </w:rPr>
              <w:t>9</w:t>
            </w:r>
          </w:p>
        </w:tc>
        <w:tc>
          <w:tcPr>
            <w:tcW w:w="10773" w:type="dxa"/>
            <w:shd w:val="clear" w:color="auto" w:fill="auto"/>
          </w:tcPr>
          <w:p w:rsidR="00235EA7" w:rsidRPr="005962C7" w:rsidRDefault="00235EA7" w:rsidP="003D00AC">
            <w:pPr>
              <w:pStyle w:val="21"/>
              <w:numPr>
                <w:ilvl w:val="12"/>
                <w:numId w:val="0"/>
              </w:numPr>
              <w:jc w:val="both"/>
              <w:rPr>
                <w:sz w:val="28"/>
                <w:szCs w:val="28"/>
              </w:rPr>
            </w:pPr>
            <w:r w:rsidRPr="005962C7">
              <w:rPr>
                <w:b/>
                <w:sz w:val="28"/>
                <w:szCs w:val="28"/>
              </w:rPr>
              <w:t>Лекція №9.</w:t>
            </w:r>
            <w:r w:rsidRPr="005962C7">
              <w:rPr>
                <w:sz w:val="28"/>
                <w:szCs w:val="28"/>
              </w:rPr>
              <w:t xml:space="preserve"> </w:t>
            </w:r>
            <w:r w:rsidR="00A12A67" w:rsidRPr="005962C7">
              <w:rPr>
                <w:spacing w:val="-2"/>
                <w:sz w:val="28"/>
                <w:szCs w:val="28"/>
              </w:rPr>
              <w:t xml:space="preserve">Системи </w:t>
            </w:r>
            <w:r w:rsidR="00A12A67" w:rsidRPr="005962C7">
              <w:rPr>
                <w:spacing w:val="-8"/>
                <w:sz w:val="28"/>
                <w:szCs w:val="28"/>
              </w:rPr>
              <w:t>освітлення та сигналізації.</w:t>
            </w:r>
          </w:p>
          <w:p w:rsidR="00235EA7" w:rsidRPr="005962C7" w:rsidRDefault="00A12A67" w:rsidP="003D00AC">
            <w:pPr>
              <w:pStyle w:val="21"/>
              <w:numPr>
                <w:ilvl w:val="0"/>
                <w:numId w:val="8"/>
              </w:numPr>
              <w:tabs>
                <w:tab w:val="clear" w:pos="720"/>
                <w:tab w:val="num" w:pos="302"/>
              </w:tabs>
              <w:ind w:left="317" w:hanging="283"/>
              <w:jc w:val="both"/>
              <w:rPr>
                <w:b/>
                <w:sz w:val="28"/>
                <w:szCs w:val="28"/>
              </w:rPr>
            </w:pPr>
            <w:r w:rsidRPr="005962C7">
              <w:rPr>
                <w:spacing w:val="9"/>
                <w:sz w:val="28"/>
                <w:szCs w:val="28"/>
              </w:rPr>
              <w:t xml:space="preserve">Призначення, будова, принцип дії </w:t>
            </w:r>
            <w:r w:rsidRPr="005962C7">
              <w:rPr>
                <w:spacing w:val="-2"/>
                <w:sz w:val="28"/>
                <w:szCs w:val="28"/>
              </w:rPr>
              <w:t xml:space="preserve">систем </w:t>
            </w:r>
            <w:r w:rsidRPr="005962C7">
              <w:rPr>
                <w:spacing w:val="-8"/>
                <w:sz w:val="28"/>
                <w:szCs w:val="28"/>
              </w:rPr>
              <w:t>освітлення та сигналізації</w:t>
            </w:r>
            <w:r w:rsidRPr="005962C7">
              <w:rPr>
                <w:spacing w:val="-2"/>
                <w:sz w:val="28"/>
                <w:szCs w:val="28"/>
              </w:rPr>
              <w:t xml:space="preserve"> автомобіля.</w:t>
            </w:r>
          </w:p>
          <w:p w:rsidR="00235EA7" w:rsidRPr="005962C7" w:rsidRDefault="00A12A67" w:rsidP="00A12A67">
            <w:pPr>
              <w:pStyle w:val="21"/>
              <w:numPr>
                <w:ilvl w:val="0"/>
                <w:numId w:val="8"/>
              </w:numPr>
              <w:tabs>
                <w:tab w:val="clear" w:pos="720"/>
                <w:tab w:val="num" w:pos="302"/>
              </w:tabs>
              <w:ind w:left="317" w:hanging="283"/>
              <w:jc w:val="both"/>
              <w:rPr>
                <w:b/>
                <w:sz w:val="28"/>
                <w:szCs w:val="28"/>
              </w:rPr>
            </w:pPr>
            <w:r w:rsidRPr="005962C7">
              <w:rPr>
                <w:spacing w:val="10"/>
                <w:sz w:val="28"/>
                <w:szCs w:val="28"/>
              </w:rPr>
              <w:t xml:space="preserve">Класифікація та особливості конструкції </w:t>
            </w:r>
            <w:r w:rsidRPr="005962C7">
              <w:rPr>
                <w:spacing w:val="-2"/>
                <w:sz w:val="28"/>
                <w:szCs w:val="28"/>
              </w:rPr>
              <w:t xml:space="preserve">систем </w:t>
            </w:r>
            <w:r w:rsidRPr="005962C7">
              <w:rPr>
                <w:spacing w:val="-8"/>
                <w:sz w:val="28"/>
                <w:szCs w:val="28"/>
              </w:rPr>
              <w:t>освітлення та сигналізації</w:t>
            </w:r>
            <w:r w:rsidRPr="005962C7">
              <w:rPr>
                <w:spacing w:val="9"/>
                <w:sz w:val="28"/>
                <w:szCs w:val="28"/>
              </w:rPr>
              <w:t>, та їх елементів.</w:t>
            </w:r>
            <w:r w:rsidR="00235EA7" w:rsidRPr="005962C7">
              <w:rPr>
                <w:b/>
                <w:sz w:val="28"/>
                <w:szCs w:val="28"/>
              </w:rPr>
              <w:t xml:space="preserve"> </w:t>
            </w:r>
          </w:p>
        </w:tc>
        <w:tc>
          <w:tcPr>
            <w:tcW w:w="1559" w:type="dxa"/>
            <w:shd w:val="clear" w:color="auto" w:fill="auto"/>
          </w:tcPr>
          <w:p w:rsidR="00235EA7" w:rsidRPr="005962C7" w:rsidRDefault="00AA5BFD" w:rsidP="003D00AC">
            <w:pPr>
              <w:jc w:val="center"/>
              <w:rPr>
                <w:rFonts w:ascii="Times New Roman" w:hAnsi="Times New Roman"/>
                <w:sz w:val="28"/>
                <w:szCs w:val="28"/>
                <w:lang w:val="uk-UA"/>
              </w:rPr>
            </w:pPr>
            <w:r>
              <w:rPr>
                <w:rFonts w:ascii="Times New Roman" w:hAnsi="Times New Roman"/>
                <w:sz w:val="28"/>
                <w:szCs w:val="28"/>
                <w:lang w:val="uk-UA"/>
              </w:rPr>
              <w:t>4</w:t>
            </w:r>
          </w:p>
        </w:tc>
        <w:tc>
          <w:tcPr>
            <w:tcW w:w="2268" w:type="dxa"/>
          </w:tcPr>
          <w:p w:rsidR="00235EA7" w:rsidRDefault="00235EA7" w:rsidP="003D00AC">
            <w:pPr>
              <w:jc w:val="center"/>
              <w:rPr>
                <w:szCs w:val="28"/>
                <w:lang w:val="uk-UA"/>
              </w:rPr>
            </w:pPr>
          </w:p>
          <w:p w:rsidR="00907A6B" w:rsidRPr="005962C7" w:rsidRDefault="00907A6B" w:rsidP="00907A6B">
            <w:pPr>
              <w:rPr>
                <w:szCs w:val="28"/>
                <w:lang w:val="uk-UA"/>
              </w:rPr>
            </w:pPr>
            <w:r w:rsidRPr="00DB60CB">
              <w:rPr>
                <w:rFonts w:ascii="Times New Roman" w:hAnsi="Times New Roman"/>
                <w:sz w:val="28"/>
                <w:szCs w:val="28"/>
                <w:lang w:val="en-US"/>
              </w:rPr>
              <w:t>[1], [2]</w:t>
            </w:r>
          </w:p>
        </w:tc>
      </w:tr>
      <w:tr w:rsidR="00235EA7" w:rsidRPr="005962C7" w:rsidTr="00E10BB9">
        <w:tc>
          <w:tcPr>
            <w:tcW w:w="709" w:type="dxa"/>
            <w:shd w:val="clear" w:color="auto" w:fill="auto"/>
          </w:tcPr>
          <w:p w:rsidR="00235EA7" w:rsidRPr="005962C7" w:rsidRDefault="00A12A67" w:rsidP="00660EDE">
            <w:pPr>
              <w:pStyle w:val="21"/>
              <w:numPr>
                <w:ilvl w:val="12"/>
                <w:numId w:val="0"/>
              </w:numPr>
              <w:jc w:val="center"/>
              <w:rPr>
                <w:sz w:val="28"/>
                <w:szCs w:val="28"/>
              </w:rPr>
            </w:pPr>
            <w:r w:rsidRPr="005962C7">
              <w:rPr>
                <w:sz w:val="28"/>
                <w:szCs w:val="28"/>
              </w:rPr>
              <w:t>10</w:t>
            </w:r>
          </w:p>
        </w:tc>
        <w:tc>
          <w:tcPr>
            <w:tcW w:w="10773" w:type="dxa"/>
            <w:shd w:val="clear" w:color="auto" w:fill="auto"/>
          </w:tcPr>
          <w:p w:rsidR="00A12A67" w:rsidRPr="005962C7" w:rsidRDefault="00A12A67" w:rsidP="00A12A67">
            <w:pPr>
              <w:pStyle w:val="21"/>
              <w:numPr>
                <w:ilvl w:val="12"/>
                <w:numId w:val="0"/>
              </w:numPr>
              <w:jc w:val="both"/>
              <w:rPr>
                <w:sz w:val="28"/>
                <w:szCs w:val="28"/>
              </w:rPr>
            </w:pPr>
            <w:r w:rsidRPr="005962C7">
              <w:rPr>
                <w:b/>
                <w:sz w:val="28"/>
                <w:szCs w:val="28"/>
              </w:rPr>
              <w:t>Лекція №10.</w:t>
            </w:r>
            <w:r w:rsidRPr="005962C7">
              <w:rPr>
                <w:sz w:val="28"/>
                <w:szCs w:val="28"/>
              </w:rPr>
              <w:t xml:space="preserve"> Експлуатація </w:t>
            </w:r>
            <w:r w:rsidRPr="005962C7">
              <w:rPr>
                <w:spacing w:val="-2"/>
                <w:sz w:val="28"/>
                <w:szCs w:val="28"/>
              </w:rPr>
              <w:t xml:space="preserve">систем </w:t>
            </w:r>
            <w:r w:rsidRPr="005962C7">
              <w:rPr>
                <w:spacing w:val="-8"/>
                <w:sz w:val="28"/>
                <w:szCs w:val="28"/>
              </w:rPr>
              <w:t>освітлення та сигналізації</w:t>
            </w:r>
          </w:p>
          <w:p w:rsidR="00A12A67" w:rsidRPr="005962C7" w:rsidRDefault="00A12A67" w:rsidP="00A12A67">
            <w:pPr>
              <w:pStyle w:val="21"/>
              <w:numPr>
                <w:ilvl w:val="0"/>
                <w:numId w:val="8"/>
              </w:numPr>
              <w:tabs>
                <w:tab w:val="clear" w:pos="720"/>
                <w:tab w:val="num" w:pos="302"/>
              </w:tabs>
              <w:ind w:left="317" w:hanging="283"/>
              <w:jc w:val="both"/>
              <w:rPr>
                <w:b/>
                <w:sz w:val="28"/>
                <w:szCs w:val="28"/>
              </w:rPr>
            </w:pPr>
            <w:r w:rsidRPr="005962C7">
              <w:rPr>
                <w:sz w:val="28"/>
                <w:szCs w:val="28"/>
              </w:rPr>
              <w:t xml:space="preserve">Експлуатація </w:t>
            </w:r>
            <w:r w:rsidRPr="005962C7">
              <w:rPr>
                <w:spacing w:val="-2"/>
                <w:sz w:val="28"/>
                <w:szCs w:val="28"/>
              </w:rPr>
              <w:t xml:space="preserve">систем </w:t>
            </w:r>
            <w:r w:rsidRPr="005962C7">
              <w:rPr>
                <w:spacing w:val="-8"/>
                <w:sz w:val="28"/>
                <w:szCs w:val="28"/>
              </w:rPr>
              <w:t>освітлення та сигналізації</w:t>
            </w:r>
            <w:r w:rsidRPr="005962C7">
              <w:rPr>
                <w:spacing w:val="-2"/>
                <w:sz w:val="28"/>
                <w:szCs w:val="28"/>
              </w:rPr>
              <w:t xml:space="preserve"> </w:t>
            </w:r>
            <w:r w:rsidRPr="005962C7">
              <w:rPr>
                <w:spacing w:val="9"/>
                <w:sz w:val="28"/>
                <w:szCs w:val="28"/>
              </w:rPr>
              <w:t xml:space="preserve"> –</w:t>
            </w:r>
            <w:r w:rsidRPr="005962C7">
              <w:rPr>
                <w:sz w:val="28"/>
                <w:szCs w:val="28"/>
              </w:rPr>
              <w:t xml:space="preserve"> несправності, технічне обслуговування.</w:t>
            </w:r>
          </w:p>
          <w:p w:rsidR="00235EA7" w:rsidRPr="005962C7" w:rsidRDefault="00A12A67" w:rsidP="00A12A67">
            <w:pPr>
              <w:pStyle w:val="21"/>
              <w:numPr>
                <w:ilvl w:val="0"/>
                <w:numId w:val="8"/>
              </w:numPr>
              <w:tabs>
                <w:tab w:val="clear" w:pos="720"/>
                <w:tab w:val="num" w:pos="302"/>
              </w:tabs>
              <w:ind w:left="317" w:hanging="283"/>
              <w:jc w:val="both"/>
              <w:rPr>
                <w:b/>
                <w:sz w:val="28"/>
                <w:szCs w:val="28"/>
              </w:rPr>
            </w:pPr>
            <w:r w:rsidRPr="005962C7">
              <w:rPr>
                <w:sz w:val="28"/>
                <w:szCs w:val="28"/>
              </w:rPr>
              <w:t xml:space="preserve">Тенденції  розвитку та удосконалення </w:t>
            </w:r>
            <w:r w:rsidRPr="005962C7">
              <w:rPr>
                <w:spacing w:val="-2"/>
                <w:sz w:val="28"/>
                <w:szCs w:val="28"/>
              </w:rPr>
              <w:t xml:space="preserve">систем </w:t>
            </w:r>
            <w:r w:rsidRPr="005962C7">
              <w:rPr>
                <w:spacing w:val="-8"/>
                <w:sz w:val="28"/>
                <w:szCs w:val="28"/>
              </w:rPr>
              <w:t xml:space="preserve">освітлення та сигналізації </w:t>
            </w:r>
            <w:r w:rsidRPr="005962C7">
              <w:rPr>
                <w:spacing w:val="-2"/>
                <w:sz w:val="28"/>
                <w:szCs w:val="28"/>
              </w:rPr>
              <w:t>автомобіля</w:t>
            </w:r>
            <w:r w:rsidRPr="005962C7">
              <w:rPr>
                <w:spacing w:val="10"/>
                <w:sz w:val="28"/>
                <w:szCs w:val="28"/>
              </w:rPr>
              <w:t>.</w:t>
            </w:r>
          </w:p>
        </w:tc>
        <w:tc>
          <w:tcPr>
            <w:tcW w:w="1559" w:type="dxa"/>
            <w:shd w:val="clear" w:color="auto" w:fill="auto"/>
          </w:tcPr>
          <w:p w:rsidR="00235EA7" w:rsidRPr="005962C7" w:rsidRDefault="005179E4" w:rsidP="00660EDE">
            <w:pPr>
              <w:jc w:val="center"/>
              <w:rPr>
                <w:rFonts w:ascii="Times New Roman" w:hAnsi="Times New Roman"/>
                <w:sz w:val="28"/>
                <w:szCs w:val="28"/>
                <w:lang w:val="uk-UA"/>
              </w:rPr>
            </w:pPr>
            <w:r w:rsidRPr="005962C7">
              <w:rPr>
                <w:rFonts w:ascii="Times New Roman" w:hAnsi="Times New Roman"/>
                <w:sz w:val="28"/>
                <w:szCs w:val="28"/>
                <w:lang w:val="uk-UA"/>
              </w:rPr>
              <w:t>2</w:t>
            </w:r>
          </w:p>
        </w:tc>
        <w:tc>
          <w:tcPr>
            <w:tcW w:w="2268" w:type="dxa"/>
          </w:tcPr>
          <w:p w:rsidR="00907A6B" w:rsidRDefault="00907A6B" w:rsidP="00907A6B">
            <w:pPr>
              <w:rPr>
                <w:rFonts w:ascii="Times New Roman" w:hAnsi="Times New Roman"/>
                <w:sz w:val="28"/>
                <w:szCs w:val="28"/>
                <w:lang w:val="uk-UA"/>
              </w:rPr>
            </w:pPr>
          </w:p>
          <w:p w:rsidR="00235EA7" w:rsidRPr="005962C7" w:rsidRDefault="00907A6B" w:rsidP="00907A6B">
            <w:pPr>
              <w:rPr>
                <w:szCs w:val="28"/>
                <w:lang w:val="uk-UA"/>
              </w:rPr>
            </w:pPr>
            <w:r w:rsidRPr="00DB60CB">
              <w:rPr>
                <w:rFonts w:ascii="Times New Roman" w:hAnsi="Times New Roman"/>
                <w:sz w:val="28"/>
                <w:szCs w:val="28"/>
                <w:lang w:val="en-US"/>
              </w:rPr>
              <w:t>[1], [2]</w:t>
            </w:r>
          </w:p>
        </w:tc>
      </w:tr>
      <w:tr w:rsidR="00BC2741" w:rsidRPr="005962C7" w:rsidTr="00E10BB9">
        <w:trPr>
          <w:trHeight w:val="397"/>
        </w:trPr>
        <w:tc>
          <w:tcPr>
            <w:tcW w:w="15309" w:type="dxa"/>
            <w:gridSpan w:val="4"/>
            <w:shd w:val="clear" w:color="auto" w:fill="auto"/>
          </w:tcPr>
          <w:p w:rsidR="00BC2741" w:rsidRPr="005962C7" w:rsidRDefault="00BC2741" w:rsidP="00E10BB9">
            <w:pPr>
              <w:spacing w:line="240" w:lineRule="auto"/>
              <w:rPr>
                <w:sz w:val="28"/>
                <w:szCs w:val="28"/>
                <w:lang w:val="uk-UA"/>
              </w:rPr>
            </w:pPr>
            <w:r w:rsidRPr="005962C7">
              <w:rPr>
                <w:rFonts w:ascii="Times New Roman" w:hAnsi="Times New Roman"/>
                <w:b/>
                <w:sz w:val="28"/>
                <w:szCs w:val="28"/>
                <w:lang w:val="uk-UA"/>
              </w:rPr>
              <w:t xml:space="preserve">Тема 5. </w:t>
            </w:r>
            <w:r w:rsidRPr="005962C7">
              <w:rPr>
                <w:rFonts w:ascii="Times New Roman" w:hAnsi="Times New Roman"/>
                <w:b/>
                <w:spacing w:val="-2"/>
                <w:sz w:val="28"/>
                <w:szCs w:val="28"/>
                <w:lang w:val="uk-UA"/>
              </w:rPr>
              <w:t>Допоміжне електрообладнання</w:t>
            </w:r>
          </w:p>
        </w:tc>
      </w:tr>
      <w:tr w:rsidR="00BC2741" w:rsidRPr="005962C7" w:rsidTr="00E10BB9">
        <w:tc>
          <w:tcPr>
            <w:tcW w:w="709" w:type="dxa"/>
            <w:shd w:val="clear" w:color="auto" w:fill="auto"/>
          </w:tcPr>
          <w:p w:rsidR="00BC2741" w:rsidRPr="005962C7" w:rsidRDefault="00BC2741" w:rsidP="00660EDE">
            <w:pPr>
              <w:pStyle w:val="21"/>
              <w:numPr>
                <w:ilvl w:val="12"/>
                <w:numId w:val="0"/>
              </w:numPr>
              <w:jc w:val="center"/>
              <w:rPr>
                <w:sz w:val="28"/>
                <w:szCs w:val="28"/>
              </w:rPr>
            </w:pPr>
            <w:r w:rsidRPr="005962C7">
              <w:rPr>
                <w:sz w:val="28"/>
                <w:szCs w:val="28"/>
              </w:rPr>
              <w:t>11</w:t>
            </w:r>
          </w:p>
        </w:tc>
        <w:tc>
          <w:tcPr>
            <w:tcW w:w="10773" w:type="dxa"/>
            <w:shd w:val="clear" w:color="auto" w:fill="auto"/>
          </w:tcPr>
          <w:p w:rsidR="00BC2741" w:rsidRPr="005962C7" w:rsidRDefault="00BC2741" w:rsidP="00BC2741">
            <w:pPr>
              <w:pStyle w:val="21"/>
              <w:numPr>
                <w:ilvl w:val="12"/>
                <w:numId w:val="0"/>
              </w:numPr>
              <w:jc w:val="both"/>
              <w:rPr>
                <w:sz w:val="28"/>
                <w:szCs w:val="28"/>
              </w:rPr>
            </w:pPr>
            <w:r w:rsidRPr="005962C7">
              <w:rPr>
                <w:b/>
                <w:sz w:val="28"/>
                <w:szCs w:val="28"/>
              </w:rPr>
              <w:t>Лекція №11.</w:t>
            </w:r>
            <w:r w:rsidRPr="005962C7">
              <w:rPr>
                <w:sz w:val="28"/>
                <w:szCs w:val="28"/>
              </w:rPr>
              <w:t xml:space="preserve"> Допоміжне електрообладнання автомобіля.</w:t>
            </w:r>
          </w:p>
          <w:p w:rsidR="00BC2741" w:rsidRPr="005962C7" w:rsidRDefault="00BC2741" w:rsidP="00BC2741">
            <w:pPr>
              <w:pStyle w:val="21"/>
              <w:numPr>
                <w:ilvl w:val="0"/>
                <w:numId w:val="8"/>
              </w:numPr>
              <w:tabs>
                <w:tab w:val="clear" w:pos="720"/>
                <w:tab w:val="num" w:pos="302"/>
              </w:tabs>
              <w:ind w:left="317" w:hanging="283"/>
              <w:jc w:val="both"/>
              <w:rPr>
                <w:b/>
                <w:sz w:val="28"/>
                <w:szCs w:val="28"/>
              </w:rPr>
            </w:pPr>
            <w:r w:rsidRPr="005962C7">
              <w:rPr>
                <w:sz w:val="28"/>
                <w:szCs w:val="28"/>
              </w:rPr>
              <w:t>Призначення, будова, принцип дії допоміжного електрообладнання автомобілів.</w:t>
            </w:r>
          </w:p>
          <w:p w:rsidR="00BC2741" w:rsidRPr="005962C7" w:rsidRDefault="00BC2741" w:rsidP="00BC2741">
            <w:pPr>
              <w:pStyle w:val="21"/>
              <w:numPr>
                <w:ilvl w:val="0"/>
                <w:numId w:val="8"/>
              </w:numPr>
              <w:tabs>
                <w:tab w:val="clear" w:pos="720"/>
                <w:tab w:val="num" w:pos="302"/>
              </w:tabs>
              <w:ind w:left="317" w:hanging="283"/>
              <w:jc w:val="both"/>
              <w:rPr>
                <w:b/>
                <w:sz w:val="28"/>
                <w:szCs w:val="28"/>
              </w:rPr>
            </w:pPr>
            <w:r w:rsidRPr="005962C7">
              <w:rPr>
                <w:sz w:val="28"/>
                <w:szCs w:val="28"/>
              </w:rPr>
              <w:t>Класифікація та особливості конструкції допоміжного електрообладнання.</w:t>
            </w:r>
          </w:p>
        </w:tc>
        <w:tc>
          <w:tcPr>
            <w:tcW w:w="1559" w:type="dxa"/>
            <w:shd w:val="clear" w:color="auto" w:fill="auto"/>
          </w:tcPr>
          <w:p w:rsidR="00BC2741" w:rsidRPr="005962C7" w:rsidRDefault="00AA5BFD" w:rsidP="00660EDE">
            <w:pPr>
              <w:jc w:val="center"/>
              <w:rPr>
                <w:rFonts w:ascii="Times New Roman" w:hAnsi="Times New Roman"/>
                <w:sz w:val="28"/>
                <w:szCs w:val="28"/>
                <w:lang w:val="uk-UA"/>
              </w:rPr>
            </w:pPr>
            <w:r>
              <w:rPr>
                <w:rFonts w:ascii="Times New Roman" w:hAnsi="Times New Roman"/>
                <w:sz w:val="28"/>
                <w:szCs w:val="28"/>
                <w:lang w:val="uk-UA"/>
              </w:rPr>
              <w:t>4</w:t>
            </w:r>
          </w:p>
        </w:tc>
        <w:tc>
          <w:tcPr>
            <w:tcW w:w="2268" w:type="dxa"/>
          </w:tcPr>
          <w:p w:rsidR="00BC2741" w:rsidRDefault="00BC2741" w:rsidP="00297CEE">
            <w:pPr>
              <w:jc w:val="center"/>
              <w:rPr>
                <w:szCs w:val="28"/>
                <w:lang w:val="uk-UA"/>
              </w:rPr>
            </w:pPr>
          </w:p>
          <w:p w:rsidR="00907A6B" w:rsidRDefault="00907A6B" w:rsidP="00907A6B">
            <w:pPr>
              <w:rPr>
                <w:rFonts w:ascii="Times New Roman" w:hAnsi="Times New Roman"/>
                <w:sz w:val="28"/>
                <w:szCs w:val="28"/>
                <w:lang w:val="uk-UA"/>
              </w:rPr>
            </w:pPr>
            <w:r w:rsidRPr="00DB60CB">
              <w:rPr>
                <w:rFonts w:ascii="Times New Roman" w:hAnsi="Times New Roman"/>
                <w:sz w:val="28"/>
                <w:szCs w:val="28"/>
                <w:lang w:val="en-US"/>
              </w:rPr>
              <w:t>[1], [2]</w:t>
            </w:r>
          </w:p>
          <w:p w:rsidR="0041558D" w:rsidRPr="0041558D" w:rsidRDefault="0041558D" w:rsidP="00907A6B">
            <w:pPr>
              <w:rPr>
                <w:szCs w:val="28"/>
                <w:lang w:val="uk-UA"/>
              </w:rPr>
            </w:pPr>
          </w:p>
        </w:tc>
      </w:tr>
      <w:tr w:rsidR="00BC2741" w:rsidRPr="005962C7" w:rsidTr="00E10BB9">
        <w:tc>
          <w:tcPr>
            <w:tcW w:w="709" w:type="dxa"/>
            <w:shd w:val="clear" w:color="auto" w:fill="auto"/>
          </w:tcPr>
          <w:p w:rsidR="00BC2741" w:rsidRPr="005962C7" w:rsidRDefault="00BC2741" w:rsidP="00660EDE">
            <w:pPr>
              <w:pStyle w:val="21"/>
              <w:numPr>
                <w:ilvl w:val="12"/>
                <w:numId w:val="0"/>
              </w:numPr>
              <w:jc w:val="center"/>
              <w:rPr>
                <w:sz w:val="28"/>
                <w:szCs w:val="28"/>
              </w:rPr>
            </w:pPr>
            <w:r w:rsidRPr="005962C7">
              <w:rPr>
                <w:sz w:val="28"/>
                <w:szCs w:val="28"/>
              </w:rPr>
              <w:t>12</w:t>
            </w:r>
          </w:p>
        </w:tc>
        <w:tc>
          <w:tcPr>
            <w:tcW w:w="10773" w:type="dxa"/>
            <w:shd w:val="clear" w:color="auto" w:fill="auto"/>
          </w:tcPr>
          <w:p w:rsidR="00BC2741" w:rsidRPr="005962C7" w:rsidRDefault="00BC2741" w:rsidP="00BC2741">
            <w:pPr>
              <w:pStyle w:val="21"/>
              <w:numPr>
                <w:ilvl w:val="12"/>
                <w:numId w:val="0"/>
              </w:numPr>
              <w:jc w:val="both"/>
              <w:rPr>
                <w:sz w:val="28"/>
                <w:szCs w:val="28"/>
              </w:rPr>
            </w:pPr>
            <w:r w:rsidRPr="005962C7">
              <w:rPr>
                <w:b/>
                <w:sz w:val="28"/>
                <w:szCs w:val="28"/>
              </w:rPr>
              <w:t>Лекція №12.</w:t>
            </w:r>
            <w:r w:rsidRPr="005962C7">
              <w:rPr>
                <w:sz w:val="28"/>
                <w:szCs w:val="28"/>
              </w:rPr>
              <w:t xml:space="preserve"> Експлуатація допоміжного електрообладнання.</w:t>
            </w:r>
          </w:p>
          <w:p w:rsidR="00BC2741" w:rsidRPr="005962C7" w:rsidRDefault="00BC2741" w:rsidP="00BC2741">
            <w:pPr>
              <w:pStyle w:val="21"/>
              <w:numPr>
                <w:ilvl w:val="0"/>
                <w:numId w:val="8"/>
              </w:numPr>
              <w:tabs>
                <w:tab w:val="clear" w:pos="720"/>
                <w:tab w:val="num" w:pos="302"/>
              </w:tabs>
              <w:ind w:left="317" w:hanging="283"/>
              <w:jc w:val="both"/>
              <w:rPr>
                <w:b/>
                <w:sz w:val="28"/>
                <w:szCs w:val="28"/>
              </w:rPr>
            </w:pPr>
            <w:r w:rsidRPr="005962C7">
              <w:rPr>
                <w:sz w:val="28"/>
                <w:szCs w:val="28"/>
              </w:rPr>
              <w:t>Експлуатація допоміжного електрообладнання  – несправності, технічне обслуговування.</w:t>
            </w:r>
          </w:p>
          <w:p w:rsidR="00BC2741" w:rsidRPr="005962C7" w:rsidRDefault="00BC2741" w:rsidP="00BC2741">
            <w:pPr>
              <w:pStyle w:val="21"/>
              <w:numPr>
                <w:ilvl w:val="0"/>
                <w:numId w:val="8"/>
              </w:numPr>
              <w:tabs>
                <w:tab w:val="clear" w:pos="720"/>
                <w:tab w:val="num" w:pos="302"/>
              </w:tabs>
              <w:ind w:left="317" w:hanging="283"/>
              <w:jc w:val="both"/>
              <w:rPr>
                <w:b/>
                <w:sz w:val="28"/>
                <w:szCs w:val="28"/>
              </w:rPr>
            </w:pPr>
            <w:r w:rsidRPr="005962C7">
              <w:rPr>
                <w:sz w:val="28"/>
                <w:szCs w:val="28"/>
              </w:rPr>
              <w:t>Тенденції  розвитку та удосконалення допоміжного електрообладнання.</w:t>
            </w:r>
          </w:p>
        </w:tc>
        <w:tc>
          <w:tcPr>
            <w:tcW w:w="1559" w:type="dxa"/>
            <w:shd w:val="clear" w:color="auto" w:fill="auto"/>
          </w:tcPr>
          <w:p w:rsidR="00BC2741" w:rsidRPr="005962C7" w:rsidRDefault="005179E4" w:rsidP="00660EDE">
            <w:pPr>
              <w:jc w:val="center"/>
              <w:rPr>
                <w:rFonts w:ascii="Times New Roman" w:hAnsi="Times New Roman"/>
                <w:sz w:val="28"/>
                <w:szCs w:val="28"/>
                <w:lang w:val="uk-UA"/>
              </w:rPr>
            </w:pPr>
            <w:r w:rsidRPr="005962C7">
              <w:rPr>
                <w:rFonts w:ascii="Times New Roman" w:hAnsi="Times New Roman"/>
                <w:sz w:val="28"/>
                <w:szCs w:val="28"/>
                <w:lang w:val="uk-UA"/>
              </w:rPr>
              <w:t>2</w:t>
            </w:r>
          </w:p>
        </w:tc>
        <w:tc>
          <w:tcPr>
            <w:tcW w:w="2268" w:type="dxa"/>
          </w:tcPr>
          <w:p w:rsidR="00907A6B" w:rsidRDefault="00907A6B" w:rsidP="00907A6B">
            <w:pPr>
              <w:rPr>
                <w:rFonts w:ascii="Times New Roman" w:hAnsi="Times New Roman"/>
                <w:sz w:val="28"/>
                <w:szCs w:val="28"/>
                <w:lang w:val="uk-UA"/>
              </w:rPr>
            </w:pPr>
          </w:p>
          <w:p w:rsidR="00BC2741" w:rsidRPr="005962C7" w:rsidRDefault="00907A6B" w:rsidP="00907A6B">
            <w:pPr>
              <w:rPr>
                <w:szCs w:val="28"/>
                <w:lang w:val="uk-UA"/>
              </w:rPr>
            </w:pPr>
            <w:r w:rsidRPr="00DB60CB">
              <w:rPr>
                <w:rFonts w:ascii="Times New Roman" w:hAnsi="Times New Roman"/>
                <w:sz w:val="28"/>
                <w:szCs w:val="28"/>
                <w:lang w:val="en-US"/>
              </w:rPr>
              <w:t>[1], [2]</w:t>
            </w:r>
          </w:p>
        </w:tc>
      </w:tr>
      <w:tr w:rsidR="005179E4" w:rsidRPr="005962C7" w:rsidTr="00E10BB9">
        <w:tc>
          <w:tcPr>
            <w:tcW w:w="11482" w:type="dxa"/>
            <w:gridSpan w:val="2"/>
            <w:shd w:val="clear" w:color="auto" w:fill="auto"/>
          </w:tcPr>
          <w:p w:rsidR="005179E4" w:rsidRPr="005962C7" w:rsidRDefault="005179E4" w:rsidP="005179E4">
            <w:pPr>
              <w:pStyle w:val="21"/>
              <w:numPr>
                <w:ilvl w:val="12"/>
                <w:numId w:val="0"/>
              </w:numPr>
              <w:jc w:val="center"/>
              <w:rPr>
                <w:b/>
                <w:sz w:val="28"/>
                <w:szCs w:val="28"/>
              </w:rPr>
            </w:pPr>
            <w:r w:rsidRPr="005962C7">
              <w:rPr>
                <w:b/>
                <w:sz w:val="28"/>
                <w:szCs w:val="28"/>
              </w:rPr>
              <w:lastRenderedPageBreak/>
              <w:t>Разом</w:t>
            </w:r>
          </w:p>
        </w:tc>
        <w:tc>
          <w:tcPr>
            <w:tcW w:w="1559" w:type="dxa"/>
            <w:shd w:val="clear" w:color="auto" w:fill="auto"/>
          </w:tcPr>
          <w:p w:rsidR="005179E4" w:rsidRPr="005962C7" w:rsidRDefault="00AA5BFD" w:rsidP="00660EDE">
            <w:pPr>
              <w:jc w:val="center"/>
              <w:rPr>
                <w:rFonts w:ascii="Times New Roman" w:hAnsi="Times New Roman"/>
                <w:sz w:val="28"/>
                <w:szCs w:val="28"/>
                <w:lang w:val="uk-UA"/>
              </w:rPr>
            </w:pPr>
            <w:r>
              <w:rPr>
                <w:rFonts w:ascii="Times New Roman" w:hAnsi="Times New Roman"/>
                <w:sz w:val="28"/>
                <w:szCs w:val="28"/>
                <w:lang w:val="uk-UA"/>
              </w:rPr>
              <w:t>48</w:t>
            </w:r>
          </w:p>
        </w:tc>
        <w:tc>
          <w:tcPr>
            <w:tcW w:w="2268" w:type="dxa"/>
          </w:tcPr>
          <w:p w:rsidR="005179E4" w:rsidRPr="005962C7" w:rsidRDefault="005179E4" w:rsidP="00297CEE">
            <w:pPr>
              <w:jc w:val="center"/>
              <w:rPr>
                <w:szCs w:val="28"/>
                <w:lang w:val="uk-UA"/>
              </w:rPr>
            </w:pPr>
          </w:p>
        </w:tc>
      </w:tr>
    </w:tbl>
    <w:p w:rsidR="00865F80" w:rsidRDefault="00865F80" w:rsidP="00865F80">
      <w:pPr>
        <w:spacing w:after="0" w:line="240" w:lineRule="auto"/>
        <w:ind w:left="2269"/>
        <w:jc w:val="center"/>
        <w:rPr>
          <w:rFonts w:ascii="Times New Roman" w:hAnsi="Times New Roman"/>
          <w:b/>
          <w:sz w:val="28"/>
          <w:szCs w:val="28"/>
          <w:lang w:val="uk-UA" w:eastAsia="ru-RU"/>
        </w:rPr>
      </w:pPr>
    </w:p>
    <w:p w:rsidR="00297CEE" w:rsidRPr="005962C7" w:rsidRDefault="00297CEE" w:rsidP="00184CA6">
      <w:pPr>
        <w:numPr>
          <w:ilvl w:val="0"/>
          <w:numId w:val="9"/>
        </w:numPr>
        <w:spacing w:after="0" w:line="240" w:lineRule="auto"/>
        <w:jc w:val="center"/>
        <w:rPr>
          <w:rFonts w:ascii="Times New Roman" w:hAnsi="Times New Roman"/>
          <w:b/>
          <w:sz w:val="28"/>
          <w:szCs w:val="28"/>
          <w:lang w:val="uk-UA" w:eastAsia="ru-RU"/>
        </w:rPr>
      </w:pPr>
      <w:r w:rsidRPr="005962C7">
        <w:rPr>
          <w:rFonts w:ascii="Times New Roman" w:hAnsi="Times New Roman"/>
          <w:b/>
          <w:sz w:val="28"/>
          <w:szCs w:val="28"/>
          <w:lang w:val="uk-UA" w:eastAsia="ru-RU"/>
        </w:rPr>
        <w:t xml:space="preserve">Теми </w:t>
      </w:r>
      <w:r w:rsidR="00A13C5F">
        <w:rPr>
          <w:rFonts w:ascii="Times New Roman" w:hAnsi="Times New Roman"/>
          <w:b/>
          <w:sz w:val="28"/>
          <w:szCs w:val="28"/>
          <w:lang w:val="uk-UA" w:eastAsia="ru-RU"/>
        </w:rPr>
        <w:t>практичних</w:t>
      </w:r>
      <w:r w:rsidRPr="005962C7">
        <w:rPr>
          <w:rFonts w:ascii="Times New Roman" w:hAnsi="Times New Roman"/>
          <w:b/>
          <w:sz w:val="28"/>
          <w:szCs w:val="28"/>
          <w:lang w:val="uk-UA" w:eastAsia="ru-RU"/>
        </w:rPr>
        <w:t xml:space="preserve"> занять</w:t>
      </w:r>
      <w:r w:rsidR="002B2CDA" w:rsidRPr="005962C7">
        <w:rPr>
          <w:rFonts w:ascii="Times New Roman" w:hAnsi="Times New Roman"/>
          <w:b/>
          <w:sz w:val="28"/>
          <w:szCs w:val="28"/>
          <w:lang w:val="uk-UA" w:eastAsia="ru-RU"/>
        </w:rPr>
        <w:t xml:space="preserve"> </w:t>
      </w:r>
    </w:p>
    <w:p w:rsidR="00297CEE" w:rsidRPr="005962C7" w:rsidRDefault="00297CEE" w:rsidP="00297CEE">
      <w:pPr>
        <w:spacing w:after="0" w:line="240" w:lineRule="auto"/>
        <w:ind w:left="1069"/>
        <w:rPr>
          <w:rFonts w:ascii="Times New Roman" w:hAnsi="Times New Roman"/>
          <w:b/>
          <w:sz w:val="16"/>
          <w:szCs w:val="16"/>
          <w:lang w:val="uk-UA" w:eastAsia="ru-RU"/>
        </w:rPr>
      </w:pPr>
    </w:p>
    <w:tbl>
      <w:tblPr>
        <w:tblW w:w="14884"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923"/>
        <w:gridCol w:w="1417"/>
        <w:gridCol w:w="1985"/>
        <w:gridCol w:w="1559"/>
      </w:tblGrid>
      <w:tr w:rsidR="00297CEE" w:rsidRPr="005962C7" w:rsidTr="00297CEE">
        <w:tc>
          <w:tcPr>
            <w:tcW w:w="9923" w:type="dxa"/>
            <w:tcBorders>
              <w:top w:val="single" w:sz="6" w:space="0" w:color="auto"/>
              <w:left w:val="single" w:sz="6" w:space="0" w:color="auto"/>
              <w:bottom w:val="single" w:sz="6" w:space="0" w:color="auto"/>
              <w:right w:val="single" w:sz="6" w:space="0" w:color="auto"/>
            </w:tcBorders>
          </w:tcPr>
          <w:p w:rsidR="00297CEE" w:rsidRPr="001032F8" w:rsidRDefault="00297CEE" w:rsidP="00297CEE">
            <w:pPr>
              <w:spacing w:after="0" w:line="240" w:lineRule="auto"/>
              <w:jc w:val="center"/>
              <w:rPr>
                <w:rFonts w:ascii="Times New Roman" w:hAnsi="Times New Roman"/>
                <w:b/>
                <w:sz w:val="28"/>
                <w:szCs w:val="28"/>
                <w:lang w:val="uk-UA" w:eastAsia="ru-RU"/>
              </w:rPr>
            </w:pPr>
            <w:r w:rsidRPr="001032F8">
              <w:rPr>
                <w:rFonts w:ascii="Times New Roman" w:hAnsi="Times New Roman"/>
                <w:b/>
                <w:sz w:val="28"/>
                <w:szCs w:val="28"/>
                <w:lang w:val="uk-UA"/>
              </w:rPr>
              <w:t>Зміст навчального заняття</w:t>
            </w:r>
          </w:p>
        </w:tc>
        <w:tc>
          <w:tcPr>
            <w:tcW w:w="1417" w:type="dxa"/>
            <w:tcBorders>
              <w:top w:val="single" w:sz="6" w:space="0" w:color="auto"/>
              <w:left w:val="single" w:sz="6" w:space="0" w:color="auto"/>
              <w:bottom w:val="single" w:sz="6" w:space="0" w:color="auto"/>
              <w:right w:val="single" w:sz="6" w:space="0" w:color="auto"/>
            </w:tcBorders>
          </w:tcPr>
          <w:p w:rsidR="00297CEE" w:rsidRPr="001032F8" w:rsidRDefault="00297CEE" w:rsidP="00297CEE">
            <w:pPr>
              <w:spacing w:after="0" w:line="240" w:lineRule="auto"/>
              <w:jc w:val="center"/>
              <w:rPr>
                <w:rFonts w:ascii="Times New Roman" w:hAnsi="Times New Roman"/>
                <w:b/>
                <w:sz w:val="28"/>
                <w:szCs w:val="28"/>
                <w:lang w:val="uk-UA" w:eastAsia="ru-RU"/>
              </w:rPr>
            </w:pPr>
            <w:r w:rsidRPr="001032F8">
              <w:rPr>
                <w:rFonts w:ascii="Times New Roman" w:hAnsi="Times New Roman"/>
                <w:b/>
                <w:sz w:val="28"/>
                <w:szCs w:val="28"/>
                <w:lang w:val="uk-UA" w:eastAsia="ru-RU"/>
              </w:rPr>
              <w:t>Кількість годин</w:t>
            </w:r>
          </w:p>
        </w:tc>
        <w:tc>
          <w:tcPr>
            <w:tcW w:w="1985" w:type="dxa"/>
            <w:tcBorders>
              <w:top w:val="single" w:sz="6" w:space="0" w:color="auto"/>
              <w:left w:val="single" w:sz="6" w:space="0" w:color="auto"/>
              <w:bottom w:val="single" w:sz="6" w:space="0" w:color="auto"/>
              <w:right w:val="single" w:sz="6" w:space="0" w:color="auto"/>
            </w:tcBorders>
          </w:tcPr>
          <w:p w:rsidR="00297CEE" w:rsidRPr="001032F8" w:rsidRDefault="00297CEE" w:rsidP="00297CEE">
            <w:pPr>
              <w:spacing w:after="0" w:line="240" w:lineRule="auto"/>
              <w:jc w:val="center"/>
              <w:rPr>
                <w:rFonts w:ascii="Times New Roman" w:hAnsi="Times New Roman"/>
                <w:b/>
                <w:sz w:val="28"/>
                <w:szCs w:val="28"/>
                <w:lang w:val="uk-UA" w:eastAsia="ru-RU"/>
              </w:rPr>
            </w:pPr>
            <w:r w:rsidRPr="001032F8">
              <w:rPr>
                <w:rFonts w:ascii="Times New Roman" w:hAnsi="Times New Roman"/>
                <w:b/>
                <w:sz w:val="28"/>
                <w:szCs w:val="28"/>
                <w:lang w:val="uk-UA" w:eastAsia="ru-RU"/>
              </w:rPr>
              <w:t>Форма та засоби контролю</w:t>
            </w:r>
          </w:p>
        </w:tc>
        <w:tc>
          <w:tcPr>
            <w:tcW w:w="1559" w:type="dxa"/>
            <w:tcBorders>
              <w:top w:val="single" w:sz="6" w:space="0" w:color="auto"/>
              <w:left w:val="single" w:sz="6" w:space="0" w:color="auto"/>
              <w:bottom w:val="single" w:sz="6" w:space="0" w:color="auto"/>
              <w:right w:val="single" w:sz="6" w:space="0" w:color="auto"/>
            </w:tcBorders>
          </w:tcPr>
          <w:p w:rsidR="00297CEE" w:rsidRPr="001032F8" w:rsidRDefault="00297CEE" w:rsidP="00297CEE">
            <w:pPr>
              <w:spacing w:after="0" w:line="240" w:lineRule="auto"/>
              <w:jc w:val="center"/>
              <w:rPr>
                <w:rFonts w:ascii="Times New Roman" w:hAnsi="Times New Roman"/>
                <w:b/>
                <w:sz w:val="28"/>
                <w:szCs w:val="28"/>
                <w:lang w:val="uk-UA" w:eastAsia="ru-RU"/>
              </w:rPr>
            </w:pPr>
            <w:r w:rsidRPr="001032F8">
              <w:rPr>
                <w:rFonts w:ascii="Times New Roman" w:hAnsi="Times New Roman"/>
                <w:b/>
                <w:sz w:val="28"/>
                <w:szCs w:val="28"/>
                <w:lang w:val="uk-UA"/>
              </w:rPr>
              <w:t>Рекомендована література</w:t>
            </w:r>
          </w:p>
        </w:tc>
      </w:tr>
      <w:tr w:rsidR="00297CEE" w:rsidRPr="009568BE" w:rsidTr="00EE3881">
        <w:trPr>
          <w:trHeight w:val="1615"/>
        </w:trPr>
        <w:tc>
          <w:tcPr>
            <w:tcW w:w="9923" w:type="dxa"/>
            <w:tcBorders>
              <w:top w:val="single" w:sz="6" w:space="0" w:color="auto"/>
              <w:left w:val="single" w:sz="6" w:space="0" w:color="auto"/>
              <w:bottom w:val="single" w:sz="6" w:space="0" w:color="auto"/>
              <w:right w:val="single" w:sz="6" w:space="0" w:color="auto"/>
            </w:tcBorders>
          </w:tcPr>
          <w:p w:rsidR="00297CEE" w:rsidRPr="009568BE" w:rsidRDefault="009568BE" w:rsidP="00297CEE">
            <w:pPr>
              <w:spacing w:after="0" w:line="240" w:lineRule="auto"/>
              <w:jc w:val="both"/>
              <w:rPr>
                <w:rFonts w:ascii="Times New Roman" w:hAnsi="Times New Roman"/>
                <w:sz w:val="28"/>
                <w:szCs w:val="24"/>
                <w:lang w:val="uk-UA" w:eastAsia="ru-RU"/>
              </w:rPr>
            </w:pPr>
            <w:r w:rsidRPr="009568BE">
              <w:rPr>
                <w:rFonts w:ascii="Times New Roman" w:hAnsi="Times New Roman"/>
                <w:b/>
                <w:sz w:val="28"/>
                <w:szCs w:val="24"/>
                <w:lang w:val="uk-UA" w:eastAsia="ru-RU"/>
              </w:rPr>
              <w:t>Практичне</w:t>
            </w:r>
            <w:r w:rsidR="00297CEE" w:rsidRPr="009568BE">
              <w:rPr>
                <w:rFonts w:ascii="Times New Roman" w:hAnsi="Times New Roman"/>
                <w:b/>
                <w:sz w:val="28"/>
                <w:szCs w:val="24"/>
                <w:lang w:val="uk-UA" w:eastAsia="ru-RU"/>
              </w:rPr>
              <w:t xml:space="preserve"> заняття №1.</w:t>
            </w:r>
            <w:r w:rsidR="00EE3881" w:rsidRPr="009568BE">
              <w:rPr>
                <w:rFonts w:ascii="Times New Roman" w:hAnsi="Times New Roman"/>
                <w:sz w:val="28"/>
                <w:szCs w:val="24"/>
                <w:lang w:val="uk-UA" w:eastAsia="ru-RU"/>
              </w:rPr>
              <w:t xml:space="preserve"> </w:t>
            </w:r>
            <w:r>
              <w:rPr>
                <w:rFonts w:ascii="Times New Roman" w:hAnsi="Times New Roman"/>
                <w:sz w:val="28"/>
                <w:szCs w:val="24"/>
                <w:lang w:val="uk-UA" w:eastAsia="ru-RU"/>
              </w:rPr>
              <w:t>Стартерні акумуляторні батареї</w:t>
            </w:r>
          </w:p>
          <w:p w:rsidR="00297CEE" w:rsidRPr="009568BE" w:rsidRDefault="009568BE" w:rsidP="00184CA6">
            <w:pPr>
              <w:numPr>
                <w:ilvl w:val="0"/>
                <w:numId w:val="11"/>
              </w:numPr>
              <w:overflowPunct w:val="0"/>
              <w:autoSpaceDE w:val="0"/>
              <w:autoSpaceDN w:val="0"/>
              <w:adjustRightInd w:val="0"/>
              <w:spacing w:after="0" w:line="240" w:lineRule="auto"/>
              <w:jc w:val="both"/>
              <w:textAlignment w:val="baseline"/>
              <w:rPr>
                <w:rFonts w:ascii="Times New Roman" w:hAnsi="Times New Roman"/>
                <w:sz w:val="28"/>
                <w:szCs w:val="24"/>
                <w:lang w:val="uk-UA" w:eastAsia="ru-RU"/>
              </w:rPr>
            </w:pPr>
            <w:r>
              <w:rPr>
                <w:rFonts w:ascii="Times New Roman" w:hAnsi="Times New Roman"/>
                <w:sz w:val="28"/>
                <w:szCs w:val="24"/>
                <w:lang w:val="uk-UA" w:eastAsia="ru-RU"/>
              </w:rPr>
              <w:t>Призначення та будова акумуляторних батарей, їх класифікація</w:t>
            </w:r>
          </w:p>
          <w:p w:rsidR="00297CEE" w:rsidRPr="009568BE" w:rsidRDefault="009568BE" w:rsidP="00184CA6">
            <w:pPr>
              <w:numPr>
                <w:ilvl w:val="0"/>
                <w:numId w:val="11"/>
              </w:numPr>
              <w:overflowPunct w:val="0"/>
              <w:autoSpaceDE w:val="0"/>
              <w:autoSpaceDN w:val="0"/>
              <w:adjustRightInd w:val="0"/>
              <w:spacing w:after="0" w:line="240" w:lineRule="auto"/>
              <w:jc w:val="both"/>
              <w:textAlignment w:val="baseline"/>
              <w:rPr>
                <w:rFonts w:ascii="Times New Roman" w:hAnsi="Times New Roman"/>
                <w:sz w:val="28"/>
                <w:szCs w:val="24"/>
                <w:lang w:val="uk-UA" w:eastAsia="ru-RU"/>
              </w:rPr>
            </w:pPr>
            <w:r>
              <w:rPr>
                <w:rFonts w:ascii="Times New Roman" w:hAnsi="Times New Roman"/>
                <w:sz w:val="28"/>
                <w:szCs w:val="24"/>
                <w:lang w:val="uk-UA" w:eastAsia="ru-RU"/>
              </w:rPr>
              <w:t>П</w:t>
            </w:r>
            <w:r w:rsidR="00EE3881" w:rsidRPr="009568BE">
              <w:rPr>
                <w:rFonts w:ascii="Times New Roman" w:hAnsi="Times New Roman"/>
                <w:sz w:val="28"/>
                <w:szCs w:val="24"/>
                <w:lang w:val="uk-UA" w:eastAsia="ru-RU"/>
              </w:rPr>
              <w:t>оказник</w:t>
            </w:r>
            <w:r>
              <w:rPr>
                <w:rFonts w:ascii="Times New Roman" w:hAnsi="Times New Roman"/>
                <w:sz w:val="28"/>
                <w:szCs w:val="24"/>
                <w:lang w:val="uk-UA" w:eastAsia="ru-RU"/>
              </w:rPr>
              <w:t>и</w:t>
            </w:r>
            <w:r w:rsidR="00EE3881" w:rsidRPr="009568BE">
              <w:rPr>
                <w:rFonts w:ascii="Times New Roman" w:hAnsi="Times New Roman"/>
                <w:sz w:val="28"/>
                <w:szCs w:val="24"/>
                <w:lang w:val="uk-UA" w:eastAsia="ru-RU"/>
              </w:rPr>
              <w:t xml:space="preserve"> акумуляторн</w:t>
            </w:r>
            <w:r>
              <w:rPr>
                <w:rFonts w:ascii="Times New Roman" w:hAnsi="Times New Roman"/>
                <w:sz w:val="28"/>
                <w:szCs w:val="24"/>
                <w:lang w:val="uk-UA" w:eastAsia="ru-RU"/>
              </w:rPr>
              <w:t>их</w:t>
            </w:r>
            <w:r w:rsidR="00EE3881" w:rsidRPr="009568BE">
              <w:rPr>
                <w:rFonts w:ascii="Times New Roman" w:hAnsi="Times New Roman"/>
                <w:sz w:val="28"/>
                <w:szCs w:val="24"/>
                <w:lang w:val="uk-UA" w:eastAsia="ru-RU"/>
              </w:rPr>
              <w:t xml:space="preserve"> батаре</w:t>
            </w:r>
            <w:r>
              <w:rPr>
                <w:rFonts w:ascii="Times New Roman" w:hAnsi="Times New Roman"/>
                <w:sz w:val="28"/>
                <w:szCs w:val="24"/>
                <w:lang w:val="uk-UA" w:eastAsia="ru-RU"/>
              </w:rPr>
              <w:t>й</w:t>
            </w:r>
            <w:r w:rsidR="00EE3881" w:rsidRPr="009568BE">
              <w:rPr>
                <w:rFonts w:ascii="Times New Roman" w:hAnsi="Times New Roman"/>
                <w:sz w:val="28"/>
                <w:szCs w:val="24"/>
                <w:lang w:val="uk-UA" w:eastAsia="ru-RU"/>
              </w:rPr>
              <w:t>.</w:t>
            </w:r>
          </w:p>
          <w:p w:rsidR="00297CEE" w:rsidRPr="009568BE" w:rsidRDefault="009568BE" w:rsidP="009568BE">
            <w:pPr>
              <w:numPr>
                <w:ilvl w:val="0"/>
                <w:numId w:val="11"/>
              </w:numPr>
              <w:overflowPunct w:val="0"/>
              <w:autoSpaceDE w:val="0"/>
              <w:autoSpaceDN w:val="0"/>
              <w:adjustRightInd w:val="0"/>
              <w:spacing w:after="0" w:line="240" w:lineRule="auto"/>
              <w:jc w:val="both"/>
              <w:textAlignment w:val="baseline"/>
              <w:rPr>
                <w:rFonts w:ascii="Times New Roman" w:hAnsi="Times New Roman"/>
                <w:sz w:val="28"/>
                <w:szCs w:val="24"/>
                <w:lang w:val="uk-UA" w:eastAsia="ru-RU"/>
              </w:rPr>
            </w:pPr>
            <w:r>
              <w:rPr>
                <w:rFonts w:ascii="Times New Roman" w:hAnsi="Times New Roman"/>
                <w:sz w:val="28"/>
                <w:szCs w:val="24"/>
                <w:lang w:val="uk-UA" w:eastAsia="ru-RU"/>
              </w:rPr>
              <w:t>Визначення</w:t>
            </w:r>
            <w:r w:rsidR="00EE3881" w:rsidRPr="009568BE">
              <w:rPr>
                <w:rFonts w:ascii="Times New Roman" w:hAnsi="Times New Roman"/>
                <w:sz w:val="28"/>
                <w:szCs w:val="24"/>
                <w:lang w:val="uk-UA" w:eastAsia="ru-RU"/>
              </w:rPr>
              <w:t xml:space="preserve"> технічн</w:t>
            </w:r>
            <w:r>
              <w:rPr>
                <w:rFonts w:ascii="Times New Roman" w:hAnsi="Times New Roman"/>
                <w:sz w:val="28"/>
                <w:szCs w:val="24"/>
                <w:lang w:val="uk-UA" w:eastAsia="ru-RU"/>
              </w:rPr>
              <w:t>ого</w:t>
            </w:r>
            <w:r w:rsidR="00EE3881" w:rsidRPr="009568BE">
              <w:rPr>
                <w:rFonts w:ascii="Times New Roman" w:hAnsi="Times New Roman"/>
                <w:sz w:val="28"/>
                <w:szCs w:val="24"/>
                <w:lang w:val="uk-UA" w:eastAsia="ru-RU"/>
              </w:rPr>
              <w:t xml:space="preserve"> стан</w:t>
            </w:r>
            <w:r>
              <w:rPr>
                <w:rFonts w:ascii="Times New Roman" w:hAnsi="Times New Roman"/>
                <w:sz w:val="28"/>
                <w:szCs w:val="24"/>
                <w:lang w:val="uk-UA" w:eastAsia="ru-RU"/>
              </w:rPr>
              <w:t>у</w:t>
            </w:r>
            <w:r w:rsidR="00EE3881" w:rsidRPr="009568BE">
              <w:rPr>
                <w:rFonts w:ascii="Times New Roman" w:hAnsi="Times New Roman"/>
                <w:sz w:val="28"/>
                <w:szCs w:val="24"/>
                <w:lang w:val="uk-UA" w:eastAsia="ru-RU"/>
              </w:rPr>
              <w:t xml:space="preserve"> акумуляторної батареї.</w:t>
            </w:r>
          </w:p>
        </w:tc>
        <w:tc>
          <w:tcPr>
            <w:tcW w:w="1417" w:type="dxa"/>
            <w:tcBorders>
              <w:top w:val="single" w:sz="6" w:space="0" w:color="auto"/>
              <w:left w:val="single" w:sz="6" w:space="0" w:color="auto"/>
              <w:bottom w:val="single" w:sz="6" w:space="0" w:color="auto"/>
              <w:right w:val="single" w:sz="6" w:space="0" w:color="auto"/>
            </w:tcBorders>
          </w:tcPr>
          <w:p w:rsidR="00297CEE" w:rsidRPr="005962C7" w:rsidRDefault="00AA5BFD" w:rsidP="00297CEE">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6</w:t>
            </w:r>
          </w:p>
        </w:tc>
        <w:tc>
          <w:tcPr>
            <w:tcW w:w="1985" w:type="dxa"/>
            <w:tcBorders>
              <w:top w:val="single" w:sz="6" w:space="0" w:color="auto"/>
              <w:left w:val="single" w:sz="6" w:space="0" w:color="auto"/>
              <w:bottom w:val="single" w:sz="6" w:space="0" w:color="auto"/>
              <w:right w:val="single" w:sz="6" w:space="0" w:color="auto"/>
            </w:tcBorders>
          </w:tcPr>
          <w:p w:rsidR="00297CEE" w:rsidRPr="005962C7" w:rsidRDefault="009568BE" w:rsidP="00297CEE">
            <w:pPr>
              <w:spacing w:after="0" w:line="240" w:lineRule="auto"/>
              <w:rPr>
                <w:rFonts w:ascii="Times New Roman" w:hAnsi="Times New Roman"/>
                <w:sz w:val="28"/>
                <w:szCs w:val="24"/>
                <w:lang w:val="uk-UA" w:eastAsia="ru-RU"/>
              </w:rPr>
            </w:pPr>
            <w:r>
              <w:rPr>
                <w:rFonts w:ascii="Times New Roman" w:hAnsi="Times New Roman"/>
                <w:sz w:val="24"/>
                <w:szCs w:val="24"/>
                <w:lang w:val="uk-UA"/>
              </w:rPr>
              <w:t>Виконання індивідуальних завдань, індивідуальне оцінювання</w:t>
            </w:r>
          </w:p>
        </w:tc>
        <w:tc>
          <w:tcPr>
            <w:tcW w:w="1559" w:type="dxa"/>
            <w:tcBorders>
              <w:top w:val="single" w:sz="6" w:space="0" w:color="auto"/>
              <w:left w:val="single" w:sz="6" w:space="0" w:color="auto"/>
              <w:bottom w:val="single" w:sz="6" w:space="0" w:color="auto"/>
              <w:right w:val="single" w:sz="6" w:space="0" w:color="auto"/>
            </w:tcBorders>
            <w:vAlign w:val="center"/>
          </w:tcPr>
          <w:p w:rsidR="00297CEE" w:rsidRPr="005962C7" w:rsidRDefault="00BE44A8" w:rsidP="00297CEE">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297CEE" w:rsidRPr="005962C7" w:rsidTr="00297CEE">
        <w:trPr>
          <w:trHeight w:val="1259"/>
        </w:trPr>
        <w:tc>
          <w:tcPr>
            <w:tcW w:w="9923" w:type="dxa"/>
            <w:tcBorders>
              <w:top w:val="single" w:sz="6" w:space="0" w:color="auto"/>
              <w:left w:val="single" w:sz="6" w:space="0" w:color="auto"/>
              <w:bottom w:val="single" w:sz="6" w:space="0" w:color="auto"/>
              <w:right w:val="single" w:sz="6" w:space="0" w:color="auto"/>
            </w:tcBorders>
          </w:tcPr>
          <w:p w:rsidR="00297CEE" w:rsidRPr="009568BE" w:rsidRDefault="009568BE" w:rsidP="00297CEE">
            <w:pPr>
              <w:spacing w:after="0" w:line="240" w:lineRule="auto"/>
              <w:jc w:val="both"/>
              <w:rPr>
                <w:rFonts w:ascii="Times New Roman" w:hAnsi="Times New Roman"/>
                <w:sz w:val="28"/>
                <w:szCs w:val="24"/>
                <w:lang w:val="uk-UA" w:eastAsia="ru-RU"/>
              </w:rPr>
            </w:pPr>
            <w:r w:rsidRPr="009568BE">
              <w:rPr>
                <w:rFonts w:ascii="Times New Roman" w:hAnsi="Times New Roman"/>
                <w:b/>
                <w:sz w:val="28"/>
                <w:szCs w:val="24"/>
                <w:lang w:val="uk-UA" w:eastAsia="ru-RU"/>
              </w:rPr>
              <w:t xml:space="preserve">Практичне </w:t>
            </w:r>
            <w:r w:rsidR="00297CEE" w:rsidRPr="009568BE">
              <w:rPr>
                <w:rFonts w:ascii="Times New Roman" w:hAnsi="Times New Roman"/>
                <w:b/>
                <w:sz w:val="28"/>
                <w:szCs w:val="24"/>
                <w:lang w:val="uk-UA" w:eastAsia="ru-RU"/>
              </w:rPr>
              <w:t>заняття №2.</w:t>
            </w:r>
            <w:r w:rsidR="001C20CD" w:rsidRPr="009568BE">
              <w:rPr>
                <w:rFonts w:ascii="Times New Roman" w:hAnsi="Times New Roman"/>
                <w:sz w:val="28"/>
                <w:szCs w:val="24"/>
                <w:lang w:val="uk-UA" w:eastAsia="ru-RU"/>
              </w:rPr>
              <w:t xml:space="preserve">  Автомобільні генераторні</w:t>
            </w:r>
            <w:r w:rsidR="00BE44A8">
              <w:rPr>
                <w:rFonts w:ascii="Times New Roman" w:hAnsi="Times New Roman"/>
                <w:sz w:val="28"/>
                <w:szCs w:val="24"/>
                <w:lang w:val="uk-UA" w:eastAsia="ru-RU"/>
              </w:rPr>
              <w:t xml:space="preserve"> установ</w:t>
            </w:r>
            <w:r w:rsidR="00EE3881" w:rsidRPr="009568BE">
              <w:rPr>
                <w:rFonts w:ascii="Times New Roman" w:hAnsi="Times New Roman"/>
                <w:sz w:val="28"/>
                <w:szCs w:val="24"/>
                <w:lang w:val="uk-UA" w:eastAsia="ru-RU"/>
              </w:rPr>
              <w:t>к</w:t>
            </w:r>
            <w:r w:rsidR="001C20CD" w:rsidRPr="009568BE">
              <w:rPr>
                <w:rFonts w:ascii="Times New Roman" w:hAnsi="Times New Roman"/>
                <w:sz w:val="28"/>
                <w:szCs w:val="24"/>
                <w:lang w:val="uk-UA" w:eastAsia="ru-RU"/>
              </w:rPr>
              <w:t>и</w:t>
            </w:r>
            <w:r w:rsidR="00882208" w:rsidRPr="009568BE">
              <w:rPr>
                <w:rFonts w:ascii="Times New Roman" w:hAnsi="Times New Roman"/>
                <w:sz w:val="28"/>
                <w:szCs w:val="24"/>
                <w:lang w:val="uk-UA" w:eastAsia="ru-RU"/>
              </w:rPr>
              <w:t>.</w:t>
            </w:r>
          </w:p>
          <w:p w:rsidR="00297CEE" w:rsidRPr="009568BE" w:rsidRDefault="00D35A19" w:rsidP="00184CA6">
            <w:pPr>
              <w:numPr>
                <w:ilvl w:val="0"/>
                <w:numId w:val="13"/>
              </w:numPr>
              <w:overflowPunct w:val="0"/>
              <w:autoSpaceDE w:val="0"/>
              <w:autoSpaceDN w:val="0"/>
              <w:adjustRightInd w:val="0"/>
              <w:spacing w:after="0" w:line="240" w:lineRule="auto"/>
              <w:jc w:val="both"/>
              <w:textAlignment w:val="baseline"/>
              <w:rPr>
                <w:rFonts w:ascii="Times New Roman" w:hAnsi="Times New Roman"/>
                <w:sz w:val="28"/>
                <w:szCs w:val="24"/>
                <w:lang w:val="uk-UA" w:eastAsia="ru-RU"/>
              </w:rPr>
            </w:pPr>
            <w:r>
              <w:rPr>
                <w:rFonts w:ascii="Times New Roman" w:hAnsi="Times New Roman"/>
                <w:sz w:val="28"/>
                <w:szCs w:val="24"/>
                <w:lang w:val="uk-UA" w:eastAsia="ru-RU"/>
              </w:rPr>
              <w:t>Б</w:t>
            </w:r>
            <w:r w:rsidR="003D00AC" w:rsidRPr="009568BE">
              <w:rPr>
                <w:rFonts w:ascii="Times New Roman" w:hAnsi="Times New Roman"/>
                <w:sz w:val="28"/>
                <w:szCs w:val="24"/>
                <w:lang w:val="uk-UA" w:eastAsia="ru-RU"/>
              </w:rPr>
              <w:t>удов</w:t>
            </w:r>
            <w:r>
              <w:rPr>
                <w:rFonts w:ascii="Times New Roman" w:hAnsi="Times New Roman"/>
                <w:sz w:val="28"/>
                <w:szCs w:val="24"/>
                <w:lang w:val="uk-UA" w:eastAsia="ru-RU"/>
              </w:rPr>
              <w:t>а</w:t>
            </w:r>
            <w:r w:rsidR="003D00AC" w:rsidRPr="009568BE">
              <w:rPr>
                <w:rFonts w:ascii="Times New Roman" w:hAnsi="Times New Roman"/>
                <w:sz w:val="28"/>
                <w:szCs w:val="24"/>
                <w:lang w:val="uk-UA" w:eastAsia="ru-RU"/>
              </w:rPr>
              <w:t xml:space="preserve"> та принцип</w:t>
            </w:r>
            <w:r w:rsidR="005962C7" w:rsidRPr="009568BE">
              <w:rPr>
                <w:rFonts w:ascii="Times New Roman" w:hAnsi="Times New Roman"/>
                <w:sz w:val="28"/>
                <w:szCs w:val="24"/>
                <w:lang w:val="uk-UA" w:eastAsia="ru-RU"/>
              </w:rPr>
              <w:t>у</w:t>
            </w:r>
            <w:r w:rsidR="003D00AC" w:rsidRPr="009568BE">
              <w:rPr>
                <w:rFonts w:ascii="Times New Roman" w:hAnsi="Times New Roman"/>
                <w:sz w:val="28"/>
                <w:szCs w:val="24"/>
                <w:lang w:val="uk-UA" w:eastAsia="ru-RU"/>
              </w:rPr>
              <w:t xml:space="preserve"> дії генераторів змінного струму.</w:t>
            </w:r>
          </w:p>
          <w:p w:rsidR="00297CEE" w:rsidRPr="009568BE" w:rsidRDefault="00D35A19" w:rsidP="00184CA6">
            <w:pPr>
              <w:numPr>
                <w:ilvl w:val="0"/>
                <w:numId w:val="13"/>
              </w:numPr>
              <w:overflowPunct w:val="0"/>
              <w:autoSpaceDE w:val="0"/>
              <w:autoSpaceDN w:val="0"/>
              <w:adjustRightInd w:val="0"/>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Х</w:t>
            </w:r>
            <w:r w:rsidR="00DD5FF0" w:rsidRPr="009568BE">
              <w:rPr>
                <w:rFonts w:ascii="Times New Roman" w:hAnsi="Times New Roman"/>
                <w:sz w:val="28"/>
                <w:szCs w:val="24"/>
                <w:lang w:val="uk-UA" w:eastAsia="ru-RU"/>
              </w:rPr>
              <w:t>арактеристик</w:t>
            </w:r>
            <w:r>
              <w:rPr>
                <w:rFonts w:ascii="Times New Roman" w:hAnsi="Times New Roman"/>
                <w:sz w:val="28"/>
                <w:szCs w:val="24"/>
                <w:lang w:val="uk-UA" w:eastAsia="ru-RU"/>
              </w:rPr>
              <w:t>и генераторів</w:t>
            </w:r>
            <w:r w:rsidR="00DD5FF0" w:rsidRPr="009568BE">
              <w:rPr>
                <w:rFonts w:ascii="Times New Roman" w:hAnsi="Times New Roman"/>
                <w:sz w:val="28"/>
                <w:szCs w:val="24"/>
                <w:lang w:val="uk-UA" w:eastAsia="ru-RU"/>
              </w:rPr>
              <w:t>.</w:t>
            </w:r>
          </w:p>
          <w:p w:rsidR="00DD5FF0" w:rsidRPr="009568BE" w:rsidRDefault="00D35A19" w:rsidP="00D35A19">
            <w:pPr>
              <w:numPr>
                <w:ilvl w:val="0"/>
                <w:numId w:val="13"/>
              </w:numPr>
              <w:overflowPunct w:val="0"/>
              <w:autoSpaceDE w:val="0"/>
              <w:autoSpaceDN w:val="0"/>
              <w:adjustRightInd w:val="0"/>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Визначення</w:t>
            </w:r>
            <w:r w:rsidR="00DD5FF0" w:rsidRPr="009568BE">
              <w:rPr>
                <w:rFonts w:ascii="Times New Roman" w:hAnsi="Times New Roman"/>
                <w:sz w:val="28"/>
                <w:szCs w:val="24"/>
                <w:lang w:val="uk-UA" w:eastAsia="ru-RU"/>
              </w:rPr>
              <w:t xml:space="preserve"> технічн</w:t>
            </w:r>
            <w:r>
              <w:rPr>
                <w:rFonts w:ascii="Times New Roman" w:hAnsi="Times New Roman"/>
                <w:sz w:val="28"/>
                <w:szCs w:val="24"/>
                <w:lang w:val="uk-UA" w:eastAsia="ru-RU"/>
              </w:rPr>
              <w:t>ого</w:t>
            </w:r>
            <w:r w:rsidR="00DD5FF0" w:rsidRPr="009568BE">
              <w:rPr>
                <w:rFonts w:ascii="Times New Roman" w:hAnsi="Times New Roman"/>
                <w:sz w:val="28"/>
                <w:szCs w:val="24"/>
                <w:lang w:val="uk-UA" w:eastAsia="ru-RU"/>
              </w:rPr>
              <w:t xml:space="preserve"> стан</w:t>
            </w:r>
            <w:r>
              <w:rPr>
                <w:rFonts w:ascii="Times New Roman" w:hAnsi="Times New Roman"/>
                <w:sz w:val="28"/>
                <w:szCs w:val="24"/>
                <w:lang w:val="uk-UA" w:eastAsia="ru-RU"/>
              </w:rPr>
              <w:t>у</w:t>
            </w:r>
            <w:r w:rsidR="00DD5FF0" w:rsidRPr="009568BE">
              <w:rPr>
                <w:rFonts w:ascii="Times New Roman" w:hAnsi="Times New Roman"/>
                <w:sz w:val="28"/>
                <w:szCs w:val="24"/>
                <w:lang w:val="uk-UA" w:eastAsia="ru-RU"/>
              </w:rPr>
              <w:t xml:space="preserve"> генератора.</w:t>
            </w:r>
          </w:p>
        </w:tc>
        <w:tc>
          <w:tcPr>
            <w:tcW w:w="1417" w:type="dxa"/>
            <w:tcBorders>
              <w:top w:val="single" w:sz="6" w:space="0" w:color="auto"/>
              <w:left w:val="single" w:sz="6" w:space="0" w:color="auto"/>
              <w:bottom w:val="single" w:sz="6" w:space="0" w:color="auto"/>
              <w:right w:val="single" w:sz="6" w:space="0" w:color="auto"/>
            </w:tcBorders>
          </w:tcPr>
          <w:p w:rsidR="00297CEE" w:rsidRPr="005962C7" w:rsidRDefault="00AA5BFD" w:rsidP="00297CEE">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6</w:t>
            </w:r>
          </w:p>
        </w:tc>
        <w:tc>
          <w:tcPr>
            <w:tcW w:w="1985" w:type="dxa"/>
            <w:tcBorders>
              <w:top w:val="single" w:sz="6" w:space="0" w:color="auto"/>
              <w:left w:val="single" w:sz="6" w:space="0" w:color="auto"/>
              <w:bottom w:val="single" w:sz="6" w:space="0" w:color="auto"/>
              <w:right w:val="single" w:sz="6" w:space="0" w:color="auto"/>
            </w:tcBorders>
          </w:tcPr>
          <w:p w:rsidR="00297CEE" w:rsidRPr="005962C7" w:rsidRDefault="00A06CBC" w:rsidP="00A06CBC">
            <w:pPr>
              <w:spacing w:after="0" w:line="240" w:lineRule="auto"/>
              <w:rPr>
                <w:rFonts w:ascii="Times New Roman" w:hAnsi="Times New Roman"/>
                <w:sz w:val="28"/>
                <w:szCs w:val="24"/>
                <w:lang w:val="uk-UA" w:eastAsia="ru-RU"/>
              </w:rPr>
            </w:pPr>
            <w:r>
              <w:rPr>
                <w:rFonts w:ascii="Times New Roman" w:hAnsi="Times New Roman"/>
                <w:sz w:val="24"/>
                <w:szCs w:val="24"/>
                <w:lang w:val="uk-UA"/>
              </w:rPr>
              <w:t>Виконання індивідуальних завдань, індивідуальне оцінювання</w:t>
            </w:r>
          </w:p>
        </w:tc>
        <w:tc>
          <w:tcPr>
            <w:tcW w:w="1559" w:type="dxa"/>
            <w:tcBorders>
              <w:top w:val="single" w:sz="6" w:space="0" w:color="auto"/>
              <w:left w:val="single" w:sz="6" w:space="0" w:color="auto"/>
              <w:bottom w:val="single" w:sz="6" w:space="0" w:color="auto"/>
              <w:right w:val="single" w:sz="6" w:space="0" w:color="auto"/>
            </w:tcBorders>
            <w:vAlign w:val="center"/>
          </w:tcPr>
          <w:p w:rsidR="00297CEE" w:rsidRPr="005962C7" w:rsidRDefault="00A06CBC" w:rsidP="00297CEE">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297CEE" w:rsidRPr="001E6D85" w:rsidTr="005962C7">
        <w:trPr>
          <w:trHeight w:val="1788"/>
        </w:trPr>
        <w:tc>
          <w:tcPr>
            <w:tcW w:w="9923" w:type="dxa"/>
            <w:tcBorders>
              <w:top w:val="single" w:sz="6" w:space="0" w:color="auto"/>
              <w:left w:val="single" w:sz="6" w:space="0" w:color="auto"/>
              <w:bottom w:val="single" w:sz="6" w:space="0" w:color="auto"/>
              <w:right w:val="single" w:sz="6" w:space="0" w:color="auto"/>
            </w:tcBorders>
          </w:tcPr>
          <w:p w:rsidR="00297CEE" w:rsidRPr="005962C7" w:rsidRDefault="009568BE" w:rsidP="00297CEE">
            <w:pPr>
              <w:spacing w:after="0" w:line="240" w:lineRule="auto"/>
              <w:jc w:val="both"/>
              <w:rPr>
                <w:rFonts w:ascii="Times New Roman" w:hAnsi="Times New Roman"/>
                <w:b/>
                <w:sz w:val="28"/>
                <w:szCs w:val="28"/>
                <w:lang w:val="uk-UA" w:eastAsia="ru-RU"/>
              </w:rPr>
            </w:pPr>
            <w:r w:rsidRPr="009568BE">
              <w:rPr>
                <w:rFonts w:ascii="Times New Roman" w:hAnsi="Times New Roman"/>
                <w:b/>
                <w:sz w:val="28"/>
                <w:szCs w:val="24"/>
                <w:lang w:val="uk-UA" w:eastAsia="ru-RU"/>
              </w:rPr>
              <w:t xml:space="preserve">Практичне </w:t>
            </w:r>
            <w:r w:rsidR="00297CEE" w:rsidRPr="009568BE">
              <w:rPr>
                <w:rFonts w:ascii="Times New Roman" w:hAnsi="Times New Roman"/>
                <w:b/>
                <w:sz w:val="28"/>
                <w:szCs w:val="24"/>
                <w:lang w:val="uk-UA" w:eastAsia="ru-RU"/>
              </w:rPr>
              <w:t>заняття №3.</w:t>
            </w:r>
            <w:r w:rsidR="00297CEE" w:rsidRPr="005962C7">
              <w:rPr>
                <w:rFonts w:ascii="Times New Roman" w:hAnsi="Times New Roman"/>
                <w:sz w:val="28"/>
                <w:szCs w:val="24"/>
                <w:lang w:val="uk-UA" w:eastAsia="ru-RU"/>
              </w:rPr>
              <w:t xml:space="preserve"> </w:t>
            </w:r>
            <w:r w:rsidR="001C20CD" w:rsidRPr="005962C7">
              <w:rPr>
                <w:rFonts w:ascii="Times New Roman" w:hAnsi="Times New Roman"/>
                <w:sz w:val="28"/>
                <w:szCs w:val="24"/>
                <w:lang w:val="uk-UA" w:eastAsia="ru-RU"/>
              </w:rPr>
              <w:t>Системи пуску двигунів внутрішнього згоряння. Стартери.</w:t>
            </w:r>
          </w:p>
          <w:p w:rsidR="00297CEE" w:rsidRPr="005962C7" w:rsidRDefault="001E6D85" w:rsidP="009E410E">
            <w:pPr>
              <w:numPr>
                <w:ilvl w:val="0"/>
                <w:numId w:val="10"/>
              </w:numPr>
              <w:overflowPunct w:val="0"/>
              <w:autoSpaceDE w:val="0"/>
              <w:autoSpaceDN w:val="0"/>
              <w:adjustRightInd w:val="0"/>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Б</w:t>
            </w:r>
            <w:r w:rsidR="009E410E" w:rsidRPr="005962C7">
              <w:rPr>
                <w:rFonts w:ascii="Times New Roman" w:hAnsi="Times New Roman"/>
                <w:sz w:val="28"/>
                <w:szCs w:val="24"/>
                <w:lang w:val="uk-UA" w:eastAsia="ru-RU"/>
              </w:rPr>
              <w:t>удов</w:t>
            </w:r>
            <w:r>
              <w:rPr>
                <w:rFonts w:ascii="Times New Roman" w:hAnsi="Times New Roman"/>
                <w:sz w:val="28"/>
                <w:szCs w:val="24"/>
                <w:lang w:val="uk-UA" w:eastAsia="ru-RU"/>
              </w:rPr>
              <w:t>а</w:t>
            </w:r>
            <w:r w:rsidR="005962C7">
              <w:rPr>
                <w:rFonts w:ascii="Times New Roman" w:hAnsi="Times New Roman"/>
                <w:sz w:val="28"/>
                <w:szCs w:val="24"/>
                <w:lang w:val="uk-UA" w:eastAsia="ru-RU"/>
              </w:rPr>
              <w:t xml:space="preserve"> </w:t>
            </w:r>
            <w:r w:rsidR="009E410E" w:rsidRPr="005962C7">
              <w:rPr>
                <w:rFonts w:ascii="Times New Roman" w:hAnsi="Times New Roman"/>
                <w:sz w:val="28"/>
                <w:szCs w:val="24"/>
                <w:lang w:val="uk-UA" w:eastAsia="ru-RU"/>
              </w:rPr>
              <w:t>та принцип дії стартер</w:t>
            </w:r>
            <w:r>
              <w:rPr>
                <w:rFonts w:ascii="Times New Roman" w:hAnsi="Times New Roman"/>
                <w:sz w:val="28"/>
                <w:szCs w:val="24"/>
                <w:lang w:val="uk-UA" w:eastAsia="ru-RU"/>
              </w:rPr>
              <w:t>а</w:t>
            </w:r>
            <w:r w:rsidR="009E410E" w:rsidRPr="005962C7">
              <w:rPr>
                <w:rFonts w:ascii="Times New Roman" w:hAnsi="Times New Roman"/>
                <w:sz w:val="28"/>
                <w:szCs w:val="24"/>
                <w:lang w:val="uk-UA" w:eastAsia="ru-RU"/>
              </w:rPr>
              <w:t>.</w:t>
            </w:r>
          </w:p>
          <w:p w:rsidR="001E6D85" w:rsidRDefault="001E6D85" w:rsidP="009E410E">
            <w:pPr>
              <w:numPr>
                <w:ilvl w:val="0"/>
                <w:numId w:val="10"/>
              </w:numPr>
              <w:overflowPunct w:val="0"/>
              <w:autoSpaceDE w:val="0"/>
              <w:autoSpaceDN w:val="0"/>
              <w:adjustRightInd w:val="0"/>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Характеристики стартерів.</w:t>
            </w:r>
          </w:p>
          <w:p w:rsidR="00692858" w:rsidRPr="001E6D85" w:rsidRDefault="00692858" w:rsidP="001E6D85">
            <w:pPr>
              <w:numPr>
                <w:ilvl w:val="0"/>
                <w:numId w:val="10"/>
              </w:numPr>
              <w:overflowPunct w:val="0"/>
              <w:autoSpaceDE w:val="0"/>
              <w:autoSpaceDN w:val="0"/>
              <w:adjustRightInd w:val="0"/>
              <w:spacing w:after="0" w:line="240" w:lineRule="auto"/>
              <w:jc w:val="both"/>
              <w:rPr>
                <w:rFonts w:ascii="Times New Roman" w:hAnsi="Times New Roman"/>
                <w:sz w:val="28"/>
                <w:szCs w:val="24"/>
                <w:lang w:val="uk-UA" w:eastAsia="ru-RU"/>
              </w:rPr>
            </w:pPr>
            <w:r w:rsidRPr="005962C7">
              <w:rPr>
                <w:rFonts w:ascii="Times New Roman" w:hAnsi="Times New Roman"/>
                <w:sz w:val="28"/>
                <w:szCs w:val="24"/>
                <w:lang w:val="uk-UA" w:eastAsia="ru-RU"/>
              </w:rPr>
              <w:t xml:space="preserve">Визначення технічного стану стартера. </w:t>
            </w:r>
          </w:p>
        </w:tc>
        <w:tc>
          <w:tcPr>
            <w:tcW w:w="1417" w:type="dxa"/>
            <w:tcBorders>
              <w:top w:val="single" w:sz="6" w:space="0" w:color="auto"/>
              <w:left w:val="single" w:sz="6" w:space="0" w:color="auto"/>
              <w:bottom w:val="single" w:sz="6" w:space="0" w:color="auto"/>
              <w:right w:val="single" w:sz="6" w:space="0" w:color="auto"/>
            </w:tcBorders>
          </w:tcPr>
          <w:p w:rsidR="00297CEE" w:rsidRPr="005962C7" w:rsidRDefault="00AA5BFD" w:rsidP="00297CEE">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6</w:t>
            </w:r>
          </w:p>
        </w:tc>
        <w:tc>
          <w:tcPr>
            <w:tcW w:w="1985" w:type="dxa"/>
            <w:tcBorders>
              <w:top w:val="single" w:sz="6" w:space="0" w:color="auto"/>
              <w:left w:val="single" w:sz="6" w:space="0" w:color="auto"/>
              <w:bottom w:val="single" w:sz="6" w:space="0" w:color="auto"/>
              <w:right w:val="single" w:sz="6" w:space="0" w:color="auto"/>
            </w:tcBorders>
          </w:tcPr>
          <w:p w:rsidR="00297CEE" w:rsidRPr="005962C7" w:rsidRDefault="001E6D85" w:rsidP="001E6D85">
            <w:pPr>
              <w:spacing w:after="0" w:line="240" w:lineRule="auto"/>
              <w:rPr>
                <w:rFonts w:ascii="Times New Roman" w:hAnsi="Times New Roman"/>
                <w:sz w:val="28"/>
                <w:szCs w:val="24"/>
                <w:lang w:val="uk-UA" w:eastAsia="ru-RU"/>
              </w:rPr>
            </w:pPr>
            <w:r>
              <w:rPr>
                <w:rFonts w:ascii="Times New Roman" w:hAnsi="Times New Roman"/>
                <w:sz w:val="24"/>
                <w:szCs w:val="24"/>
                <w:lang w:val="uk-UA"/>
              </w:rPr>
              <w:t>Виконання індивідуальних завдань, індивідуальне оцінювання</w:t>
            </w:r>
          </w:p>
        </w:tc>
        <w:tc>
          <w:tcPr>
            <w:tcW w:w="1559" w:type="dxa"/>
            <w:tcBorders>
              <w:top w:val="single" w:sz="6" w:space="0" w:color="auto"/>
              <w:left w:val="single" w:sz="6" w:space="0" w:color="auto"/>
              <w:bottom w:val="single" w:sz="6" w:space="0" w:color="auto"/>
              <w:right w:val="single" w:sz="6" w:space="0" w:color="auto"/>
            </w:tcBorders>
            <w:vAlign w:val="center"/>
          </w:tcPr>
          <w:p w:rsidR="00297CEE" w:rsidRPr="005962C7" w:rsidRDefault="001E6D85" w:rsidP="00297CEE">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297CEE" w:rsidRPr="005962C7" w:rsidTr="00297CEE">
        <w:trPr>
          <w:trHeight w:val="1939"/>
        </w:trPr>
        <w:tc>
          <w:tcPr>
            <w:tcW w:w="9923" w:type="dxa"/>
            <w:tcBorders>
              <w:top w:val="single" w:sz="6" w:space="0" w:color="auto"/>
              <w:left w:val="single" w:sz="6" w:space="0" w:color="auto"/>
              <w:bottom w:val="single" w:sz="6" w:space="0" w:color="auto"/>
              <w:right w:val="single" w:sz="6" w:space="0" w:color="auto"/>
            </w:tcBorders>
          </w:tcPr>
          <w:p w:rsidR="00297CEE" w:rsidRPr="005962C7" w:rsidRDefault="009568BE" w:rsidP="00297CEE">
            <w:pPr>
              <w:spacing w:after="0" w:line="240" w:lineRule="auto"/>
              <w:jc w:val="both"/>
              <w:rPr>
                <w:rFonts w:ascii="Times New Roman" w:hAnsi="Times New Roman"/>
                <w:sz w:val="28"/>
                <w:szCs w:val="24"/>
                <w:lang w:val="uk-UA" w:eastAsia="ru-RU"/>
              </w:rPr>
            </w:pPr>
            <w:r w:rsidRPr="009568BE">
              <w:rPr>
                <w:rFonts w:ascii="Times New Roman" w:hAnsi="Times New Roman"/>
                <w:b/>
                <w:sz w:val="28"/>
                <w:szCs w:val="24"/>
                <w:lang w:val="uk-UA" w:eastAsia="ru-RU"/>
              </w:rPr>
              <w:t xml:space="preserve">Практичне </w:t>
            </w:r>
            <w:r w:rsidR="00297CEE" w:rsidRPr="009568BE">
              <w:rPr>
                <w:rFonts w:ascii="Times New Roman" w:hAnsi="Times New Roman"/>
                <w:b/>
                <w:sz w:val="28"/>
                <w:szCs w:val="24"/>
                <w:lang w:val="uk-UA" w:eastAsia="ru-RU"/>
              </w:rPr>
              <w:t>заняття №4.</w:t>
            </w:r>
            <w:r w:rsidR="001C20CD" w:rsidRPr="005962C7">
              <w:rPr>
                <w:rFonts w:ascii="Times New Roman" w:hAnsi="Times New Roman"/>
                <w:sz w:val="28"/>
                <w:szCs w:val="24"/>
                <w:lang w:val="uk-UA" w:eastAsia="ru-RU"/>
              </w:rPr>
              <w:t xml:space="preserve"> Системи запалювання двигунів внутрішнього згоряння.</w:t>
            </w:r>
          </w:p>
          <w:p w:rsidR="00297CEE" w:rsidRPr="005962C7" w:rsidRDefault="005962C7" w:rsidP="001C20CD">
            <w:pPr>
              <w:numPr>
                <w:ilvl w:val="0"/>
                <w:numId w:val="12"/>
              </w:numPr>
              <w:overflowPunct w:val="0"/>
              <w:autoSpaceDE w:val="0"/>
              <w:autoSpaceDN w:val="0"/>
              <w:adjustRightInd w:val="0"/>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Вивчення</w:t>
            </w:r>
            <w:r w:rsidR="001C20CD" w:rsidRPr="005962C7">
              <w:rPr>
                <w:rFonts w:ascii="Times New Roman" w:hAnsi="Times New Roman"/>
                <w:sz w:val="28"/>
                <w:szCs w:val="24"/>
                <w:lang w:val="uk-UA" w:eastAsia="ru-RU"/>
              </w:rPr>
              <w:t xml:space="preserve"> будов</w:t>
            </w:r>
            <w:r>
              <w:rPr>
                <w:rFonts w:ascii="Times New Roman" w:hAnsi="Times New Roman"/>
                <w:sz w:val="28"/>
                <w:szCs w:val="24"/>
                <w:lang w:val="uk-UA" w:eastAsia="ru-RU"/>
              </w:rPr>
              <w:t>и</w:t>
            </w:r>
            <w:r w:rsidR="001C20CD" w:rsidRPr="005962C7">
              <w:rPr>
                <w:rFonts w:ascii="Times New Roman" w:hAnsi="Times New Roman"/>
                <w:sz w:val="28"/>
                <w:szCs w:val="24"/>
                <w:lang w:val="uk-UA" w:eastAsia="ru-RU"/>
              </w:rPr>
              <w:t xml:space="preserve"> </w:t>
            </w:r>
            <w:r w:rsidRPr="005962C7">
              <w:rPr>
                <w:rFonts w:ascii="Times New Roman" w:hAnsi="Times New Roman"/>
                <w:sz w:val="28"/>
                <w:szCs w:val="24"/>
                <w:lang w:val="uk-UA" w:eastAsia="ru-RU"/>
              </w:rPr>
              <w:t>та принцип</w:t>
            </w:r>
            <w:r>
              <w:rPr>
                <w:rFonts w:ascii="Times New Roman" w:hAnsi="Times New Roman"/>
                <w:sz w:val="28"/>
                <w:szCs w:val="24"/>
                <w:lang w:val="uk-UA" w:eastAsia="ru-RU"/>
              </w:rPr>
              <w:t>у</w:t>
            </w:r>
            <w:r w:rsidRPr="005962C7">
              <w:rPr>
                <w:rFonts w:ascii="Times New Roman" w:hAnsi="Times New Roman"/>
                <w:sz w:val="28"/>
                <w:szCs w:val="24"/>
                <w:lang w:val="uk-UA" w:eastAsia="ru-RU"/>
              </w:rPr>
              <w:t xml:space="preserve"> дії</w:t>
            </w:r>
            <w:r>
              <w:rPr>
                <w:rFonts w:ascii="Times New Roman" w:hAnsi="Times New Roman"/>
                <w:sz w:val="28"/>
                <w:szCs w:val="24"/>
                <w:lang w:val="uk-UA" w:eastAsia="ru-RU"/>
              </w:rPr>
              <w:t xml:space="preserve"> контактної та безконтактно-транзисторної батарейної</w:t>
            </w:r>
            <w:r w:rsidRPr="005962C7">
              <w:rPr>
                <w:rFonts w:ascii="Times New Roman" w:hAnsi="Times New Roman"/>
                <w:sz w:val="28"/>
                <w:szCs w:val="24"/>
                <w:lang w:val="uk-UA" w:eastAsia="ru-RU"/>
              </w:rPr>
              <w:t xml:space="preserve"> </w:t>
            </w:r>
            <w:r>
              <w:rPr>
                <w:rFonts w:ascii="Times New Roman" w:hAnsi="Times New Roman"/>
                <w:sz w:val="28"/>
                <w:szCs w:val="24"/>
                <w:lang w:val="uk-UA" w:eastAsia="ru-RU"/>
              </w:rPr>
              <w:t>системи запалювання.</w:t>
            </w:r>
          </w:p>
          <w:p w:rsidR="00297CEE" w:rsidRDefault="001E6D85" w:rsidP="001E6D85">
            <w:pPr>
              <w:numPr>
                <w:ilvl w:val="0"/>
                <w:numId w:val="12"/>
              </w:numPr>
              <w:overflowPunct w:val="0"/>
              <w:autoSpaceDE w:val="0"/>
              <w:autoSpaceDN w:val="0"/>
              <w:adjustRightInd w:val="0"/>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Поняття пробивної напруги та моменту випередження запалювання.</w:t>
            </w:r>
          </w:p>
          <w:p w:rsidR="001E6D85" w:rsidRPr="005962C7" w:rsidRDefault="001E6D85" w:rsidP="001E6D85">
            <w:pPr>
              <w:numPr>
                <w:ilvl w:val="0"/>
                <w:numId w:val="12"/>
              </w:numPr>
              <w:overflowPunct w:val="0"/>
              <w:autoSpaceDE w:val="0"/>
              <w:autoSpaceDN w:val="0"/>
              <w:adjustRightInd w:val="0"/>
              <w:spacing w:after="0" w:line="240" w:lineRule="auto"/>
              <w:jc w:val="both"/>
              <w:rPr>
                <w:rFonts w:ascii="Times New Roman" w:hAnsi="Times New Roman"/>
                <w:sz w:val="28"/>
                <w:szCs w:val="24"/>
                <w:lang w:val="uk-UA" w:eastAsia="ru-RU"/>
              </w:rPr>
            </w:pPr>
            <w:r>
              <w:rPr>
                <w:rFonts w:ascii="Times New Roman" w:hAnsi="Times New Roman"/>
                <w:sz w:val="28"/>
                <w:szCs w:val="24"/>
                <w:lang w:val="uk-UA" w:eastAsia="ru-RU"/>
              </w:rPr>
              <w:t>Визначення технічного стану основних пристроїв системи запалювання.</w:t>
            </w:r>
          </w:p>
        </w:tc>
        <w:tc>
          <w:tcPr>
            <w:tcW w:w="1417" w:type="dxa"/>
            <w:tcBorders>
              <w:top w:val="single" w:sz="6" w:space="0" w:color="auto"/>
              <w:left w:val="single" w:sz="6" w:space="0" w:color="auto"/>
              <w:bottom w:val="single" w:sz="6" w:space="0" w:color="auto"/>
              <w:right w:val="single" w:sz="6" w:space="0" w:color="auto"/>
            </w:tcBorders>
          </w:tcPr>
          <w:p w:rsidR="00297CEE" w:rsidRPr="005962C7" w:rsidRDefault="00AA5BFD" w:rsidP="00297CEE">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10</w:t>
            </w:r>
          </w:p>
        </w:tc>
        <w:tc>
          <w:tcPr>
            <w:tcW w:w="1985" w:type="dxa"/>
            <w:tcBorders>
              <w:top w:val="single" w:sz="6" w:space="0" w:color="auto"/>
              <w:left w:val="single" w:sz="6" w:space="0" w:color="auto"/>
              <w:bottom w:val="single" w:sz="6" w:space="0" w:color="auto"/>
              <w:right w:val="single" w:sz="6" w:space="0" w:color="auto"/>
            </w:tcBorders>
          </w:tcPr>
          <w:p w:rsidR="00297CEE" w:rsidRPr="005962C7" w:rsidRDefault="001E6D85" w:rsidP="001E6D85">
            <w:pPr>
              <w:spacing w:after="0" w:line="240" w:lineRule="auto"/>
              <w:rPr>
                <w:rFonts w:ascii="Times New Roman" w:hAnsi="Times New Roman"/>
                <w:sz w:val="28"/>
                <w:szCs w:val="24"/>
                <w:lang w:val="uk-UA" w:eastAsia="ru-RU"/>
              </w:rPr>
            </w:pPr>
            <w:r>
              <w:rPr>
                <w:rFonts w:ascii="Times New Roman" w:hAnsi="Times New Roman"/>
                <w:sz w:val="24"/>
                <w:szCs w:val="24"/>
                <w:lang w:val="uk-UA"/>
              </w:rPr>
              <w:t>Виконання індивідуальних завдань, індивідуальне оцінювання</w:t>
            </w:r>
          </w:p>
        </w:tc>
        <w:tc>
          <w:tcPr>
            <w:tcW w:w="1559" w:type="dxa"/>
            <w:tcBorders>
              <w:top w:val="single" w:sz="6" w:space="0" w:color="auto"/>
              <w:left w:val="single" w:sz="6" w:space="0" w:color="auto"/>
              <w:bottom w:val="single" w:sz="6" w:space="0" w:color="auto"/>
              <w:right w:val="single" w:sz="6" w:space="0" w:color="auto"/>
            </w:tcBorders>
            <w:vAlign w:val="center"/>
          </w:tcPr>
          <w:p w:rsidR="00297CEE" w:rsidRPr="005962C7" w:rsidRDefault="001E6D85" w:rsidP="00297CEE">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AA5BFD" w:rsidRPr="005962C7" w:rsidTr="00297CEE">
        <w:trPr>
          <w:trHeight w:val="694"/>
        </w:trPr>
        <w:tc>
          <w:tcPr>
            <w:tcW w:w="9923" w:type="dxa"/>
            <w:tcBorders>
              <w:top w:val="single" w:sz="6" w:space="0" w:color="auto"/>
              <w:left w:val="single" w:sz="6" w:space="0" w:color="auto"/>
              <w:bottom w:val="single" w:sz="6" w:space="0" w:color="auto"/>
              <w:right w:val="single" w:sz="6" w:space="0" w:color="auto"/>
            </w:tcBorders>
          </w:tcPr>
          <w:p w:rsidR="00AA5BFD" w:rsidRPr="00AA5BFD" w:rsidRDefault="00AA5BFD" w:rsidP="00AA5BFD">
            <w:pPr>
              <w:spacing w:after="0" w:line="240" w:lineRule="auto"/>
              <w:jc w:val="both"/>
              <w:rPr>
                <w:rFonts w:ascii="Times New Roman" w:hAnsi="Times New Roman"/>
                <w:sz w:val="28"/>
                <w:szCs w:val="24"/>
                <w:lang w:val="uk-UA" w:eastAsia="ru-RU"/>
              </w:rPr>
            </w:pPr>
            <w:r w:rsidRPr="00AA5BFD">
              <w:rPr>
                <w:rFonts w:ascii="Times New Roman" w:hAnsi="Times New Roman"/>
                <w:b/>
                <w:sz w:val="28"/>
                <w:szCs w:val="24"/>
                <w:lang w:val="uk-UA" w:eastAsia="ru-RU"/>
              </w:rPr>
              <w:t>Практичне заняття №5.</w:t>
            </w:r>
            <w:r w:rsidRPr="00AA5BFD">
              <w:rPr>
                <w:rFonts w:ascii="Times New Roman" w:hAnsi="Times New Roman"/>
                <w:sz w:val="28"/>
                <w:szCs w:val="24"/>
                <w:lang w:val="uk-UA" w:eastAsia="ru-RU"/>
              </w:rPr>
              <w:t xml:space="preserve"> </w:t>
            </w:r>
            <w:r w:rsidRPr="00AA5BFD">
              <w:rPr>
                <w:rFonts w:ascii="Times New Roman" w:hAnsi="Times New Roman"/>
                <w:spacing w:val="-2"/>
                <w:sz w:val="28"/>
                <w:szCs w:val="28"/>
              </w:rPr>
              <w:t xml:space="preserve">Системи </w:t>
            </w:r>
            <w:r w:rsidRPr="00AA5BFD">
              <w:rPr>
                <w:rFonts w:ascii="Times New Roman" w:hAnsi="Times New Roman"/>
                <w:spacing w:val="-8"/>
                <w:sz w:val="28"/>
                <w:szCs w:val="28"/>
              </w:rPr>
              <w:t>освітлення та сигналізації.</w:t>
            </w:r>
          </w:p>
          <w:p w:rsidR="00AA5BFD" w:rsidRPr="00AA5BFD" w:rsidRDefault="00AA5BFD" w:rsidP="00297CEE">
            <w:pPr>
              <w:spacing w:after="0" w:line="240" w:lineRule="auto"/>
              <w:jc w:val="center"/>
              <w:rPr>
                <w:rFonts w:ascii="Times New Roman" w:hAnsi="Times New Roman"/>
                <w:b/>
                <w:sz w:val="28"/>
                <w:szCs w:val="24"/>
                <w:lang w:val="uk-UA" w:eastAsia="ru-RU"/>
              </w:rPr>
            </w:pPr>
          </w:p>
        </w:tc>
        <w:tc>
          <w:tcPr>
            <w:tcW w:w="1417" w:type="dxa"/>
            <w:tcBorders>
              <w:top w:val="single" w:sz="6" w:space="0" w:color="auto"/>
              <w:left w:val="single" w:sz="6" w:space="0" w:color="auto"/>
              <w:bottom w:val="single" w:sz="6" w:space="0" w:color="auto"/>
              <w:right w:val="single" w:sz="6" w:space="0" w:color="auto"/>
            </w:tcBorders>
          </w:tcPr>
          <w:p w:rsidR="00AA5BFD" w:rsidRPr="005962C7" w:rsidRDefault="00AA5BFD" w:rsidP="00297CEE">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2</w:t>
            </w:r>
          </w:p>
        </w:tc>
        <w:tc>
          <w:tcPr>
            <w:tcW w:w="1985" w:type="dxa"/>
            <w:tcBorders>
              <w:top w:val="single" w:sz="6" w:space="0" w:color="auto"/>
              <w:left w:val="single" w:sz="6" w:space="0" w:color="auto"/>
              <w:bottom w:val="single" w:sz="6" w:space="0" w:color="auto"/>
              <w:right w:val="single" w:sz="6" w:space="0" w:color="auto"/>
            </w:tcBorders>
          </w:tcPr>
          <w:p w:rsidR="00AA5BFD" w:rsidRPr="005962C7" w:rsidRDefault="00AA5BFD" w:rsidP="002510E4">
            <w:pPr>
              <w:spacing w:after="0" w:line="240" w:lineRule="auto"/>
              <w:rPr>
                <w:rFonts w:ascii="Times New Roman" w:hAnsi="Times New Roman"/>
                <w:sz w:val="28"/>
                <w:szCs w:val="24"/>
                <w:lang w:val="uk-UA" w:eastAsia="ru-RU"/>
              </w:rPr>
            </w:pPr>
            <w:r>
              <w:rPr>
                <w:rFonts w:ascii="Times New Roman" w:hAnsi="Times New Roman"/>
                <w:sz w:val="24"/>
                <w:szCs w:val="24"/>
                <w:lang w:val="uk-UA"/>
              </w:rPr>
              <w:t>Виконання індивідуальних завдань, індивідуальне оцінювання</w:t>
            </w:r>
          </w:p>
        </w:tc>
        <w:tc>
          <w:tcPr>
            <w:tcW w:w="1559" w:type="dxa"/>
            <w:tcBorders>
              <w:top w:val="single" w:sz="6" w:space="0" w:color="auto"/>
              <w:left w:val="single" w:sz="6" w:space="0" w:color="auto"/>
              <w:bottom w:val="single" w:sz="6" w:space="0" w:color="auto"/>
              <w:right w:val="single" w:sz="6" w:space="0" w:color="auto"/>
            </w:tcBorders>
            <w:vAlign w:val="center"/>
          </w:tcPr>
          <w:p w:rsidR="00AA5BFD" w:rsidRPr="005962C7" w:rsidRDefault="00AA5BFD" w:rsidP="002510E4">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AA5BFD" w:rsidRPr="005962C7" w:rsidTr="00297CEE">
        <w:trPr>
          <w:trHeight w:val="694"/>
        </w:trPr>
        <w:tc>
          <w:tcPr>
            <w:tcW w:w="9923" w:type="dxa"/>
            <w:tcBorders>
              <w:top w:val="single" w:sz="6" w:space="0" w:color="auto"/>
              <w:left w:val="single" w:sz="6" w:space="0" w:color="auto"/>
              <w:bottom w:val="single" w:sz="6" w:space="0" w:color="auto"/>
              <w:right w:val="single" w:sz="6" w:space="0" w:color="auto"/>
            </w:tcBorders>
          </w:tcPr>
          <w:p w:rsidR="00AA5BFD" w:rsidRPr="00AA5BFD" w:rsidRDefault="00AA5BFD" w:rsidP="00AA5BFD">
            <w:pPr>
              <w:spacing w:after="0" w:line="240" w:lineRule="auto"/>
              <w:jc w:val="both"/>
              <w:rPr>
                <w:rFonts w:ascii="Times New Roman" w:hAnsi="Times New Roman"/>
                <w:sz w:val="28"/>
                <w:szCs w:val="24"/>
                <w:lang w:val="uk-UA" w:eastAsia="ru-RU"/>
              </w:rPr>
            </w:pPr>
            <w:r w:rsidRPr="00AA5BFD">
              <w:rPr>
                <w:rFonts w:ascii="Times New Roman" w:hAnsi="Times New Roman"/>
                <w:b/>
                <w:sz w:val="28"/>
                <w:szCs w:val="24"/>
                <w:lang w:val="uk-UA" w:eastAsia="ru-RU"/>
              </w:rPr>
              <w:t>Практичне заняття №6.</w:t>
            </w:r>
            <w:r w:rsidRPr="00AA5BFD">
              <w:rPr>
                <w:rFonts w:ascii="Times New Roman" w:hAnsi="Times New Roman"/>
                <w:sz w:val="28"/>
                <w:szCs w:val="24"/>
                <w:lang w:val="uk-UA" w:eastAsia="ru-RU"/>
              </w:rPr>
              <w:t xml:space="preserve"> </w:t>
            </w:r>
            <w:r w:rsidRPr="00AA5BFD">
              <w:rPr>
                <w:rFonts w:ascii="Times New Roman" w:hAnsi="Times New Roman"/>
                <w:sz w:val="28"/>
                <w:szCs w:val="28"/>
              </w:rPr>
              <w:t>Допоміжне електрообладнання автомобіля.</w:t>
            </w:r>
          </w:p>
          <w:p w:rsidR="00AA5BFD" w:rsidRPr="00AA5BFD" w:rsidRDefault="00AA5BFD" w:rsidP="00297CEE">
            <w:pPr>
              <w:spacing w:after="0" w:line="240" w:lineRule="auto"/>
              <w:jc w:val="center"/>
              <w:rPr>
                <w:rFonts w:ascii="Times New Roman" w:hAnsi="Times New Roman"/>
                <w:b/>
                <w:sz w:val="28"/>
                <w:szCs w:val="24"/>
                <w:lang w:val="uk-UA" w:eastAsia="ru-RU"/>
              </w:rPr>
            </w:pPr>
          </w:p>
        </w:tc>
        <w:tc>
          <w:tcPr>
            <w:tcW w:w="1417" w:type="dxa"/>
            <w:tcBorders>
              <w:top w:val="single" w:sz="6" w:space="0" w:color="auto"/>
              <w:left w:val="single" w:sz="6" w:space="0" w:color="auto"/>
              <w:bottom w:val="single" w:sz="6" w:space="0" w:color="auto"/>
              <w:right w:val="single" w:sz="6" w:space="0" w:color="auto"/>
            </w:tcBorders>
          </w:tcPr>
          <w:p w:rsidR="00AA5BFD" w:rsidRDefault="00AA5BFD" w:rsidP="00297CEE">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2</w:t>
            </w:r>
          </w:p>
        </w:tc>
        <w:tc>
          <w:tcPr>
            <w:tcW w:w="1985" w:type="dxa"/>
            <w:tcBorders>
              <w:top w:val="single" w:sz="6" w:space="0" w:color="auto"/>
              <w:left w:val="single" w:sz="6" w:space="0" w:color="auto"/>
              <w:bottom w:val="single" w:sz="6" w:space="0" w:color="auto"/>
              <w:right w:val="single" w:sz="6" w:space="0" w:color="auto"/>
            </w:tcBorders>
          </w:tcPr>
          <w:p w:rsidR="00AA5BFD" w:rsidRPr="005962C7" w:rsidRDefault="00AA5BFD" w:rsidP="002510E4">
            <w:pPr>
              <w:spacing w:after="0" w:line="240" w:lineRule="auto"/>
              <w:rPr>
                <w:rFonts w:ascii="Times New Roman" w:hAnsi="Times New Roman"/>
                <w:sz w:val="28"/>
                <w:szCs w:val="24"/>
                <w:lang w:val="uk-UA" w:eastAsia="ru-RU"/>
              </w:rPr>
            </w:pPr>
            <w:r>
              <w:rPr>
                <w:rFonts w:ascii="Times New Roman" w:hAnsi="Times New Roman"/>
                <w:sz w:val="24"/>
                <w:szCs w:val="24"/>
                <w:lang w:val="uk-UA"/>
              </w:rPr>
              <w:t xml:space="preserve">Виконання індивідуальних </w:t>
            </w:r>
            <w:r>
              <w:rPr>
                <w:rFonts w:ascii="Times New Roman" w:hAnsi="Times New Roman"/>
                <w:sz w:val="24"/>
                <w:szCs w:val="24"/>
                <w:lang w:val="uk-UA"/>
              </w:rPr>
              <w:lastRenderedPageBreak/>
              <w:t>завдань, індивідуальне оцінювання</w:t>
            </w:r>
          </w:p>
        </w:tc>
        <w:tc>
          <w:tcPr>
            <w:tcW w:w="1559" w:type="dxa"/>
            <w:tcBorders>
              <w:top w:val="single" w:sz="6" w:space="0" w:color="auto"/>
              <w:left w:val="single" w:sz="6" w:space="0" w:color="auto"/>
              <w:bottom w:val="single" w:sz="6" w:space="0" w:color="auto"/>
              <w:right w:val="single" w:sz="6" w:space="0" w:color="auto"/>
            </w:tcBorders>
            <w:vAlign w:val="center"/>
          </w:tcPr>
          <w:p w:rsidR="00AA5BFD" w:rsidRPr="005962C7" w:rsidRDefault="00AA5BFD" w:rsidP="002510E4">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lastRenderedPageBreak/>
              <w:t>[1], [2]</w:t>
            </w:r>
          </w:p>
        </w:tc>
      </w:tr>
      <w:tr w:rsidR="00AA5BFD" w:rsidRPr="005962C7" w:rsidTr="00297CEE">
        <w:trPr>
          <w:trHeight w:val="694"/>
        </w:trPr>
        <w:tc>
          <w:tcPr>
            <w:tcW w:w="9923" w:type="dxa"/>
            <w:tcBorders>
              <w:top w:val="single" w:sz="6" w:space="0" w:color="auto"/>
              <w:left w:val="single" w:sz="6" w:space="0" w:color="auto"/>
              <w:bottom w:val="single" w:sz="6" w:space="0" w:color="auto"/>
              <w:right w:val="single" w:sz="6" w:space="0" w:color="auto"/>
            </w:tcBorders>
          </w:tcPr>
          <w:p w:rsidR="00AA5BFD" w:rsidRPr="005962C7" w:rsidRDefault="00AA5BFD" w:rsidP="002510E4">
            <w:pPr>
              <w:spacing w:after="0" w:line="240" w:lineRule="auto"/>
              <w:jc w:val="center"/>
              <w:rPr>
                <w:rFonts w:ascii="Times New Roman" w:hAnsi="Times New Roman"/>
                <w:b/>
                <w:sz w:val="28"/>
                <w:szCs w:val="24"/>
                <w:lang w:val="uk-UA" w:eastAsia="ru-RU"/>
              </w:rPr>
            </w:pPr>
            <w:r w:rsidRPr="005962C7">
              <w:rPr>
                <w:rFonts w:ascii="Times New Roman" w:hAnsi="Times New Roman"/>
                <w:b/>
                <w:sz w:val="28"/>
                <w:szCs w:val="24"/>
                <w:lang w:val="uk-UA" w:eastAsia="ru-RU"/>
              </w:rPr>
              <w:lastRenderedPageBreak/>
              <w:t>Разом</w:t>
            </w:r>
          </w:p>
        </w:tc>
        <w:tc>
          <w:tcPr>
            <w:tcW w:w="1417" w:type="dxa"/>
            <w:tcBorders>
              <w:top w:val="single" w:sz="6" w:space="0" w:color="auto"/>
              <w:left w:val="single" w:sz="6" w:space="0" w:color="auto"/>
              <w:bottom w:val="single" w:sz="6" w:space="0" w:color="auto"/>
              <w:right w:val="single" w:sz="6" w:space="0" w:color="auto"/>
            </w:tcBorders>
          </w:tcPr>
          <w:p w:rsidR="00AA5BFD" w:rsidRPr="005962C7" w:rsidRDefault="00AA5BFD" w:rsidP="002510E4">
            <w:pPr>
              <w:spacing w:after="0" w:line="240" w:lineRule="auto"/>
              <w:jc w:val="center"/>
              <w:rPr>
                <w:rFonts w:ascii="Times New Roman" w:hAnsi="Times New Roman"/>
                <w:sz w:val="28"/>
                <w:szCs w:val="24"/>
                <w:lang w:val="uk-UA" w:eastAsia="ru-RU"/>
              </w:rPr>
            </w:pPr>
            <w:r>
              <w:rPr>
                <w:rFonts w:ascii="Times New Roman" w:hAnsi="Times New Roman"/>
                <w:sz w:val="28"/>
                <w:szCs w:val="24"/>
                <w:lang w:val="uk-UA" w:eastAsia="ru-RU"/>
              </w:rPr>
              <w:t>32</w:t>
            </w:r>
          </w:p>
        </w:tc>
        <w:tc>
          <w:tcPr>
            <w:tcW w:w="1985" w:type="dxa"/>
            <w:tcBorders>
              <w:top w:val="single" w:sz="6" w:space="0" w:color="auto"/>
              <w:left w:val="single" w:sz="6" w:space="0" w:color="auto"/>
              <w:bottom w:val="single" w:sz="6" w:space="0" w:color="auto"/>
              <w:right w:val="single" w:sz="6" w:space="0" w:color="auto"/>
            </w:tcBorders>
          </w:tcPr>
          <w:p w:rsidR="00AA5BFD" w:rsidRPr="005962C7" w:rsidRDefault="00AA5BFD" w:rsidP="00297CEE">
            <w:pPr>
              <w:spacing w:after="0" w:line="240" w:lineRule="auto"/>
              <w:jc w:val="center"/>
              <w:rPr>
                <w:rFonts w:ascii="Times New Roman" w:hAnsi="Times New Roman"/>
                <w:sz w:val="28"/>
                <w:szCs w:val="24"/>
                <w:lang w:val="uk-UA" w:eastAsia="ru-RU"/>
              </w:rPr>
            </w:pPr>
          </w:p>
        </w:tc>
        <w:tc>
          <w:tcPr>
            <w:tcW w:w="1559" w:type="dxa"/>
            <w:tcBorders>
              <w:top w:val="single" w:sz="6" w:space="0" w:color="auto"/>
              <w:left w:val="single" w:sz="6" w:space="0" w:color="auto"/>
              <w:bottom w:val="single" w:sz="6" w:space="0" w:color="auto"/>
              <w:right w:val="single" w:sz="6" w:space="0" w:color="auto"/>
            </w:tcBorders>
            <w:vAlign w:val="center"/>
          </w:tcPr>
          <w:p w:rsidR="00AA5BFD" w:rsidRPr="005962C7" w:rsidRDefault="00AA5BFD" w:rsidP="00297CEE">
            <w:pPr>
              <w:spacing w:after="0" w:line="240" w:lineRule="auto"/>
              <w:jc w:val="both"/>
              <w:rPr>
                <w:rFonts w:ascii="Times New Roman" w:hAnsi="Times New Roman"/>
                <w:sz w:val="24"/>
                <w:szCs w:val="24"/>
                <w:lang w:val="uk-UA"/>
              </w:rPr>
            </w:pPr>
          </w:p>
        </w:tc>
      </w:tr>
    </w:tbl>
    <w:p w:rsidR="00635EAE" w:rsidRDefault="00D75F34" w:rsidP="00444147">
      <w:pPr>
        <w:spacing w:after="0" w:line="240" w:lineRule="auto"/>
        <w:ind w:left="2629"/>
        <w:rPr>
          <w:rFonts w:ascii="Times New Roman" w:hAnsi="Times New Roman"/>
          <w:b/>
          <w:sz w:val="28"/>
          <w:szCs w:val="28"/>
          <w:lang w:val="uk-UA" w:eastAsia="ru-RU"/>
        </w:rPr>
      </w:pPr>
      <w:r>
        <w:rPr>
          <w:rFonts w:ascii="Times New Roman" w:hAnsi="Times New Roman"/>
          <w:b/>
          <w:sz w:val="28"/>
          <w:szCs w:val="28"/>
          <w:lang w:val="uk-UA" w:eastAsia="ru-RU"/>
        </w:rPr>
        <w:tab/>
      </w:r>
      <w:r>
        <w:rPr>
          <w:rFonts w:ascii="Times New Roman" w:hAnsi="Times New Roman"/>
          <w:b/>
          <w:sz w:val="28"/>
          <w:szCs w:val="28"/>
          <w:lang w:val="uk-UA" w:eastAsia="ru-RU"/>
        </w:rPr>
        <w:tab/>
      </w:r>
    </w:p>
    <w:p w:rsidR="00297CEE" w:rsidRPr="005962C7" w:rsidRDefault="00635EAE" w:rsidP="00635EAE">
      <w:pPr>
        <w:spacing w:after="0" w:line="240" w:lineRule="auto"/>
        <w:ind w:left="2269"/>
        <w:jc w:val="center"/>
        <w:rPr>
          <w:rFonts w:ascii="Times New Roman" w:hAnsi="Times New Roman"/>
          <w:b/>
          <w:sz w:val="28"/>
          <w:szCs w:val="28"/>
          <w:lang w:val="uk-UA" w:eastAsia="ru-RU"/>
        </w:rPr>
      </w:pPr>
      <w:r>
        <w:rPr>
          <w:rFonts w:ascii="Times New Roman" w:hAnsi="Times New Roman"/>
          <w:b/>
          <w:sz w:val="28"/>
          <w:szCs w:val="28"/>
          <w:lang w:val="uk-UA" w:eastAsia="ru-RU"/>
        </w:rPr>
        <w:t xml:space="preserve">5. </w:t>
      </w:r>
      <w:r w:rsidR="00297CEE" w:rsidRPr="005962C7">
        <w:rPr>
          <w:rFonts w:ascii="Times New Roman" w:hAnsi="Times New Roman"/>
          <w:b/>
          <w:sz w:val="28"/>
          <w:szCs w:val="28"/>
          <w:lang w:val="uk-UA" w:eastAsia="ru-RU"/>
        </w:rPr>
        <w:t>Самостійна робота</w:t>
      </w:r>
    </w:p>
    <w:p w:rsidR="00297CEE" w:rsidRPr="005962C7" w:rsidRDefault="00297CEE" w:rsidP="00297CEE">
      <w:pPr>
        <w:spacing w:after="0" w:line="240" w:lineRule="auto"/>
        <w:ind w:left="1069"/>
        <w:rPr>
          <w:rFonts w:ascii="Times New Roman" w:hAnsi="Times New Roman"/>
          <w:b/>
          <w:sz w:val="16"/>
          <w:szCs w:val="16"/>
          <w:lang w:val="uk-UA" w:eastAsia="ru-RU"/>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0773"/>
        <w:gridCol w:w="1559"/>
        <w:gridCol w:w="2268"/>
      </w:tblGrid>
      <w:tr w:rsidR="00EC0C2A" w:rsidRPr="005962C7" w:rsidTr="00AA0934">
        <w:tc>
          <w:tcPr>
            <w:tcW w:w="709" w:type="dxa"/>
            <w:shd w:val="clear" w:color="auto" w:fill="auto"/>
            <w:vAlign w:val="center"/>
          </w:tcPr>
          <w:p w:rsidR="00EC0C2A" w:rsidRPr="005962C7" w:rsidRDefault="00EC0C2A" w:rsidP="00AA0934">
            <w:pPr>
              <w:ind w:left="142" w:hanging="142"/>
              <w:jc w:val="center"/>
              <w:rPr>
                <w:rFonts w:ascii="Times New Roman" w:hAnsi="Times New Roman"/>
                <w:b/>
                <w:sz w:val="28"/>
                <w:szCs w:val="28"/>
                <w:lang w:val="uk-UA"/>
              </w:rPr>
            </w:pPr>
            <w:r w:rsidRPr="005962C7">
              <w:rPr>
                <w:rFonts w:ascii="Times New Roman" w:hAnsi="Times New Roman"/>
                <w:b/>
                <w:sz w:val="28"/>
                <w:szCs w:val="28"/>
                <w:lang w:val="uk-UA"/>
              </w:rPr>
              <w:t>№</w:t>
            </w:r>
          </w:p>
          <w:p w:rsidR="00EC0C2A" w:rsidRPr="005962C7" w:rsidRDefault="00EC0C2A" w:rsidP="00AA0934">
            <w:pPr>
              <w:ind w:left="142" w:hanging="142"/>
              <w:jc w:val="center"/>
              <w:rPr>
                <w:rFonts w:ascii="Times New Roman" w:hAnsi="Times New Roman"/>
                <w:b/>
                <w:sz w:val="28"/>
                <w:szCs w:val="28"/>
                <w:lang w:val="uk-UA"/>
              </w:rPr>
            </w:pPr>
            <w:r w:rsidRPr="005962C7">
              <w:rPr>
                <w:rFonts w:ascii="Times New Roman" w:hAnsi="Times New Roman"/>
                <w:b/>
                <w:sz w:val="28"/>
                <w:szCs w:val="28"/>
                <w:lang w:val="uk-UA"/>
              </w:rPr>
              <w:t>з/п</w:t>
            </w:r>
          </w:p>
        </w:tc>
        <w:tc>
          <w:tcPr>
            <w:tcW w:w="10773" w:type="dxa"/>
            <w:shd w:val="clear" w:color="auto" w:fill="auto"/>
            <w:vAlign w:val="center"/>
          </w:tcPr>
          <w:p w:rsidR="00EC0C2A" w:rsidRPr="005962C7" w:rsidRDefault="00EC0C2A" w:rsidP="005E0E9C">
            <w:pPr>
              <w:jc w:val="center"/>
              <w:rPr>
                <w:rFonts w:ascii="Times New Roman" w:hAnsi="Times New Roman"/>
                <w:b/>
                <w:sz w:val="28"/>
                <w:szCs w:val="28"/>
                <w:lang w:val="uk-UA"/>
              </w:rPr>
            </w:pPr>
            <w:r w:rsidRPr="005962C7">
              <w:rPr>
                <w:rFonts w:ascii="Times New Roman" w:hAnsi="Times New Roman"/>
                <w:b/>
                <w:sz w:val="28"/>
                <w:szCs w:val="28"/>
                <w:lang w:val="uk-UA"/>
              </w:rPr>
              <w:t>Назва теми</w:t>
            </w:r>
          </w:p>
        </w:tc>
        <w:tc>
          <w:tcPr>
            <w:tcW w:w="1559" w:type="dxa"/>
            <w:shd w:val="clear" w:color="auto" w:fill="auto"/>
            <w:vAlign w:val="center"/>
          </w:tcPr>
          <w:p w:rsidR="00EC0C2A" w:rsidRPr="005962C7" w:rsidRDefault="00EC0C2A" w:rsidP="00AA0934">
            <w:pPr>
              <w:jc w:val="center"/>
              <w:rPr>
                <w:rFonts w:ascii="Times New Roman" w:hAnsi="Times New Roman"/>
                <w:b/>
                <w:sz w:val="28"/>
                <w:szCs w:val="28"/>
                <w:lang w:val="uk-UA"/>
              </w:rPr>
            </w:pPr>
            <w:r w:rsidRPr="005962C7">
              <w:rPr>
                <w:rFonts w:ascii="Times New Roman" w:hAnsi="Times New Roman"/>
                <w:b/>
                <w:sz w:val="28"/>
                <w:szCs w:val="28"/>
                <w:lang w:val="uk-UA"/>
              </w:rPr>
              <w:t>Кількість</w:t>
            </w:r>
          </w:p>
          <w:p w:rsidR="00EC0C2A" w:rsidRPr="005962C7" w:rsidRDefault="00EC0C2A" w:rsidP="00AA0934">
            <w:pPr>
              <w:jc w:val="center"/>
              <w:rPr>
                <w:rFonts w:ascii="Times New Roman" w:hAnsi="Times New Roman"/>
                <w:b/>
                <w:sz w:val="28"/>
                <w:szCs w:val="28"/>
                <w:lang w:val="uk-UA"/>
              </w:rPr>
            </w:pPr>
            <w:r w:rsidRPr="005962C7">
              <w:rPr>
                <w:rFonts w:ascii="Times New Roman" w:hAnsi="Times New Roman"/>
                <w:b/>
                <w:sz w:val="28"/>
                <w:szCs w:val="28"/>
                <w:lang w:val="uk-UA"/>
              </w:rPr>
              <w:t>годин</w:t>
            </w:r>
          </w:p>
        </w:tc>
        <w:tc>
          <w:tcPr>
            <w:tcW w:w="2268" w:type="dxa"/>
          </w:tcPr>
          <w:p w:rsidR="00EC0C2A" w:rsidRPr="005962C7" w:rsidRDefault="00EC0C2A" w:rsidP="00AA0934">
            <w:pPr>
              <w:jc w:val="center"/>
              <w:rPr>
                <w:rFonts w:ascii="Times New Roman" w:hAnsi="Times New Roman"/>
                <w:b/>
                <w:sz w:val="28"/>
                <w:szCs w:val="28"/>
                <w:lang w:val="uk-UA"/>
              </w:rPr>
            </w:pPr>
            <w:r w:rsidRPr="005962C7">
              <w:rPr>
                <w:rFonts w:ascii="Times New Roman" w:hAnsi="Times New Roman"/>
                <w:b/>
                <w:sz w:val="28"/>
                <w:szCs w:val="28"/>
                <w:lang w:val="uk-UA"/>
              </w:rPr>
              <w:t>Рекомендована література</w:t>
            </w:r>
          </w:p>
        </w:tc>
      </w:tr>
      <w:tr w:rsidR="00EC0C2A" w:rsidRPr="005962C7" w:rsidTr="00AA0934">
        <w:tc>
          <w:tcPr>
            <w:tcW w:w="13041" w:type="dxa"/>
            <w:gridSpan w:val="3"/>
            <w:shd w:val="clear" w:color="auto" w:fill="auto"/>
          </w:tcPr>
          <w:p w:rsidR="00EC0C2A" w:rsidRPr="005962C7" w:rsidRDefault="00EC0C2A" w:rsidP="00AA0934">
            <w:pPr>
              <w:pStyle w:val="21"/>
              <w:numPr>
                <w:ilvl w:val="12"/>
                <w:numId w:val="0"/>
              </w:numPr>
              <w:rPr>
                <w:sz w:val="28"/>
                <w:szCs w:val="28"/>
              </w:rPr>
            </w:pPr>
            <w:r w:rsidRPr="005962C7">
              <w:rPr>
                <w:b/>
                <w:sz w:val="28"/>
                <w:szCs w:val="28"/>
              </w:rPr>
              <w:t>Тема 1.</w:t>
            </w:r>
            <w:r w:rsidRPr="005962C7">
              <w:rPr>
                <w:sz w:val="28"/>
                <w:szCs w:val="28"/>
              </w:rPr>
              <w:t xml:space="preserve"> </w:t>
            </w:r>
            <w:r w:rsidRPr="005962C7">
              <w:rPr>
                <w:b/>
                <w:spacing w:val="-2"/>
                <w:sz w:val="28"/>
                <w:szCs w:val="28"/>
              </w:rPr>
              <w:t>Вступ. Система енергопостачання автомобіля</w:t>
            </w:r>
          </w:p>
        </w:tc>
        <w:tc>
          <w:tcPr>
            <w:tcW w:w="2268" w:type="dxa"/>
          </w:tcPr>
          <w:p w:rsidR="00EC0C2A" w:rsidRPr="005962C7" w:rsidRDefault="00EC0C2A" w:rsidP="00AA0934">
            <w:pPr>
              <w:pStyle w:val="21"/>
              <w:numPr>
                <w:ilvl w:val="12"/>
                <w:numId w:val="0"/>
              </w:numPr>
              <w:rPr>
                <w:b/>
                <w:sz w:val="28"/>
                <w:szCs w:val="28"/>
              </w:rPr>
            </w:pPr>
          </w:p>
        </w:tc>
      </w:tr>
      <w:tr w:rsidR="00EC0C2A" w:rsidRPr="005962C7" w:rsidTr="00AA0934">
        <w:tc>
          <w:tcPr>
            <w:tcW w:w="709" w:type="dxa"/>
            <w:shd w:val="clear" w:color="auto" w:fill="auto"/>
          </w:tcPr>
          <w:p w:rsidR="00EC0C2A" w:rsidRPr="005962C7" w:rsidRDefault="00EC0C2A" w:rsidP="00AA0934">
            <w:pPr>
              <w:jc w:val="center"/>
              <w:rPr>
                <w:rFonts w:ascii="Times New Roman" w:hAnsi="Times New Roman"/>
                <w:sz w:val="28"/>
                <w:szCs w:val="28"/>
                <w:lang w:val="uk-UA"/>
              </w:rPr>
            </w:pPr>
            <w:r w:rsidRPr="005962C7">
              <w:rPr>
                <w:rFonts w:ascii="Times New Roman" w:hAnsi="Times New Roman"/>
                <w:sz w:val="28"/>
                <w:szCs w:val="28"/>
                <w:lang w:val="uk-UA"/>
              </w:rPr>
              <w:t>1</w:t>
            </w:r>
          </w:p>
        </w:tc>
        <w:tc>
          <w:tcPr>
            <w:tcW w:w="10773" w:type="dxa"/>
            <w:shd w:val="clear" w:color="auto" w:fill="auto"/>
          </w:tcPr>
          <w:p w:rsidR="00EC0C2A" w:rsidRPr="005962C7" w:rsidRDefault="005E0E9C" w:rsidP="00AA0934">
            <w:pPr>
              <w:pStyle w:val="21"/>
              <w:numPr>
                <w:ilvl w:val="12"/>
                <w:numId w:val="0"/>
              </w:numPr>
              <w:jc w:val="both"/>
              <w:rPr>
                <w:sz w:val="28"/>
                <w:szCs w:val="28"/>
              </w:rPr>
            </w:pPr>
            <w:r>
              <w:rPr>
                <w:sz w:val="28"/>
                <w:szCs w:val="28"/>
              </w:rPr>
              <w:t>1.1</w:t>
            </w:r>
            <w:r w:rsidR="0090326C">
              <w:rPr>
                <w:sz w:val="28"/>
                <w:szCs w:val="28"/>
              </w:rPr>
              <w:t>.</w:t>
            </w:r>
            <w:r>
              <w:rPr>
                <w:sz w:val="28"/>
                <w:szCs w:val="28"/>
              </w:rPr>
              <w:t xml:space="preserve"> </w:t>
            </w:r>
            <w:r w:rsidR="00EC0C2A" w:rsidRPr="005962C7">
              <w:rPr>
                <w:sz w:val="28"/>
                <w:szCs w:val="28"/>
              </w:rPr>
              <w:t xml:space="preserve">Вступ. Система енергопостачання автомобіля.  </w:t>
            </w:r>
          </w:p>
          <w:p w:rsidR="00EC0C2A" w:rsidRPr="005962C7" w:rsidRDefault="00EC0C2A" w:rsidP="00AA0934">
            <w:pPr>
              <w:pStyle w:val="21"/>
              <w:numPr>
                <w:ilvl w:val="0"/>
                <w:numId w:val="4"/>
              </w:numPr>
              <w:tabs>
                <w:tab w:val="clear" w:pos="720"/>
                <w:tab w:val="num" w:pos="302"/>
              </w:tabs>
              <w:ind w:hanging="720"/>
              <w:jc w:val="both"/>
              <w:rPr>
                <w:sz w:val="28"/>
                <w:szCs w:val="28"/>
              </w:rPr>
            </w:pPr>
            <w:r w:rsidRPr="005962C7">
              <w:rPr>
                <w:sz w:val="28"/>
                <w:szCs w:val="28"/>
              </w:rPr>
              <w:t>Електричне обладнання автомобіля, основні відомості.</w:t>
            </w:r>
          </w:p>
          <w:p w:rsidR="00EC0C2A" w:rsidRPr="005962C7" w:rsidRDefault="00EC0C2A" w:rsidP="00AA0934">
            <w:pPr>
              <w:pStyle w:val="21"/>
              <w:numPr>
                <w:ilvl w:val="0"/>
                <w:numId w:val="4"/>
              </w:numPr>
              <w:tabs>
                <w:tab w:val="clear" w:pos="720"/>
                <w:tab w:val="num" w:pos="302"/>
              </w:tabs>
              <w:ind w:hanging="720"/>
              <w:jc w:val="both"/>
              <w:rPr>
                <w:sz w:val="28"/>
                <w:szCs w:val="28"/>
              </w:rPr>
            </w:pPr>
            <w:r w:rsidRPr="005962C7">
              <w:rPr>
                <w:sz w:val="28"/>
                <w:szCs w:val="28"/>
              </w:rPr>
              <w:t>Система умовних позначень.</w:t>
            </w:r>
          </w:p>
          <w:p w:rsidR="00EC0C2A" w:rsidRPr="005962C7" w:rsidRDefault="00EC0C2A" w:rsidP="00AA0934">
            <w:pPr>
              <w:pStyle w:val="21"/>
              <w:numPr>
                <w:ilvl w:val="0"/>
                <w:numId w:val="4"/>
              </w:numPr>
              <w:tabs>
                <w:tab w:val="clear" w:pos="720"/>
                <w:tab w:val="num" w:pos="302"/>
              </w:tabs>
              <w:ind w:hanging="720"/>
              <w:jc w:val="both"/>
              <w:rPr>
                <w:sz w:val="28"/>
                <w:szCs w:val="28"/>
              </w:rPr>
            </w:pPr>
            <w:r w:rsidRPr="005962C7">
              <w:rPr>
                <w:sz w:val="28"/>
                <w:szCs w:val="28"/>
              </w:rPr>
              <w:t>Принципова схема електропостачання автомобіля</w:t>
            </w: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t>4</w:t>
            </w:r>
          </w:p>
        </w:tc>
        <w:tc>
          <w:tcPr>
            <w:tcW w:w="2268" w:type="dxa"/>
            <w:vAlign w:val="center"/>
          </w:tcPr>
          <w:p w:rsidR="00EC0C2A" w:rsidRPr="005962C7" w:rsidRDefault="00EC0C2A" w:rsidP="00AA0934">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EC0C2A" w:rsidRPr="005962C7" w:rsidTr="00AA0934">
        <w:tc>
          <w:tcPr>
            <w:tcW w:w="709" w:type="dxa"/>
            <w:shd w:val="clear" w:color="auto" w:fill="auto"/>
          </w:tcPr>
          <w:p w:rsidR="00EC0C2A" w:rsidRPr="005962C7" w:rsidRDefault="00EC0C2A" w:rsidP="00AA0934">
            <w:pPr>
              <w:jc w:val="center"/>
              <w:rPr>
                <w:rFonts w:ascii="Times New Roman" w:hAnsi="Times New Roman"/>
                <w:sz w:val="28"/>
                <w:szCs w:val="28"/>
                <w:lang w:val="uk-UA"/>
              </w:rPr>
            </w:pPr>
            <w:r w:rsidRPr="005962C7">
              <w:rPr>
                <w:rFonts w:ascii="Times New Roman" w:hAnsi="Times New Roman"/>
                <w:sz w:val="28"/>
                <w:szCs w:val="28"/>
                <w:lang w:val="uk-UA"/>
              </w:rPr>
              <w:t>2</w:t>
            </w:r>
          </w:p>
        </w:tc>
        <w:tc>
          <w:tcPr>
            <w:tcW w:w="10773" w:type="dxa"/>
            <w:shd w:val="clear" w:color="auto" w:fill="auto"/>
          </w:tcPr>
          <w:p w:rsidR="00EC0C2A" w:rsidRPr="005962C7" w:rsidRDefault="005E0E9C" w:rsidP="00AA0934">
            <w:pPr>
              <w:pStyle w:val="21"/>
              <w:numPr>
                <w:ilvl w:val="12"/>
                <w:numId w:val="0"/>
              </w:numPr>
              <w:rPr>
                <w:sz w:val="28"/>
                <w:szCs w:val="28"/>
              </w:rPr>
            </w:pPr>
            <w:r>
              <w:rPr>
                <w:sz w:val="28"/>
                <w:szCs w:val="28"/>
              </w:rPr>
              <w:t>1.2</w:t>
            </w:r>
            <w:r w:rsidR="0090326C">
              <w:rPr>
                <w:sz w:val="28"/>
                <w:szCs w:val="28"/>
              </w:rPr>
              <w:t>.</w:t>
            </w:r>
            <w:r>
              <w:rPr>
                <w:sz w:val="28"/>
                <w:szCs w:val="28"/>
              </w:rPr>
              <w:t xml:space="preserve"> </w:t>
            </w:r>
            <w:r w:rsidR="00EC0C2A" w:rsidRPr="005962C7">
              <w:rPr>
                <w:sz w:val="28"/>
                <w:szCs w:val="28"/>
              </w:rPr>
              <w:t xml:space="preserve">Генераторні установки автомобілів. </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Призначення, будова, принцип дії.</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Діодний випрямляч.</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Регулятори напруги.</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Характеристики генераторних установок.</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 xml:space="preserve">Несправності генераторів </w:t>
            </w: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t>4</w:t>
            </w:r>
          </w:p>
        </w:tc>
        <w:tc>
          <w:tcPr>
            <w:tcW w:w="2268" w:type="dxa"/>
            <w:vAlign w:val="center"/>
          </w:tcPr>
          <w:p w:rsidR="00EC0C2A" w:rsidRPr="005962C7" w:rsidRDefault="00EC0C2A" w:rsidP="00AA0934">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EC0C2A" w:rsidRPr="005962C7" w:rsidTr="00AA0934">
        <w:tc>
          <w:tcPr>
            <w:tcW w:w="709" w:type="dxa"/>
            <w:shd w:val="clear" w:color="auto" w:fill="auto"/>
          </w:tcPr>
          <w:p w:rsidR="00EC0C2A" w:rsidRPr="005962C7" w:rsidRDefault="00EC0C2A" w:rsidP="00AA0934">
            <w:pPr>
              <w:jc w:val="center"/>
              <w:rPr>
                <w:rFonts w:ascii="Times New Roman" w:hAnsi="Times New Roman"/>
                <w:sz w:val="28"/>
                <w:szCs w:val="28"/>
                <w:lang w:val="uk-UA"/>
              </w:rPr>
            </w:pPr>
            <w:r w:rsidRPr="005962C7">
              <w:rPr>
                <w:rFonts w:ascii="Times New Roman" w:hAnsi="Times New Roman"/>
                <w:sz w:val="28"/>
                <w:szCs w:val="28"/>
                <w:lang w:val="uk-UA"/>
              </w:rPr>
              <w:t>3</w:t>
            </w:r>
          </w:p>
        </w:tc>
        <w:tc>
          <w:tcPr>
            <w:tcW w:w="10773" w:type="dxa"/>
            <w:shd w:val="clear" w:color="auto" w:fill="auto"/>
          </w:tcPr>
          <w:p w:rsidR="00EC0C2A" w:rsidRPr="005962C7" w:rsidRDefault="005E0E9C" w:rsidP="00AA0934">
            <w:pPr>
              <w:pStyle w:val="21"/>
              <w:numPr>
                <w:ilvl w:val="12"/>
                <w:numId w:val="0"/>
              </w:numPr>
              <w:rPr>
                <w:sz w:val="28"/>
                <w:szCs w:val="28"/>
              </w:rPr>
            </w:pPr>
            <w:r w:rsidRPr="005E0E9C">
              <w:rPr>
                <w:sz w:val="28"/>
                <w:szCs w:val="28"/>
              </w:rPr>
              <w:t>1.3</w:t>
            </w:r>
            <w:r w:rsidR="0090326C">
              <w:rPr>
                <w:sz w:val="28"/>
                <w:szCs w:val="28"/>
              </w:rPr>
              <w:t>.</w:t>
            </w:r>
            <w:r w:rsidR="00EC0C2A" w:rsidRPr="005962C7">
              <w:rPr>
                <w:sz w:val="28"/>
                <w:szCs w:val="28"/>
              </w:rPr>
              <w:t xml:space="preserve"> Акумуляторні батареї.</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Призначення, будова, принцип дії.</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Класифікація та характеристики акумуляторних батарей.</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Несправності акумуляторних батарей.</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Методи підзарядки батарей.</w:t>
            </w:r>
          </w:p>
        </w:tc>
        <w:tc>
          <w:tcPr>
            <w:tcW w:w="1559" w:type="dxa"/>
            <w:shd w:val="clear" w:color="auto" w:fill="auto"/>
          </w:tcPr>
          <w:p w:rsidR="00EC0C2A" w:rsidRDefault="001F36ED" w:rsidP="00AA0934">
            <w:pPr>
              <w:jc w:val="center"/>
              <w:rPr>
                <w:rFonts w:ascii="Times New Roman" w:hAnsi="Times New Roman"/>
                <w:sz w:val="28"/>
                <w:szCs w:val="28"/>
                <w:lang w:val="uk-UA"/>
              </w:rPr>
            </w:pPr>
            <w:r>
              <w:rPr>
                <w:rFonts w:ascii="Times New Roman" w:hAnsi="Times New Roman"/>
                <w:sz w:val="28"/>
                <w:szCs w:val="28"/>
                <w:lang w:val="uk-UA"/>
              </w:rPr>
              <w:t>4</w:t>
            </w:r>
          </w:p>
          <w:p w:rsidR="00444147" w:rsidRDefault="00444147" w:rsidP="00AA0934">
            <w:pPr>
              <w:jc w:val="center"/>
              <w:rPr>
                <w:rFonts w:ascii="Times New Roman" w:hAnsi="Times New Roman"/>
                <w:sz w:val="28"/>
                <w:szCs w:val="28"/>
                <w:lang w:val="uk-UA"/>
              </w:rPr>
            </w:pPr>
          </w:p>
          <w:p w:rsidR="00444147" w:rsidRDefault="00444147" w:rsidP="00AA0934">
            <w:pPr>
              <w:jc w:val="center"/>
              <w:rPr>
                <w:rFonts w:ascii="Times New Roman" w:hAnsi="Times New Roman"/>
                <w:sz w:val="28"/>
                <w:szCs w:val="28"/>
                <w:lang w:val="uk-UA"/>
              </w:rPr>
            </w:pPr>
          </w:p>
          <w:p w:rsidR="00444147" w:rsidRPr="005962C7" w:rsidRDefault="00444147" w:rsidP="00AA0934">
            <w:pPr>
              <w:jc w:val="center"/>
              <w:rPr>
                <w:rFonts w:ascii="Times New Roman" w:hAnsi="Times New Roman"/>
                <w:sz w:val="28"/>
                <w:szCs w:val="28"/>
                <w:lang w:val="uk-UA"/>
              </w:rPr>
            </w:pPr>
          </w:p>
        </w:tc>
        <w:tc>
          <w:tcPr>
            <w:tcW w:w="2268" w:type="dxa"/>
            <w:vAlign w:val="center"/>
          </w:tcPr>
          <w:p w:rsidR="00444147" w:rsidRPr="00444147" w:rsidRDefault="00EC0C2A" w:rsidP="00AA0934">
            <w:pPr>
              <w:spacing w:after="0" w:line="240" w:lineRule="auto"/>
              <w:jc w:val="both"/>
              <w:rPr>
                <w:rFonts w:ascii="Times New Roman" w:hAnsi="Times New Roman"/>
                <w:sz w:val="28"/>
                <w:szCs w:val="28"/>
                <w:lang w:val="uk-UA"/>
              </w:rPr>
            </w:pPr>
            <w:r w:rsidRPr="00DB60CB">
              <w:rPr>
                <w:rFonts w:ascii="Times New Roman" w:hAnsi="Times New Roman"/>
                <w:sz w:val="28"/>
                <w:szCs w:val="28"/>
                <w:lang w:val="en-US"/>
              </w:rPr>
              <w:t>[1], [2]</w:t>
            </w:r>
          </w:p>
        </w:tc>
      </w:tr>
      <w:tr w:rsidR="00EC0C2A" w:rsidRPr="005962C7" w:rsidTr="00AA0934">
        <w:tc>
          <w:tcPr>
            <w:tcW w:w="13041" w:type="dxa"/>
            <w:gridSpan w:val="3"/>
            <w:shd w:val="clear" w:color="auto" w:fill="auto"/>
          </w:tcPr>
          <w:p w:rsidR="00EC0C2A" w:rsidRPr="005962C7" w:rsidRDefault="00EC0C2A" w:rsidP="00AA0934">
            <w:pPr>
              <w:pStyle w:val="21"/>
              <w:numPr>
                <w:ilvl w:val="12"/>
                <w:numId w:val="0"/>
              </w:numPr>
              <w:jc w:val="both"/>
              <w:rPr>
                <w:b/>
                <w:sz w:val="28"/>
                <w:szCs w:val="28"/>
              </w:rPr>
            </w:pPr>
            <w:r w:rsidRPr="005962C7">
              <w:rPr>
                <w:b/>
                <w:sz w:val="28"/>
                <w:szCs w:val="28"/>
              </w:rPr>
              <w:t>Тема 2. Системи пуску двигунів</w:t>
            </w:r>
          </w:p>
        </w:tc>
        <w:tc>
          <w:tcPr>
            <w:tcW w:w="2268" w:type="dxa"/>
          </w:tcPr>
          <w:p w:rsidR="00EC0C2A" w:rsidRPr="005962C7" w:rsidRDefault="00EC0C2A" w:rsidP="00AA0934">
            <w:pPr>
              <w:pStyle w:val="21"/>
              <w:numPr>
                <w:ilvl w:val="12"/>
                <w:numId w:val="0"/>
              </w:numPr>
              <w:jc w:val="both"/>
              <w:rPr>
                <w:b/>
                <w:sz w:val="28"/>
                <w:szCs w:val="28"/>
              </w:rPr>
            </w:pPr>
          </w:p>
        </w:tc>
      </w:tr>
      <w:tr w:rsidR="00EC0C2A" w:rsidRPr="005962C7" w:rsidTr="00AA0934">
        <w:tc>
          <w:tcPr>
            <w:tcW w:w="709" w:type="dxa"/>
            <w:shd w:val="clear" w:color="auto" w:fill="auto"/>
          </w:tcPr>
          <w:p w:rsidR="00EC0C2A" w:rsidRPr="005962C7" w:rsidRDefault="00EC0C2A" w:rsidP="00AA0934">
            <w:pPr>
              <w:jc w:val="center"/>
              <w:rPr>
                <w:rFonts w:ascii="Times New Roman" w:hAnsi="Times New Roman"/>
                <w:sz w:val="28"/>
                <w:szCs w:val="28"/>
                <w:lang w:val="uk-UA"/>
              </w:rPr>
            </w:pPr>
            <w:r w:rsidRPr="005962C7">
              <w:rPr>
                <w:rFonts w:ascii="Times New Roman" w:hAnsi="Times New Roman"/>
                <w:sz w:val="28"/>
                <w:szCs w:val="28"/>
                <w:lang w:val="uk-UA"/>
              </w:rPr>
              <w:t>4</w:t>
            </w:r>
          </w:p>
        </w:tc>
        <w:tc>
          <w:tcPr>
            <w:tcW w:w="10773" w:type="dxa"/>
            <w:shd w:val="clear" w:color="auto" w:fill="auto"/>
          </w:tcPr>
          <w:p w:rsidR="00EC0C2A" w:rsidRPr="005962C7" w:rsidRDefault="005E0E9C" w:rsidP="00AA0934">
            <w:pPr>
              <w:pStyle w:val="21"/>
              <w:ind w:firstLine="0"/>
              <w:jc w:val="both"/>
              <w:rPr>
                <w:b/>
                <w:sz w:val="28"/>
                <w:szCs w:val="28"/>
              </w:rPr>
            </w:pPr>
            <w:r>
              <w:rPr>
                <w:sz w:val="28"/>
                <w:szCs w:val="28"/>
              </w:rPr>
              <w:t>2.1</w:t>
            </w:r>
            <w:r w:rsidR="0090326C">
              <w:rPr>
                <w:sz w:val="28"/>
                <w:szCs w:val="28"/>
              </w:rPr>
              <w:t>.</w:t>
            </w:r>
            <w:r w:rsidR="00EC0C2A" w:rsidRPr="005962C7">
              <w:rPr>
                <w:b/>
                <w:sz w:val="28"/>
                <w:szCs w:val="28"/>
              </w:rPr>
              <w:t xml:space="preserve"> </w:t>
            </w:r>
            <w:r w:rsidR="00EC0C2A" w:rsidRPr="005962C7">
              <w:rPr>
                <w:sz w:val="28"/>
                <w:szCs w:val="28"/>
              </w:rPr>
              <w:t>Запуск двигунів. Стартер.</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Умови надійного запуску ДВЗ.</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Стартер. Призначення, будова, принцип дії.</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t>Характеристики стартерів.</w:t>
            </w:r>
          </w:p>
          <w:p w:rsidR="00EC0C2A" w:rsidRPr="005962C7" w:rsidRDefault="00EC0C2A" w:rsidP="00AA0934">
            <w:pPr>
              <w:pStyle w:val="21"/>
              <w:numPr>
                <w:ilvl w:val="0"/>
                <w:numId w:val="5"/>
              </w:numPr>
              <w:tabs>
                <w:tab w:val="clear" w:pos="720"/>
                <w:tab w:val="num" w:pos="302"/>
              </w:tabs>
              <w:ind w:hanging="720"/>
              <w:rPr>
                <w:sz w:val="28"/>
                <w:szCs w:val="28"/>
              </w:rPr>
            </w:pPr>
            <w:r w:rsidRPr="005962C7">
              <w:rPr>
                <w:sz w:val="28"/>
                <w:szCs w:val="28"/>
              </w:rPr>
              <w:lastRenderedPageBreak/>
              <w:t xml:space="preserve">Експлуатація стартерів – несправності, технічне обслуговування.  </w:t>
            </w: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lastRenderedPageBreak/>
              <w:t>4</w:t>
            </w:r>
          </w:p>
        </w:tc>
        <w:tc>
          <w:tcPr>
            <w:tcW w:w="2268" w:type="dxa"/>
            <w:vAlign w:val="center"/>
          </w:tcPr>
          <w:p w:rsidR="00EC0C2A" w:rsidRPr="005962C7" w:rsidRDefault="00EC0C2A" w:rsidP="00AA0934">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p w:rsidR="00EC0C2A" w:rsidRPr="005962C7" w:rsidRDefault="00EC0C2A" w:rsidP="00AA0934">
            <w:pPr>
              <w:spacing w:after="0" w:line="240" w:lineRule="auto"/>
              <w:jc w:val="both"/>
              <w:rPr>
                <w:rFonts w:ascii="Times New Roman" w:hAnsi="Times New Roman"/>
                <w:sz w:val="24"/>
                <w:szCs w:val="24"/>
                <w:lang w:val="uk-UA"/>
              </w:rPr>
            </w:pPr>
          </w:p>
        </w:tc>
      </w:tr>
      <w:tr w:rsidR="00EC0C2A" w:rsidRPr="005962C7" w:rsidTr="00AA0934">
        <w:tc>
          <w:tcPr>
            <w:tcW w:w="709" w:type="dxa"/>
            <w:shd w:val="clear" w:color="auto" w:fill="auto"/>
          </w:tcPr>
          <w:p w:rsidR="00EC0C2A" w:rsidRPr="005962C7" w:rsidRDefault="00EC0C2A" w:rsidP="00AA0934">
            <w:pPr>
              <w:jc w:val="center"/>
              <w:rPr>
                <w:rFonts w:ascii="Times New Roman" w:hAnsi="Times New Roman"/>
                <w:sz w:val="28"/>
                <w:szCs w:val="28"/>
                <w:lang w:val="uk-UA"/>
              </w:rPr>
            </w:pPr>
            <w:r w:rsidRPr="005962C7">
              <w:rPr>
                <w:rFonts w:ascii="Times New Roman" w:hAnsi="Times New Roman"/>
                <w:sz w:val="28"/>
                <w:szCs w:val="28"/>
                <w:lang w:val="uk-UA"/>
              </w:rPr>
              <w:lastRenderedPageBreak/>
              <w:t>5</w:t>
            </w:r>
          </w:p>
        </w:tc>
        <w:tc>
          <w:tcPr>
            <w:tcW w:w="10773" w:type="dxa"/>
            <w:shd w:val="clear" w:color="auto" w:fill="auto"/>
          </w:tcPr>
          <w:p w:rsidR="00EC0C2A" w:rsidRPr="005962C7" w:rsidRDefault="005E0E9C" w:rsidP="00AA0934">
            <w:pPr>
              <w:pStyle w:val="21"/>
              <w:numPr>
                <w:ilvl w:val="12"/>
                <w:numId w:val="0"/>
              </w:numPr>
              <w:jc w:val="both"/>
              <w:rPr>
                <w:sz w:val="28"/>
                <w:szCs w:val="28"/>
              </w:rPr>
            </w:pPr>
            <w:r w:rsidRPr="005E0E9C">
              <w:rPr>
                <w:sz w:val="28"/>
                <w:szCs w:val="28"/>
              </w:rPr>
              <w:t>2.2</w:t>
            </w:r>
            <w:r w:rsidR="0090326C">
              <w:rPr>
                <w:sz w:val="28"/>
                <w:szCs w:val="28"/>
              </w:rPr>
              <w:t>.</w:t>
            </w:r>
            <w:r w:rsidR="00EC0C2A" w:rsidRPr="005962C7">
              <w:rPr>
                <w:sz w:val="28"/>
                <w:szCs w:val="28"/>
              </w:rPr>
              <w:t xml:space="preserve"> Системи полегшення пуску ДВЗ.</w:t>
            </w:r>
          </w:p>
          <w:p w:rsidR="00EC0C2A" w:rsidRPr="005962C7" w:rsidRDefault="00EC0C2A" w:rsidP="00AA0934">
            <w:pPr>
              <w:pStyle w:val="21"/>
              <w:numPr>
                <w:ilvl w:val="0"/>
                <w:numId w:val="7"/>
              </w:numPr>
              <w:tabs>
                <w:tab w:val="clear" w:pos="720"/>
                <w:tab w:val="num" w:pos="302"/>
              </w:tabs>
              <w:ind w:left="302" w:hanging="302"/>
              <w:jc w:val="both"/>
              <w:rPr>
                <w:sz w:val="28"/>
                <w:szCs w:val="28"/>
              </w:rPr>
            </w:pPr>
            <w:r w:rsidRPr="005962C7">
              <w:rPr>
                <w:sz w:val="28"/>
                <w:szCs w:val="28"/>
              </w:rPr>
              <w:t>Призначення, будова, принцип дії систем полегшення пуску ДВЗ та їх елементів.</w:t>
            </w:r>
          </w:p>
          <w:p w:rsidR="00EC0C2A" w:rsidRPr="005962C7" w:rsidRDefault="00EC0C2A" w:rsidP="00AA0934">
            <w:pPr>
              <w:pStyle w:val="21"/>
              <w:numPr>
                <w:ilvl w:val="0"/>
                <w:numId w:val="7"/>
              </w:numPr>
              <w:tabs>
                <w:tab w:val="clear" w:pos="720"/>
                <w:tab w:val="num" w:pos="302"/>
              </w:tabs>
              <w:ind w:left="302" w:hanging="302"/>
              <w:jc w:val="both"/>
              <w:rPr>
                <w:sz w:val="28"/>
                <w:szCs w:val="28"/>
              </w:rPr>
            </w:pPr>
            <w:r w:rsidRPr="005962C7">
              <w:rPr>
                <w:sz w:val="28"/>
                <w:szCs w:val="28"/>
              </w:rPr>
              <w:t>Конструктивні особливості, тенденції розвитку та удосконалення обладнання, його електричні характеристики.</w:t>
            </w:r>
          </w:p>
          <w:p w:rsidR="00EC0C2A" w:rsidRPr="005962C7" w:rsidRDefault="00EC0C2A" w:rsidP="00AA0934">
            <w:pPr>
              <w:pStyle w:val="21"/>
              <w:ind w:left="302" w:firstLine="0"/>
              <w:jc w:val="both"/>
              <w:rPr>
                <w:sz w:val="28"/>
                <w:szCs w:val="28"/>
              </w:rPr>
            </w:pP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t>4</w:t>
            </w:r>
          </w:p>
        </w:tc>
        <w:tc>
          <w:tcPr>
            <w:tcW w:w="2268" w:type="dxa"/>
            <w:vAlign w:val="center"/>
          </w:tcPr>
          <w:p w:rsidR="00EC0C2A" w:rsidRPr="005962C7" w:rsidRDefault="00EC0C2A" w:rsidP="00AA0934">
            <w:pPr>
              <w:spacing w:after="0" w:line="240" w:lineRule="auto"/>
              <w:jc w:val="both"/>
              <w:rPr>
                <w:rFonts w:ascii="Times New Roman" w:hAnsi="Times New Roman"/>
                <w:sz w:val="24"/>
                <w:szCs w:val="24"/>
                <w:lang w:val="uk-UA"/>
              </w:rPr>
            </w:pPr>
            <w:r w:rsidRPr="00DB60CB">
              <w:rPr>
                <w:rFonts w:ascii="Times New Roman" w:hAnsi="Times New Roman"/>
                <w:sz w:val="28"/>
                <w:szCs w:val="28"/>
                <w:lang w:val="en-US"/>
              </w:rPr>
              <w:t>[1], [2]</w:t>
            </w:r>
          </w:p>
        </w:tc>
      </w:tr>
      <w:tr w:rsidR="00EC0C2A" w:rsidRPr="005962C7" w:rsidTr="00AA0934">
        <w:trPr>
          <w:trHeight w:val="416"/>
        </w:trPr>
        <w:tc>
          <w:tcPr>
            <w:tcW w:w="15309" w:type="dxa"/>
            <w:gridSpan w:val="4"/>
            <w:shd w:val="clear" w:color="auto" w:fill="auto"/>
          </w:tcPr>
          <w:p w:rsidR="00EC0C2A" w:rsidRPr="005962C7" w:rsidRDefault="00EC0C2A" w:rsidP="00AA0934">
            <w:pPr>
              <w:rPr>
                <w:b/>
                <w:szCs w:val="28"/>
                <w:lang w:val="uk-UA"/>
              </w:rPr>
            </w:pPr>
            <w:r w:rsidRPr="005962C7">
              <w:rPr>
                <w:rFonts w:ascii="Times New Roman" w:hAnsi="Times New Roman"/>
                <w:b/>
                <w:sz w:val="28"/>
                <w:szCs w:val="28"/>
                <w:lang w:val="uk-UA"/>
              </w:rPr>
              <w:t>Тема 3. Системи запалювання</w:t>
            </w:r>
          </w:p>
        </w:tc>
      </w:tr>
      <w:tr w:rsidR="00EC0C2A" w:rsidRPr="005962C7" w:rsidTr="00AA0934">
        <w:tc>
          <w:tcPr>
            <w:tcW w:w="709" w:type="dxa"/>
            <w:shd w:val="clear" w:color="auto" w:fill="auto"/>
          </w:tcPr>
          <w:p w:rsidR="00EC0C2A" w:rsidRPr="005962C7" w:rsidRDefault="00EC0C2A" w:rsidP="00AA0934">
            <w:pPr>
              <w:jc w:val="center"/>
              <w:rPr>
                <w:rFonts w:ascii="Times New Roman" w:hAnsi="Times New Roman"/>
                <w:sz w:val="28"/>
                <w:szCs w:val="28"/>
                <w:lang w:val="uk-UA"/>
              </w:rPr>
            </w:pPr>
            <w:r w:rsidRPr="005962C7">
              <w:rPr>
                <w:rFonts w:ascii="Times New Roman" w:hAnsi="Times New Roman"/>
                <w:sz w:val="28"/>
                <w:szCs w:val="28"/>
                <w:lang w:val="uk-UA"/>
              </w:rPr>
              <w:t>6</w:t>
            </w:r>
          </w:p>
        </w:tc>
        <w:tc>
          <w:tcPr>
            <w:tcW w:w="10773" w:type="dxa"/>
            <w:shd w:val="clear" w:color="auto" w:fill="auto"/>
          </w:tcPr>
          <w:p w:rsidR="00EC0C2A" w:rsidRPr="005962C7" w:rsidRDefault="005E0E9C" w:rsidP="00AA0934">
            <w:pPr>
              <w:pStyle w:val="21"/>
              <w:numPr>
                <w:ilvl w:val="12"/>
                <w:numId w:val="0"/>
              </w:numPr>
              <w:jc w:val="both"/>
              <w:rPr>
                <w:sz w:val="28"/>
                <w:szCs w:val="28"/>
              </w:rPr>
            </w:pPr>
            <w:r w:rsidRPr="005E0E9C">
              <w:rPr>
                <w:sz w:val="28"/>
                <w:szCs w:val="28"/>
              </w:rPr>
              <w:t>3.1</w:t>
            </w:r>
            <w:r w:rsidR="0090326C">
              <w:rPr>
                <w:sz w:val="28"/>
                <w:szCs w:val="28"/>
              </w:rPr>
              <w:t>.</w:t>
            </w:r>
            <w:r w:rsidR="00EC0C2A" w:rsidRPr="005962C7">
              <w:rPr>
                <w:sz w:val="28"/>
                <w:szCs w:val="28"/>
              </w:rPr>
              <w:t xml:space="preserve"> Системи запалювання.</w:t>
            </w:r>
          </w:p>
          <w:p w:rsidR="00EC0C2A" w:rsidRPr="005962C7" w:rsidRDefault="00EC0C2A" w:rsidP="00AA0934">
            <w:pPr>
              <w:pStyle w:val="21"/>
              <w:numPr>
                <w:ilvl w:val="0"/>
                <w:numId w:val="8"/>
              </w:numPr>
              <w:tabs>
                <w:tab w:val="clear" w:pos="720"/>
                <w:tab w:val="num" w:pos="302"/>
              </w:tabs>
              <w:ind w:hanging="720"/>
              <w:jc w:val="both"/>
              <w:rPr>
                <w:b/>
                <w:sz w:val="28"/>
                <w:szCs w:val="28"/>
                <w:u w:val="single"/>
              </w:rPr>
            </w:pPr>
            <w:r w:rsidRPr="005962C7">
              <w:rPr>
                <w:sz w:val="28"/>
                <w:szCs w:val="28"/>
              </w:rPr>
              <w:t>Вимоги, класифікація систем запалювання.</w:t>
            </w:r>
          </w:p>
          <w:p w:rsidR="00EC0C2A" w:rsidRPr="005962C7" w:rsidRDefault="00EC0C2A" w:rsidP="00AA0934">
            <w:pPr>
              <w:pStyle w:val="21"/>
              <w:numPr>
                <w:ilvl w:val="0"/>
                <w:numId w:val="8"/>
              </w:numPr>
              <w:tabs>
                <w:tab w:val="clear" w:pos="720"/>
                <w:tab w:val="num" w:pos="302"/>
              </w:tabs>
              <w:ind w:left="318" w:hanging="318"/>
              <w:jc w:val="both"/>
              <w:rPr>
                <w:b/>
                <w:sz w:val="28"/>
                <w:szCs w:val="28"/>
                <w:u w:val="single"/>
              </w:rPr>
            </w:pPr>
            <w:r w:rsidRPr="005962C7">
              <w:rPr>
                <w:sz w:val="28"/>
                <w:szCs w:val="28"/>
              </w:rPr>
              <w:t xml:space="preserve">Умови запалювання робочої суміші у циліндрах ДВЗ. Пробивна напруга та момент випередження запалювання.  </w:t>
            </w: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t>6</w:t>
            </w:r>
          </w:p>
        </w:tc>
        <w:tc>
          <w:tcPr>
            <w:tcW w:w="2268" w:type="dxa"/>
          </w:tcPr>
          <w:p w:rsidR="00EC0C2A" w:rsidRDefault="00EC0C2A" w:rsidP="00AA0934">
            <w:pPr>
              <w:rPr>
                <w:szCs w:val="28"/>
                <w:lang w:val="uk-UA"/>
              </w:rPr>
            </w:pPr>
          </w:p>
          <w:p w:rsidR="00EC0C2A" w:rsidRPr="005962C7" w:rsidRDefault="00EC0C2A" w:rsidP="00AA0934">
            <w:pPr>
              <w:rPr>
                <w:szCs w:val="28"/>
                <w:lang w:val="uk-UA"/>
              </w:rPr>
            </w:pPr>
            <w:r w:rsidRPr="00DB60CB">
              <w:rPr>
                <w:rFonts w:ascii="Times New Roman" w:hAnsi="Times New Roman"/>
                <w:sz w:val="28"/>
                <w:szCs w:val="28"/>
                <w:lang w:val="en-US"/>
              </w:rPr>
              <w:t>[1], [2]</w:t>
            </w:r>
          </w:p>
        </w:tc>
      </w:tr>
      <w:tr w:rsidR="00EC0C2A" w:rsidRPr="005962C7" w:rsidTr="00AA0934">
        <w:tc>
          <w:tcPr>
            <w:tcW w:w="709" w:type="dxa"/>
            <w:shd w:val="clear" w:color="auto" w:fill="auto"/>
          </w:tcPr>
          <w:p w:rsidR="00EC0C2A" w:rsidRPr="005962C7" w:rsidRDefault="00EC0C2A" w:rsidP="00AA0934">
            <w:pPr>
              <w:pStyle w:val="21"/>
              <w:numPr>
                <w:ilvl w:val="12"/>
                <w:numId w:val="0"/>
              </w:numPr>
              <w:jc w:val="center"/>
              <w:rPr>
                <w:sz w:val="28"/>
                <w:szCs w:val="28"/>
              </w:rPr>
            </w:pPr>
            <w:r w:rsidRPr="005962C7">
              <w:rPr>
                <w:sz w:val="28"/>
                <w:szCs w:val="28"/>
              </w:rPr>
              <w:t>7</w:t>
            </w:r>
          </w:p>
        </w:tc>
        <w:tc>
          <w:tcPr>
            <w:tcW w:w="10773" w:type="dxa"/>
            <w:shd w:val="clear" w:color="auto" w:fill="auto"/>
          </w:tcPr>
          <w:p w:rsidR="00EC0C2A" w:rsidRPr="005962C7" w:rsidRDefault="005E0E9C" w:rsidP="00AA0934">
            <w:pPr>
              <w:pStyle w:val="21"/>
              <w:numPr>
                <w:ilvl w:val="12"/>
                <w:numId w:val="0"/>
              </w:numPr>
              <w:jc w:val="both"/>
              <w:rPr>
                <w:sz w:val="28"/>
                <w:szCs w:val="28"/>
              </w:rPr>
            </w:pPr>
            <w:r w:rsidRPr="005E0E9C">
              <w:rPr>
                <w:sz w:val="28"/>
                <w:szCs w:val="28"/>
              </w:rPr>
              <w:t>3.2</w:t>
            </w:r>
            <w:r w:rsidR="0090326C">
              <w:rPr>
                <w:sz w:val="28"/>
                <w:szCs w:val="28"/>
              </w:rPr>
              <w:t>.</w:t>
            </w:r>
            <w:r w:rsidR="00EC0C2A" w:rsidRPr="005962C7">
              <w:rPr>
                <w:sz w:val="28"/>
                <w:szCs w:val="28"/>
              </w:rPr>
              <w:t xml:space="preserve"> Основні типи систем запалювання.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Класична батарейна система запалювання.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Безконтактно-транзисторна система запалювання.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 xml:space="preserve">Мікропроцесорна та цифрова системи запалювання.   </w:t>
            </w:r>
            <w:r w:rsidRPr="005962C7">
              <w:rPr>
                <w:b/>
                <w:sz w:val="28"/>
                <w:szCs w:val="28"/>
              </w:rPr>
              <w:t xml:space="preserve"> </w:t>
            </w: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t>4</w:t>
            </w:r>
          </w:p>
        </w:tc>
        <w:tc>
          <w:tcPr>
            <w:tcW w:w="2268" w:type="dxa"/>
          </w:tcPr>
          <w:p w:rsidR="00EC0C2A" w:rsidRDefault="00EC0C2A" w:rsidP="00AA0934">
            <w:pPr>
              <w:jc w:val="center"/>
              <w:rPr>
                <w:szCs w:val="28"/>
                <w:lang w:val="uk-UA"/>
              </w:rPr>
            </w:pPr>
          </w:p>
          <w:p w:rsidR="00EC0C2A" w:rsidRPr="005962C7" w:rsidRDefault="00EC0C2A" w:rsidP="00AA0934">
            <w:pPr>
              <w:rPr>
                <w:szCs w:val="28"/>
                <w:lang w:val="uk-UA"/>
              </w:rPr>
            </w:pPr>
            <w:r w:rsidRPr="00DB60CB">
              <w:rPr>
                <w:rFonts w:ascii="Times New Roman" w:hAnsi="Times New Roman"/>
                <w:sz w:val="28"/>
                <w:szCs w:val="28"/>
                <w:lang w:val="en-US"/>
              </w:rPr>
              <w:t>[1], [2]</w:t>
            </w:r>
          </w:p>
        </w:tc>
      </w:tr>
      <w:tr w:rsidR="00EC0C2A" w:rsidRPr="005962C7" w:rsidTr="00AA0934">
        <w:tc>
          <w:tcPr>
            <w:tcW w:w="709" w:type="dxa"/>
            <w:shd w:val="clear" w:color="auto" w:fill="auto"/>
          </w:tcPr>
          <w:p w:rsidR="00EC0C2A" w:rsidRPr="005962C7" w:rsidRDefault="00EC0C2A" w:rsidP="00AA0934">
            <w:pPr>
              <w:pStyle w:val="21"/>
              <w:numPr>
                <w:ilvl w:val="12"/>
                <w:numId w:val="0"/>
              </w:numPr>
              <w:jc w:val="center"/>
              <w:rPr>
                <w:sz w:val="28"/>
                <w:szCs w:val="28"/>
              </w:rPr>
            </w:pPr>
            <w:r w:rsidRPr="005962C7">
              <w:rPr>
                <w:sz w:val="28"/>
                <w:szCs w:val="28"/>
              </w:rPr>
              <w:t>8</w:t>
            </w:r>
          </w:p>
        </w:tc>
        <w:tc>
          <w:tcPr>
            <w:tcW w:w="10773" w:type="dxa"/>
            <w:shd w:val="clear" w:color="auto" w:fill="auto"/>
          </w:tcPr>
          <w:p w:rsidR="00EC0C2A" w:rsidRPr="005962C7" w:rsidRDefault="005E0E9C" w:rsidP="00AA0934">
            <w:pPr>
              <w:pStyle w:val="21"/>
              <w:numPr>
                <w:ilvl w:val="12"/>
                <w:numId w:val="0"/>
              </w:numPr>
              <w:jc w:val="both"/>
              <w:rPr>
                <w:sz w:val="28"/>
                <w:szCs w:val="28"/>
              </w:rPr>
            </w:pPr>
            <w:r w:rsidRPr="005E0E9C">
              <w:rPr>
                <w:sz w:val="28"/>
                <w:szCs w:val="28"/>
              </w:rPr>
              <w:t>3.3</w:t>
            </w:r>
            <w:r w:rsidR="0090326C">
              <w:rPr>
                <w:sz w:val="28"/>
                <w:szCs w:val="28"/>
              </w:rPr>
              <w:t>.</w:t>
            </w:r>
            <w:r>
              <w:rPr>
                <w:b/>
                <w:sz w:val="28"/>
                <w:szCs w:val="28"/>
              </w:rPr>
              <w:t xml:space="preserve"> </w:t>
            </w:r>
            <w:r w:rsidR="00EC0C2A" w:rsidRPr="005962C7">
              <w:rPr>
                <w:sz w:val="28"/>
                <w:szCs w:val="28"/>
              </w:rPr>
              <w:t>Елементи систем запалювання та їх експлуатація.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Призначення, конструкція і принцип дії основних елементів систем запалювання.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Експлуатація систем запалювання – несправності, технічне обслуговування.</w:t>
            </w:r>
            <w:r w:rsidRPr="005962C7">
              <w:rPr>
                <w:b/>
                <w:sz w:val="28"/>
                <w:szCs w:val="28"/>
              </w:rPr>
              <w:t xml:space="preserve"> </w:t>
            </w:r>
          </w:p>
        </w:tc>
        <w:tc>
          <w:tcPr>
            <w:tcW w:w="1559" w:type="dxa"/>
            <w:shd w:val="clear" w:color="auto" w:fill="auto"/>
          </w:tcPr>
          <w:p w:rsidR="00EC0C2A" w:rsidRDefault="001F36ED" w:rsidP="00AA0934">
            <w:pPr>
              <w:jc w:val="center"/>
              <w:rPr>
                <w:rFonts w:ascii="Times New Roman" w:hAnsi="Times New Roman"/>
                <w:sz w:val="28"/>
                <w:szCs w:val="28"/>
                <w:lang w:val="uk-UA"/>
              </w:rPr>
            </w:pPr>
            <w:r>
              <w:rPr>
                <w:rFonts w:ascii="Times New Roman" w:hAnsi="Times New Roman"/>
                <w:sz w:val="28"/>
                <w:szCs w:val="28"/>
                <w:lang w:val="uk-UA"/>
              </w:rPr>
              <w:t>4</w:t>
            </w:r>
          </w:p>
          <w:p w:rsidR="00FE0E7D" w:rsidRDefault="00FE0E7D" w:rsidP="00AA0934">
            <w:pPr>
              <w:jc w:val="center"/>
              <w:rPr>
                <w:rFonts w:ascii="Times New Roman" w:hAnsi="Times New Roman"/>
                <w:sz w:val="28"/>
                <w:szCs w:val="28"/>
                <w:lang w:val="uk-UA"/>
              </w:rPr>
            </w:pPr>
          </w:p>
          <w:p w:rsidR="00FE0E7D" w:rsidRDefault="00FE0E7D" w:rsidP="00AA0934">
            <w:pPr>
              <w:jc w:val="center"/>
              <w:rPr>
                <w:rFonts w:ascii="Times New Roman" w:hAnsi="Times New Roman"/>
                <w:sz w:val="28"/>
                <w:szCs w:val="28"/>
                <w:lang w:val="uk-UA"/>
              </w:rPr>
            </w:pPr>
          </w:p>
          <w:p w:rsidR="00FE0E7D" w:rsidRPr="005962C7" w:rsidRDefault="00FE0E7D" w:rsidP="00AA0934">
            <w:pPr>
              <w:jc w:val="center"/>
              <w:rPr>
                <w:rFonts w:ascii="Times New Roman" w:hAnsi="Times New Roman"/>
                <w:sz w:val="28"/>
                <w:szCs w:val="28"/>
                <w:lang w:val="uk-UA"/>
              </w:rPr>
            </w:pPr>
          </w:p>
        </w:tc>
        <w:tc>
          <w:tcPr>
            <w:tcW w:w="2268" w:type="dxa"/>
          </w:tcPr>
          <w:p w:rsidR="00EC0C2A" w:rsidRDefault="00EC0C2A" w:rsidP="00AA0934">
            <w:pPr>
              <w:rPr>
                <w:szCs w:val="28"/>
                <w:lang w:val="uk-UA"/>
              </w:rPr>
            </w:pPr>
          </w:p>
          <w:p w:rsidR="00EC0C2A" w:rsidRPr="005962C7" w:rsidRDefault="00EC0C2A" w:rsidP="00AA0934">
            <w:pPr>
              <w:rPr>
                <w:szCs w:val="28"/>
                <w:lang w:val="uk-UA"/>
              </w:rPr>
            </w:pPr>
            <w:r w:rsidRPr="00DB60CB">
              <w:rPr>
                <w:rFonts w:ascii="Times New Roman" w:hAnsi="Times New Roman"/>
                <w:sz w:val="28"/>
                <w:szCs w:val="28"/>
                <w:lang w:val="en-US"/>
              </w:rPr>
              <w:t>[1], [2]</w:t>
            </w:r>
          </w:p>
        </w:tc>
      </w:tr>
      <w:tr w:rsidR="00EC0C2A" w:rsidRPr="005962C7" w:rsidTr="00311160">
        <w:trPr>
          <w:trHeight w:val="433"/>
        </w:trPr>
        <w:tc>
          <w:tcPr>
            <w:tcW w:w="15309" w:type="dxa"/>
            <w:gridSpan w:val="4"/>
            <w:shd w:val="clear" w:color="auto" w:fill="auto"/>
          </w:tcPr>
          <w:p w:rsidR="00EC0C2A" w:rsidRPr="005962C7" w:rsidRDefault="00EC0C2A" w:rsidP="00AA0934">
            <w:pPr>
              <w:rPr>
                <w:szCs w:val="28"/>
                <w:lang w:val="uk-UA"/>
              </w:rPr>
            </w:pPr>
            <w:r w:rsidRPr="005962C7">
              <w:rPr>
                <w:rFonts w:ascii="Times New Roman" w:hAnsi="Times New Roman"/>
                <w:b/>
                <w:sz w:val="28"/>
                <w:szCs w:val="28"/>
                <w:lang w:val="uk-UA"/>
              </w:rPr>
              <w:t xml:space="preserve">Тема 4. </w:t>
            </w:r>
            <w:r w:rsidRPr="005962C7">
              <w:rPr>
                <w:rFonts w:ascii="Times New Roman" w:hAnsi="Times New Roman"/>
                <w:b/>
                <w:spacing w:val="-2"/>
                <w:sz w:val="28"/>
                <w:szCs w:val="28"/>
                <w:lang w:val="uk-UA"/>
              </w:rPr>
              <w:t xml:space="preserve">Системи </w:t>
            </w:r>
            <w:r w:rsidRPr="005962C7">
              <w:rPr>
                <w:rFonts w:ascii="Times New Roman" w:hAnsi="Times New Roman"/>
                <w:b/>
                <w:spacing w:val="-8"/>
                <w:sz w:val="28"/>
                <w:szCs w:val="28"/>
                <w:lang w:val="uk-UA"/>
              </w:rPr>
              <w:t>освітлення та сигналізації</w:t>
            </w:r>
          </w:p>
        </w:tc>
      </w:tr>
      <w:tr w:rsidR="00EC0C2A" w:rsidRPr="005962C7" w:rsidTr="00AA0934">
        <w:tc>
          <w:tcPr>
            <w:tcW w:w="709" w:type="dxa"/>
            <w:shd w:val="clear" w:color="auto" w:fill="auto"/>
          </w:tcPr>
          <w:p w:rsidR="00EC0C2A" w:rsidRPr="005962C7" w:rsidRDefault="00EC0C2A" w:rsidP="00AA0934">
            <w:pPr>
              <w:pStyle w:val="21"/>
              <w:numPr>
                <w:ilvl w:val="12"/>
                <w:numId w:val="0"/>
              </w:numPr>
              <w:jc w:val="center"/>
              <w:rPr>
                <w:sz w:val="28"/>
                <w:szCs w:val="28"/>
              </w:rPr>
            </w:pPr>
            <w:r w:rsidRPr="005962C7">
              <w:rPr>
                <w:sz w:val="28"/>
                <w:szCs w:val="28"/>
              </w:rPr>
              <w:t>9</w:t>
            </w:r>
          </w:p>
        </w:tc>
        <w:tc>
          <w:tcPr>
            <w:tcW w:w="10773" w:type="dxa"/>
            <w:shd w:val="clear" w:color="auto" w:fill="auto"/>
          </w:tcPr>
          <w:p w:rsidR="00EC0C2A" w:rsidRPr="005962C7" w:rsidRDefault="0090326C" w:rsidP="00AA0934">
            <w:pPr>
              <w:pStyle w:val="21"/>
              <w:numPr>
                <w:ilvl w:val="12"/>
                <w:numId w:val="0"/>
              </w:numPr>
              <w:jc w:val="both"/>
              <w:rPr>
                <w:sz w:val="28"/>
                <w:szCs w:val="28"/>
              </w:rPr>
            </w:pPr>
            <w:r w:rsidRPr="0090326C">
              <w:rPr>
                <w:sz w:val="28"/>
                <w:szCs w:val="28"/>
              </w:rPr>
              <w:t>4.1</w:t>
            </w:r>
            <w:r>
              <w:rPr>
                <w:sz w:val="28"/>
                <w:szCs w:val="28"/>
              </w:rPr>
              <w:t>.</w:t>
            </w:r>
            <w:r w:rsidR="00EC0C2A" w:rsidRPr="005962C7">
              <w:rPr>
                <w:sz w:val="28"/>
                <w:szCs w:val="28"/>
              </w:rPr>
              <w:t xml:space="preserve"> </w:t>
            </w:r>
            <w:r w:rsidR="00EC0C2A" w:rsidRPr="005962C7">
              <w:rPr>
                <w:spacing w:val="-2"/>
                <w:sz w:val="28"/>
                <w:szCs w:val="28"/>
              </w:rPr>
              <w:t xml:space="preserve">Системи </w:t>
            </w:r>
            <w:r w:rsidR="00EC0C2A" w:rsidRPr="005962C7">
              <w:rPr>
                <w:spacing w:val="-8"/>
                <w:sz w:val="28"/>
                <w:szCs w:val="28"/>
              </w:rPr>
              <w:t>освітлення та сигналізації.</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pacing w:val="9"/>
                <w:sz w:val="28"/>
                <w:szCs w:val="28"/>
              </w:rPr>
              <w:t xml:space="preserve">Призначення, будова, принцип дії </w:t>
            </w:r>
            <w:r w:rsidRPr="005962C7">
              <w:rPr>
                <w:spacing w:val="-2"/>
                <w:sz w:val="28"/>
                <w:szCs w:val="28"/>
              </w:rPr>
              <w:t xml:space="preserve">систем </w:t>
            </w:r>
            <w:r w:rsidRPr="005962C7">
              <w:rPr>
                <w:spacing w:val="-8"/>
                <w:sz w:val="28"/>
                <w:szCs w:val="28"/>
              </w:rPr>
              <w:t>освітлення та сигналізації</w:t>
            </w:r>
            <w:r w:rsidRPr="005962C7">
              <w:rPr>
                <w:spacing w:val="-2"/>
                <w:sz w:val="28"/>
                <w:szCs w:val="28"/>
              </w:rPr>
              <w:t xml:space="preserve"> автомобіля.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pacing w:val="10"/>
                <w:sz w:val="28"/>
                <w:szCs w:val="28"/>
              </w:rPr>
              <w:t xml:space="preserve">Класифікація та особливості конструкції </w:t>
            </w:r>
            <w:r w:rsidRPr="005962C7">
              <w:rPr>
                <w:spacing w:val="-2"/>
                <w:sz w:val="28"/>
                <w:szCs w:val="28"/>
              </w:rPr>
              <w:t xml:space="preserve">систем </w:t>
            </w:r>
            <w:r w:rsidRPr="005962C7">
              <w:rPr>
                <w:spacing w:val="-8"/>
                <w:sz w:val="28"/>
                <w:szCs w:val="28"/>
              </w:rPr>
              <w:t>освітлення та сигналізації</w:t>
            </w:r>
            <w:r w:rsidRPr="005962C7">
              <w:rPr>
                <w:spacing w:val="9"/>
                <w:sz w:val="28"/>
                <w:szCs w:val="28"/>
              </w:rPr>
              <w:t>, та їх елементів.</w:t>
            </w:r>
            <w:r w:rsidRPr="005962C7">
              <w:rPr>
                <w:b/>
                <w:sz w:val="28"/>
                <w:szCs w:val="28"/>
              </w:rPr>
              <w:t xml:space="preserve"> </w:t>
            </w: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t>3</w:t>
            </w:r>
          </w:p>
        </w:tc>
        <w:tc>
          <w:tcPr>
            <w:tcW w:w="2268" w:type="dxa"/>
          </w:tcPr>
          <w:p w:rsidR="00EC0C2A" w:rsidRDefault="00EC0C2A" w:rsidP="00AA0934">
            <w:pPr>
              <w:jc w:val="center"/>
              <w:rPr>
                <w:szCs w:val="28"/>
                <w:lang w:val="uk-UA"/>
              </w:rPr>
            </w:pPr>
          </w:p>
          <w:p w:rsidR="00EC0C2A" w:rsidRPr="005962C7" w:rsidRDefault="00EC0C2A" w:rsidP="00AA0934">
            <w:pPr>
              <w:rPr>
                <w:szCs w:val="28"/>
                <w:lang w:val="uk-UA"/>
              </w:rPr>
            </w:pPr>
            <w:r w:rsidRPr="00DB60CB">
              <w:rPr>
                <w:rFonts w:ascii="Times New Roman" w:hAnsi="Times New Roman"/>
                <w:sz w:val="28"/>
                <w:szCs w:val="28"/>
                <w:lang w:val="en-US"/>
              </w:rPr>
              <w:t>[1], [2]</w:t>
            </w:r>
          </w:p>
        </w:tc>
      </w:tr>
      <w:tr w:rsidR="00EC0C2A" w:rsidRPr="005962C7" w:rsidTr="00AA0934">
        <w:tc>
          <w:tcPr>
            <w:tcW w:w="709" w:type="dxa"/>
            <w:shd w:val="clear" w:color="auto" w:fill="auto"/>
          </w:tcPr>
          <w:p w:rsidR="00EC0C2A" w:rsidRPr="005962C7" w:rsidRDefault="00EC0C2A" w:rsidP="00AA0934">
            <w:pPr>
              <w:pStyle w:val="21"/>
              <w:numPr>
                <w:ilvl w:val="12"/>
                <w:numId w:val="0"/>
              </w:numPr>
              <w:jc w:val="center"/>
              <w:rPr>
                <w:sz w:val="28"/>
                <w:szCs w:val="28"/>
              </w:rPr>
            </w:pPr>
            <w:r w:rsidRPr="005962C7">
              <w:rPr>
                <w:sz w:val="28"/>
                <w:szCs w:val="28"/>
              </w:rPr>
              <w:t>10</w:t>
            </w:r>
          </w:p>
        </w:tc>
        <w:tc>
          <w:tcPr>
            <w:tcW w:w="10773" w:type="dxa"/>
            <w:shd w:val="clear" w:color="auto" w:fill="auto"/>
          </w:tcPr>
          <w:p w:rsidR="00EC0C2A" w:rsidRPr="005962C7" w:rsidRDefault="0090326C" w:rsidP="00AA0934">
            <w:pPr>
              <w:pStyle w:val="21"/>
              <w:numPr>
                <w:ilvl w:val="12"/>
                <w:numId w:val="0"/>
              </w:numPr>
              <w:jc w:val="both"/>
              <w:rPr>
                <w:sz w:val="28"/>
                <w:szCs w:val="28"/>
              </w:rPr>
            </w:pPr>
            <w:r w:rsidRPr="0090326C">
              <w:rPr>
                <w:sz w:val="28"/>
                <w:szCs w:val="28"/>
              </w:rPr>
              <w:t>4.2.</w:t>
            </w:r>
            <w:r w:rsidR="00EC0C2A" w:rsidRPr="005962C7">
              <w:rPr>
                <w:sz w:val="28"/>
                <w:szCs w:val="28"/>
              </w:rPr>
              <w:t xml:space="preserve"> Експлуатація </w:t>
            </w:r>
            <w:r w:rsidR="00EC0C2A" w:rsidRPr="005962C7">
              <w:rPr>
                <w:spacing w:val="-2"/>
                <w:sz w:val="28"/>
                <w:szCs w:val="28"/>
              </w:rPr>
              <w:t xml:space="preserve">систем </w:t>
            </w:r>
            <w:r w:rsidR="00EC0C2A" w:rsidRPr="005962C7">
              <w:rPr>
                <w:spacing w:val="-8"/>
                <w:sz w:val="28"/>
                <w:szCs w:val="28"/>
              </w:rPr>
              <w:t>освітлення та сигналізації</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 xml:space="preserve">Експлуатація </w:t>
            </w:r>
            <w:r w:rsidRPr="005962C7">
              <w:rPr>
                <w:spacing w:val="-2"/>
                <w:sz w:val="28"/>
                <w:szCs w:val="28"/>
              </w:rPr>
              <w:t xml:space="preserve">систем </w:t>
            </w:r>
            <w:r w:rsidRPr="005962C7">
              <w:rPr>
                <w:spacing w:val="-8"/>
                <w:sz w:val="28"/>
                <w:szCs w:val="28"/>
              </w:rPr>
              <w:t>освітлення та сигналізації</w:t>
            </w:r>
            <w:r w:rsidRPr="005962C7">
              <w:rPr>
                <w:spacing w:val="-2"/>
                <w:sz w:val="28"/>
                <w:szCs w:val="28"/>
              </w:rPr>
              <w:t xml:space="preserve"> </w:t>
            </w:r>
            <w:r w:rsidRPr="005962C7">
              <w:rPr>
                <w:spacing w:val="9"/>
                <w:sz w:val="28"/>
                <w:szCs w:val="28"/>
              </w:rPr>
              <w:t xml:space="preserve"> –</w:t>
            </w:r>
            <w:r w:rsidRPr="005962C7">
              <w:rPr>
                <w:sz w:val="28"/>
                <w:szCs w:val="28"/>
              </w:rPr>
              <w:t xml:space="preserve"> несправності, технічне обслуговування.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 xml:space="preserve">Тенденції  розвитку та удосконалення </w:t>
            </w:r>
            <w:r w:rsidRPr="005962C7">
              <w:rPr>
                <w:spacing w:val="-2"/>
                <w:sz w:val="28"/>
                <w:szCs w:val="28"/>
              </w:rPr>
              <w:t xml:space="preserve">систем </w:t>
            </w:r>
            <w:r w:rsidRPr="005962C7">
              <w:rPr>
                <w:spacing w:val="-8"/>
                <w:sz w:val="28"/>
                <w:szCs w:val="28"/>
              </w:rPr>
              <w:t xml:space="preserve">освітлення та сигналізації </w:t>
            </w:r>
            <w:r w:rsidRPr="005962C7">
              <w:rPr>
                <w:spacing w:val="-2"/>
                <w:sz w:val="28"/>
                <w:szCs w:val="28"/>
              </w:rPr>
              <w:t>автомобіля</w:t>
            </w:r>
            <w:r w:rsidRPr="005962C7">
              <w:rPr>
                <w:spacing w:val="10"/>
                <w:sz w:val="28"/>
                <w:szCs w:val="28"/>
              </w:rPr>
              <w:t>.</w:t>
            </w: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t>3</w:t>
            </w:r>
          </w:p>
        </w:tc>
        <w:tc>
          <w:tcPr>
            <w:tcW w:w="2268" w:type="dxa"/>
          </w:tcPr>
          <w:p w:rsidR="00EC0C2A" w:rsidRDefault="00EC0C2A" w:rsidP="00AA0934">
            <w:pPr>
              <w:rPr>
                <w:rFonts w:ascii="Times New Roman" w:hAnsi="Times New Roman"/>
                <w:sz w:val="28"/>
                <w:szCs w:val="28"/>
                <w:lang w:val="uk-UA"/>
              </w:rPr>
            </w:pPr>
          </w:p>
          <w:p w:rsidR="00EC0C2A" w:rsidRPr="005962C7" w:rsidRDefault="00EC0C2A" w:rsidP="00AA0934">
            <w:pPr>
              <w:rPr>
                <w:szCs w:val="28"/>
                <w:lang w:val="uk-UA"/>
              </w:rPr>
            </w:pPr>
            <w:r w:rsidRPr="00DB60CB">
              <w:rPr>
                <w:rFonts w:ascii="Times New Roman" w:hAnsi="Times New Roman"/>
                <w:sz w:val="28"/>
                <w:szCs w:val="28"/>
                <w:lang w:val="en-US"/>
              </w:rPr>
              <w:t>[1], [2]</w:t>
            </w:r>
          </w:p>
        </w:tc>
      </w:tr>
      <w:tr w:rsidR="00EC0C2A" w:rsidRPr="005962C7" w:rsidTr="00AA0934">
        <w:trPr>
          <w:trHeight w:val="397"/>
        </w:trPr>
        <w:tc>
          <w:tcPr>
            <w:tcW w:w="15309" w:type="dxa"/>
            <w:gridSpan w:val="4"/>
            <w:shd w:val="clear" w:color="auto" w:fill="auto"/>
          </w:tcPr>
          <w:p w:rsidR="00EC0C2A" w:rsidRPr="005962C7" w:rsidRDefault="00EC0C2A" w:rsidP="00AA0934">
            <w:pPr>
              <w:spacing w:line="240" w:lineRule="auto"/>
              <w:rPr>
                <w:sz w:val="28"/>
                <w:szCs w:val="28"/>
                <w:lang w:val="uk-UA"/>
              </w:rPr>
            </w:pPr>
            <w:r w:rsidRPr="005962C7">
              <w:rPr>
                <w:rFonts w:ascii="Times New Roman" w:hAnsi="Times New Roman"/>
                <w:b/>
                <w:sz w:val="28"/>
                <w:szCs w:val="28"/>
                <w:lang w:val="uk-UA"/>
              </w:rPr>
              <w:lastRenderedPageBreak/>
              <w:t xml:space="preserve">Тема 5. </w:t>
            </w:r>
            <w:r w:rsidRPr="005962C7">
              <w:rPr>
                <w:rFonts w:ascii="Times New Roman" w:hAnsi="Times New Roman"/>
                <w:b/>
                <w:spacing w:val="-2"/>
                <w:sz w:val="28"/>
                <w:szCs w:val="28"/>
                <w:lang w:val="uk-UA"/>
              </w:rPr>
              <w:t>Допоміжне електрообладнання</w:t>
            </w:r>
          </w:p>
        </w:tc>
      </w:tr>
      <w:tr w:rsidR="00EC0C2A" w:rsidRPr="005962C7" w:rsidTr="00AA0934">
        <w:tc>
          <w:tcPr>
            <w:tcW w:w="709" w:type="dxa"/>
            <w:shd w:val="clear" w:color="auto" w:fill="auto"/>
          </w:tcPr>
          <w:p w:rsidR="00EC0C2A" w:rsidRPr="005962C7" w:rsidRDefault="00EC0C2A" w:rsidP="00AA0934">
            <w:pPr>
              <w:pStyle w:val="21"/>
              <w:numPr>
                <w:ilvl w:val="12"/>
                <w:numId w:val="0"/>
              </w:numPr>
              <w:jc w:val="center"/>
              <w:rPr>
                <w:sz w:val="28"/>
                <w:szCs w:val="28"/>
              </w:rPr>
            </w:pPr>
            <w:r w:rsidRPr="005962C7">
              <w:rPr>
                <w:sz w:val="28"/>
                <w:szCs w:val="28"/>
              </w:rPr>
              <w:t>11</w:t>
            </w:r>
          </w:p>
        </w:tc>
        <w:tc>
          <w:tcPr>
            <w:tcW w:w="10773" w:type="dxa"/>
            <w:shd w:val="clear" w:color="auto" w:fill="auto"/>
          </w:tcPr>
          <w:p w:rsidR="00EC0C2A" w:rsidRPr="005962C7" w:rsidRDefault="0090326C" w:rsidP="00AA0934">
            <w:pPr>
              <w:pStyle w:val="21"/>
              <w:numPr>
                <w:ilvl w:val="12"/>
                <w:numId w:val="0"/>
              </w:numPr>
              <w:jc w:val="both"/>
              <w:rPr>
                <w:sz w:val="28"/>
                <w:szCs w:val="28"/>
              </w:rPr>
            </w:pPr>
            <w:r w:rsidRPr="0090326C">
              <w:rPr>
                <w:sz w:val="28"/>
                <w:szCs w:val="28"/>
              </w:rPr>
              <w:t>5.1.</w:t>
            </w:r>
            <w:r w:rsidR="00EC0C2A" w:rsidRPr="005962C7">
              <w:rPr>
                <w:sz w:val="28"/>
                <w:szCs w:val="28"/>
              </w:rPr>
              <w:t xml:space="preserve"> Допоміжне електрообладнання автомобіля.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Призначення, будова, принцип дії допоміжного електрообладнання автомобілів.</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Класифікація та особливості конструкції допоміжного електрообладнання.</w:t>
            </w: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t>3</w:t>
            </w:r>
          </w:p>
        </w:tc>
        <w:tc>
          <w:tcPr>
            <w:tcW w:w="2268" w:type="dxa"/>
          </w:tcPr>
          <w:p w:rsidR="00EC0C2A" w:rsidRDefault="00EC0C2A" w:rsidP="00AA0934">
            <w:pPr>
              <w:jc w:val="center"/>
              <w:rPr>
                <w:szCs w:val="28"/>
                <w:lang w:val="uk-UA"/>
              </w:rPr>
            </w:pPr>
          </w:p>
          <w:p w:rsidR="00EC0C2A" w:rsidRPr="005962C7" w:rsidRDefault="00EC0C2A" w:rsidP="00AA0934">
            <w:pPr>
              <w:rPr>
                <w:szCs w:val="28"/>
                <w:lang w:val="uk-UA"/>
              </w:rPr>
            </w:pPr>
            <w:r w:rsidRPr="00DB60CB">
              <w:rPr>
                <w:rFonts w:ascii="Times New Roman" w:hAnsi="Times New Roman"/>
                <w:sz w:val="28"/>
                <w:szCs w:val="28"/>
                <w:lang w:val="en-US"/>
              </w:rPr>
              <w:t>[1], [2]</w:t>
            </w:r>
          </w:p>
        </w:tc>
      </w:tr>
      <w:tr w:rsidR="00EC0C2A" w:rsidRPr="005962C7" w:rsidTr="00AA0934">
        <w:tc>
          <w:tcPr>
            <w:tcW w:w="709" w:type="dxa"/>
            <w:shd w:val="clear" w:color="auto" w:fill="auto"/>
          </w:tcPr>
          <w:p w:rsidR="00EC0C2A" w:rsidRPr="005962C7" w:rsidRDefault="00EC0C2A" w:rsidP="00AA0934">
            <w:pPr>
              <w:pStyle w:val="21"/>
              <w:numPr>
                <w:ilvl w:val="12"/>
                <w:numId w:val="0"/>
              </w:numPr>
              <w:jc w:val="center"/>
              <w:rPr>
                <w:sz w:val="28"/>
                <w:szCs w:val="28"/>
              </w:rPr>
            </w:pPr>
            <w:r w:rsidRPr="005962C7">
              <w:rPr>
                <w:sz w:val="28"/>
                <w:szCs w:val="28"/>
              </w:rPr>
              <w:t>12</w:t>
            </w:r>
          </w:p>
        </w:tc>
        <w:tc>
          <w:tcPr>
            <w:tcW w:w="10773" w:type="dxa"/>
            <w:shd w:val="clear" w:color="auto" w:fill="auto"/>
          </w:tcPr>
          <w:p w:rsidR="00EC0C2A" w:rsidRPr="005962C7" w:rsidRDefault="0090326C" w:rsidP="00AA0934">
            <w:pPr>
              <w:pStyle w:val="21"/>
              <w:numPr>
                <w:ilvl w:val="12"/>
                <w:numId w:val="0"/>
              </w:numPr>
              <w:jc w:val="both"/>
              <w:rPr>
                <w:sz w:val="28"/>
                <w:szCs w:val="28"/>
              </w:rPr>
            </w:pPr>
            <w:r w:rsidRPr="0090326C">
              <w:rPr>
                <w:sz w:val="28"/>
                <w:szCs w:val="28"/>
              </w:rPr>
              <w:t>5.2.</w:t>
            </w:r>
            <w:r w:rsidR="00EC0C2A" w:rsidRPr="005962C7">
              <w:rPr>
                <w:sz w:val="28"/>
                <w:szCs w:val="28"/>
              </w:rPr>
              <w:t xml:space="preserve"> Експлуатація допоміжного електрообладнання.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Експлуатація допоміжного електрообладнання  – несправності, технічне обслуговування.</w:t>
            </w:r>
          </w:p>
          <w:p w:rsidR="00EC0C2A" w:rsidRPr="005962C7" w:rsidRDefault="00EC0C2A" w:rsidP="00AA0934">
            <w:pPr>
              <w:pStyle w:val="21"/>
              <w:numPr>
                <w:ilvl w:val="0"/>
                <w:numId w:val="8"/>
              </w:numPr>
              <w:tabs>
                <w:tab w:val="clear" w:pos="720"/>
                <w:tab w:val="num" w:pos="302"/>
              </w:tabs>
              <w:ind w:left="317" w:hanging="283"/>
              <w:jc w:val="both"/>
              <w:rPr>
                <w:b/>
                <w:sz w:val="28"/>
                <w:szCs w:val="28"/>
              </w:rPr>
            </w:pPr>
            <w:r w:rsidRPr="005962C7">
              <w:rPr>
                <w:sz w:val="28"/>
                <w:szCs w:val="28"/>
              </w:rPr>
              <w:t>Тенденції  розвитку та удосконалення допоміжного електрообладнання.</w:t>
            </w:r>
          </w:p>
        </w:tc>
        <w:tc>
          <w:tcPr>
            <w:tcW w:w="1559" w:type="dxa"/>
            <w:shd w:val="clear" w:color="auto" w:fill="auto"/>
          </w:tcPr>
          <w:p w:rsidR="00EC0C2A" w:rsidRPr="005962C7" w:rsidRDefault="001F36ED" w:rsidP="00AA0934">
            <w:pPr>
              <w:jc w:val="center"/>
              <w:rPr>
                <w:rFonts w:ascii="Times New Roman" w:hAnsi="Times New Roman"/>
                <w:sz w:val="28"/>
                <w:szCs w:val="28"/>
                <w:lang w:val="uk-UA"/>
              </w:rPr>
            </w:pPr>
            <w:r>
              <w:rPr>
                <w:rFonts w:ascii="Times New Roman" w:hAnsi="Times New Roman"/>
                <w:sz w:val="28"/>
                <w:szCs w:val="28"/>
                <w:lang w:val="uk-UA"/>
              </w:rPr>
              <w:t>3</w:t>
            </w:r>
          </w:p>
        </w:tc>
        <w:tc>
          <w:tcPr>
            <w:tcW w:w="2268" w:type="dxa"/>
          </w:tcPr>
          <w:p w:rsidR="00EC0C2A" w:rsidRDefault="00EC0C2A" w:rsidP="00AA0934">
            <w:pPr>
              <w:rPr>
                <w:rFonts w:ascii="Times New Roman" w:hAnsi="Times New Roman"/>
                <w:sz w:val="28"/>
                <w:szCs w:val="28"/>
                <w:lang w:val="uk-UA"/>
              </w:rPr>
            </w:pPr>
          </w:p>
          <w:p w:rsidR="00EC0C2A" w:rsidRPr="005962C7" w:rsidRDefault="00EC0C2A" w:rsidP="00AA0934">
            <w:pPr>
              <w:rPr>
                <w:szCs w:val="28"/>
                <w:lang w:val="uk-UA"/>
              </w:rPr>
            </w:pPr>
            <w:r w:rsidRPr="00DB60CB">
              <w:rPr>
                <w:rFonts w:ascii="Times New Roman" w:hAnsi="Times New Roman"/>
                <w:sz w:val="28"/>
                <w:szCs w:val="28"/>
                <w:lang w:val="en-US"/>
              </w:rPr>
              <w:t>[1], [2]</w:t>
            </w:r>
          </w:p>
        </w:tc>
      </w:tr>
      <w:tr w:rsidR="00EC0C2A" w:rsidRPr="005962C7" w:rsidTr="00AA0934">
        <w:tc>
          <w:tcPr>
            <w:tcW w:w="11482" w:type="dxa"/>
            <w:gridSpan w:val="2"/>
            <w:shd w:val="clear" w:color="auto" w:fill="auto"/>
          </w:tcPr>
          <w:p w:rsidR="00EC0C2A" w:rsidRPr="005962C7" w:rsidRDefault="00EC0C2A" w:rsidP="00AA0934">
            <w:pPr>
              <w:pStyle w:val="21"/>
              <w:numPr>
                <w:ilvl w:val="12"/>
                <w:numId w:val="0"/>
              </w:numPr>
              <w:jc w:val="center"/>
              <w:rPr>
                <w:b/>
                <w:sz w:val="28"/>
                <w:szCs w:val="28"/>
              </w:rPr>
            </w:pPr>
            <w:r w:rsidRPr="005962C7">
              <w:rPr>
                <w:b/>
                <w:sz w:val="28"/>
                <w:szCs w:val="28"/>
              </w:rPr>
              <w:t>Разом</w:t>
            </w:r>
          </w:p>
        </w:tc>
        <w:tc>
          <w:tcPr>
            <w:tcW w:w="1559" w:type="dxa"/>
            <w:shd w:val="clear" w:color="auto" w:fill="auto"/>
          </w:tcPr>
          <w:p w:rsidR="00EC0C2A" w:rsidRPr="005962C7" w:rsidRDefault="001F36ED" w:rsidP="006C2B8C">
            <w:pPr>
              <w:jc w:val="center"/>
              <w:rPr>
                <w:rFonts w:ascii="Times New Roman" w:hAnsi="Times New Roman"/>
                <w:sz w:val="28"/>
                <w:szCs w:val="28"/>
                <w:lang w:val="uk-UA"/>
              </w:rPr>
            </w:pPr>
            <w:r>
              <w:rPr>
                <w:rFonts w:ascii="Times New Roman" w:hAnsi="Times New Roman"/>
                <w:sz w:val="28"/>
                <w:szCs w:val="28"/>
                <w:lang w:val="uk-UA"/>
              </w:rPr>
              <w:t>40</w:t>
            </w:r>
          </w:p>
        </w:tc>
        <w:tc>
          <w:tcPr>
            <w:tcW w:w="2268" w:type="dxa"/>
          </w:tcPr>
          <w:p w:rsidR="00EC0C2A" w:rsidRPr="005962C7" w:rsidRDefault="00EC0C2A" w:rsidP="00AA0934">
            <w:pPr>
              <w:jc w:val="center"/>
              <w:rPr>
                <w:szCs w:val="28"/>
                <w:lang w:val="uk-UA"/>
              </w:rPr>
            </w:pPr>
          </w:p>
        </w:tc>
      </w:tr>
    </w:tbl>
    <w:p w:rsidR="00297CEE" w:rsidRPr="005962C7" w:rsidRDefault="00297CEE" w:rsidP="00AA38C0">
      <w:pPr>
        <w:spacing w:after="0" w:line="240" w:lineRule="auto"/>
        <w:jc w:val="center"/>
        <w:rPr>
          <w:rFonts w:ascii="Times New Roman" w:hAnsi="Times New Roman"/>
          <w:b/>
          <w:caps/>
          <w:sz w:val="28"/>
          <w:szCs w:val="28"/>
          <w:lang w:val="uk-UA"/>
        </w:rPr>
      </w:pPr>
    </w:p>
    <w:p w:rsidR="00297CEE" w:rsidRPr="005962C7" w:rsidRDefault="00297CEE" w:rsidP="00AA38C0">
      <w:pPr>
        <w:spacing w:after="0" w:line="240" w:lineRule="auto"/>
        <w:jc w:val="center"/>
        <w:rPr>
          <w:rFonts w:ascii="Times New Roman" w:hAnsi="Times New Roman"/>
          <w:b/>
          <w:caps/>
          <w:sz w:val="28"/>
          <w:szCs w:val="28"/>
          <w:lang w:val="uk-UA"/>
        </w:rPr>
      </w:pPr>
    </w:p>
    <w:p w:rsidR="00AA38C0" w:rsidRPr="005962C7" w:rsidRDefault="005E4A90" w:rsidP="00AA38C0">
      <w:p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6</w:t>
      </w:r>
      <w:r w:rsidR="00AA38C0" w:rsidRPr="005962C7">
        <w:rPr>
          <w:rFonts w:ascii="Times New Roman" w:hAnsi="Times New Roman"/>
          <w:b/>
          <w:caps/>
          <w:sz w:val="28"/>
          <w:szCs w:val="28"/>
          <w:lang w:val="uk-UA"/>
        </w:rPr>
        <w:t>. Засоби діагностики результатів навчання, інструменти, обладнання та програмне забезпечення, використання яких передбачає навчальна дисципліна</w:t>
      </w:r>
    </w:p>
    <w:p w:rsidR="00AA38C0" w:rsidRPr="005962C7" w:rsidRDefault="00AA38C0" w:rsidP="00AA38C0">
      <w:pPr>
        <w:spacing w:after="0" w:line="240" w:lineRule="auto"/>
        <w:ind w:firstLine="709"/>
        <w:rPr>
          <w:rFonts w:ascii="Times New Roman" w:hAnsi="Times New Roman"/>
          <w:sz w:val="28"/>
          <w:szCs w:val="28"/>
          <w:lang w:val="uk-UA"/>
        </w:rPr>
      </w:pPr>
      <w:r w:rsidRPr="005962C7">
        <w:rPr>
          <w:rFonts w:ascii="Times New Roman" w:hAnsi="Times New Roman"/>
          <w:sz w:val="28"/>
          <w:szCs w:val="28"/>
          <w:lang w:val="uk-UA"/>
        </w:rPr>
        <w:t>Використовуються демонстраційний та лабораторний фізичний експеримент, інструктивні картки для лабораторних робіт, картки з індивідуальними завданнями для практичних робіт.</w:t>
      </w:r>
      <w:r w:rsidRPr="005962C7">
        <w:rPr>
          <w:rFonts w:ascii="Times New Roman" w:hAnsi="Times New Roman"/>
          <w:sz w:val="28"/>
          <w:szCs w:val="28"/>
          <w:lang w:val="uk-UA"/>
        </w:rPr>
        <w:br w:type="page"/>
      </w:r>
    </w:p>
    <w:tbl>
      <w:tblPr>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8"/>
        <w:gridCol w:w="880"/>
        <w:gridCol w:w="1031"/>
        <w:gridCol w:w="11624"/>
      </w:tblGrid>
      <w:tr w:rsidR="00AA38C0" w:rsidRPr="005962C7" w:rsidTr="00780EF5">
        <w:tc>
          <w:tcPr>
            <w:tcW w:w="15843" w:type="dxa"/>
            <w:gridSpan w:val="4"/>
            <w:vAlign w:val="center"/>
          </w:tcPr>
          <w:p w:rsidR="00AA38C0" w:rsidRPr="005962C7" w:rsidRDefault="00A73746" w:rsidP="00297CEE">
            <w:pPr>
              <w:spacing w:after="0" w:line="240" w:lineRule="auto"/>
              <w:jc w:val="center"/>
              <w:rPr>
                <w:rFonts w:ascii="Times New Roman" w:hAnsi="Times New Roman"/>
                <w:sz w:val="28"/>
                <w:szCs w:val="28"/>
                <w:lang w:val="uk-UA"/>
              </w:rPr>
            </w:pPr>
            <w:r>
              <w:rPr>
                <w:rFonts w:ascii="Times New Roman" w:hAnsi="Times New Roman"/>
                <w:b/>
                <w:caps/>
                <w:sz w:val="28"/>
                <w:szCs w:val="28"/>
                <w:lang w:val="uk-UA"/>
              </w:rPr>
              <w:lastRenderedPageBreak/>
              <w:t>7</w:t>
            </w:r>
            <w:r w:rsidR="00AA38C0" w:rsidRPr="005962C7">
              <w:rPr>
                <w:rFonts w:ascii="Times New Roman" w:hAnsi="Times New Roman"/>
                <w:b/>
                <w:caps/>
                <w:sz w:val="28"/>
                <w:szCs w:val="28"/>
                <w:lang w:val="uk-UA"/>
              </w:rPr>
              <w:t>. Порядок та критерії оцінювання результатів навчання</w:t>
            </w:r>
          </w:p>
        </w:tc>
      </w:tr>
      <w:tr w:rsidR="00AA38C0" w:rsidRPr="005962C7" w:rsidTr="00780EF5">
        <w:tc>
          <w:tcPr>
            <w:tcW w:w="15843" w:type="dxa"/>
            <w:gridSpan w:val="4"/>
            <w:vAlign w:val="center"/>
          </w:tcPr>
          <w:p w:rsidR="00AA38C0" w:rsidRPr="005962C7" w:rsidRDefault="00A73746" w:rsidP="00297CEE">
            <w:pPr>
              <w:spacing w:after="0" w:line="240" w:lineRule="auto"/>
              <w:jc w:val="center"/>
              <w:rPr>
                <w:rFonts w:ascii="Times New Roman" w:hAnsi="Times New Roman"/>
                <w:sz w:val="28"/>
                <w:szCs w:val="28"/>
                <w:lang w:val="uk-UA"/>
              </w:rPr>
            </w:pPr>
            <w:r>
              <w:rPr>
                <w:rFonts w:ascii="Times New Roman" w:hAnsi="Times New Roman"/>
                <w:b/>
                <w:sz w:val="28"/>
                <w:szCs w:val="28"/>
                <w:lang w:val="uk-UA"/>
              </w:rPr>
              <w:t>7</w:t>
            </w:r>
            <w:r w:rsidR="00AA38C0" w:rsidRPr="005962C7">
              <w:rPr>
                <w:rFonts w:ascii="Times New Roman" w:hAnsi="Times New Roman"/>
                <w:b/>
                <w:sz w:val="28"/>
                <w:szCs w:val="28"/>
                <w:lang w:val="uk-UA"/>
              </w:rPr>
              <w:t>.1. Порядок оцінювання результатів навчання</w:t>
            </w:r>
          </w:p>
        </w:tc>
      </w:tr>
      <w:tr w:rsidR="00AA38C0" w:rsidRPr="005962C7" w:rsidTr="00780EF5">
        <w:tc>
          <w:tcPr>
            <w:tcW w:w="3188" w:type="dxa"/>
            <w:gridSpan w:val="2"/>
            <w:vAlign w:val="center"/>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Форма контролю</w:t>
            </w:r>
          </w:p>
        </w:tc>
        <w:tc>
          <w:tcPr>
            <w:tcW w:w="12655" w:type="dxa"/>
            <w:gridSpan w:val="2"/>
            <w:vAlign w:val="center"/>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Порядок проведення контролю</w:t>
            </w:r>
          </w:p>
        </w:tc>
      </w:tr>
      <w:tr w:rsidR="00AA38C0" w:rsidRPr="005962C7" w:rsidTr="00780EF5">
        <w:tc>
          <w:tcPr>
            <w:tcW w:w="3188" w:type="dxa"/>
            <w:gridSpan w:val="2"/>
            <w:vAlign w:val="center"/>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Поточний контроль</w:t>
            </w:r>
          </w:p>
          <w:p w:rsidR="00AA38C0" w:rsidRPr="005962C7" w:rsidRDefault="00AA38C0" w:rsidP="00297CEE">
            <w:pPr>
              <w:spacing w:after="0" w:line="240" w:lineRule="auto"/>
              <w:jc w:val="center"/>
              <w:rPr>
                <w:rFonts w:ascii="Times New Roman" w:hAnsi="Times New Roman"/>
                <w:sz w:val="28"/>
                <w:szCs w:val="28"/>
                <w:lang w:val="uk-UA"/>
              </w:rPr>
            </w:pPr>
          </w:p>
        </w:tc>
        <w:tc>
          <w:tcPr>
            <w:tcW w:w="12655" w:type="dxa"/>
            <w:gridSpan w:val="2"/>
            <w:vAlign w:val="center"/>
          </w:tcPr>
          <w:p w:rsidR="00AA38C0" w:rsidRPr="005962C7" w:rsidRDefault="00AA38C0" w:rsidP="00A73746">
            <w:pPr>
              <w:spacing w:after="0" w:line="240" w:lineRule="auto"/>
              <w:jc w:val="both"/>
              <w:rPr>
                <w:rFonts w:ascii="Times New Roman" w:hAnsi="Times New Roman"/>
                <w:sz w:val="28"/>
                <w:szCs w:val="28"/>
                <w:lang w:val="uk-UA"/>
              </w:rPr>
            </w:pPr>
            <w:r w:rsidRPr="005962C7">
              <w:rPr>
                <w:rFonts w:ascii="Times New Roman" w:hAnsi="Times New Roman"/>
                <w:sz w:val="28"/>
                <w:szCs w:val="28"/>
                <w:lang w:val="uk-UA"/>
              </w:rPr>
              <w:t xml:space="preserve">Усне опитування, </w:t>
            </w:r>
            <w:r w:rsidR="00A73746">
              <w:rPr>
                <w:rFonts w:ascii="Times New Roman" w:hAnsi="Times New Roman"/>
                <w:sz w:val="28"/>
                <w:szCs w:val="28"/>
                <w:lang w:val="uk-UA"/>
              </w:rPr>
              <w:t>практичні роботи оцінюються за чотирибальною шкалою</w:t>
            </w:r>
          </w:p>
        </w:tc>
      </w:tr>
      <w:tr w:rsidR="00AA38C0" w:rsidRPr="005962C7" w:rsidTr="00780EF5">
        <w:tc>
          <w:tcPr>
            <w:tcW w:w="3188" w:type="dxa"/>
            <w:gridSpan w:val="2"/>
            <w:vAlign w:val="center"/>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Підсумковий контроль</w:t>
            </w:r>
          </w:p>
          <w:p w:rsidR="00AA38C0" w:rsidRPr="005962C7" w:rsidRDefault="00AA38C0" w:rsidP="00297CEE">
            <w:pPr>
              <w:spacing w:after="0" w:line="240" w:lineRule="auto"/>
              <w:jc w:val="center"/>
              <w:rPr>
                <w:rFonts w:ascii="Times New Roman" w:hAnsi="Times New Roman"/>
                <w:sz w:val="24"/>
                <w:szCs w:val="24"/>
                <w:lang w:val="uk-UA"/>
              </w:rPr>
            </w:pPr>
            <w:r w:rsidRPr="005962C7">
              <w:rPr>
                <w:rFonts w:ascii="Times New Roman" w:hAnsi="Times New Roman"/>
                <w:sz w:val="24"/>
                <w:szCs w:val="24"/>
                <w:lang w:val="uk-UA"/>
              </w:rPr>
              <w:t>(семестрова та підсумкова оцінки)</w:t>
            </w:r>
          </w:p>
        </w:tc>
        <w:tc>
          <w:tcPr>
            <w:tcW w:w="12655" w:type="dxa"/>
            <w:gridSpan w:val="2"/>
            <w:vAlign w:val="center"/>
          </w:tcPr>
          <w:p w:rsidR="00AA38C0" w:rsidRPr="005962C7" w:rsidRDefault="00A73746" w:rsidP="00297CEE">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Екзамен оцінюється за чотирибальною шкалою. Екзамени для ЗВО проводяться в усній формі за екзаменаційними білетами. У екзаменаційному білеті передбачається комбінація з екзаменаційних запитань і практичного завдання. </w:t>
            </w:r>
          </w:p>
        </w:tc>
      </w:tr>
      <w:tr w:rsidR="00AA38C0" w:rsidRPr="005962C7" w:rsidTr="00780EF5">
        <w:tc>
          <w:tcPr>
            <w:tcW w:w="15843" w:type="dxa"/>
            <w:gridSpan w:val="4"/>
            <w:vAlign w:val="center"/>
          </w:tcPr>
          <w:p w:rsidR="00AA38C0" w:rsidRPr="005962C7" w:rsidRDefault="00A73746" w:rsidP="00297CEE">
            <w:pPr>
              <w:spacing w:after="0" w:line="240" w:lineRule="auto"/>
              <w:jc w:val="center"/>
              <w:rPr>
                <w:rFonts w:ascii="Times New Roman" w:hAnsi="Times New Roman"/>
                <w:sz w:val="28"/>
                <w:szCs w:val="28"/>
                <w:lang w:val="uk-UA"/>
              </w:rPr>
            </w:pPr>
            <w:r>
              <w:rPr>
                <w:rFonts w:ascii="Times New Roman" w:hAnsi="Times New Roman"/>
                <w:b/>
                <w:sz w:val="28"/>
                <w:szCs w:val="28"/>
                <w:lang w:val="uk-UA"/>
              </w:rPr>
              <w:t>7</w:t>
            </w:r>
            <w:r w:rsidR="00AA38C0" w:rsidRPr="005962C7">
              <w:rPr>
                <w:rFonts w:ascii="Times New Roman" w:hAnsi="Times New Roman"/>
                <w:b/>
                <w:sz w:val="28"/>
                <w:szCs w:val="28"/>
                <w:lang w:val="uk-UA"/>
              </w:rPr>
              <w:t>.2. Критерії оцінювання результатів навчання</w:t>
            </w:r>
          </w:p>
        </w:tc>
      </w:tr>
      <w:tr w:rsidR="000354C6" w:rsidRPr="005962C7" w:rsidTr="000354C6">
        <w:tc>
          <w:tcPr>
            <w:tcW w:w="4219" w:type="dxa"/>
            <w:gridSpan w:val="3"/>
            <w:vAlign w:val="center"/>
          </w:tcPr>
          <w:p w:rsidR="000354C6" w:rsidRPr="005962C7" w:rsidRDefault="000354C6"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Оцінювання за національною шкалою:</w:t>
            </w:r>
          </w:p>
        </w:tc>
        <w:tc>
          <w:tcPr>
            <w:tcW w:w="11624" w:type="dxa"/>
            <w:vMerge w:val="restart"/>
            <w:vAlign w:val="center"/>
          </w:tcPr>
          <w:p w:rsidR="000354C6" w:rsidRPr="005962C7" w:rsidRDefault="000354C6"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Критерії та визначення оцінювання</w:t>
            </w:r>
          </w:p>
        </w:tc>
      </w:tr>
      <w:tr w:rsidR="000354C6" w:rsidRPr="005962C7" w:rsidTr="000354C6">
        <w:tc>
          <w:tcPr>
            <w:tcW w:w="2308" w:type="dxa"/>
            <w:vMerge w:val="restart"/>
            <w:vAlign w:val="center"/>
          </w:tcPr>
          <w:p w:rsidR="000354C6" w:rsidRPr="005962C7" w:rsidRDefault="000354C6" w:rsidP="00297CEE">
            <w:pPr>
              <w:spacing w:after="0" w:line="240" w:lineRule="auto"/>
              <w:ind w:left="-110" w:right="-32"/>
              <w:jc w:val="center"/>
              <w:rPr>
                <w:rFonts w:ascii="Times New Roman" w:hAnsi="Times New Roman"/>
                <w:sz w:val="28"/>
                <w:szCs w:val="28"/>
                <w:lang w:val="uk-UA"/>
              </w:rPr>
            </w:pPr>
            <w:r w:rsidRPr="005962C7">
              <w:rPr>
                <w:rFonts w:ascii="Times New Roman" w:hAnsi="Times New Roman"/>
                <w:sz w:val="28"/>
                <w:szCs w:val="28"/>
                <w:lang w:val="uk-UA"/>
              </w:rPr>
              <w:t>рівень компетентності</w:t>
            </w:r>
          </w:p>
        </w:tc>
        <w:tc>
          <w:tcPr>
            <w:tcW w:w="1911" w:type="dxa"/>
            <w:gridSpan w:val="2"/>
            <w:vAlign w:val="center"/>
          </w:tcPr>
          <w:p w:rsidR="000354C6" w:rsidRPr="005962C7" w:rsidRDefault="000354C6"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оцінка:</w:t>
            </w:r>
          </w:p>
        </w:tc>
        <w:tc>
          <w:tcPr>
            <w:tcW w:w="11624" w:type="dxa"/>
            <w:vMerge/>
          </w:tcPr>
          <w:p w:rsidR="000354C6" w:rsidRPr="005962C7" w:rsidRDefault="000354C6" w:rsidP="00297CEE">
            <w:pPr>
              <w:spacing w:after="0" w:line="240" w:lineRule="auto"/>
              <w:jc w:val="both"/>
              <w:rPr>
                <w:rFonts w:ascii="Times New Roman" w:hAnsi="Times New Roman"/>
                <w:sz w:val="28"/>
                <w:szCs w:val="28"/>
                <w:lang w:val="uk-UA"/>
              </w:rPr>
            </w:pPr>
          </w:p>
        </w:tc>
      </w:tr>
      <w:tr w:rsidR="000354C6" w:rsidRPr="005962C7" w:rsidTr="00780EF5">
        <w:tc>
          <w:tcPr>
            <w:tcW w:w="2308" w:type="dxa"/>
            <w:vMerge/>
          </w:tcPr>
          <w:p w:rsidR="000354C6" w:rsidRPr="005962C7" w:rsidRDefault="000354C6" w:rsidP="00297CEE">
            <w:pPr>
              <w:spacing w:after="0" w:line="240" w:lineRule="auto"/>
              <w:ind w:left="-110" w:right="-32"/>
              <w:jc w:val="both"/>
              <w:rPr>
                <w:rFonts w:ascii="Times New Roman" w:hAnsi="Times New Roman"/>
                <w:sz w:val="28"/>
                <w:szCs w:val="28"/>
                <w:lang w:val="uk-UA"/>
              </w:rPr>
            </w:pPr>
          </w:p>
        </w:tc>
        <w:tc>
          <w:tcPr>
            <w:tcW w:w="1911" w:type="dxa"/>
            <w:gridSpan w:val="2"/>
            <w:vAlign w:val="center"/>
          </w:tcPr>
          <w:p w:rsidR="000354C6" w:rsidRPr="005962C7" w:rsidRDefault="000354C6" w:rsidP="00297CEE">
            <w:pPr>
              <w:spacing w:after="0" w:line="240" w:lineRule="auto"/>
              <w:ind w:left="-74" w:right="-108"/>
              <w:jc w:val="center"/>
              <w:rPr>
                <w:rFonts w:ascii="Times New Roman" w:hAnsi="Times New Roman"/>
                <w:sz w:val="28"/>
                <w:szCs w:val="28"/>
                <w:lang w:val="uk-UA"/>
              </w:rPr>
            </w:pPr>
            <w:r w:rsidRPr="005962C7">
              <w:rPr>
                <w:rFonts w:ascii="Times New Roman" w:hAnsi="Times New Roman"/>
                <w:sz w:val="28"/>
                <w:szCs w:val="28"/>
                <w:lang w:val="uk-UA"/>
              </w:rPr>
              <w:t>4-бальна</w:t>
            </w:r>
          </w:p>
        </w:tc>
        <w:tc>
          <w:tcPr>
            <w:tcW w:w="11624" w:type="dxa"/>
            <w:vMerge/>
          </w:tcPr>
          <w:p w:rsidR="000354C6" w:rsidRPr="005962C7" w:rsidRDefault="000354C6" w:rsidP="00297CEE">
            <w:pPr>
              <w:spacing w:after="0" w:line="240" w:lineRule="auto"/>
              <w:jc w:val="both"/>
              <w:rPr>
                <w:rFonts w:ascii="Times New Roman" w:hAnsi="Times New Roman"/>
                <w:sz w:val="28"/>
                <w:szCs w:val="28"/>
                <w:lang w:val="uk-UA"/>
              </w:rPr>
            </w:pPr>
          </w:p>
        </w:tc>
      </w:tr>
      <w:tr w:rsidR="00780EF5" w:rsidRPr="005962C7" w:rsidTr="00780EF5">
        <w:tc>
          <w:tcPr>
            <w:tcW w:w="2308" w:type="dxa"/>
            <w:vAlign w:val="center"/>
          </w:tcPr>
          <w:p w:rsidR="00780EF5" w:rsidRPr="005962C7" w:rsidRDefault="00780EF5" w:rsidP="00297CEE">
            <w:pPr>
              <w:spacing w:after="0" w:line="240" w:lineRule="auto"/>
              <w:ind w:left="-110" w:right="-32"/>
              <w:jc w:val="center"/>
              <w:rPr>
                <w:rFonts w:ascii="Times New Roman" w:hAnsi="Times New Roman"/>
                <w:b/>
                <w:sz w:val="28"/>
                <w:szCs w:val="28"/>
                <w:lang w:val="uk-UA"/>
              </w:rPr>
            </w:pPr>
            <w:r w:rsidRPr="005962C7">
              <w:rPr>
                <w:rFonts w:ascii="Times New Roman" w:hAnsi="Times New Roman"/>
                <w:b/>
                <w:sz w:val="28"/>
                <w:szCs w:val="28"/>
                <w:lang w:val="uk-UA"/>
              </w:rPr>
              <w:t>1</w:t>
            </w:r>
          </w:p>
        </w:tc>
        <w:tc>
          <w:tcPr>
            <w:tcW w:w="1911" w:type="dxa"/>
            <w:gridSpan w:val="2"/>
            <w:vAlign w:val="center"/>
          </w:tcPr>
          <w:p w:rsidR="00780EF5" w:rsidRPr="005962C7" w:rsidRDefault="00780EF5" w:rsidP="00297CEE">
            <w:pPr>
              <w:spacing w:after="0" w:line="240" w:lineRule="auto"/>
              <w:ind w:left="-74" w:right="-108"/>
              <w:jc w:val="center"/>
              <w:rPr>
                <w:rFonts w:ascii="Times New Roman" w:hAnsi="Times New Roman"/>
                <w:b/>
                <w:sz w:val="28"/>
                <w:szCs w:val="28"/>
                <w:lang w:val="uk-UA"/>
              </w:rPr>
            </w:pPr>
            <w:r w:rsidRPr="005962C7">
              <w:rPr>
                <w:rFonts w:ascii="Times New Roman" w:hAnsi="Times New Roman"/>
                <w:b/>
                <w:sz w:val="28"/>
                <w:szCs w:val="28"/>
                <w:lang w:val="uk-UA"/>
              </w:rPr>
              <w:t>3</w:t>
            </w:r>
          </w:p>
        </w:tc>
        <w:tc>
          <w:tcPr>
            <w:tcW w:w="11624" w:type="dxa"/>
            <w:vAlign w:val="center"/>
          </w:tcPr>
          <w:p w:rsidR="00780EF5" w:rsidRPr="005962C7" w:rsidRDefault="000354C6" w:rsidP="00297CE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3</w:t>
            </w:r>
          </w:p>
        </w:tc>
      </w:tr>
      <w:tr w:rsidR="00780EF5" w:rsidRPr="00626FD2" w:rsidTr="00780EF5">
        <w:tc>
          <w:tcPr>
            <w:tcW w:w="2308" w:type="dxa"/>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AA0934">
            <w:pPr>
              <w:spacing w:after="0" w:line="240" w:lineRule="auto"/>
              <w:ind w:left="-110" w:right="-32"/>
              <w:jc w:val="center"/>
              <w:rPr>
                <w:rFonts w:ascii="Times New Roman" w:hAnsi="Times New Roman"/>
                <w:sz w:val="28"/>
                <w:szCs w:val="28"/>
                <w:lang w:val="uk-UA"/>
              </w:rPr>
            </w:pPr>
            <w:r w:rsidRPr="00780EF5">
              <w:rPr>
                <w:rFonts w:ascii="Times New Roman" w:hAnsi="Times New Roman"/>
                <w:sz w:val="28"/>
                <w:szCs w:val="28"/>
                <w:lang w:val="uk-UA"/>
              </w:rPr>
              <w:t>Високий</w:t>
            </w:r>
          </w:p>
          <w:p w:rsidR="00780EF5" w:rsidRPr="00780EF5" w:rsidRDefault="00780EF5" w:rsidP="00AA0934">
            <w:pPr>
              <w:spacing w:after="0" w:line="240" w:lineRule="auto"/>
              <w:ind w:left="-110" w:right="-32"/>
              <w:jc w:val="center"/>
              <w:rPr>
                <w:rFonts w:ascii="Times New Roman" w:hAnsi="Times New Roman"/>
                <w:sz w:val="28"/>
                <w:szCs w:val="28"/>
                <w:lang w:val="uk-UA"/>
              </w:rPr>
            </w:pPr>
            <w:r w:rsidRPr="00780EF5">
              <w:rPr>
                <w:rFonts w:ascii="Times New Roman" w:hAnsi="Times New Roman"/>
                <w:sz w:val="28"/>
                <w:szCs w:val="28"/>
                <w:lang w:val="uk-UA"/>
              </w:rPr>
              <w:t>(творчий)</w:t>
            </w:r>
          </w:p>
        </w:tc>
        <w:tc>
          <w:tcPr>
            <w:tcW w:w="1911" w:type="dxa"/>
            <w:gridSpan w:val="2"/>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780EF5">
            <w:pPr>
              <w:spacing w:after="0" w:line="240" w:lineRule="auto"/>
              <w:ind w:left="-74" w:right="-108"/>
              <w:jc w:val="center"/>
              <w:rPr>
                <w:rFonts w:ascii="Times New Roman" w:hAnsi="Times New Roman"/>
                <w:sz w:val="28"/>
                <w:szCs w:val="28"/>
                <w:lang w:val="uk-UA"/>
              </w:rPr>
            </w:pPr>
            <w:r w:rsidRPr="00780EF5">
              <w:rPr>
                <w:rFonts w:ascii="Times New Roman" w:hAnsi="Times New Roman"/>
                <w:sz w:val="28"/>
                <w:szCs w:val="28"/>
                <w:lang w:val="uk-UA"/>
              </w:rPr>
              <w:t>5</w:t>
            </w:r>
          </w:p>
          <w:p w:rsidR="00780EF5" w:rsidRPr="00780EF5" w:rsidRDefault="00780EF5" w:rsidP="00780EF5">
            <w:pPr>
              <w:spacing w:after="0" w:line="240" w:lineRule="auto"/>
              <w:ind w:left="-74" w:right="-108"/>
              <w:jc w:val="center"/>
              <w:rPr>
                <w:rFonts w:ascii="Times New Roman" w:hAnsi="Times New Roman"/>
                <w:sz w:val="28"/>
                <w:szCs w:val="28"/>
                <w:lang w:val="uk-UA"/>
              </w:rPr>
            </w:pPr>
            <w:r w:rsidRPr="00780EF5">
              <w:rPr>
                <w:rFonts w:ascii="Times New Roman" w:hAnsi="Times New Roman"/>
                <w:sz w:val="28"/>
                <w:szCs w:val="28"/>
                <w:lang w:val="uk-UA"/>
              </w:rPr>
              <w:t>(відмінно)</w:t>
            </w:r>
          </w:p>
        </w:tc>
        <w:tc>
          <w:tcPr>
            <w:tcW w:w="11624" w:type="dxa"/>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780EF5">
            <w:pPr>
              <w:spacing w:after="0" w:line="240" w:lineRule="auto"/>
              <w:jc w:val="both"/>
              <w:rPr>
                <w:rFonts w:ascii="Times New Roman" w:hAnsi="Times New Roman"/>
                <w:sz w:val="28"/>
                <w:szCs w:val="28"/>
                <w:lang w:val="uk-UA"/>
              </w:rPr>
            </w:pPr>
            <w:r w:rsidRPr="00780EF5">
              <w:rPr>
                <w:rFonts w:ascii="Times New Roman" w:hAnsi="Times New Roman"/>
                <w:sz w:val="28"/>
                <w:szCs w:val="28"/>
                <w:lang w:val="uk-UA"/>
              </w:rPr>
              <w:t>ЗВО вiльно володiє програмовим матерiалом, виявляє здiбностi, вмiє самостiйно поставити мету дослiдження, вказує шляхи її реалiзацiї, робить аналiз та висновки, оцiнює рiзноманiтнi явища, факти, теорiї, використовує здобутi знання i вмiння у нестандартних ситуацiях, поглиблює набутi знання, умiло послуговується науковою термiнологiєю, вмiє опрацьовувати наукову iнформацiю (знаходити новi факти, явища, iдеї, самостiйно використовувати їх вiдповiдно до поставленої мети тощо).</w:t>
            </w:r>
          </w:p>
        </w:tc>
      </w:tr>
      <w:tr w:rsidR="00780EF5" w:rsidRPr="00DE23DE" w:rsidTr="00780EF5">
        <w:tc>
          <w:tcPr>
            <w:tcW w:w="2308" w:type="dxa"/>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AA0934">
            <w:pPr>
              <w:spacing w:after="0" w:line="240" w:lineRule="auto"/>
              <w:ind w:left="-110" w:right="-32"/>
              <w:jc w:val="center"/>
              <w:rPr>
                <w:rFonts w:ascii="Times New Roman" w:hAnsi="Times New Roman"/>
                <w:sz w:val="28"/>
                <w:szCs w:val="28"/>
                <w:lang w:val="uk-UA"/>
              </w:rPr>
            </w:pPr>
            <w:r w:rsidRPr="00780EF5">
              <w:rPr>
                <w:rFonts w:ascii="Times New Roman" w:hAnsi="Times New Roman"/>
                <w:sz w:val="28"/>
                <w:szCs w:val="28"/>
                <w:lang w:val="uk-UA"/>
              </w:rPr>
              <w:t>Достатній</w:t>
            </w:r>
          </w:p>
          <w:p w:rsidR="00780EF5" w:rsidRPr="00780EF5" w:rsidRDefault="00780EF5" w:rsidP="00AA0934">
            <w:pPr>
              <w:spacing w:after="0" w:line="240" w:lineRule="auto"/>
              <w:ind w:left="-110" w:right="-32"/>
              <w:jc w:val="center"/>
              <w:rPr>
                <w:rFonts w:ascii="Times New Roman" w:hAnsi="Times New Roman"/>
                <w:sz w:val="28"/>
                <w:szCs w:val="28"/>
                <w:lang w:val="uk-UA"/>
              </w:rPr>
            </w:pPr>
            <w:r w:rsidRPr="00780EF5">
              <w:rPr>
                <w:rFonts w:ascii="Times New Roman" w:hAnsi="Times New Roman"/>
                <w:sz w:val="28"/>
                <w:szCs w:val="28"/>
                <w:lang w:val="uk-UA"/>
              </w:rPr>
              <w:t>(конструктивно-варіативний)</w:t>
            </w:r>
          </w:p>
        </w:tc>
        <w:tc>
          <w:tcPr>
            <w:tcW w:w="1911" w:type="dxa"/>
            <w:gridSpan w:val="2"/>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780EF5">
            <w:pPr>
              <w:spacing w:after="0" w:line="240" w:lineRule="auto"/>
              <w:ind w:left="-74" w:right="-108"/>
              <w:jc w:val="center"/>
              <w:rPr>
                <w:rFonts w:ascii="Times New Roman" w:hAnsi="Times New Roman"/>
                <w:sz w:val="28"/>
                <w:szCs w:val="28"/>
                <w:lang w:val="uk-UA"/>
              </w:rPr>
            </w:pPr>
            <w:r w:rsidRPr="00780EF5">
              <w:rPr>
                <w:rFonts w:ascii="Times New Roman" w:hAnsi="Times New Roman"/>
                <w:sz w:val="28"/>
                <w:szCs w:val="28"/>
                <w:lang w:val="uk-UA"/>
              </w:rPr>
              <w:t>4</w:t>
            </w:r>
          </w:p>
          <w:p w:rsidR="00780EF5" w:rsidRPr="00780EF5" w:rsidRDefault="00780EF5" w:rsidP="00780EF5">
            <w:pPr>
              <w:spacing w:after="0" w:line="240" w:lineRule="auto"/>
              <w:ind w:left="-74" w:right="-108"/>
              <w:jc w:val="center"/>
              <w:rPr>
                <w:rFonts w:ascii="Times New Roman" w:hAnsi="Times New Roman"/>
                <w:sz w:val="28"/>
                <w:szCs w:val="28"/>
                <w:lang w:val="uk-UA"/>
              </w:rPr>
            </w:pPr>
            <w:r w:rsidRPr="00780EF5">
              <w:rPr>
                <w:rFonts w:ascii="Times New Roman" w:hAnsi="Times New Roman"/>
                <w:sz w:val="28"/>
                <w:szCs w:val="28"/>
                <w:lang w:val="uk-UA"/>
              </w:rPr>
              <w:t>(добре)</w:t>
            </w:r>
          </w:p>
        </w:tc>
        <w:tc>
          <w:tcPr>
            <w:tcW w:w="11624" w:type="dxa"/>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780EF5">
            <w:pPr>
              <w:spacing w:after="0" w:line="240" w:lineRule="auto"/>
              <w:jc w:val="both"/>
              <w:rPr>
                <w:rFonts w:ascii="Times New Roman" w:hAnsi="Times New Roman"/>
                <w:sz w:val="28"/>
                <w:szCs w:val="28"/>
                <w:lang w:val="uk-UA"/>
              </w:rPr>
            </w:pPr>
            <w:r w:rsidRPr="00780EF5">
              <w:rPr>
                <w:rFonts w:ascii="Times New Roman" w:hAnsi="Times New Roman"/>
                <w:sz w:val="28"/>
                <w:szCs w:val="28"/>
                <w:lang w:val="uk-UA"/>
              </w:rPr>
              <w:t>ЗВО вiльно володiє вивченим матерiалом у стандартних ситуацiях, наводить приклади його практичного застосування та аргументи на пiдтвердження власних думок, умiє пояснювати явища та процеси, аналiзувати, узагальнювати знання, систематизувати їх, зi сторонньою допомогою робити висновки, може пояснювати явища та процеси, виправляти допущенi неточностi, виявляє знання i розумiння основних положень (явищ, процесів, тощо).</w:t>
            </w:r>
          </w:p>
        </w:tc>
      </w:tr>
      <w:tr w:rsidR="00780EF5" w:rsidRPr="00DE23DE" w:rsidTr="00780EF5">
        <w:tc>
          <w:tcPr>
            <w:tcW w:w="2308" w:type="dxa"/>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AA0934">
            <w:pPr>
              <w:spacing w:after="0" w:line="240" w:lineRule="auto"/>
              <w:ind w:left="-110" w:right="-32"/>
              <w:jc w:val="center"/>
              <w:rPr>
                <w:rFonts w:ascii="Times New Roman" w:hAnsi="Times New Roman"/>
                <w:sz w:val="28"/>
                <w:szCs w:val="28"/>
                <w:lang w:val="uk-UA"/>
              </w:rPr>
            </w:pPr>
            <w:r w:rsidRPr="00780EF5">
              <w:rPr>
                <w:rFonts w:ascii="Times New Roman" w:hAnsi="Times New Roman"/>
                <w:sz w:val="28"/>
                <w:szCs w:val="28"/>
                <w:lang w:val="uk-UA"/>
              </w:rPr>
              <w:t>Середній</w:t>
            </w:r>
          </w:p>
          <w:p w:rsidR="00780EF5" w:rsidRPr="00780EF5" w:rsidRDefault="00780EF5" w:rsidP="00AA0934">
            <w:pPr>
              <w:spacing w:after="0" w:line="240" w:lineRule="auto"/>
              <w:ind w:left="-110" w:right="-32"/>
              <w:jc w:val="center"/>
              <w:rPr>
                <w:rFonts w:ascii="Times New Roman" w:hAnsi="Times New Roman"/>
                <w:sz w:val="28"/>
                <w:szCs w:val="28"/>
                <w:lang w:val="uk-UA"/>
              </w:rPr>
            </w:pPr>
            <w:r w:rsidRPr="00780EF5">
              <w:rPr>
                <w:rFonts w:ascii="Times New Roman" w:hAnsi="Times New Roman"/>
                <w:sz w:val="28"/>
                <w:szCs w:val="28"/>
                <w:lang w:val="uk-UA"/>
              </w:rPr>
              <w:t>(репродуктивний)</w:t>
            </w:r>
          </w:p>
        </w:tc>
        <w:tc>
          <w:tcPr>
            <w:tcW w:w="1911" w:type="dxa"/>
            <w:gridSpan w:val="2"/>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780EF5">
            <w:pPr>
              <w:spacing w:after="0" w:line="240" w:lineRule="auto"/>
              <w:ind w:left="-74" w:right="-108"/>
              <w:jc w:val="center"/>
              <w:rPr>
                <w:rFonts w:ascii="Times New Roman" w:hAnsi="Times New Roman"/>
                <w:sz w:val="28"/>
                <w:szCs w:val="28"/>
                <w:lang w:val="uk-UA"/>
              </w:rPr>
            </w:pPr>
            <w:r w:rsidRPr="00780EF5">
              <w:rPr>
                <w:rFonts w:ascii="Times New Roman" w:hAnsi="Times New Roman"/>
                <w:sz w:val="28"/>
                <w:szCs w:val="28"/>
                <w:lang w:val="uk-UA"/>
              </w:rPr>
              <w:t>3</w:t>
            </w:r>
          </w:p>
          <w:p w:rsidR="00780EF5" w:rsidRPr="00780EF5" w:rsidRDefault="00780EF5" w:rsidP="00780EF5">
            <w:pPr>
              <w:spacing w:after="0" w:line="240" w:lineRule="auto"/>
              <w:ind w:left="-74" w:right="-108"/>
              <w:jc w:val="center"/>
              <w:rPr>
                <w:rFonts w:ascii="Times New Roman" w:hAnsi="Times New Roman"/>
                <w:sz w:val="28"/>
                <w:szCs w:val="28"/>
                <w:lang w:val="uk-UA"/>
              </w:rPr>
            </w:pPr>
            <w:r w:rsidRPr="00780EF5">
              <w:rPr>
                <w:rFonts w:ascii="Times New Roman" w:hAnsi="Times New Roman"/>
                <w:sz w:val="28"/>
                <w:szCs w:val="28"/>
                <w:lang w:val="uk-UA"/>
              </w:rPr>
              <w:t>(задовільно)</w:t>
            </w:r>
          </w:p>
        </w:tc>
        <w:tc>
          <w:tcPr>
            <w:tcW w:w="11624" w:type="dxa"/>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780EF5">
            <w:pPr>
              <w:spacing w:after="0" w:line="240" w:lineRule="auto"/>
              <w:jc w:val="both"/>
              <w:rPr>
                <w:rFonts w:ascii="Times New Roman" w:hAnsi="Times New Roman"/>
                <w:sz w:val="28"/>
                <w:szCs w:val="28"/>
                <w:lang w:val="uk-UA"/>
              </w:rPr>
            </w:pPr>
            <w:r w:rsidRPr="00780EF5">
              <w:rPr>
                <w:rFonts w:ascii="Times New Roman" w:hAnsi="Times New Roman"/>
                <w:sz w:val="28"/>
                <w:szCs w:val="28"/>
                <w:lang w:val="uk-UA"/>
              </w:rPr>
              <w:t>ЗВО може зi сторонньою допомогою пояснювати явища та процеси, виправляти допущенi неточностi (власнi, iнших ЗВО), виявляє елементарнi знання основних положень (процесів, явищ), вiдтворює значну частину навчального матерiалу, знає елементарні процеси, явища, за допомогою викладача описує процеси та явища, без пояснень наводить приклади, що ґрунтуються на його власних спостереженнях чи матерiалi пiдручника, розповiдях викладача тощо.</w:t>
            </w:r>
          </w:p>
        </w:tc>
      </w:tr>
      <w:tr w:rsidR="00780EF5" w:rsidRPr="00626FD2" w:rsidTr="00780EF5">
        <w:tc>
          <w:tcPr>
            <w:tcW w:w="2308" w:type="dxa"/>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AA0934">
            <w:pPr>
              <w:spacing w:after="0" w:line="240" w:lineRule="auto"/>
              <w:ind w:left="-110" w:right="-32"/>
              <w:jc w:val="center"/>
              <w:rPr>
                <w:rFonts w:ascii="Times New Roman" w:hAnsi="Times New Roman"/>
                <w:sz w:val="28"/>
                <w:szCs w:val="28"/>
                <w:lang w:val="uk-UA"/>
              </w:rPr>
            </w:pPr>
            <w:r w:rsidRPr="00780EF5">
              <w:rPr>
                <w:rFonts w:ascii="Times New Roman" w:hAnsi="Times New Roman"/>
                <w:sz w:val="28"/>
                <w:szCs w:val="28"/>
                <w:lang w:val="uk-UA"/>
              </w:rPr>
              <w:t>Початковий</w:t>
            </w:r>
          </w:p>
          <w:p w:rsidR="00780EF5" w:rsidRPr="00780EF5" w:rsidRDefault="00780EF5" w:rsidP="00AA0934">
            <w:pPr>
              <w:spacing w:after="0" w:line="240" w:lineRule="auto"/>
              <w:ind w:left="-110" w:right="-32"/>
              <w:jc w:val="center"/>
              <w:rPr>
                <w:rFonts w:ascii="Times New Roman" w:hAnsi="Times New Roman"/>
                <w:sz w:val="28"/>
                <w:szCs w:val="28"/>
                <w:lang w:val="uk-UA"/>
              </w:rPr>
            </w:pPr>
            <w:r w:rsidRPr="00780EF5">
              <w:rPr>
                <w:rFonts w:ascii="Times New Roman" w:hAnsi="Times New Roman"/>
                <w:sz w:val="28"/>
                <w:szCs w:val="28"/>
                <w:lang w:val="uk-UA"/>
              </w:rPr>
              <w:t>(рецептивно-продуктивний)</w:t>
            </w:r>
          </w:p>
        </w:tc>
        <w:tc>
          <w:tcPr>
            <w:tcW w:w="1911" w:type="dxa"/>
            <w:gridSpan w:val="2"/>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780EF5">
            <w:pPr>
              <w:spacing w:after="0" w:line="240" w:lineRule="auto"/>
              <w:ind w:left="-74" w:right="-108"/>
              <w:jc w:val="center"/>
              <w:rPr>
                <w:rFonts w:ascii="Times New Roman" w:hAnsi="Times New Roman"/>
                <w:sz w:val="28"/>
                <w:szCs w:val="28"/>
                <w:lang w:val="uk-UA"/>
              </w:rPr>
            </w:pPr>
            <w:r w:rsidRPr="00780EF5">
              <w:rPr>
                <w:rFonts w:ascii="Times New Roman" w:hAnsi="Times New Roman"/>
                <w:sz w:val="28"/>
                <w:szCs w:val="28"/>
                <w:lang w:val="uk-UA"/>
              </w:rPr>
              <w:t>2</w:t>
            </w:r>
          </w:p>
          <w:p w:rsidR="00780EF5" w:rsidRPr="00780EF5" w:rsidRDefault="00780EF5" w:rsidP="00780EF5">
            <w:pPr>
              <w:spacing w:after="0" w:line="240" w:lineRule="auto"/>
              <w:ind w:left="-74" w:right="-108"/>
              <w:jc w:val="center"/>
              <w:rPr>
                <w:rFonts w:ascii="Times New Roman" w:hAnsi="Times New Roman"/>
                <w:sz w:val="28"/>
                <w:szCs w:val="28"/>
                <w:lang w:val="uk-UA"/>
              </w:rPr>
            </w:pPr>
            <w:r w:rsidRPr="00780EF5">
              <w:rPr>
                <w:rFonts w:ascii="Times New Roman" w:hAnsi="Times New Roman"/>
                <w:sz w:val="28"/>
                <w:szCs w:val="28"/>
                <w:lang w:val="uk-UA"/>
              </w:rPr>
              <w:t>(незадовільно)</w:t>
            </w:r>
          </w:p>
        </w:tc>
        <w:tc>
          <w:tcPr>
            <w:tcW w:w="11624" w:type="dxa"/>
            <w:tcBorders>
              <w:top w:val="single" w:sz="4" w:space="0" w:color="000000"/>
              <w:left w:val="single" w:sz="4" w:space="0" w:color="000000"/>
              <w:bottom w:val="single" w:sz="4" w:space="0" w:color="000000"/>
              <w:right w:val="single" w:sz="4" w:space="0" w:color="000000"/>
            </w:tcBorders>
            <w:vAlign w:val="center"/>
          </w:tcPr>
          <w:p w:rsidR="00780EF5" w:rsidRPr="00780EF5" w:rsidRDefault="00780EF5" w:rsidP="00780EF5">
            <w:pPr>
              <w:spacing w:after="0" w:line="240" w:lineRule="auto"/>
              <w:jc w:val="both"/>
              <w:rPr>
                <w:rFonts w:ascii="Times New Roman" w:hAnsi="Times New Roman"/>
                <w:sz w:val="28"/>
                <w:szCs w:val="28"/>
                <w:lang w:val="uk-UA"/>
              </w:rPr>
            </w:pPr>
            <w:r w:rsidRPr="00780EF5">
              <w:rPr>
                <w:rFonts w:ascii="Times New Roman" w:hAnsi="Times New Roman"/>
                <w:sz w:val="28"/>
                <w:szCs w:val="28"/>
                <w:lang w:val="uk-UA"/>
              </w:rPr>
              <w:t>ЗВО володіє навчальним матеріалом на фрагментарному, розпізначальному рівні.</w:t>
            </w:r>
          </w:p>
        </w:tc>
      </w:tr>
    </w:tbl>
    <w:p w:rsidR="00AA38C0" w:rsidRPr="005962C7" w:rsidRDefault="00AA38C0" w:rsidP="00AA38C0">
      <w:pPr>
        <w:spacing w:after="0" w:line="240" w:lineRule="auto"/>
        <w:jc w:val="both"/>
        <w:rPr>
          <w:rFonts w:ascii="Times New Roman" w:hAnsi="Times New Roman"/>
          <w:sz w:val="2"/>
          <w:szCs w:val="2"/>
          <w:lang w:val="uk-UA"/>
        </w:rPr>
      </w:pPr>
      <w:r w:rsidRPr="005962C7">
        <w:rPr>
          <w:rFonts w:ascii="Times New Roman" w:hAnsi="Times New Roman"/>
          <w:sz w:val="28"/>
          <w:szCs w:val="28"/>
          <w:lang w:val="uk-UA"/>
        </w:rPr>
        <w:br w:type="page"/>
      </w:r>
      <w:r w:rsidRPr="005962C7">
        <w:rPr>
          <w:rFonts w:ascii="Times New Roman" w:hAnsi="Times New Roman"/>
          <w:sz w:val="2"/>
          <w:szCs w:val="2"/>
          <w:lang w:val="uk-UA"/>
        </w:rPr>
        <w:lastRenderedPageBreak/>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173"/>
        <w:gridCol w:w="8"/>
        <w:gridCol w:w="14173"/>
      </w:tblGrid>
      <w:tr w:rsidR="00AA38C0" w:rsidRPr="005962C7" w:rsidTr="00FA77EE">
        <w:tc>
          <w:tcPr>
            <w:tcW w:w="15354" w:type="dxa"/>
            <w:gridSpan w:val="3"/>
          </w:tcPr>
          <w:p w:rsidR="00AA38C0" w:rsidRPr="005962C7" w:rsidRDefault="00FA77EE" w:rsidP="00297CEE">
            <w:p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t>8</w:t>
            </w:r>
            <w:r w:rsidR="00AA38C0" w:rsidRPr="005962C7">
              <w:rPr>
                <w:rFonts w:ascii="Times New Roman" w:hAnsi="Times New Roman"/>
                <w:b/>
                <w:caps/>
                <w:sz w:val="28"/>
                <w:szCs w:val="28"/>
                <w:lang w:val="uk-UA"/>
              </w:rPr>
              <w:t>. Рекомендована література</w:t>
            </w:r>
          </w:p>
        </w:tc>
      </w:tr>
      <w:tr w:rsidR="00AA38C0" w:rsidRPr="005962C7" w:rsidTr="00FA77EE">
        <w:trPr>
          <w:trHeight w:val="70"/>
        </w:trPr>
        <w:tc>
          <w:tcPr>
            <w:tcW w:w="1173" w:type="dxa"/>
            <w:tcBorders>
              <w:right w:val="single" w:sz="4" w:space="0" w:color="auto"/>
            </w:tcBorders>
          </w:tcPr>
          <w:p w:rsidR="00AA38C0" w:rsidRPr="005962C7" w:rsidRDefault="00AA38C0" w:rsidP="00297CEE">
            <w:pPr>
              <w:spacing w:after="0" w:line="240" w:lineRule="auto"/>
              <w:jc w:val="center"/>
              <w:rPr>
                <w:rFonts w:ascii="Times New Roman" w:hAnsi="Times New Roman"/>
                <w:caps/>
                <w:sz w:val="28"/>
                <w:szCs w:val="28"/>
                <w:lang w:val="uk-UA"/>
              </w:rPr>
            </w:pPr>
            <w:r w:rsidRPr="005962C7">
              <w:rPr>
                <w:rFonts w:ascii="Times New Roman" w:hAnsi="Times New Roman"/>
                <w:caps/>
                <w:sz w:val="28"/>
                <w:szCs w:val="28"/>
                <w:lang w:val="uk-UA"/>
              </w:rPr>
              <w:t xml:space="preserve">№ </w:t>
            </w:r>
            <w:r w:rsidRPr="005962C7">
              <w:rPr>
                <w:rFonts w:ascii="Times New Roman" w:hAnsi="Times New Roman"/>
                <w:sz w:val="28"/>
                <w:szCs w:val="28"/>
                <w:lang w:val="uk-UA"/>
              </w:rPr>
              <w:t>з/п</w:t>
            </w:r>
          </w:p>
        </w:tc>
        <w:tc>
          <w:tcPr>
            <w:tcW w:w="14181" w:type="dxa"/>
            <w:gridSpan w:val="2"/>
            <w:tcBorders>
              <w:left w:val="single" w:sz="4" w:space="0" w:color="auto"/>
            </w:tcBorders>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Автор та назва літературного джерела (інформаційного ресурсу в Інтернет)</w:t>
            </w:r>
          </w:p>
        </w:tc>
      </w:tr>
      <w:tr w:rsidR="00AA38C0" w:rsidRPr="005962C7" w:rsidTr="00FA77EE">
        <w:tc>
          <w:tcPr>
            <w:tcW w:w="15354" w:type="dxa"/>
            <w:gridSpan w:val="3"/>
          </w:tcPr>
          <w:p w:rsidR="00AA38C0" w:rsidRPr="005962C7" w:rsidRDefault="00FA77EE" w:rsidP="00297CEE">
            <w:pPr>
              <w:spacing w:after="0" w:line="240" w:lineRule="auto"/>
              <w:jc w:val="center"/>
              <w:rPr>
                <w:rFonts w:ascii="Times New Roman" w:hAnsi="Times New Roman"/>
                <w:b/>
                <w:caps/>
                <w:sz w:val="28"/>
                <w:szCs w:val="28"/>
                <w:lang w:val="uk-UA"/>
              </w:rPr>
            </w:pPr>
            <w:r>
              <w:rPr>
                <w:rFonts w:ascii="Times New Roman" w:hAnsi="Times New Roman"/>
                <w:b/>
                <w:sz w:val="28"/>
                <w:szCs w:val="28"/>
                <w:lang w:val="uk-UA"/>
              </w:rPr>
              <w:t>8</w:t>
            </w:r>
            <w:r w:rsidR="00AA38C0" w:rsidRPr="005962C7">
              <w:rPr>
                <w:rFonts w:ascii="Times New Roman" w:hAnsi="Times New Roman"/>
                <w:b/>
                <w:sz w:val="28"/>
                <w:szCs w:val="28"/>
                <w:lang w:val="uk-UA"/>
              </w:rPr>
              <w:t>.1. Основна література:</w:t>
            </w:r>
          </w:p>
        </w:tc>
      </w:tr>
      <w:tr w:rsidR="00AA38C0" w:rsidRPr="005962C7" w:rsidTr="00FA77EE">
        <w:tc>
          <w:tcPr>
            <w:tcW w:w="1181" w:type="dxa"/>
            <w:gridSpan w:val="2"/>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1</w:t>
            </w:r>
          </w:p>
        </w:tc>
        <w:tc>
          <w:tcPr>
            <w:tcW w:w="14173" w:type="dxa"/>
          </w:tcPr>
          <w:p w:rsidR="00AA38C0" w:rsidRPr="005962C7" w:rsidRDefault="0000607F" w:rsidP="00297CEE">
            <w:pPr>
              <w:pStyle w:val="aa"/>
              <w:ind w:firstLine="426"/>
              <w:jc w:val="both"/>
              <w:rPr>
                <w:rFonts w:ascii="Times New Roman" w:hAnsi="Times New Roman"/>
                <w:sz w:val="28"/>
                <w:szCs w:val="28"/>
              </w:rPr>
            </w:pPr>
            <w:r w:rsidRPr="00517A96">
              <w:rPr>
                <w:rFonts w:ascii="Times New Roman" w:hAnsi="Times New Roman"/>
                <w:sz w:val="28"/>
                <w:szCs w:val="28"/>
              </w:rPr>
              <w:t>Сажко В.А. Електричне та електронне обладнання автомобілів: навчальний посібник для студентів вищих навчальних закладів. – К.: Каравела, 2006. – 296 с.</w:t>
            </w:r>
          </w:p>
        </w:tc>
      </w:tr>
      <w:tr w:rsidR="00AA38C0" w:rsidRPr="00DE23DE" w:rsidTr="00FA77EE">
        <w:tc>
          <w:tcPr>
            <w:tcW w:w="1181" w:type="dxa"/>
            <w:gridSpan w:val="2"/>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2</w:t>
            </w:r>
          </w:p>
        </w:tc>
        <w:tc>
          <w:tcPr>
            <w:tcW w:w="14173" w:type="dxa"/>
          </w:tcPr>
          <w:p w:rsidR="00AA38C0" w:rsidRPr="005962C7" w:rsidRDefault="0000607F" w:rsidP="00297CEE">
            <w:pPr>
              <w:pStyle w:val="aa"/>
              <w:ind w:firstLine="426"/>
              <w:jc w:val="both"/>
              <w:rPr>
                <w:rFonts w:ascii="Times New Roman" w:hAnsi="Times New Roman"/>
                <w:sz w:val="28"/>
                <w:szCs w:val="28"/>
              </w:rPr>
            </w:pPr>
            <w:r w:rsidRPr="00517A96">
              <w:rPr>
                <w:rFonts w:ascii="Times New Roman" w:hAnsi="Times New Roman"/>
                <w:sz w:val="28"/>
                <w:szCs w:val="28"/>
              </w:rPr>
              <w:t>Кукурудзяк Ю.Ю., Ребедайло В.В. “Метод автоматизованого діагностування системи запалювання та системи керування автомобільним двигуном: монографія” – Вінниця, ВНТУ, 2010. </w:t>
            </w:r>
          </w:p>
        </w:tc>
      </w:tr>
      <w:tr w:rsidR="00AA38C0" w:rsidRPr="00DE23DE" w:rsidTr="00FA77EE">
        <w:tc>
          <w:tcPr>
            <w:tcW w:w="1181" w:type="dxa"/>
            <w:gridSpan w:val="2"/>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3</w:t>
            </w:r>
          </w:p>
        </w:tc>
        <w:tc>
          <w:tcPr>
            <w:tcW w:w="14173" w:type="dxa"/>
          </w:tcPr>
          <w:p w:rsidR="00AA38C0" w:rsidRPr="005962C7" w:rsidRDefault="0000607F" w:rsidP="00297CEE">
            <w:pPr>
              <w:pStyle w:val="aa"/>
              <w:ind w:firstLine="426"/>
              <w:jc w:val="both"/>
              <w:rPr>
                <w:rFonts w:ascii="Times New Roman" w:hAnsi="Times New Roman"/>
                <w:sz w:val="28"/>
                <w:szCs w:val="28"/>
              </w:rPr>
            </w:pPr>
            <w:r w:rsidRPr="00517A96">
              <w:rPr>
                <w:rFonts w:ascii="Times New Roman" w:hAnsi="Times New Roman"/>
                <w:sz w:val="28"/>
                <w:szCs w:val="28"/>
              </w:rPr>
              <w:t xml:space="preserve">Мазепа С. С., Куцик А. С. Електрообладнання автомобіля: навчальний посібник. – Львів: Львівська політехніка, 2004. </w:t>
            </w:r>
            <w:r>
              <w:rPr>
                <w:rFonts w:ascii="Times New Roman" w:hAnsi="Times New Roman"/>
                <w:sz w:val="28"/>
                <w:szCs w:val="28"/>
              </w:rPr>
              <w:t>–</w:t>
            </w:r>
            <w:r w:rsidRPr="00517A96">
              <w:rPr>
                <w:rFonts w:ascii="Times New Roman" w:hAnsi="Times New Roman"/>
                <w:sz w:val="28"/>
                <w:szCs w:val="28"/>
              </w:rPr>
              <w:t xml:space="preserve"> 168</w:t>
            </w:r>
          </w:p>
        </w:tc>
      </w:tr>
      <w:tr w:rsidR="00AA38C0" w:rsidRPr="008A3437" w:rsidTr="00FA77EE">
        <w:tc>
          <w:tcPr>
            <w:tcW w:w="1181" w:type="dxa"/>
            <w:gridSpan w:val="2"/>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4</w:t>
            </w:r>
          </w:p>
        </w:tc>
        <w:tc>
          <w:tcPr>
            <w:tcW w:w="14173" w:type="dxa"/>
          </w:tcPr>
          <w:p w:rsidR="00AA38C0" w:rsidRPr="005962C7" w:rsidRDefault="0000607F" w:rsidP="00297CEE">
            <w:pPr>
              <w:pStyle w:val="aa"/>
              <w:ind w:firstLine="426"/>
              <w:jc w:val="both"/>
              <w:rPr>
                <w:rFonts w:ascii="Times New Roman" w:hAnsi="Times New Roman"/>
                <w:sz w:val="28"/>
                <w:szCs w:val="28"/>
              </w:rPr>
            </w:pPr>
            <w:r w:rsidRPr="00517A96">
              <w:rPr>
                <w:rFonts w:ascii="Times New Roman" w:hAnsi="Times New Roman"/>
                <w:sz w:val="28"/>
                <w:szCs w:val="28"/>
              </w:rPr>
              <w:t>Гладій Б.О. “Автомати і автоматика. Автоматичне регулювання систем автомобіля. Електронні давачі. Фондова лекція з дисципліни “Електротехніка і електроніка”, Новороздільський політехнічний коледж, 2009. </w:t>
            </w:r>
          </w:p>
        </w:tc>
      </w:tr>
      <w:tr w:rsidR="00AA38C0" w:rsidRPr="005962C7" w:rsidTr="00FA77EE">
        <w:tc>
          <w:tcPr>
            <w:tcW w:w="1181" w:type="dxa"/>
            <w:gridSpan w:val="2"/>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5</w:t>
            </w:r>
          </w:p>
        </w:tc>
        <w:tc>
          <w:tcPr>
            <w:tcW w:w="14173" w:type="dxa"/>
          </w:tcPr>
          <w:p w:rsidR="0000607F" w:rsidRPr="005962C7" w:rsidRDefault="0000607F" w:rsidP="0000607F">
            <w:pPr>
              <w:pStyle w:val="aa"/>
              <w:ind w:firstLine="426"/>
              <w:jc w:val="both"/>
              <w:rPr>
                <w:rFonts w:ascii="Times New Roman" w:hAnsi="Times New Roman"/>
                <w:sz w:val="28"/>
                <w:szCs w:val="28"/>
              </w:rPr>
            </w:pPr>
            <w:r w:rsidRPr="00517A96">
              <w:rPr>
                <w:rFonts w:ascii="Times New Roman" w:hAnsi="Times New Roman"/>
                <w:sz w:val="28"/>
                <w:szCs w:val="28"/>
              </w:rPr>
              <w:t>Видмиш А. А. Електричне та електронне обладнання автомобілів / А. А. Видмиш, В. В. Богачук — Вінниця : ВДТУ, 2002. Ч. 1 : Електричне обладнання автомобілів. — Вінниця : ВДТУ, 2002 — 106 с.</w:t>
            </w:r>
          </w:p>
        </w:tc>
      </w:tr>
      <w:tr w:rsidR="00AA38C0" w:rsidRPr="005962C7" w:rsidTr="00FA77EE">
        <w:tc>
          <w:tcPr>
            <w:tcW w:w="15354" w:type="dxa"/>
            <w:gridSpan w:val="3"/>
          </w:tcPr>
          <w:p w:rsidR="00AA38C0" w:rsidRPr="005962C7" w:rsidRDefault="00FA77EE" w:rsidP="00297CEE">
            <w:pPr>
              <w:spacing w:after="0" w:line="240" w:lineRule="auto"/>
              <w:jc w:val="center"/>
              <w:rPr>
                <w:rFonts w:ascii="Times New Roman" w:hAnsi="Times New Roman"/>
                <w:b/>
                <w:sz w:val="28"/>
                <w:szCs w:val="28"/>
                <w:lang w:val="uk-UA"/>
              </w:rPr>
            </w:pPr>
            <w:r>
              <w:rPr>
                <w:rFonts w:ascii="Times New Roman" w:hAnsi="Times New Roman"/>
                <w:b/>
                <w:sz w:val="28"/>
                <w:szCs w:val="28"/>
                <w:lang w:val="uk-UA"/>
              </w:rPr>
              <w:t>8</w:t>
            </w:r>
            <w:r w:rsidR="00AA38C0" w:rsidRPr="005962C7">
              <w:rPr>
                <w:rFonts w:ascii="Times New Roman" w:hAnsi="Times New Roman"/>
                <w:b/>
                <w:sz w:val="28"/>
                <w:szCs w:val="28"/>
                <w:lang w:val="uk-UA"/>
              </w:rPr>
              <w:t>.2. Допоміжна література:</w:t>
            </w:r>
          </w:p>
        </w:tc>
      </w:tr>
      <w:tr w:rsidR="00AA38C0" w:rsidRPr="005962C7" w:rsidTr="00FA77EE">
        <w:tc>
          <w:tcPr>
            <w:tcW w:w="1181" w:type="dxa"/>
            <w:gridSpan w:val="2"/>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6</w:t>
            </w:r>
          </w:p>
        </w:tc>
        <w:tc>
          <w:tcPr>
            <w:tcW w:w="14173" w:type="dxa"/>
          </w:tcPr>
          <w:p w:rsidR="00AA38C0" w:rsidRPr="005962C7" w:rsidRDefault="0000607F" w:rsidP="00297CEE">
            <w:pPr>
              <w:pStyle w:val="aa"/>
              <w:ind w:firstLine="426"/>
              <w:jc w:val="both"/>
              <w:rPr>
                <w:rFonts w:ascii="Times New Roman" w:hAnsi="Times New Roman"/>
                <w:sz w:val="28"/>
                <w:szCs w:val="28"/>
              </w:rPr>
            </w:pPr>
            <w:r w:rsidRPr="00517A96">
              <w:rPr>
                <w:rFonts w:ascii="Times New Roman" w:hAnsi="Times New Roman"/>
                <w:sz w:val="28"/>
                <w:szCs w:val="28"/>
              </w:rPr>
              <w:t>Банников С. П. Електроустаткування автомобілів / Банников С. П. – М. : Транспорт 1988.</w:t>
            </w:r>
          </w:p>
        </w:tc>
      </w:tr>
      <w:tr w:rsidR="00AA38C0" w:rsidRPr="005962C7" w:rsidTr="00FA77EE">
        <w:tc>
          <w:tcPr>
            <w:tcW w:w="1181" w:type="dxa"/>
            <w:gridSpan w:val="2"/>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7</w:t>
            </w:r>
          </w:p>
        </w:tc>
        <w:tc>
          <w:tcPr>
            <w:tcW w:w="14173" w:type="dxa"/>
          </w:tcPr>
          <w:p w:rsidR="00AA38C0" w:rsidRPr="005962C7" w:rsidRDefault="0000607F" w:rsidP="00297CEE">
            <w:pPr>
              <w:ind w:firstLine="493"/>
              <w:rPr>
                <w:rFonts w:ascii="Times New Roman" w:hAnsi="Times New Roman"/>
                <w:sz w:val="28"/>
                <w:szCs w:val="28"/>
                <w:lang w:val="uk-UA"/>
              </w:rPr>
            </w:pPr>
            <w:r w:rsidRPr="00126ECC">
              <w:rPr>
                <w:rFonts w:ascii="Times New Roman" w:hAnsi="Times New Roman"/>
                <w:sz w:val="28"/>
                <w:szCs w:val="28"/>
              </w:rPr>
              <w:t>Техническое обслуживание и диагностирование состояния искровых свечей зажигания двигателей внутреннего згорания.</w:t>
            </w:r>
            <w:r w:rsidR="00E45114">
              <w:rPr>
                <w:rFonts w:ascii="Times New Roman" w:hAnsi="Times New Roman"/>
                <w:sz w:val="28"/>
                <w:szCs w:val="28"/>
                <w:lang w:val="uk-UA"/>
              </w:rPr>
              <w:t xml:space="preserve"> </w:t>
            </w:r>
            <w:r w:rsidRPr="00126ECC">
              <w:rPr>
                <w:rFonts w:ascii="Times New Roman" w:hAnsi="Times New Roman"/>
                <w:sz w:val="28"/>
                <w:szCs w:val="28"/>
              </w:rPr>
              <w:t>Методические рекомендации. В.И. Борбюк,  Н.Ф. Скочук. – Луцк: ЛФ ЛПИ, 1990 – 16 с.</w:t>
            </w:r>
          </w:p>
        </w:tc>
      </w:tr>
      <w:tr w:rsidR="00AA38C0" w:rsidRPr="005962C7" w:rsidTr="0000607F">
        <w:trPr>
          <w:trHeight w:val="466"/>
        </w:trPr>
        <w:tc>
          <w:tcPr>
            <w:tcW w:w="1181" w:type="dxa"/>
            <w:gridSpan w:val="2"/>
          </w:tcPr>
          <w:p w:rsidR="00AA38C0" w:rsidRPr="005962C7" w:rsidRDefault="00AA38C0" w:rsidP="00297CEE">
            <w:pPr>
              <w:spacing w:after="0" w:line="240" w:lineRule="auto"/>
              <w:jc w:val="center"/>
              <w:rPr>
                <w:rFonts w:ascii="Times New Roman" w:hAnsi="Times New Roman"/>
                <w:sz w:val="28"/>
                <w:szCs w:val="28"/>
                <w:lang w:val="uk-UA"/>
              </w:rPr>
            </w:pPr>
            <w:r w:rsidRPr="005962C7">
              <w:rPr>
                <w:rFonts w:ascii="Times New Roman" w:hAnsi="Times New Roman"/>
                <w:sz w:val="28"/>
                <w:szCs w:val="28"/>
                <w:lang w:val="uk-UA"/>
              </w:rPr>
              <w:t>8</w:t>
            </w:r>
          </w:p>
        </w:tc>
        <w:tc>
          <w:tcPr>
            <w:tcW w:w="14173" w:type="dxa"/>
          </w:tcPr>
          <w:p w:rsidR="00AA38C0" w:rsidRPr="005962C7" w:rsidRDefault="0000607F" w:rsidP="00297CEE">
            <w:pPr>
              <w:spacing w:after="0" w:line="240" w:lineRule="auto"/>
              <w:ind w:firstLine="493"/>
              <w:jc w:val="both"/>
              <w:rPr>
                <w:rFonts w:ascii="Times New Roman" w:hAnsi="Times New Roman"/>
                <w:sz w:val="28"/>
                <w:szCs w:val="28"/>
                <w:lang w:val="uk-UA"/>
              </w:rPr>
            </w:pPr>
            <w:r w:rsidRPr="00126ECC">
              <w:rPr>
                <w:rFonts w:ascii="Times New Roman" w:hAnsi="Times New Roman"/>
                <w:sz w:val="28"/>
                <w:szCs w:val="28"/>
              </w:rPr>
              <w:t>Диагностика технического состояния приборов системы зажигания. Инструкция к лабораторной работе. Львов: ЛПИ, 1982. – 26 с.</w:t>
            </w:r>
          </w:p>
        </w:tc>
      </w:tr>
    </w:tbl>
    <w:p w:rsidR="00AA38C0" w:rsidRPr="005962C7" w:rsidRDefault="00AA38C0" w:rsidP="00AA38C0">
      <w:pPr>
        <w:spacing w:after="0" w:line="240" w:lineRule="auto"/>
        <w:jc w:val="both"/>
        <w:rPr>
          <w:rFonts w:ascii="Times New Roman" w:hAnsi="Times New Roman"/>
          <w:sz w:val="28"/>
          <w:szCs w:val="28"/>
          <w:lang w:val="uk-UA"/>
        </w:rPr>
      </w:pPr>
    </w:p>
    <w:p w:rsidR="002B2CDA" w:rsidRPr="005962C7" w:rsidRDefault="002B2CDA">
      <w:pPr>
        <w:rPr>
          <w:lang w:val="uk-UA"/>
        </w:rPr>
      </w:pPr>
      <w:r w:rsidRPr="005962C7">
        <w:rPr>
          <w:lang w:val="uk-UA"/>
        </w:rPr>
        <w:br w:type="page"/>
      </w:r>
    </w:p>
    <w:p w:rsidR="00AA38C0" w:rsidRPr="005962C7" w:rsidRDefault="00AA38C0">
      <w:pPr>
        <w:rPr>
          <w:lang w:val="uk-UA"/>
        </w:rPr>
      </w:pPr>
    </w:p>
    <w:p w:rsidR="002B2CDA" w:rsidRPr="00E45114" w:rsidRDefault="002B2CDA" w:rsidP="002B2CDA">
      <w:pPr>
        <w:jc w:val="center"/>
        <w:rPr>
          <w:rFonts w:ascii="Times New Roman" w:hAnsi="Times New Roman"/>
          <w:b/>
          <w:caps/>
          <w:sz w:val="28"/>
          <w:szCs w:val="28"/>
          <w:lang w:val="uk-UA"/>
        </w:rPr>
      </w:pPr>
      <w:r w:rsidRPr="00E45114">
        <w:rPr>
          <w:rFonts w:ascii="Times New Roman" w:hAnsi="Times New Roman"/>
          <w:b/>
          <w:caps/>
          <w:sz w:val="28"/>
          <w:szCs w:val="28"/>
          <w:lang w:val="uk-UA"/>
        </w:rPr>
        <w:t>Додатки до програми навчальної дисципліни</w:t>
      </w:r>
    </w:p>
    <w:p w:rsidR="00E45114" w:rsidRPr="00E45114" w:rsidRDefault="00E45114" w:rsidP="002B2CDA">
      <w:pPr>
        <w:jc w:val="center"/>
        <w:rPr>
          <w:rFonts w:ascii="Times New Roman" w:hAnsi="Times New Roman"/>
          <w:b/>
          <w:caps/>
          <w:sz w:val="28"/>
          <w:szCs w:val="28"/>
          <w:lang w:val="uk-UA"/>
        </w:rPr>
      </w:pPr>
      <w:r w:rsidRPr="00E45114">
        <w:rPr>
          <w:rFonts w:ascii="Times New Roman" w:hAnsi="Times New Roman"/>
          <w:b/>
          <w:caps/>
          <w:sz w:val="28"/>
          <w:szCs w:val="28"/>
          <w:lang w:val="uk-UA"/>
        </w:rPr>
        <w:t>Перелік питань на екзамен</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З яких основних частин складається стартера акумуляторна батарея?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Охарактеризуйте електричні схеми керування стартером.</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 приготувати електроліт? Порядок дій.</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З яких основних частин складається генератор змінного струму. Як він працює?</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Які хімічні процеси відбуваються  під час розряджання та заряджання акумулятора?</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Перевірка рівня електроліту в акумуляторних батареях. Причини зниження рівня електроліту. Як відновити рівень електроліту в АкБ?</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Опишіть будову та принцип діі генератора змінного струму.</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 xml:space="preserve">Будова та маркування свічки запалювання. </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Густина електроліту АкБ. Як визначати густину та що робити, якщо значення густини нижче норми?</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З яких основних елементів складається стартер? Як він працює?</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Накресліть принципову схему та опишіть принцип дії контактно-транзисторної системи запалювання.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Які існують методи заряджання АкБ? Послідовність дій при підзарядці АкБ.</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Накресліть схему і поясніть принцип дії батарейного запалювання.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Які  є електричні системи полегшення пуску холодного двигуна?</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Які є методи перевірки генератора змінного струму безпосередньо на автомобілі? Описати методику перевірки. Несправності генераторів.</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 відбувається регулювання напруги у генераторах змінного струму?</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Призначення системи пуску ДВЗ. Будова та принцип дії стартерів.</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Перевірка справності випрямних діодів генератора змінного струму.</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 xml:space="preserve">Що називають пробивною напругою? Які фактори впливають </w:t>
      </w:r>
    </w:p>
    <w:p w:rsidR="00E45114" w:rsidRPr="00E45114" w:rsidRDefault="00E45114" w:rsidP="00E45114">
      <w:pPr>
        <w:rPr>
          <w:rFonts w:ascii="Times New Roman" w:hAnsi="Times New Roman"/>
          <w:sz w:val="28"/>
          <w:szCs w:val="28"/>
        </w:rPr>
      </w:pPr>
      <w:r w:rsidRPr="00E45114">
        <w:rPr>
          <w:rFonts w:ascii="Times New Roman" w:hAnsi="Times New Roman"/>
          <w:sz w:val="28"/>
          <w:szCs w:val="28"/>
        </w:rPr>
        <w:t xml:space="preserve">          на її значення?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Перелічіть основні несправності стартерів та методи їх усунення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Режими випробування генераторів змінного струму</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Призначення та принцип дії муфти вільного ходу стартера</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Принцип дії безконтактно-транзисторної системи запалювання. Переваги даної системи над контактною системою запалювання.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 перевірити справність регулятора напруги генератора змінного струму?</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Перелічіть основні несправності генераторів змінного струму та методи їх усунення.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lastRenderedPageBreak/>
        <w:t>Що таке оптимальний кут випередження запалювання? Залежності кута випередження запалювання.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Режими стендових випробувань стартерів.</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Призначення котушки запалювання, будова.</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Які існують види підключення обмоток збудження електродвигунів стартерів? Охарактеризуйте кожен з видів</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ТО генераторів змінного струму та стартерів.</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 відбувається зміна кута випередження запалювання в різних типах систем запалювання?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Які елементи електрообладнання автомобіля відносять до допоміжного? Дайте розгорнуту відповідь.</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 xml:space="preserve">Назвіть несправності генераторів змінного струму та методи їх діагностики. </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Принцип дії мікропроцесорної системи запалювання. Назвіть переваги даної системи над класичними системами запалювання.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Будова та принцип дії тягового реле стартера та функції, які воно виконує.</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ТО свічок запалювання та їхні несправності.</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Будова стартерної акумуляторної батареї. Маркування АкБ.</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 xml:space="preserve">Яким чином відбувається регулювання напруги у генераторах змінного струму? </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Від чого залежить зміна кута випередження запалювання та характеристики його зміни.</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З яких основних частин складається генератор змінного струму? Як він працює?</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Акумуляторні батареї. Загальні відомості, будова, маркування, характеристики.</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 випробовують стартери за допомогою контрольно-випробувальних стендів? Режими випробування.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Призначення котушок запалювання. Назвіть типи котушок запалювання.</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Призначення та принцип дії муфти вільного ходу стартера.</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Які є методи перевірки генератора змінного струму безпосередньо на автомобілі? Описати методику перевірки. Несправності генераторів.</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Генератори змінного струму. Будова, принцип дії.</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Будова та принцип дії автомобільного стартера.</w:t>
      </w:r>
    </w:p>
    <w:p w:rsidR="00E45114" w:rsidRPr="00E45114" w:rsidRDefault="00E45114" w:rsidP="00E45114">
      <w:pPr>
        <w:numPr>
          <w:ilvl w:val="0"/>
          <w:numId w:val="15"/>
        </w:numPr>
        <w:spacing w:after="0" w:line="240" w:lineRule="auto"/>
        <w:rPr>
          <w:rFonts w:ascii="Times New Roman" w:hAnsi="Times New Roman"/>
          <w:sz w:val="28"/>
          <w:szCs w:val="28"/>
        </w:rPr>
      </w:pPr>
      <w:r w:rsidRPr="00E45114">
        <w:rPr>
          <w:rFonts w:ascii="Times New Roman" w:hAnsi="Times New Roman"/>
          <w:sz w:val="28"/>
          <w:szCs w:val="28"/>
        </w:rPr>
        <w:t>Як визначають ступінь зарядженості та придатність до роботи стартерних акумуляторних батарей? Методи підзарядки акумуляторних батарей.</w:t>
      </w:r>
    </w:p>
    <w:p w:rsidR="00E45114" w:rsidRPr="00E45114" w:rsidRDefault="00E45114" w:rsidP="00E45114">
      <w:pPr>
        <w:pStyle w:val="ab"/>
        <w:numPr>
          <w:ilvl w:val="0"/>
          <w:numId w:val="15"/>
        </w:numPr>
        <w:spacing w:after="0"/>
        <w:jc w:val="both"/>
        <w:rPr>
          <w:rFonts w:ascii="Times New Roman" w:hAnsi="Times New Roman"/>
          <w:sz w:val="28"/>
          <w:szCs w:val="28"/>
        </w:rPr>
      </w:pPr>
      <w:r w:rsidRPr="00E45114">
        <w:rPr>
          <w:rFonts w:ascii="Times New Roman" w:hAnsi="Times New Roman"/>
          <w:sz w:val="28"/>
          <w:szCs w:val="28"/>
        </w:rPr>
        <w:t xml:space="preserve">Будова і принцип дії стартерної акумуляторної батареї. </w:t>
      </w:r>
    </w:p>
    <w:p w:rsidR="00E45114" w:rsidRPr="00E45114" w:rsidRDefault="00E45114" w:rsidP="00E45114">
      <w:pPr>
        <w:pStyle w:val="ab"/>
        <w:numPr>
          <w:ilvl w:val="0"/>
          <w:numId w:val="15"/>
        </w:numPr>
        <w:spacing w:after="0"/>
        <w:jc w:val="both"/>
        <w:rPr>
          <w:rFonts w:ascii="Times New Roman" w:hAnsi="Times New Roman"/>
          <w:sz w:val="28"/>
          <w:szCs w:val="28"/>
        </w:rPr>
      </w:pPr>
      <w:r w:rsidRPr="00E45114">
        <w:rPr>
          <w:rFonts w:ascii="Times New Roman" w:hAnsi="Times New Roman"/>
          <w:sz w:val="28"/>
          <w:szCs w:val="28"/>
        </w:rPr>
        <w:t>Принцип дії безконтактно-транзисторної системи запалювання. Переваги даної системи над контактною системою запалювання.</w:t>
      </w:r>
    </w:p>
    <w:p w:rsidR="00E45114" w:rsidRPr="00E45114" w:rsidRDefault="00E45114" w:rsidP="00E45114">
      <w:pPr>
        <w:widowControl w:val="0"/>
        <w:numPr>
          <w:ilvl w:val="0"/>
          <w:numId w:val="15"/>
        </w:numPr>
        <w:autoSpaceDE w:val="0"/>
        <w:autoSpaceDN w:val="0"/>
        <w:adjustRightInd w:val="0"/>
        <w:spacing w:after="0" w:line="240" w:lineRule="auto"/>
        <w:jc w:val="both"/>
        <w:rPr>
          <w:rFonts w:ascii="Times New Roman" w:hAnsi="Times New Roman"/>
          <w:sz w:val="28"/>
          <w:szCs w:val="28"/>
        </w:rPr>
      </w:pPr>
      <w:r w:rsidRPr="00E45114">
        <w:rPr>
          <w:rFonts w:ascii="Times New Roman" w:hAnsi="Times New Roman"/>
          <w:sz w:val="28"/>
          <w:szCs w:val="28"/>
        </w:rPr>
        <w:t xml:space="preserve">Перевірка справності випрямляча генератора змінного струму. </w:t>
      </w:r>
    </w:p>
    <w:p w:rsidR="00E45114" w:rsidRPr="00E45114" w:rsidRDefault="00E45114" w:rsidP="00E45114">
      <w:pPr>
        <w:pStyle w:val="ab"/>
        <w:numPr>
          <w:ilvl w:val="0"/>
          <w:numId w:val="15"/>
        </w:numPr>
        <w:spacing w:after="0"/>
        <w:jc w:val="both"/>
        <w:rPr>
          <w:rFonts w:ascii="Times New Roman" w:hAnsi="Times New Roman"/>
          <w:sz w:val="28"/>
          <w:szCs w:val="28"/>
        </w:rPr>
      </w:pPr>
      <w:r w:rsidRPr="00E45114">
        <w:rPr>
          <w:rFonts w:ascii="Times New Roman" w:hAnsi="Times New Roman"/>
          <w:sz w:val="28"/>
          <w:szCs w:val="28"/>
        </w:rPr>
        <w:t>Які елементи електрообладнання автомобіля відносять до допоміжного? Дайте розгорнуту відповідь.</w:t>
      </w:r>
    </w:p>
    <w:p w:rsidR="00E45114" w:rsidRPr="005962C7" w:rsidRDefault="00E45114" w:rsidP="002B2CDA">
      <w:pPr>
        <w:jc w:val="center"/>
        <w:rPr>
          <w:rFonts w:ascii="Times New Roman" w:hAnsi="Times New Roman"/>
          <w:b/>
          <w:caps/>
          <w:sz w:val="28"/>
          <w:szCs w:val="28"/>
          <w:lang w:val="uk-UA"/>
        </w:rPr>
      </w:pPr>
    </w:p>
    <w:sectPr w:rsidR="00E45114" w:rsidRPr="005962C7" w:rsidSect="00E71794">
      <w:pgSz w:w="16838" w:h="11906" w:orient="landscape"/>
      <w:pgMar w:top="284" w:right="850" w:bottom="28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115" w:rsidRDefault="00211115" w:rsidP="00E71794">
      <w:pPr>
        <w:spacing w:after="0" w:line="240" w:lineRule="auto"/>
      </w:pPr>
      <w:r>
        <w:separator/>
      </w:r>
    </w:p>
  </w:endnote>
  <w:endnote w:type="continuationSeparator" w:id="0">
    <w:p w:rsidR="00211115" w:rsidRDefault="00211115" w:rsidP="00E71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115" w:rsidRDefault="00211115" w:rsidP="00E71794">
      <w:pPr>
        <w:spacing w:after="0" w:line="240" w:lineRule="auto"/>
      </w:pPr>
      <w:r>
        <w:separator/>
      </w:r>
    </w:p>
  </w:footnote>
  <w:footnote w:type="continuationSeparator" w:id="0">
    <w:p w:rsidR="00211115" w:rsidRDefault="00211115" w:rsidP="00E717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63DEF"/>
    <w:multiLevelType w:val="hybridMultilevel"/>
    <w:tmpl w:val="827425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037009C7"/>
    <w:multiLevelType w:val="hybridMultilevel"/>
    <w:tmpl w:val="95A44E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7E583B"/>
    <w:multiLevelType w:val="hybridMultilevel"/>
    <w:tmpl w:val="1E4C8C1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7516FC"/>
    <w:multiLevelType w:val="multilevel"/>
    <w:tmpl w:val="D924E3C6"/>
    <w:lvl w:ilvl="0">
      <w:start w:val="1"/>
      <w:numFmt w:val="bullet"/>
      <w:lvlText w:val=""/>
      <w:lvlJc w:val="left"/>
      <w:pPr>
        <w:tabs>
          <w:tab w:val="num" w:pos="720"/>
        </w:tabs>
        <w:ind w:left="720" w:hanging="360"/>
      </w:pPr>
      <w:rPr>
        <w:rFonts w:ascii="Symbol" w:hAnsi="Symbol" w:hint="default"/>
      </w:rPr>
    </w:lvl>
    <w:lvl w:ilvl="1">
      <w:start w:val="1"/>
      <w:numFmt w:val="decimal"/>
      <w:lvlText w:val="2.%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D32512"/>
    <w:multiLevelType w:val="hybridMultilevel"/>
    <w:tmpl w:val="827425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15:restartNumberingAfterBreak="0">
    <w:nsid w:val="207C7CB6"/>
    <w:multiLevelType w:val="hybridMultilevel"/>
    <w:tmpl w:val="2ABAA176"/>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3CB5F76"/>
    <w:multiLevelType w:val="hybridMultilevel"/>
    <w:tmpl w:val="55C0F81C"/>
    <w:lvl w:ilvl="0" w:tplc="115AFB46">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7" w15:restartNumberingAfterBreak="0">
    <w:nsid w:val="28155D22"/>
    <w:multiLevelType w:val="hybridMultilevel"/>
    <w:tmpl w:val="34DAFEE4"/>
    <w:lvl w:ilvl="0" w:tplc="AE266342">
      <w:start w:val="3"/>
      <w:numFmt w:val="decimal"/>
      <w:lvlText w:val="%1."/>
      <w:lvlJc w:val="left"/>
      <w:pPr>
        <w:ind w:left="2629"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1546E7"/>
    <w:multiLevelType w:val="hybridMultilevel"/>
    <w:tmpl w:val="958EED58"/>
    <w:lvl w:ilvl="0" w:tplc="52607C4A">
      <w:start w:val="3"/>
      <w:numFmt w:val="bullet"/>
      <w:lvlText w:val="-"/>
      <w:lvlJc w:val="left"/>
      <w:pPr>
        <w:ind w:left="720" w:hanging="360"/>
      </w:pPr>
      <w:rPr>
        <w:rFonts w:ascii="Times New Roman" w:eastAsia="Arial Unicode M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AA20D86"/>
    <w:multiLevelType w:val="hybridMultilevel"/>
    <w:tmpl w:val="6D385CFA"/>
    <w:lvl w:ilvl="0" w:tplc="D536FA50">
      <w:start w:val="1"/>
      <w:numFmt w:val="decimal"/>
      <w:lvlText w:val="%1."/>
      <w:lvlJc w:val="left"/>
      <w:pPr>
        <w:ind w:left="2629" w:hanging="360"/>
      </w:pPr>
      <w:rPr>
        <w:rFonts w:hint="default"/>
        <w:b/>
      </w:rPr>
    </w:lvl>
    <w:lvl w:ilvl="1" w:tplc="04220019" w:tentative="1">
      <w:start w:val="1"/>
      <w:numFmt w:val="lowerLetter"/>
      <w:lvlText w:val="%2."/>
      <w:lvlJc w:val="left"/>
      <w:pPr>
        <w:ind w:left="3349" w:hanging="360"/>
      </w:pPr>
    </w:lvl>
    <w:lvl w:ilvl="2" w:tplc="0422001B" w:tentative="1">
      <w:start w:val="1"/>
      <w:numFmt w:val="lowerRoman"/>
      <w:lvlText w:val="%3."/>
      <w:lvlJc w:val="right"/>
      <w:pPr>
        <w:ind w:left="4069" w:hanging="180"/>
      </w:pPr>
    </w:lvl>
    <w:lvl w:ilvl="3" w:tplc="0422000F" w:tentative="1">
      <w:start w:val="1"/>
      <w:numFmt w:val="decimal"/>
      <w:lvlText w:val="%4."/>
      <w:lvlJc w:val="left"/>
      <w:pPr>
        <w:ind w:left="4789" w:hanging="360"/>
      </w:pPr>
    </w:lvl>
    <w:lvl w:ilvl="4" w:tplc="04220019" w:tentative="1">
      <w:start w:val="1"/>
      <w:numFmt w:val="lowerLetter"/>
      <w:lvlText w:val="%5."/>
      <w:lvlJc w:val="left"/>
      <w:pPr>
        <w:ind w:left="5509" w:hanging="360"/>
      </w:pPr>
    </w:lvl>
    <w:lvl w:ilvl="5" w:tplc="0422001B" w:tentative="1">
      <w:start w:val="1"/>
      <w:numFmt w:val="lowerRoman"/>
      <w:lvlText w:val="%6."/>
      <w:lvlJc w:val="right"/>
      <w:pPr>
        <w:ind w:left="6229" w:hanging="180"/>
      </w:pPr>
    </w:lvl>
    <w:lvl w:ilvl="6" w:tplc="0422000F" w:tentative="1">
      <w:start w:val="1"/>
      <w:numFmt w:val="decimal"/>
      <w:lvlText w:val="%7."/>
      <w:lvlJc w:val="left"/>
      <w:pPr>
        <w:ind w:left="6949" w:hanging="360"/>
      </w:pPr>
    </w:lvl>
    <w:lvl w:ilvl="7" w:tplc="04220019" w:tentative="1">
      <w:start w:val="1"/>
      <w:numFmt w:val="lowerLetter"/>
      <w:lvlText w:val="%8."/>
      <w:lvlJc w:val="left"/>
      <w:pPr>
        <w:ind w:left="7669" w:hanging="360"/>
      </w:pPr>
    </w:lvl>
    <w:lvl w:ilvl="8" w:tplc="0422001B" w:tentative="1">
      <w:start w:val="1"/>
      <w:numFmt w:val="lowerRoman"/>
      <w:lvlText w:val="%9."/>
      <w:lvlJc w:val="right"/>
      <w:pPr>
        <w:ind w:left="8389" w:hanging="180"/>
      </w:pPr>
    </w:lvl>
  </w:abstractNum>
  <w:abstractNum w:abstractNumId="10" w15:restartNumberingAfterBreak="0">
    <w:nsid w:val="3D300B5F"/>
    <w:multiLevelType w:val="hybridMultilevel"/>
    <w:tmpl w:val="77FA15A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F20BA"/>
    <w:multiLevelType w:val="hybridMultilevel"/>
    <w:tmpl w:val="4B1CCB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BA07BF"/>
    <w:multiLevelType w:val="hybridMultilevel"/>
    <w:tmpl w:val="9A228012"/>
    <w:lvl w:ilvl="0" w:tplc="B7828DC4">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A8B2D04"/>
    <w:multiLevelType w:val="hybridMultilevel"/>
    <w:tmpl w:val="9D66EFCA"/>
    <w:lvl w:ilvl="0" w:tplc="62327038">
      <w:start w:val="1"/>
      <w:numFmt w:val="decimal"/>
      <w:lvlText w:val="%1."/>
      <w:legacy w:legacy="1" w:legacySpace="0" w:legacyIndent="283"/>
      <w:lvlJc w:val="left"/>
      <w:pPr>
        <w:ind w:left="283" w:hanging="283"/>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C751635"/>
    <w:multiLevelType w:val="singleLevel"/>
    <w:tmpl w:val="62327038"/>
    <w:lvl w:ilvl="0">
      <w:start w:val="1"/>
      <w:numFmt w:val="decimal"/>
      <w:lvlText w:val="%1."/>
      <w:legacy w:legacy="1" w:legacySpace="0" w:legacyIndent="283"/>
      <w:lvlJc w:val="left"/>
      <w:pPr>
        <w:ind w:left="283" w:hanging="283"/>
      </w:pPr>
    </w:lvl>
  </w:abstractNum>
  <w:num w:numId="1">
    <w:abstractNumId w:val="5"/>
  </w:num>
  <w:num w:numId="2">
    <w:abstractNumId w:val="12"/>
  </w:num>
  <w:num w:numId="3">
    <w:abstractNumId w:val="6"/>
  </w:num>
  <w:num w:numId="4">
    <w:abstractNumId w:val="11"/>
  </w:num>
  <w:num w:numId="5">
    <w:abstractNumId w:val="10"/>
  </w:num>
  <w:num w:numId="6">
    <w:abstractNumId w:val="1"/>
  </w:num>
  <w:num w:numId="7">
    <w:abstractNumId w:val="3"/>
  </w:num>
  <w:num w:numId="8">
    <w:abstractNumId w:val="2"/>
  </w:num>
  <w:num w:numId="9">
    <w:abstractNumId w:val="7"/>
  </w:num>
  <w:num w:numId="10">
    <w:abstractNumId w:val="14"/>
    <w:lvlOverride w:ilvl="0">
      <w:startOverride w:val="1"/>
    </w:lvlOverride>
  </w:num>
  <w:num w:numId="11">
    <w:abstractNumId w:val="0"/>
  </w:num>
  <w:num w:numId="12">
    <w:abstractNumId w:val="13"/>
  </w:num>
  <w:num w:numId="13">
    <w:abstractNumId w:val="4"/>
  </w:num>
  <w:num w:numId="14">
    <w:abstractNumId w:val="9"/>
  </w:num>
  <w:num w:numId="1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C0"/>
    <w:rsid w:val="0000607F"/>
    <w:rsid w:val="00017D41"/>
    <w:rsid w:val="000319AA"/>
    <w:rsid w:val="000354C6"/>
    <w:rsid w:val="00053D13"/>
    <w:rsid w:val="00091CEA"/>
    <w:rsid w:val="000A30EE"/>
    <w:rsid w:val="000D0B3F"/>
    <w:rsid w:val="000E4003"/>
    <w:rsid w:val="001032F8"/>
    <w:rsid w:val="001279B0"/>
    <w:rsid w:val="001824A8"/>
    <w:rsid w:val="00184CA6"/>
    <w:rsid w:val="00187F3E"/>
    <w:rsid w:val="00191331"/>
    <w:rsid w:val="00196AC2"/>
    <w:rsid w:val="001B0B40"/>
    <w:rsid w:val="001B64DC"/>
    <w:rsid w:val="001C20CD"/>
    <w:rsid w:val="001E6D85"/>
    <w:rsid w:val="001E72D8"/>
    <w:rsid w:val="001F10E0"/>
    <w:rsid w:val="001F36ED"/>
    <w:rsid w:val="001F5E28"/>
    <w:rsid w:val="00207EE6"/>
    <w:rsid w:val="00211115"/>
    <w:rsid w:val="00212890"/>
    <w:rsid w:val="00231D18"/>
    <w:rsid w:val="00235EA7"/>
    <w:rsid w:val="00257B95"/>
    <w:rsid w:val="00297CEE"/>
    <w:rsid w:val="002B2CDA"/>
    <w:rsid w:val="002D5916"/>
    <w:rsid w:val="00311160"/>
    <w:rsid w:val="00355E28"/>
    <w:rsid w:val="003712FF"/>
    <w:rsid w:val="00383306"/>
    <w:rsid w:val="003929CE"/>
    <w:rsid w:val="003D00AC"/>
    <w:rsid w:val="0041558D"/>
    <w:rsid w:val="00421923"/>
    <w:rsid w:val="00424B01"/>
    <w:rsid w:val="00444147"/>
    <w:rsid w:val="00453BCB"/>
    <w:rsid w:val="004F2A65"/>
    <w:rsid w:val="00515642"/>
    <w:rsid w:val="005179E4"/>
    <w:rsid w:val="00522F67"/>
    <w:rsid w:val="00523CD3"/>
    <w:rsid w:val="005262FB"/>
    <w:rsid w:val="00556DB8"/>
    <w:rsid w:val="005820AA"/>
    <w:rsid w:val="005962C7"/>
    <w:rsid w:val="005B4E76"/>
    <w:rsid w:val="005B758D"/>
    <w:rsid w:val="005E0BE2"/>
    <w:rsid w:val="005E0E9C"/>
    <w:rsid w:val="005E4A90"/>
    <w:rsid w:val="0062379D"/>
    <w:rsid w:val="00635EAE"/>
    <w:rsid w:val="0063781B"/>
    <w:rsid w:val="00637F23"/>
    <w:rsid w:val="0065268E"/>
    <w:rsid w:val="00653257"/>
    <w:rsid w:val="00660EDE"/>
    <w:rsid w:val="00692858"/>
    <w:rsid w:val="006C2B8C"/>
    <w:rsid w:val="006F6508"/>
    <w:rsid w:val="007117CD"/>
    <w:rsid w:val="007129D5"/>
    <w:rsid w:val="007363AC"/>
    <w:rsid w:val="00780EF5"/>
    <w:rsid w:val="007C7B62"/>
    <w:rsid w:val="0081054A"/>
    <w:rsid w:val="0081508D"/>
    <w:rsid w:val="00821A84"/>
    <w:rsid w:val="00865F80"/>
    <w:rsid w:val="00875CCE"/>
    <w:rsid w:val="00882208"/>
    <w:rsid w:val="008827F8"/>
    <w:rsid w:val="008A25D9"/>
    <w:rsid w:val="008A3437"/>
    <w:rsid w:val="008B207E"/>
    <w:rsid w:val="008D2882"/>
    <w:rsid w:val="0090326C"/>
    <w:rsid w:val="00907A6B"/>
    <w:rsid w:val="0092690A"/>
    <w:rsid w:val="00934CDA"/>
    <w:rsid w:val="00934F2D"/>
    <w:rsid w:val="009568BE"/>
    <w:rsid w:val="00961184"/>
    <w:rsid w:val="0097215E"/>
    <w:rsid w:val="009A10F1"/>
    <w:rsid w:val="009A739B"/>
    <w:rsid w:val="009B16F3"/>
    <w:rsid w:val="009E2B96"/>
    <w:rsid w:val="009E410E"/>
    <w:rsid w:val="009F72D3"/>
    <w:rsid w:val="00A00880"/>
    <w:rsid w:val="00A01439"/>
    <w:rsid w:val="00A05913"/>
    <w:rsid w:val="00A06CBC"/>
    <w:rsid w:val="00A12A67"/>
    <w:rsid w:val="00A13C5F"/>
    <w:rsid w:val="00A22119"/>
    <w:rsid w:val="00A247E7"/>
    <w:rsid w:val="00A73746"/>
    <w:rsid w:val="00AA0934"/>
    <w:rsid w:val="00AA38C0"/>
    <w:rsid w:val="00AA5BFD"/>
    <w:rsid w:val="00AD17BF"/>
    <w:rsid w:val="00B41D85"/>
    <w:rsid w:val="00B52839"/>
    <w:rsid w:val="00B60C93"/>
    <w:rsid w:val="00B90DDF"/>
    <w:rsid w:val="00BA6AD3"/>
    <w:rsid w:val="00BC0C92"/>
    <w:rsid w:val="00BC2741"/>
    <w:rsid w:val="00BD3249"/>
    <w:rsid w:val="00BE44A8"/>
    <w:rsid w:val="00C035A0"/>
    <w:rsid w:val="00C04876"/>
    <w:rsid w:val="00C12A90"/>
    <w:rsid w:val="00C35ADD"/>
    <w:rsid w:val="00C621F4"/>
    <w:rsid w:val="00C62BC2"/>
    <w:rsid w:val="00C6496C"/>
    <w:rsid w:val="00C97FF9"/>
    <w:rsid w:val="00CA16DF"/>
    <w:rsid w:val="00CE6286"/>
    <w:rsid w:val="00D35A19"/>
    <w:rsid w:val="00D67970"/>
    <w:rsid w:val="00D75F34"/>
    <w:rsid w:val="00D807A5"/>
    <w:rsid w:val="00DA20D7"/>
    <w:rsid w:val="00DB0FB6"/>
    <w:rsid w:val="00DD3F4F"/>
    <w:rsid w:val="00DD5FF0"/>
    <w:rsid w:val="00DD7D37"/>
    <w:rsid w:val="00DE23DE"/>
    <w:rsid w:val="00E10BB9"/>
    <w:rsid w:val="00E45114"/>
    <w:rsid w:val="00E54E0F"/>
    <w:rsid w:val="00E71794"/>
    <w:rsid w:val="00E92889"/>
    <w:rsid w:val="00E94C3B"/>
    <w:rsid w:val="00EC04EA"/>
    <w:rsid w:val="00EC0C2A"/>
    <w:rsid w:val="00EC1E55"/>
    <w:rsid w:val="00EE3881"/>
    <w:rsid w:val="00EE7840"/>
    <w:rsid w:val="00F120C7"/>
    <w:rsid w:val="00FA77EE"/>
    <w:rsid w:val="00FC03FE"/>
    <w:rsid w:val="00FD5D04"/>
    <w:rsid w:val="00FD781E"/>
    <w:rsid w:val="00FE0E7D"/>
    <w:rsid w:val="00FF15B2"/>
    <w:rsid w:val="00FF1A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2EDC6-3C48-45DE-9473-FD606E54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8C0"/>
    <w:rPr>
      <w:rFonts w:ascii="Calibri" w:eastAsia="Times New Roman" w:hAnsi="Calibri" w:cs="Times New Roman"/>
      <w:lang w:val="ru-RU"/>
    </w:rPr>
  </w:style>
  <w:style w:type="paragraph" w:styleId="4">
    <w:name w:val="heading 4"/>
    <w:basedOn w:val="a"/>
    <w:next w:val="a"/>
    <w:link w:val="40"/>
    <w:qFormat/>
    <w:rsid w:val="00AA38C0"/>
    <w:pPr>
      <w:keepNext/>
      <w:spacing w:after="0" w:line="240" w:lineRule="auto"/>
      <w:outlineLvl w:val="3"/>
    </w:pPr>
    <w:rPr>
      <w:rFonts w:ascii="Times New Roman" w:hAnsi="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AA38C0"/>
    <w:rPr>
      <w:rFonts w:ascii="Times New Roman" w:eastAsia="Times New Roman" w:hAnsi="Times New Roman" w:cs="Times New Roman"/>
      <w:sz w:val="28"/>
      <w:szCs w:val="24"/>
      <w:lang w:eastAsia="ru-RU"/>
    </w:rPr>
  </w:style>
  <w:style w:type="table" w:styleId="a3">
    <w:name w:val="Table Grid"/>
    <w:basedOn w:val="a1"/>
    <w:rsid w:val="00AA38C0"/>
    <w:pPr>
      <w:spacing w:after="0" w:line="240" w:lineRule="auto"/>
    </w:pPr>
    <w:rPr>
      <w:rFonts w:ascii="Calibri" w:eastAsia="Times New Roman" w:hAnsi="Calibri"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Абзац списка1"/>
    <w:basedOn w:val="a"/>
    <w:rsid w:val="00AA38C0"/>
    <w:pPr>
      <w:ind w:left="720"/>
      <w:contextualSpacing/>
    </w:pPr>
  </w:style>
  <w:style w:type="character" w:customStyle="1" w:styleId="FontStyle35">
    <w:name w:val="Font Style35"/>
    <w:rsid w:val="00AA38C0"/>
    <w:rPr>
      <w:rFonts w:ascii="Times New Roman" w:hAnsi="Times New Roman" w:cs="Times New Roman"/>
      <w:sz w:val="26"/>
      <w:szCs w:val="26"/>
    </w:rPr>
  </w:style>
  <w:style w:type="paragraph" w:customStyle="1" w:styleId="Style15">
    <w:name w:val="Style15"/>
    <w:basedOn w:val="a"/>
    <w:rsid w:val="00AA38C0"/>
    <w:pPr>
      <w:widowControl w:val="0"/>
      <w:autoSpaceDE w:val="0"/>
      <w:autoSpaceDN w:val="0"/>
      <w:adjustRightInd w:val="0"/>
      <w:spacing w:after="0" w:line="324" w:lineRule="exact"/>
      <w:ind w:firstLine="854"/>
      <w:jc w:val="both"/>
    </w:pPr>
    <w:rPr>
      <w:rFonts w:ascii="Times New Roman" w:hAnsi="Times New Roman"/>
      <w:sz w:val="24"/>
      <w:szCs w:val="24"/>
      <w:lang w:eastAsia="ru-RU"/>
    </w:rPr>
  </w:style>
  <w:style w:type="character" w:customStyle="1" w:styleId="FontStyle304">
    <w:name w:val="Font Style304"/>
    <w:rsid w:val="00AA38C0"/>
    <w:rPr>
      <w:rFonts w:ascii="Book Antiqua" w:hAnsi="Book Antiqua" w:cs="Book Antiqua"/>
      <w:b/>
      <w:bCs/>
      <w:i/>
      <w:iCs/>
      <w:sz w:val="46"/>
      <w:szCs w:val="46"/>
    </w:rPr>
  </w:style>
  <w:style w:type="character" w:customStyle="1" w:styleId="FontStyle302">
    <w:name w:val="Font Style302"/>
    <w:rsid w:val="00AA38C0"/>
    <w:rPr>
      <w:rFonts w:ascii="Times New Roman" w:hAnsi="Times New Roman" w:cs="Times New Roman"/>
      <w:i/>
      <w:iCs/>
      <w:sz w:val="24"/>
      <w:szCs w:val="24"/>
    </w:rPr>
  </w:style>
  <w:style w:type="paragraph" w:styleId="a4">
    <w:name w:val="Balloon Text"/>
    <w:basedOn w:val="a"/>
    <w:link w:val="a5"/>
    <w:semiHidden/>
    <w:rsid w:val="00AA38C0"/>
    <w:rPr>
      <w:rFonts w:ascii="Tahoma" w:hAnsi="Tahoma" w:cs="Tahoma"/>
      <w:sz w:val="16"/>
      <w:szCs w:val="16"/>
    </w:rPr>
  </w:style>
  <w:style w:type="character" w:customStyle="1" w:styleId="a5">
    <w:name w:val="Текст у виносці Знак"/>
    <w:basedOn w:val="a0"/>
    <w:link w:val="a4"/>
    <w:semiHidden/>
    <w:rsid w:val="00AA38C0"/>
    <w:rPr>
      <w:rFonts w:ascii="Tahoma" w:eastAsia="Times New Roman" w:hAnsi="Tahoma" w:cs="Tahoma"/>
      <w:sz w:val="16"/>
      <w:szCs w:val="16"/>
      <w:lang w:val="ru-RU"/>
    </w:rPr>
  </w:style>
  <w:style w:type="paragraph" w:styleId="a6">
    <w:name w:val="header"/>
    <w:basedOn w:val="a"/>
    <w:link w:val="a7"/>
    <w:rsid w:val="00AA38C0"/>
    <w:pPr>
      <w:tabs>
        <w:tab w:val="center" w:pos="4819"/>
        <w:tab w:val="right" w:pos="9639"/>
      </w:tabs>
    </w:pPr>
  </w:style>
  <w:style w:type="character" w:customStyle="1" w:styleId="a7">
    <w:name w:val="Верхній колонтитул Знак"/>
    <w:basedOn w:val="a0"/>
    <w:link w:val="a6"/>
    <w:rsid w:val="00AA38C0"/>
    <w:rPr>
      <w:rFonts w:ascii="Calibri" w:eastAsia="Times New Roman" w:hAnsi="Calibri" w:cs="Times New Roman"/>
      <w:lang w:val="ru-RU"/>
    </w:rPr>
  </w:style>
  <w:style w:type="paragraph" w:styleId="a8">
    <w:name w:val="footer"/>
    <w:basedOn w:val="a"/>
    <w:link w:val="a9"/>
    <w:rsid w:val="00AA38C0"/>
    <w:pPr>
      <w:tabs>
        <w:tab w:val="center" w:pos="4819"/>
        <w:tab w:val="right" w:pos="9639"/>
      </w:tabs>
    </w:pPr>
  </w:style>
  <w:style w:type="character" w:customStyle="1" w:styleId="a9">
    <w:name w:val="Нижній колонтитул Знак"/>
    <w:basedOn w:val="a0"/>
    <w:link w:val="a8"/>
    <w:rsid w:val="00AA38C0"/>
    <w:rPr>
      <w:rFonts w:ascii="Calibri" w:eastAsia="Times New Roman" w:hAnsi="Calibri" w:cs="Times New Roman"/>
      <w:lang w:val="ru-RU"/>
    </w:rPr>
  </w:style>
  <w:style w:type="paragraph" w:styleId="aa">
    <w:name w:val="No Spacing"/>
    <w:uiPriority w:val="1"/>
    <w:qFormat/>
    <w:rsid w:val="00AA38C0"/>
    <w:pPr>
      <w:spacing w:after="0" w:line="240" w:lineRule="auto"/>
    </w:pPr>
    <w:rPr>
      <w:rFonts w:ascii="Calibri" w:eastAsia="Calibri" w:hAnsi="Calibri" w:cs="Times New Roman"/>
    </w:rPr>
  </w:style>
  <w:style w:type="paragraph" w:customStyle="1" w:styleId="21">
    <w:name w:val="Основной текст 21"/>
    <w:basedOn w:val="a"/>
    <w:rsid w:val="00660EDE"/>
    <w:pPr>
      <w:overflowPunct w:val="0"/>
      <w:autoSpaceDE w:val="0"/>
      <w:autoSpaceDN w:val="0"/>
      <w:adjustRightInd w:val="0"/>
      <w:spacing w:after="0" w:line="240" w:lineRule="auto"/>
      <w:ind w:firstLine="708"/>
      <w:textAlignment w:val="baseline"/>
    </w:pPr>
    <w:rPr>
      <w:rFonts w:ascii="Times New Roman" w:hAnsi="Times New Roman"/>
      <w:sz w:val="24"/>
      <w:szCs w:val="20"/>
      <w:lang w:val="uk-UA" w:eastAsia="uk-UA"/>
    </w:rPr>
  </w:style>
  <w:style w:type="paragraph" w:styleId="ab">
    <w:name w:val="List Paragraph"/>
    <w:basedOn w:val="a"/>
    <w:uiPriority w:val="34"/>
    <w:qFormat/>
    <w:rsid w:val="00637F23"/>
    <w:pPr>
      <w:ind w:left="720"/>
      <w:contextualSpacing/>
    </w:pPr>
  </w:style>
  <w:style w:type="character" w:customStyle="1" w:styleId="10">
    <w:name w:val="Заголовок №1_"/>
    <w:link w:val="11"/>
    <w:rsid w:val="007C7B62"/>
    <w:rPr>
      <w:rFonts w:ascii="Times New Roman" w:eastAsia="Times New Roman" w:hAnsi="Times New Roman" w:cs="Times New Roman"/>
      <w:sz w:val="27"/>
      <w:szCs w:val="27"/>
      <w:shd w:val="clear" w:color="auto" w:fill="FFFFFF"/>
    </w:rPr>
  </w:style>
  <w:style w:type="paragraph" w:customStyle="1" w:styleId="11">
    <w:name w:val="Заголовок №1"/>
    <w:basedOn w:val="a"/>
    <w:link w:val="10"/>
    <w:rsid w:val="007C7B62"/>
    <w:pPr>
      <w:shd w:val="clear" w:color="auto" w:fill="FFFFFF"/>
      <w:spacing w:after="60" w:line="0" w:lineRule="atLeast"/>
      <w:outlineLvl w:val="0"/>
    </w:pPr>
    <w:rPr>
      <w:rFonts w:ascii="Times New Roman" w:hAnsi="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B21B80-D4AE-47B3-AA0A-F6ED03994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14187</Words>
  <Characters>8088</Characters>
  <Application>Microsoft Office Word</Application>
  <DocSecurity>0</DocSecurity>
  <Lines>67</Lines>
  <Paragraphs>44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 - LNTU</dc:creator>
  <cp:lastModifiedBy>RePack by Diakov</cp:lastModifiedBy>
  <cp:revision>2</cp:revision>
  <cp:lastPrinted>2018-12-03T18:37:00Z</cp:lastPrinted>
  <dcterms:created xsi:type="dcterms:W3CDTF">2022-09-26T06:58:00Z</dcterms:created>
  <dcterms:modified xsi:type="dcterms:W3CDTF">2022-09-26T06:58:00Z</dcterms:modified>
</cp:coreProperties>
</file>