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99" w:rsidRPr="00F322ED" w:rsidRDefault="00C23E99" w:rsidP="00C23E9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2ED">
        <w:rPr>
          <w:rFonts w:ascii="Times New Roman" w:hAnsi="Times New Roman" w:cs="Times New Roman"/>
          <w:b/>
          <w:sz w:val="24"/>
          <w:szCs w:val="24"/>
          <w:lang w:val="uk-UA"/>
        </w:rPr>
        <w:t>Лекція 1 КОМП’ЮТЕРНА ІНЖЕНЕРІЯ: ЗНАЙОМСТВО ЗІ СПЕЦІАЛЬНІСТЮ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Комп'ю́терна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інжене́рія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— об'єднує </w:t>
      </w:r>
      <w:hyperlink r:id="rId5" w:tooltip="Інформатик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інформатику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комп'ютерні </w:t>
      </w:r>
      <w:hyperlink r:id="rId6" w:tooltip="Комунікаційна мереж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мережеві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технології, частини </w:t>
      </w:r>
      <w:hyperlink r:id="rId7" w:tooltip="Електротехнік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електротехніки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hyperlink r:id="rId8" w:tooltip="Програмна інженерія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програмної інженерії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необхідні для проектування та розроблення комп'ютерних систем, тобто </w:t>
      </w:r>
      <w:hyperlink r:id="rId9" w:tooltip="Апаратне забезпечення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апаратного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hyperlink r:id="rId10" w:tooltip="Програмне забезпечення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програмного забезпечення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Комп'ю́терний</w:t>
      </w:r>
      <w:proofErr w:type="spellEnd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інжене́р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— це фахівець з комп'ютерних мереж і технологій. Комп'ютерні інженери, як правило, мають професійну підготовку в галузі електротехніки, </w:t>
      </w:r>
      <w:hyperlink r:id="rId11" w:tooltip="Програмне забезпечення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програмного забезпечення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інтеграції апаратно-програмного забезпечення. Комп'ютерні інженери займаються багатьма аспектами обчислень: від проектування окремих </w:t>
      </w:r>
      <w:hyperlink r:id="rId12" w:tooltip="Мікропроцесор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мікропроцесорів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комп'ютерів і суперкомп'ютерів до кругового проектування. Зазвичай завдання, пов'язані з комп'ютерною інженерією, включають написання програм і мікропрограм для вбудованих мікроконтролерів, проектування </w:t>
      </w:r>
      <w:hyperlink r:id="rId13" w:tooltip="Надвелика інтегральна схем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надвеликих інтегральних схем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аналогових </w:t>
      </w:r>
      <w:hyperlink r:id="rId14" w:tooltip="Давач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давачів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плат змішаних сигналів, а також розробку </w:t>
      </w:r>
      <w:hyperlink r:id="rId15" w:tooltip="Операційна систем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операційних систем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Комп'ютерні інженери також працюють над дослідженнями для </w:t>
      </w:r>
      <w:hyperlink r:id="rId16" w:tooltip="Робототехніка" w:history="1">
        <w:r w:rsidRPr="00F322ED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робототехніки</w:t>
        </w:r>
      </w:hyperlink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які спираються на використанні цифрових систем для управління і контролю електричних систем, таких як двигуни, системи зв'язку та давачі.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Наша мета – підготовка фахівців у галузі комп’ютерної інженерії, зокрема комп’ютерних систем та мереж, здатних розв’язувати типові спеціалізовані задачі та практичні проблеми, що пов’язані з проектуванням, розробкою, забезпеченням якості та супроводженням  технічного та програмного забезпечення комп’ютерних систем та мереж, а також підготовка здобувачів освіти до подальшого навчання за обраною спеціальністю.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Професійна реалізація: технологічна сфера: проектування, монтаж, налагодження та технічна підтримка ІТ-інфраструктури підприємств та організацій. Основний наголос зроблено на методи та технології програмування й управління апаратними ресурсами комп’ютерів, обслуговування мережевого та телекомунікаційного обладнання, установку, налагодження та супровід системного програмного забезпечення, систем керування базами даних, систем електронної пошти, інформаційних систем різного призначення (зокрема 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-орієнтованих) інтернет-сервісів і мобільних технологій.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Ким зможу працювати: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Адміністратор мереж і систем;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Адміністратор бази даних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database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administrator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Junior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DBA);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Адміністратор системи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System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administrator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-інженер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developer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Сервіс-інженер;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Фахівець з питань безпеки (IT);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Фахівець сфери захисту інформації;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Фахівець з технічного захисту інформації;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Технічний фахівець в галузі обчислювальної техніки;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Технік із системного адміністрування;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Фахівець з інформаційних технологій;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Фахівець з розроблення комп’ютерних програм;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Контролер роботів;</w:t>
      </w:r>
    </w:p>
    <w:p w:rsidR="00C23E99" w:rsidRPr="00F322ED" w:rsidRDefault="00C23E99" w:rsidP="00C23E9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Технік-оператор електронного устаткування.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 зможу працевлаштуватися: випускники Технічного фахового коледжу працюють в провідних підприємствах та установах як Волині та України, так і за кордоном, у науково-дослідних інститутах і лабораторіях, обчислювальних центрах, фірмах, банках, комерційних </w:t>
      </w: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організаціях, у тому числі в «ПриватБанку», «Державному Ощадному банку України», в телекомунікаційних компаніях «Укртелеком» та «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Датагруп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в компаніях, які розробляють та впроваджують програмне забезпечення: Волинській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софтовій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компанії, 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InternetDevels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ТОВ “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Сталкер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”, ТОВ «Етна-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софт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та інших.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Здобувачі освітньо-професійного ступеня фаховий молодший бакалавр комп’ютерної інженерії будуть вивчати такі дисципліни: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Інженерну та комп’ютерну графіку;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Мови програмування високого і низького рівнів: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Assembler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С, C ++, у тому числі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-програмування: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Java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Python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Архітектуру та функціонування комп’ютерів;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Організацію комп’ютерних мереж та систем, їх налаштування та обслуговування;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Організацію та адміністрування баз даних;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Комп’ютерну  електроніку та схемотехніку;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Операційні системи та системне програмне забезпечення;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Фунціонування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обслуговування периферійних пристроїв;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Економіку ІТ- індустрії;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обслуговування засобів обчислювальної техніки;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Web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-проектування;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Безпроводові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технології;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Проектування мікроконтролерних пристроїв;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Захист інформації в комп’ютерних системах;</w:t>
      </w:r>
    </w:p>
    <w:p w:rsidR="00C23E99" w:rsidRPr="00F322ED" w:rsidRDefault="00C23E99" w:rsidP="00C23E9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Адміністрування комп’ютерних систем і мереж.</w:t>
      </w:r>
    </w:p>
    <w:p w:rsidR="00C23E99" w:rsidRPr="00F322ED" w:rsidRDefault="00C23E99" w:rsidP="00C23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Практичні навички: 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встановлювати, адмініструвати клієнтські та серверні мережеві операційні системи, спеціалізоване системне програмне забезпечення;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встановлювати та налаштовувати прикладне програмне забезпечення;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монтаж, налагодження та технічну підтримку універсальних та спеціалізованих серверів, кабельної інфраструктури, мережевого та телекомунікаційного обладнання, пристроїв та засобів захисту інформації, засобів резервного збереження даних, систем безперебійного живлення та ін.;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здійснювати технічне обслуговування засобів інформаційних систем та мереж;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розробляти та впроваджувати системи у галузі робототехніки, віртуальної інфраструктури для хмарних середовищ та систем інтернету речей (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Internet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Things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використовувати сучасні технології баз даних та технології обміну та розповсюдження інформації.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використовувати сучасні технології захисту комп’ютерних мереж та систем від </w:t>
      </w:r>
      <w:proofErr w:type="spellStart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кіберзагроз</w:t>
      </w:r>
      <w:proofErr w:type="spellEnd"/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C23E99" w:rsidRPr="00F322ED" w:rsidRDefault="00C23E99" w:rsidP="00C23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322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співпрацювати із замовниками, аналізувати і реалізовувати технічні завдання.</w:t>
      </w:r>
    </w:p>
    <w:p w:rsidR="00B22157" w:rsidRPr="00C23E99" w:rsidRDefault="00C23E99">
      <w:pPr>
        <w:rPr>
          <w:lang w:val="uk-UA"/>
        </w:rPr>
      </w:pPr>
      <w:bookmarkStart w:id="0" w:name="_GoBack"/>
      <w:bookmarkEnd w:id="0"/>
    </w:p>
    <w:sectPr w:rsidR="00B22157" w:rsidRPr="00C23E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C52"/>
    <w:multiLevelType w:val="hybridMultilevel"/>
    <w:tmpl w:val="573C1F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212B5"/>
    <w:multiLevelType w:val="hybridMultilevel"/>
    <w:tmpl w:val="AB3CC61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273EF"/>
    <w:multiLevelType w:val="hybridMultilevel"/>
    <w:tmpl w:val="CEDC8E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BB"/>
    <w:rsid w:val="00127EF2"/>
    <w:rsid w:val="001C6CBB"/>
    <w:rsid w:val="00C23E99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1667E-4236-4357-9233-7F8FA3DA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2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80%D0%BE%D0%B3%D1%80%D0%B0%D0%BC%D0%BD%D0%B0_%D1%96%D0%BD%D0%B6%D0%B5%D0%BD%D0%B5%D1%80%D1%96%D1%8F" TargetMode="External"/><Relationship Id="rId13" Type="http://schemas.openxmlformats.org/officeDocument/2006/relationships/hyperlink" Target="https://uk.wikipedia.org/wiki/%D0%9D%D0%B0%D0%B4%D0%B2%D0%B5%D0%BB%D0%B8%D0%BA%D0%B0_%D1%96%D0%BD%D1%82%D0%B5%D0%B3%D1%80%D0%B0%D0%BB%D1%8C%D0%BD%D0%B0_%D1%81%D1%85%D0%B5%D0%BC%D0%B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5%D0%BB%D0%B5%D0%BA%D1%82%D1%80%D0%BE%D1%82%D0%B5%D1%85%D0%BD%D1%96%D0%BA%D0%B0" TargetMode="External"/><Relationship Id="rId12" Type="http://schemas.openxmlformats.org/officeDocument/2006/relationships/hyperlink" Target="https://uk.wikipedia.org/wiki/%D0%9C%D1%96%D0%BA%D1%80%D0%BE%D0%BF%D1%80%D0%BE%D1%86%D0%B5%D1%81%D0%BE%D1%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A0%D0%BE%D0%B1%D0%BE%D1%82%D0%BE%D1%82%D0%B5%D1%85%D0%BD%D1%96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E%D0%BC%D1%83%D0%BD%D1%96%D0%BA%D0%B0%D1%86%D1%96%D0%B9%D0%BD%D0%B0_%D0%BC%D0%B5%D1%80%D0%B5%D0%B6%D0%B0" TargetMode="External"/><Relationship Id="rId11" Type="http://schemas.openxmlformats.org/officeDocument/2006/relationships/hyperlink" Target="https://uk.wikipedia.org/wiki/%D0%9F%D1%80%D0%BE%D0%B3%D1%80%D0%B0%D0%BC%D0%BD%D0%B5_%D0%B7%D0%B0%D0%B1%D0%B5%D0%B7%D0%BF%D0%B5%D1%87%D0%B5%D0%BD%D0%BD%D1%8F" TargetMode="External"/><Relationship Id="rId5" Type="http://schemas.openxmlformats.org/officeDocument/2006/relationships/hyperlink" Target="https://uk.wikipedia.org/wiki/%D0%86%D0%BD%D1%84%D0%BE%D1%80%D0%BC%D0%B0%D1%82%D0%B8%D0%BA%D0%B0" TargetMode="External"/><Relationship Id="rId15" Type="http://schemas.openxmlformats.org/officeDocument/2006/relationships/hyperlink" Target="https://uk.wikipedia.org/wiki/%D0%9E%D0%BF%D0%B5%D1%80%D0%B0%D1%86%D1%96%D0%B9%D0%BD%D0%B0_%D1%81%D0%B8%D1%81%D1%82%D0%B5%D0%BC%D0%B0" TargetMode="External"/><Relationship Id="rId10" Type="http://schemas.openxmlformats.org/officeDocument/2006/relationships/hyperlink" Target="https://uk.wikipedia.org/wiki/%D0%9F%D1%80%D0%BE%D0%B3%D1%80%D0%B0%D0%BC%D0%BD%D0%B5_%D0%B7%D0%B0%D0%B1%D0%B5%D0%B7%D0%BF%D0%B5%D1%87%D0%B5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0%D0%BF%D0%B0%D1%80%D0%B0%D1%82%D0%BD%D0%B5_%D0%B7%D0%B0%D0%B1%D0%B5%D0%B7%D0%BF%D0%B5%D1%87%D0%B5%D0%BD%D0%BD%D1%8F" TargetMode="External"/><Relationship Id="rId14" Type="http://schemas.openxmlformats.org/officeDocument/2006/relationships/hyperlink" Target="https://uk.wikipedia.org/wiki/%D0%94%D0%B0%D0%B2%D0%B0%D1%8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2022-09-12T06:12:00Z</dcterms:created>
  <dcterms:modified xsi:type="dcterms:W3CDTF">2022-09-12T06:12:00Z</dcterms:modified>
</cp:coreProperties>
</file>