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27" w:rsidRPr="003F337B" w:rsidRDefault="006C3127" w:rsidP="006C3127">
      <w:pPr>
        <w:pStyle w:val="a3"/>
        <w:shd w:val="clear" w:color="auto" w:fill="FEFEFE"/>
        <w:spacing w:before="0" w:beforeAutospacing="0" w:after="0" w:afterAutospacing="0" w:line="276" w:lineRule="auto"/>
        <w:ind w:right="-1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12</w:t>
      </w:r>
      <w:r w:rsidRPr="003F337B">
        <w:rPr>
          <w:b/>
          <w:sz w:val="28"/>
          <w:szCs w:val="28"/>
          <w:lang w:val="uk-UA"/>
        </w:rPr>
        <w:t>. Мікро</w:t>
      </w:r>
      <w:r w:rsidR="00680B59">
        <w:rPr>
          <w:b/>
          <w:sz w:val="28"/>
          <w:szCs w:val="28"/>
          <w:lang w:val="uk-UA"/>
        </w:rPr>
        <w:t>економічна модель підприємства</w:t>
      </w:r>
    </w:p>
    <w:p w:rsidR="00B97F31" w:rsidRDefault="00B97F31" w:rsidP="006C3127">
      <w:pPr>
        <w:pStyle w:val="a3"/>
        <w:shd w:val="clear" w:color="auto" w:fill="FEFEFE"/>
        <w:spacing w:before="0" w:beforeAutospacing="0" w:after="0" w:afterAutospacing="0" w:line="276" w:lineRule="auto"/>
        <w:ind w:right="-1" w:firstLine="567"/>
        <w:jc w:val="both"/>
        <w:rPr>
          <w:sz w:val="28"/>
          <w:szCs w:val="28"/>
          <w:lang w:val="uk-UA"/>
        </w:rPr>
      </w:pPr>
    </w:p>
    <w:p w:rsidR="006C3127" w:rsidRDefault="00FC61B6" w:rsidP="00B97F31">
      <w:pPr>
        <w:pStyle w:val="a3"/>
        <w:numPr>
          <w:ilvl w:val="0"/>
          <w:numId w:val="1"/>
        </w:numPr>
        <w:shd w:val="clear" w:color="auto" w:fill="FEFEFE"/>
        <w:spacing w:before="0" w:beforeAutospacing="0" w:after="0" w:afterAutospacing="0"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Підприємство як різновид мікросистеми</w:t>
      </w:r>
    </w:p>
    <w:p w:rsidR="00FC61B6" w:rsidRDefault="00FC61B6" w:rsidP="00FC61B6">
      <w:pPr>
        <w:pStyle w:val="a3"/>
        <w:numPr>
          <w:ilvl w:val="0"/>
          <w:numId w:val="1"/>
        </w:numPr>
        <w:shd w:val="clear" w:color="auto" w:fill="FEFEFE"/>
        <w:spacing w:before="0" w:beforeAutospacing="0" w:after="0" w:afterAutospacing="0"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Економічна природа фірми</w:t>
      </w:r>
    </w:p>
    <w:p w:rsidR="00B97F31" w:rsidRDefault="00B97F31" w:rsidP="00FC61B6">
      <w:pPr>
        <w:pStyle w:val="a3"/>
        <w:shd w:val="clear" w:color="auto" w:fill="FEFEFE"/>
        <w:spacing w:before="0" w:beforeAutospacing="0" w:after="0" w:afterAutospacing="0" w:line="276" w:lineRule="auto"/>
        <w:ind w:left="927" w:right="-1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97F31" w:rsidRDefault="00B97F31" w:rsidP="00B97F31">
      <w:pPr>
        <w:pStyle w:val="a3"/>
        <w:shd w:val="clear" w:color="auto" w:fill="FEFEFE"/>
        <w:spacing w:before="0" w:beforeAutospacing="0" w:after="0" w:afterAutospacing="0" w:line="276" w:lineRule="auto"/>
        <w:ind w:right="-1"/>
        <w:jc w:val="both"/>
        <w:rPr>
          <w:sz w:val="28"/>
          <w:szCs w:val="28"/>
          <w:lang w:val="uk-UA"/>
        </w:rPr>
      </w:pPr>
    </w:p>
    <w:p w:rsidR="006C3127" w:rsidRPr="00B97F31" w:rsidRDefault="006C3127" w:rsidP="00B97F3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B97F31">
        <w:rPr>
          <w:i/>
          <w:sz w:val="28"/>
          <w:szCs w:val="28"/>
          <w:u w:val="single"/>
          <w:lang w:val="uk-UA"/>
        </w:rPr>
        <w:t>1. Підприємство (фірма)</w:t>
      </w:r>
      <w:r w:rsidRPr="00B97F31">
        <w:rPr>
          <w:sz w:val="28"/>
          <w:szCs w:val="28"/>
          <w:lang w:val="uk-UA"/>
        </w:rPr>
        <w:t xml:space="preserve"> — це механізм, який перетворює виробничі фактори (працю, капітал, природні ресурси) в товари й послуги.</w:t>
      </w:r>
    </w:p>
    <w:p w:rsidR="006C3127" w:rsidRPr="00B97F31" w:rsidRDefault="006C3127" w:rsidP="00B97F3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B97F31">
        <w:rPr>
          <w:i/>
          <w:sz w:val="28"/>
          <w:szCs w:val="28"/>
          <w:u w:val="single"/>
          <w:lang w:val="uk-UA"/>
        </w:rPr>
        <w:t>Під  фірмою  (підприємством</w:t>
      </w:r>
      <w:r w:rsidRPr="00B97F31">
        <w:rPr>
          <w:sz w:val="28"/>
          <w:szCs w:val="28"/>
          <w:lang w:val="uk-UA"/>
        </w:rPr>
        <w:t xml:space="preserve">)  у  мікроекономіці  розуміють економічний  суб’єкт,  що  поєднує  ресурси  для  виробництва  певних економічних благ з метою максимізації прибутку.  </w:t>
      </w:r>
    </w:p>
    <w:p w:rsidR="006C3127" w:rsidRPr="00B97F31" w:rsidRDefault="006C3127" w:rsidP="00B97F3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  <w:u w:val="single"/>
          <w:lang w:val="uk-UA"/>
        </w:rPr>
      </w:pPr>
      <w:r w:rsidRPr="00B97F31">
        <w:rPr>
          <w:i/>
          <w:sz w:val="28"/>
          <w:szCs w:val="28"/>
          <w:u w:val="single"/>
          <w:lang w:val="uk-UA"/>
        </w:rPr>
        <w:t xml:space="preserve">Подробиці  </w:t>
      </w:r>
    </w:p>
    <w:p w:rsidR="006C3127" w:rsidRPr="00B97F31" w:rsidRDefault="006C3127" w:rsidP="00B97F3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B97F31">
        <w:rPr>
          <w:sz w:val="28"/>
          <w:szCs w:val="28"/>
          <w:lang w:val="uk-UA"/>
        </w:rPr>
        <w:t xml:space="preserve">У мікроекономіці поняття «фірма» та «підприємство» вживаються як синоніми. Проте  на  певному  рівні  аналізу  існують  відмінності  між  цими  поняттями.  </w:t>
      </w:r>
      <w:r w:rsidRPr="00B97F31">
        <w:rPr>
          <w:i/>
          <w:sz w:val="28"/>
          <w:szCs w:val="28"/>
          <w:lang w:val="uk-UA"/>
        </w:rPr>
        <w:t>Під підприємством  перш  за  все  розуміють  певний  майновий  комплекс,  який використовується  для  виробничої  діяльності</w:t>
      </w:r>
      <w:r w:rsidRPr="00B97F31">
        <w:rPr>
          <w:sz w:val="28"/>
          <w:szCs w:val="28"/>
          <w:lang w:val="uk-UA"/>
        </w:rPr>
        <w:t xml:space="preserve">.  Тоді  як  </w:t>
      </w:r>
      <w:r w:rsidRPr="00B97F31">
        <w:rPr>
          <w:i/>
          <w:sz w:val="28"/>
          <w:szCs w:val="28"/>
          <w:lang w:val="uk-UA"/>
        </w:rPr>
        <w:t>поняття  фірми</w:t>
      </w:r>
      <w:r w:rsidRPr="00B97F31">
        <w:rPr>
          <w:sz w:val="28"/>
          <w:szCs w:val="28"/>
          <w:lang w:val="uk-UA"/>
        </w:rPr>
        <w:t xml:space="preserve">  частіше </w:t>
      </w:r>
      <w:r w:rsidRPr="00B97F31">
        <w:rPr>
          <w:i/>
          <w:sz w:val="28"/>
          <w:szCs w:val="28"/>
          <w:lang w:val="uk-UA"/>
        </w:rPr>
        <w:t>використовується  для  опису  групи  індивідів,  які  об’єдналися  задля  отримання економічної вигоди</w:t>
      </w:r>
      <w:r w:rsidRPr="00B97F31">
        <w:rPr>
          <w:sz w:val="28"/>
          <w:szCs w:val="28"/>
          <w:lang w:val="uk-UA"/>
        </w:rPr>
        <w:t xml:space="preserve">. Підприємство являє собою </w:t>
      </w:r>
      <w:r w:rsidRPr="00B97F31">
        <w:rPr>
          <w:i/>
          <w:sz w:val="28"/>
          <w:szCs w:val="28"/>
          <w:lang w:val="uk-UA"/>
        </w:rPr>
        <w:t>форму організації виробництва</w:t>
      </w:r>
      <w:r w:rsidRPr="00B97F31">
        <w:rPr>
          <w:sz w:val="28"/>
          <w:szCs w:val="28"/>
          <w:lang w:val="uk-UA"/>
        </w:rPr>
        <w:t>, у той час  як  фірма  –  ц</w:t>
      </w:r>
      <w:r w:rsidRPr="00B97F31">
        <w:rPr>
          <w:i/>
          <w:sz w:val="28"/>
          <w:szCs w:val="28"/>
          <w:lang w:val="uk-UA"/>
        </w:rPr>
        <w:t>е  форма  господарювання</w:t>
      </w:r>
      <w:r w:rsidRPr="00B97F31">
        <w:rPr>
          <w:sz w:val="28"/>
          <w:szCs w:val="28"/>
          <w:lang w:val="uk-UA"/>
        </w:rPr>
        <w:t xml:space="preserve">.  </w:t>
      </w:r>
    </w:p>
    <w:p w:rsidR="006C3127" w:rsidRPr="00B97F31" w:rsidRDefault="006C3127" w:rsidP="00B97F3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B97F31">
        <w:rPr>
          <w:sz w:val="28"/>
          <w:szCs w:val="28"/>
          <w:lang w:val="uk-UA"/>
        </w:rPr>
        <w:t xml:space="preserve">У цьому сенсі будь-яке підприємство є фірмою, але не будь-яка фірма являє собою підприємство. Відповідно фірма може складатися з кількох підприємств. </w:t>
      </w:r>
    </w:p>
    <w:p w:rsidR="006C3127" w:rsidRPr="00B97F31" w:rsidRDefault="006C3127" w:rsidP="00B97F3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B97F31">
        <w:rPr>
          <w:sz w:val="28"/>
          <w:szCs w:val="28"/>
          <w:lang w:val="uk-UA"/>
        </w:rPr>
        <w:t xml:space="preserve">Існують  різні  підходи  до  пояснення  економічної природи  фірми. Одні  економісти  </w:t>
      </w:r>
      <w:r w:rsidRPr="00B97F31">
        <w:rPr>
          <w:i/>
          <w:sz w:val="28"/>
          <w:szCs w:val="28"/>
          <w:lang w:val="uk-UA"/>
        </w:rPr>
        <w:t>розглядають  сучасні  підприємства</w:t>
      </w:r>
      <w:r w:rsidRPr="00B97F31">
        <w:rPr>
          <w:sz w:val="28"/>
          <w:szCs w:val="28"/>
          <w:lang w:val="uk-UA"/>
        </w:rPr>
        <w:t xml:space="preserve">  як  підсумок розвитку кооперації і розподілу праці (К. Маркс), інші вважають, що фірми – результат мінімізації ризику і невизначеності (Ф. </w:t>
      </w:r>
      <w:proofErr w:type="spellStart"/>
      <w:r w:rsidRPr="00B97F31">
        <w:rPr>
          <w:sz w:val="28"/>
          <w:szCs w:val="28"/>
          <w:lang w:val="uk-UA"/>
        </w:rPr>
        <w:t>Найт</w:t>
      </w:r>
      <w:proofErr w:type="spellEnd"/>
      <w:r w:rsidRPr="00B97F31">
        <w:rPr>
          <w:sz w:val="28"/>
          <w:szCs w:val="28"/>
          <w:lang w:val="uk-UA"/>
        </w:rPr>
        <w:t xml:space="preserve">), треті пояснюють появу фірм необхідністю зменшення трансакційних витрат (Р. </w:t>
      </w:r>
      <w:proofErr w:type="spellStart"/>
      <w:r w:rsidRPr="00B97F31">
        <w:rPr>
          <w:sz w:val="28"/>
          <w:szCs w:val="28"/>
          <w:lang w:val="uk-UA"/>
        </w:rPr>
        <w:t>Коуз</w:t>
      </w:r>
      <w:proofErr w:type="spellEnd"/>
      <w:r w:rsidRPr="00B97F31">
        <w:rPr>
          <w:sz w:val="28"/>
          <w:szCs w:val="28"/>
          <w:lang w:val="uk-UA"/>
        </w:rPr>
        <w:t xml:space="preserve">,  О. </w:t>
      </w:r>
      <w:proofErr w:type="spellStart"/>
      <w:r w:rsidRPr="00B97F31">
        <w:rPr>
          <w:sz w:val="28"/>
          <w:szCs w:val="28"/>
          <w:lang w:val="uk-UA"/>
        </w:rPr>
        <w:t>Вільямсон</w:t>
      </w:r>
      <w:proofErr w:type="spellEnd"/>
      <w:r w:rsidRPr="00B97F31">
        <w:rPr>
          <w:sz w:val="28"/>
          <w:szCs w:val="28"/>
          <w:lang w:val="uk-UA"/>
        </w:rPr>
        <w:t xml:space="preserve">).  Кожна  з  цих  теорій  краще  описує  процеси виникнення  фірм  на  різних  етапах  розвитку  виробничих  відносин. </w:t>
      </w:r>
    </w:p>
    <w:p w:rsidR="006C3127" w:rsidRPr="00B97F31" w:rsidRDefault="006C3127" w:rsidP="00B97F3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B97F31">
        <w:rPr>
          <w:sz w:val="28"/>
          <w:szCs w:val="28"/>
          <w:lang w:val="uk-UA"/>
        </w:rPr>
        <w:t xml:space="preserve">Теорія трансакційних витрат Р. </w:t>
      </w:r>
      <w:proofErr w:type="spellStart"/>
      <w:r w:rsidRPr="00B97F31">
        <w:rPr>
          <w:sz w:val="28"/>
          <w:szCs w:val="28"/>
          <w:lang w:val="uk-UA"/>
        </w:rPr>
        <w:t>Коуза</w:t>
      </w:r>
      <w:proofErr w:type="spellEnd"/>
      <w:r w:rsidRPr="00B97F31">
        <w:rPr>
          <w:sz w:val="28"/>
          <w:szCs w:val="28"/>
          <w:lang w:val="uk-UA"/>
        </w:rPr>
        <w:t>, за яку він отримав Нобелівську премію  у  1991  році,  є  найбільш  актуальною  для  пояснення  різних форм підприємств у сучасному економічному світі.</w:t>
      </w:r>
    </w:p>
    <w:p w:rsidR="006C3127" w:rsidRPr="00B97F31" w:rsidRDefault="006C3127" w:rsidP="00B97F3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  <w:u w:val="single"/>
          <w:lang w:val="uk-UA"/>
        </w:rPr>
      </w:pPr>
      <w:r w:rsidRPr="00B97F31">
        <w:rPr>
          <w:i/>
          <w:sz w:val="28"/>
          <w:szCs w:val="28"/>
          <w:u w:val="single"/>
          <w:lang w:val="uk-UA"/>
        </w:rPr>
        <w:t xml:space="preserve">Подробиці  </w:t>
      </w:r>
    </w:p>
    <w:p w:rsidR="006C3127" w:rsidRPr="00B97F31" w:rsidRDefault="006C3127" w:rsidP="00B97F3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  <w:u w:val="single"/>
          <w:lang w:val="uk-UA"/>
        </w:rPr>
      </w:pPr>
      <w:r w:rsidRPr="00B97F31">
        <w:rPr>
          <w:sz w:val="28"/>
          <w:szCs w:val="28"/>
          <w:lang w:val="uk-UA"/>
        </w:rPr>
        <w:t>В економічній теорії ринок і фірма протиставляються як різні форми організації економічної діяльності. Ринок подібний до стихійного порядку (дію «невидимої руки» ринку  (А. Сміт),  яка  регулює  економічні  відносини,  можна  порівняти  з  дією  закону всесвітнього тяжіння у фізиці, що визначає положення тіл у просторі), тоді як фірма</w:t>
      </w:r>
      <w:r w:rsidRPr="00B97F31">
        <w:rPr>
          <w:sz w:val="28"/>
          <w:szCs w:val="28"/>
        </w:rPr>
        <w:t xml:space="preserve"> </w:t>
      </w:r>
      <w:r w:rsidRPr="00B97F31">
        <w:rPr>
          <w:sz w:val="28"/>
          <w:szCs w:val="28"/>
          <w:lang w:val="uk-UA"/>
        </w:rPr>
        <w:t xml:space="preserve">являє  собою  </w:t>
      </w:r>
      <w:r w:rsidRPr="00B97F31">
        <w:rPr>
          <w:sz w:val="28"/>
          <w:szCs w:val="28"/>
          <w:lang w:val="uk-UA"/>
        </w:rPr>
        <w:lastRenderedPageBreak/>
        <w:t xml:space="preserve">планомірний  порядок,  що  передбачає  створення  ієрархічних  структур. </w:t>
      </w:r>
      <w:r w:rsidRPr="00B97F31">
        <w:rPr>
          <w:i/>
          <w:sz w:val="28"/>
          <w:szCs w:val="28"/>
          <w:u w:val="single"/>
          <w:lang w:val="uk-UA"/>
        </w:rPr>
        <w:t xml:space="preserve">Р. </w:t>
      </w:r>
      <w:proofErr w:type="spellStart"/>
      <w:r w:rsidRPr="00B97F31">
        <w:rPr>
          <w:i/>
          <w:sz w:val="28"/>
          <w:szCs w:val="28"/>
          <w:u w:val="single"/>
          <w:lang w:val="uk-UA"/>
        </w:rPr>
        <w:t>Коуз</w:t>
      </w:r>
      <w:proofErr w:type="spellEnd"/>
      <w:r w:rsidRPr="00B97F31">
        <w:rPr>
          <w:i/>
          <w:sz w:val="28"/>
          <w:szCs w:val="28"/>
          <w:u w:val="single"/>
          <w:lang w:val="uk-UA"/>
        </w:rPr>
        <w:t xml:space="preserve">  вважав,  що  фірма  є  системою  відносин,  які  виникають  у  той  момент,  коли напрямок ресурсів починає залежати від підприємця.  </w:t>
      </w:r>
    </w:p>
    <w:p w:rsidR="006C3127" w:rsidRPr="00B97F31" w:rsidRDefault="006C3127" w:rsidP="00B97F3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B97F31">
        <w:rPr>
          <w:sz w:val="28"/>
          <w:szCs w:val="28"/>
          <w:lang w:val="uk-UA"/>
        </w:rPr>
        <w:t xml:space="preserve">Ринок  є  найефективнішим  механізмом  використання  ресурсів,  проте  на  ринку існують  трансакційні  витрати  (подібні  до  сил  тертя  у  фізиці),  які  в  рамках  фірми  є значно нижчими. </w:t>
      </w:r>
      <w:r w:rsidRPr="00B97F31">
        <w:rPr>
          <w:i/>
          <w:sz w:val="28"/>
          <w:szCs w:val="28"/>
          <w:lang w:val="uk-UA"/>
        </w:rPr>
        <w:t>Трансакційні  витрати  –  це  витрати,  пов’язані  з  функціонуванням  ринкового механізму.</w:t>
      </w:r>
      <w:r w:rsidRPr="00B97F31">
        <w:rPr>
          <w:sz w:val="28"/>
          <w:szCs w:val="28"/>
          <w:lang w:val="uk-UA"/>
        </w:rPr>
        <w:t xml:space="preserve"> До них, як правило, відносять  витрати  на  пошук  інформації,  на  ведення переговорів,  на  специфікацію  і  захист  прав  власності,  а  також  витрати,  пов’язані  з подоланням опортуністичної поведінки конкурентів. </w:t>
      </w:r>
    </w:p>
    <w:p w:rsidR="006C3127" w:rsidRPr="00B97F31" w:rsidRDefault="006C3127" w:rsidP="00B97F3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B97F31">
        <w:rPr>
          <w:sz w:val="28"/>
          <w:szCs w:val="28"/>
          <w:lang w:val="uk-UA"/>
        </w:rPr>
        <w:t xml:space="preserve">Якщо  виробничі  витрати  фірми  менші  за  суму  виробничих  і  трансакційних витрат ринкових операцій, то товар буде вироблятись у рамках фірми, а не ринку.   </w:t>
      </w:r>
    </w:p>
    <w:p w:rsidR="006C3127" w:rsidRPr="00B97F31" w:rsidRDefault="006C3127" w:rsidP="00B97F3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B97F31">
        <w:rPr>
          <w:sz w:val="28"/>
          <w:szCs w:val="28"/>
          <w:lang w:val="uk-UA"/>
        </w:rPr>
        <w:t xml:space="preserve">У сучасній економіці </w:t>
      </w:r>
      <w:r w:rsidRPr="00B97F31">
        <w:rPr>
          <w:i/>
          <w:sz w:val="28"/>
          <w:szCs w:val="28"/>
          <w:lang w:val="uk-UA"/>
        </w:rPr>
        <w:t>переважна більшість бла</w:t>
      </w:r>
      <w:r w:rsidRPr="00B97F31">
        <w:rPr>
          <w:sz w:val="28"/>
          <w:szCs w:val="28"/>
          <w:lang w:val="uk-UA"/>
        </w:rPr>
        <w:t xml:space="preserve">г є </w:t>
      </w:r>
      <w:r w:rsidRPr="00B97F31">
        <w:rPr>
          <w:i/>
          <w:sz w:val="28"/>
          <w:szCs w:val="28"/>
          <w:lang w:val="uk-UA"/>
        </w:rPr>
        <w:t>продуктами виробничої діяльності.</w:t>
      </w:r>
      <w:r w:rsidRPr="00B97F31">
        <w:rPr>
          <w:sz w:val="28"/>
          <w:szCs w:val="28"/>
          <w:lang w:val="uk-UA"/>
        </w:rPr>
        <w:t xml:space="preserve"> Економічні організації, які використовують виробничі ресурси для виготовлення різноманітних благ, називають виробниками. У процесі своєї діяльності виробник вирішує багато питань, головними з яких є:</w:t>
      </w:r>
    </w:p>
    <w:p w:rsidR="006C3127" w:rsidRPr="00B97F31" w:rsidRDefault="006C3127" w:rsidP="00B97F3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B97F31">
        <w:rPr>
          <w:b/>
          <w:sz w:val="28"/>
          <w:szCs w:val="28"/>
          <w:lang w:val="uk-UA"/>
        </w:rPr>
        <w:t xml:space="preserve">• Що виробляти? </w:t>
      </w:r>
      <w:r w:rsidRPr="00B97F31">
        <w:rPr>
          <w:sz w:val="28"/>
          <w:szCs w:val="28"/>
          <w:lang w:val="uk-UA"/>
        </w:rPr>
        <w:t>— продукція, роботи, послуги;</w:t>
      </w:r>
    </w:p>
    <w:p w:rsidR="006C3127" w:rsidRPr="00B97F31" w:rsidRDefault="006C3127" w:rsidP="00B97F3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B97F31">
        <w:rPr>
          <w:b/>
          <w:sz w:val="28"/>
          <w:szCs w:val="28"/>
          <w:lang w:val="uk-UA"/>
        </w:rPr>
        <w:t xml:space="preserve">• Як виробляти? </w:t>
      </w:r>
      <w:r w:rsidRPr="00B97F31">
        <w:rPr>
          <w:sz w:val="28"/>
          <w:szCs w:val="28"/>
          <w:lang w:val="uk-UA"/>
        </w:rPr>
        <w:t>— ресурси, технологія, витрати;</w:t>
      </w:r>
    </w:p>
    <w:p w:rsidR="006C3127" w:rsidRPr="00B97F31" w:rsidRDefault="006C3127" w:rsidP="00B97F3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B97F31">
        <w:rPr>
          <w:b/>
          <w:sz w:val="28"/>
          <w:szCs w:val="28"/>
          <w:lang w:val="uk-UA"/>
        </w:rPr>
        <w:t xml:space="preserve">• Для кого виробляти? </w:t>
      </w:r>
      <w:r w:rsidRPr="00B97F31">
        <w:rPr>
          <w:sz w:val="28"/>
          <w:szCs w:val="28"/>
          <w:lang w:val="uk-UA"/>
        </w:rPr>
        <w:t>— споживачі, ринки, ціни.</w:t>
      </w:r>
    </w:p>
    <w:p w:rsidR="006C3127" w:rsidRPr="00B97F31" w:rsidRDefault="006C3127" w:rsidP="00B97F3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B97F31">
        <w:rPr>
          <w:sz w:val="28"/>
          <w:szCs w:val="28"/>
          <w:lang w:val="uk-UA"/>
        </w:rPr>
        <w:t>Мікроекономічна  теорія  виробництва  відповідає  насамперед  на  питання «Як виробляти?».</w:t>
      </w:r>
    </w:p>
    <w:p w:rsidR="006C3127" w:rsidRPr="00B97F31" w:rsidRDefault="006C3127" w:rsidP="00B97F3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B97F31">
        <w:rPr>
          <w:sz w:val="28"/>
          <w:szCs w:val="28"/>
          <w:lang w:val="uk-UA"/>
        </w:rPr>
        <w:t xml:space="preserve">У повсякденній свідомості виробництво звичайно асоціюється з виготовленням матеріальних благ. Це дуже вузьке трактування даного поняття. Економічна наука трактує його набагато ширше, розуміючи під виробництвом будь-яку діяльність з використанням різноманітних ресурсів, включаючи і ресурси самої людини, для одержання як матеріальних, так і нематеріальних благ. Економіст до  процесу  виробництва  віднесе  і  діяльність  лікаря,  і  підготовку  концертної програми, і читання лекції, і проведення судового процесу, тобто надання найрізноманітніших послуг, оскільки всі вони задовольняють людські потреби, подібно  до  роботи  шевця,  металурга,  кондитера.  Тому  в  широкому  розумінні </w:t>
      </w:r>
      <w:r w:rsidRPr="00B97F31">
        <w:rPr>
          <w:i/>
          <w:sz w:val="28"/>
          <w:szCs w:val="28"/>
          <w:lang w:val="uk-UA"/>
        </w:rPr>
        <w:t>виробництво — це всяка діяльність</w:t>
      </w:r>
      <w:r w:rsidRPr="00B97F31">
        <w:rPr>
          <w:sz w:val="28"/>
          <w:szCs w:val="28"/>
          <w:lang w:val="uk-UA"/>
        </w:rPr>
        <w:t>, що створює корисність, тобто процес, у якому  через  комбінування,  перетворення  і  використання  одних  благ  створюються інші блага.</w:t>
      </w:r>
    </w:p>
    <w:p w:rsidR="006C3127" w:rsidRPr="00B97F31" w:rsidRDefault="006C3127" w:rsidP="00B97F3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B97F31">
        <w:rPr>
          <w:sz w:val="28"/>
          <w:szCs w:val="28"/>
          <w:lang w:val="uk-UA"/>
        </w:rPr>
        <w:t xml:space="preserve">Мікроекономіка </w:t>
      </w:r>
      <w:r w:rsidRPr="00B97F31">
        <w:rPr>
          <w:i/>
          <w:sz w:val="28"/>
          <w:szCs w:val="28"/>
          <w:u w:val="single"/>
          <w:lang w:val="uk-UA"/>
        </w:rPr>
        <w:t>за основу бере технологічну концепцію підприємства і розглядає</w:t>
      </w:r>
      <w:r w:rsidRPr="00B97F31">
        <w:rPr>
          <w:sz w:val="28"/>
          <w:szCs w:val="28"/>
          <w:lang w:val="uk-UA"/>
        </w:rPr>
        <w:t xml:space="preserve"> його як цілісний об’єкт, що здійснює використання вихідних ресурсів і перетворення їх на готову продукцію, як один з найважливіших </w:t>
      </w:r>
      <w:r w:rsidRPr="00B97F31">
        <w:rPr>
          <w:sz w:val="28"/>
          <w:szCs w:val="28"/>
          <w:lang w:val="uk-UA"/>
        </w:rPr>
        <w:lastRenderedPageBreak/>
        <w:t>різновидів мікросистем.</w:t>
      </w:r>
      <w:r w:rsidRPr="00B97F31">
        <w:rPr>
          <w:sz w:val="28"/>
          <w:szCs w:val="28"/>
          <w:lang w:val="uk-UA"/>
        </w:rPr>
        <w:cr/>
      </w:r>
    </w:p>
    <w:p w:rsidR="006C3127" w:rsidRDefault="006C3127" w:rsidP="006C3127">
      <w:pPr>
        <w:pStyle w:val="a3"/>
        <w:shd w:val="clear" w:color="auto" w:fill="FEFEFE"/>
        <w:spacing w:after="0"/>
        <w:ind w:right="-1"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5438775" cy="2457450"/>
            <wp:effectExtent l="0" t="0" r="9525" b="0"/>
            <wp:docPr id="1" name="Рисунок 1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127" w:rsidRPr="00A03316" w:rsidRDefault="006C3127" w:rsidP="006C3127">
      <w:pPr>
        <w:pStyle w:val="a3"/>
        <w:shd w:val="clear" w:color="auto" w:fill="FEFEFE"/>
        <w:spacing w:after="0"/>
        <w:ind w:right="-1" w:firstLine="567"/>
        <w:jc w:val="center"/>
        <w:rPr>
          <w:sz w:val="28"/>
          <w:szCs w:val="28"/>
          <w:lang w:val="uk-UA"/>
        </w:rPr>
      </w:pPr>
      <w:r w:rsidRPr="00A03316">
        <w:rPr>
          <w:sz w:val="28"/>
          <w:szCs w:val="28"/>
          <w:lang w:val="uk-UA"/>
        </w:rPr>
        <w:t>Схема підприємства</w:t>
      </w:r>
    </w:p>
    <w:p w:rsidR="006C3127" w:rsidRDefault="006C3127" w:rsidP="00733B0B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DC4505">
        <w:rPr>
          <w:i/>
          <w:sz w:val="28"/>
          <w:szCs w:val="28"/>
          <w:u w:val="single"/>
          <w:lang w:val="uk-UA"/>
        </w:rPr>
        <w:t>На вході підприємства</w:t>
      </w:r>
      <w:r w:rsidRPr="00DC4505">
        <w:rPr>
          <w:sz w:val="28"/>
          <w:szCs w:val="28"/>
          <w:lang w:val="uk-UA"/>
        </w:rPr>
        <w:t xml:space="preserve"> — так звані прості еле</w:t>
      </w:r>
      <w:r>
        <w:rPr>
          <w:sz w:val="28"/>
          <w:szCs w:val="28"/>
          <w:lang w:val="uk-UA"/>
        </w:rPr>
        <w:t>менти процесу виробництва (фак</w:t>
      </w:r>
      <w:r w:rsidRPr="00DC4505">
        <w:rPr>
          <w:sz w:val="28"/>
          <w:szCs w:val="28"/>
          <w:lang w:val="uk-UA"/>
        </w:rPr>
        <w:t>тори виробництва): засоби праці, предмети праці, робоча сила, енергія, інформація</w:t>
      </w:r>
      <w:r>
        <w:rPr>
          <w:sz w:val="28"/>
          <w:szCs w:val="28"/>
          <w:lang w:val="uk-UA"/>
        </w:rPr>
        <w:t xml:space="preserve"> </w:t>
      </w:r>
      <w:r w:rsidRPr="00DC4505">
        <w:rPr>
          <w:sz w:val="28"/>
          <w:szCs w:val="28"/>
          <w:lang w:val="uk-UA"/>
        </w:rPr>
        <w:t xml:space="preserve">і т. ін. </w:t>
      </w:r>
      <w:r w:rsidRPr="00DC4505">
        <w:rPr>
          <w:i/>
          <w:sz w:val="28"/>
          <w:szCs w:val="28"/>
          <w:u w:val="single"/>
          <w:lang w:val="uk-UA"/>
        </w:rPr>
        <w:t>Процесор</w:t>
      </w:r>
      <w:r w:rsidRPr="00DC4505">
        <w:rPr>
          <w:sz w:val="28"/>
          <w:szCs w:val="28"/>
          <w:lang w:val="uk-UA"/>
        </w:rPr>
        <w:t xml:space="preserve"> — це трансформування факторів виробництва в готову </w:t>
      </w:r>
      <w:proofErr w:type="spellStart"/>
      <w:r w:rsidRPr="00DC4505">
        <w:rPr>
          <w:sz w:val="28"/>
          <w:szCs w:val="28"/>
          <w:lang w:val="uk-UA"/>
        </w:rPr>
        <w:t>продукцію,тобто</w:t>
      </w:r>
      <w:proofErr w:type="spellEnd"/>
      <w:r w:rsidRPr="00DC4505">
        <w:rPr>
          <w:sz w:val="28"/>
          <w:szCs w:val="28"/>
          <w:lang w:val="uk-UA"/>
        </w:rPr>
        <w:t xml:space="preserve"> це виробничий процес. Для того щоб виробничий процес відбувся, необхідні</w:t>
      </w:r>
      <w:r>
        <w:rPr>
          <w:sz w:val="28"/>
          <w:szCs w:val="28"/>
          <w:lang w:val="uk-UA"/>
        </w:rPr>
        <w:t xml:space="preserve"> </w:t>
      </w:r>
      <w:r w:rsidRPr="00DC4505">
        <w:rPr>
          <w:sz w:val="28"/>
          <w:szCs w:val="28"/>
          <w:lang w:val="uk-UA"/>
        </w:rPr>
        <w:t>знання про те, як найкраще з’єднати фактори ви</w:t>
      </w:r>
      <w:r>
        <w:rPr>
          <w:sz w:val="28"/>
          <w:szCs w:val="28"/>
          <w:lang w:val="uk-UA"/>
        </w:rPr>
        <w:t>робництва, якими методами здійс</w:t>
      </w:r>
      <w:r w:rsidRPr="00DC4505">
        <w:rPr>
          <w:sz w:val="28"/>
          <w:szCs w:val="28"/>
          <w:lang w:val="uk-UA"/>
        </w:rPr>
        <w:t xml:space="preserve">нювати виробництво та управляти ним, тобто потрібно виконати комплекс </w:t>
      </w:r>
      <w:r>
        <w:rPr>
          <w:sz w:val="28"/>
          <w:szCs w:val="28"/>
          <w:lang w:val="uk-UA"/>
        </w:rPr>
        <w:t xml:space="preserve">рішень </w:t>
      </w:r>
      <w:r w:rsidRPr="00DC4505">
        <w:rPr>
          <w:sz w:val="28"/>
          <w:szCs w:val="28"/>
          <w:lang w:val="uk-UA"/>
        </w:rPr>
        <w:t xml:space="preserve">технологічного, організаційного та управлінського характеру. </w:t>
      </w:r>
      <w:r w:rsidRPr="00DC4505">
        <w:rPr>
          <w:i/>
          <w:sz w:val="28"/>
          <w:szCs w:val="28"/>
          <w:lang w:val="uk-UA"/>
        </w:rPr>
        <w:t xml:space="preserve">Вихід </w:t>
      </w:r>
      <w:r w:rsidRPr="00DC4505">
        <w:rPr>
          <w:sz w:val="28"/>
          <w:szCs w:val="28"/>
          <w:lang w:val="uk-UA"/>
        </w:rPr>
        <w:t>— це кінцеві</w:t>
      </w:r>
      <w:r>
        <w:rPr>
          <w:sz w:val="28"/>
          <w:szCs w:val="28"/>
          <w:lang w:val="uk-UA"/>
        </w:rPr>
        <w:t xml:space="preserve"> </w:t>
      </w:r>
      <w:r w:rsidRPr="00DC4505">
        <w:rPr>
          <w:sz w:val="28"/>
          <w:szCs w:val="28"/>
          <w:lang w:val="uk-UA"/>
        </w:rPr>
        <w:t>результати виробництва: вироби, роботи,</w:t>
      </w:r>
      <w:r>
        <w:rPr>
          <w:sz w:val="28"/>
          <w:szCs w:val="28"/>
          <w:lang w:val="uk-UA"/>
        </w:rPr>
        <w:t xml:space="preserve"> послуги, призначені для збуту.</w:t>
      </w:r>
    </w:p>
    <w:p w:rsidR="006C3127" w:rsidRDefault="006C3127" w:rsidP="00733B0B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DC4505">
        <w:rPr>
          <w:sz w:val="28"/>
          <w:szCs w:val="28"/>
          <w:lang w:val="uk-UA"/>
        </w:rPr>
        <w:t>Отже, підприємство одночасно виступає в ролі покупця, товаровиробника і</w:t>
      </w:r>
      <w:r>
        <w:rPr>
          <w:sz w:val="28"/>
          <w:szCs w:val="28"/>
          <w:lang w:val="uk-UA"/>
        </w:rPr>
        <w:t xml:space="preserve"> </w:t>
      </w:r>
      <w:r w:rsidRPr="00DC4505">
        <w:rPr>
          <w:sz w:val="28"/>
          <w:szCs w:val="28"/>
          <w:lang w:val="uk-UA"/>
        </w:rPr>
        <w:t xml:space="preserve">продавця; </w:t>
      </w:r>
      <w:r w:rsidRPr="00650337">
        <w:rPr>
          <w:i/>
          <w:sz w:val="28"/>
          <w:szCs w:val="28"/>
          <w:lang w:val="uk-UA"/>
        </w:rPr>
        <w:t>в його функціонуванні чітко виявляється циклічність:</w:t>
      </w:r>
      <w:r>
        <w:rPr>
          <w:sz w:val="28"/>
          <w:szCs w:val="28"/>
          <w:lang w:val="uk-UA"/>
        </w:rPr>
        <w:t xml:space="preserve"> виторг від реа</w:t>
      </w:r>
      <w:r w:rsidRPr="00DC4505">
        <w:rPr>
          <w:sz w:val="28"/>
          <w:szCs w:val="28"/>
          <w:lang w:val="uk-UA"/>
        </w:rPr>
        <w:t>лізації продукції (дохід підприємства) спрямовується на відшкодування витратна виробництво (купуються ресурси на здій</w:t>
      </w:r>
      <w:r>
        <w:rPr>
          <w:sz w:val="28"/>
          <w:szCs w:val="28"/>
          <w:lang w:val="uk-UA"/>
        </w:rPr>
        <w:t>снення наступного трансформацій</w:t>
      </w:r>
      <w:r w:rsidRPr="00DC4505">
        <w:rPr>
          <w:sz w:val="28"/>
          <w:szCs w:val="28"/>
          <w:lang w:val="uk-UA"/>
        </w:rPr>
        <w:t>ного циклу), виплату дивідендів, розширене відтворення і т. д. Розрив у будь-якій  ланці  ланцюжка «ресурси—процес  трансформування—резуль</w:t>
      </w:r>
      <w:r>
        <w:rPr>
          <w:sz w:val="28"/>
          <w:szCs w:val="28"/>
          <w:lang w:val="uk-UA"/>
        </w:rPr>
        <w:t>тати»  при</w:t>
      </w:r>
      <w:r w:rsidRPr="00DC4505">
        <w:rPr>
          <w:sz w:val="28"/>
          <w:szCs w:val="28"/>
          <w:lang w:val="uk-UA"/>
        </w:rPr>
        <w:t>зводить до збоїв у роботі підприємства, а іноді і до припинення його діяльності.</w:t>
      </w:r>
    </w:p>
    <w:p w:rsidR="008700E9" w:rsidRPr="006C3127" w:rsidRDefault="00FC6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700E9" w:rsidRPr="006C3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413A"/>
    <w:multiLevelType w:val="hybridMultilevel"/>
    <w:tmpl w:val="D714A7D4"/>
    <w:lvl w:ilvl="0" w:tplc="764CD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F6"/>
    <w:rsid w:val="00042E7A"/>
    <w:rsid w:val="004D5CCB"/>
    <w:rsid w:val="00680B59"/>
    <w:rsid w:val="006C3127"/>
    <w:rsid w:val="00733B0B"/>
    <w:rsid w:val="00B07919"/>
    <w:rsid w:val="00B97F31"/>
    <w:rsid w:val="00D030F6"/>
    <w:rsid w:val="00FC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3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3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866</Words>
  <Characters>4942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8</cp:revision>
  <dcterms:created xsi:type="dcterms:W3CDTF">2022-02-20T19:08:00Z</dcterms:created>
  <dcterms:modified xsi:type="dcterms:W3CDTF">2022-02-20T19:25:00Z</dcterms:modified>
</cp:coreProperties>
</file>