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54" w:rsidRPr="00B732B3" w:rsidRDefault="00E94C54" w:rsidP="00E94C54">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b/>
          <w:sz w:val="28"/>
          <w:szCs w:val="28"/>
          <w:lang w:eastAsia="ru-RU"/>
        </w:rPr>
        <w:t xml:space="preserve">ТЕМА </w:t>
      </w:r>
      <w:r>
        <w:rPr>
          <w:rFonts w:ascii="Times New Roman" w:eastAsia="Times New Roman" w:hAnsi="Times New Roman"/>
          <w:b/>
          <w:sz w:val="28"/>
          <w:szCs w:val="28"/>
          <w:lang w:val="uk-UA" w:eastAsia="ru-RU"/>
        </w:rPr>
        <w:t>4</w:t>
      </w:r>
      <w:r w:rsidRPr="00B732B3">
        <w:rPr>
          <w:rFonts w:ascii="Times New Roman" w:eastAsia="Times New Roman" w:hAnsi="Times New Roman"/>
          <w:b/>
          <w:sz w:val="28"/>
          <w:szCs w:val="28"/>
          <w:lang w:eastAsia="ru-RU"/>
        </w:rPr>
        <w:t xml:space="preserve">. </w:t>
      </w:r>
      <w:r w:rsidRPr="00B732B3">
        <w:rPr>
          <w:rFonts w:ascii="Times New Roman" w:eastAsia="Times New Roman" w:hAnsi="Times New Roman"/>
          <w:b/>
          <w:bCs/>
          <w:sz w:val="28"/>
          <w:szCs w:val="28"/>
          <w:lang w:eastAsia="ru-RU"/>
        </w:rPr>
        <w:t>ГРУПУВАННЯ СТАТИСТИЧНИХ ДАНИХ</w:t>
      </w:r>
      <w:r w:rsidRPr="00B732B3">
        <w:rPr>
          <w:rFonts w:ascii="Times New Roman" w:eastAsia="Times New Roman" w:hAnsi="Times New Roman"/>
          <w:b/>
          <w:sz w:val="28"/>
          <w:szCs w:val="28"/>
          <w:lang w:eastAsia="ru-RU"/>
        </w:rPr>
        <w:t xml:space="preserve"> </w:t>
      </w:r>
    </w:p>
    <w:p w:rsidR="00E94C54" w:rsidRPr="00E94C54" w:rsidRDefault="00E94C54" w:rsidP="00E94C54">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1. </w:t>
      </w:r>
      <w:r w:rsidRPr="00E94C54">
        <w:rPr>
          <w:rFonts w:ascii="Times New Roman" w:hAnsi="Times New Roman"/>
          <w:sz w:val="28"/>
          <w:szCs w:val="28"/>
        </w:rPr>
        <w:t>Сутність групування та його функції</w:t>
      </w:r>
      <w:r w:rsidRPr="00E94C54">
        <w:rPr>
          <w:rFonts w:ascii="Times New Roman" w:eastAsia="Times New Roman" w:hAnsi="Times New Roman"/>
          <w:sz w:val="28"/>
          <w:szCs w:val="28"/>
          <w:lang w:eastAsia="ru-RU"/>
        </w:rPr>
        <w:t>.</w:t>
      </w:r>
    </w:p>
    <w:p w:rsidR="00E94C54" w:rsidRPr="00B732B3" w:rsidRDefault="00E94C54" w:rsidP="00E94C54">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2. </w:t>
      </w:r>
      <w:r>
        <w:rPr>
          <w:rFonts w:ascii="Times New Roman" w:eastAsia="Times New Roman" w:hAnsi="Times New Roman"/>
          <w:sz w:val="28"/>
          <w:szCs w:val="28"/>
          <w:lang w:val="uk-UA" w:eastAsia="ru-RU"/>
        </w:rPr>
        <w:t>Види групувань</w:t>
      </w:r>
      <w:r w:rsidRPr="00B732B3">
        <w:rPr>
          <w:rFonts w:ascii="Times New Roman" w:eastAsia="Times New Roman" w:hAnsi="Times New Roman"/>
          <w:bCs/>
          <w:sz w:val="28"/>
          <w:szCs w:val="28"/>
          <w:lang w:eastAsia="ru-RU"/>
        </w:rPr>
        <w:t>.</w:t>
      </w:r>
    </w:p>
    <w:p w:rsidR="00E94C54" w:rsidRDefault="00E94C54" w:rsidP="00E94C54">
      <w:pPr>
        <w:autoSpaceDE w:val="0"/>
        <w:autoSpaceDN w:val="0"/>
        <w:adjustRightInd w:val="0"/>
        <w:spacing w:after="0"/>
        <w:ind w:firstLine="709"/>
        <w:jc w:val="both"/>
        <w:rPr>
          <w:rFonts w:ascii="Times New Roman" w:eastAsia="Times New Roman" w:hAnsi="Times New Roman"/>
          <w:b/>
          <w:bCs/>
          <w:spacing w:val="-6"/>
          <w:sz w:val="28"/>
          <w:szCs w:val="28"/>
          <w:u w:val="single"/>
          <w:lang w:val="uk-UA" w:eastAsia="ru-RU"/>
        </w:rPr>
      </w:pPr>
    </w:p>
    <w:p w:rsidR="00E94C54" w:rsidRDefault="00E94C54" w:rsidP="00E94C54">
      <w:pPr>
        <w:autoSpaceDE w:val="0"/>
        <w:autoSpaceDN w:val="0"/>
        <w:adjustRightInd w:val="0"/>
        <w:spacing w:after="0"/>
        <w:ind w:firstLine="709"/>
        <w:jc w:val="both"/>
        <w:rPr>
          <w:rFonts w:ascii="Times New Roman" w:eastAsia="Times New Roman" w:hAnsi="Times New Roman"/>
          <w:b/>
          <w:bCs/>
          <w:spacing w:val="-6"/>
          <w:sz w:val="28"/>
          <w:szCs w:val="28"/>
          <w:u w:val="single"/>
          <w:lang w:val="uk-UA" w:eastAsia="ru-RU"/>
        </w:rPr>
      </w:pPr>
    </w:p>
    <w:p w:rsidR="00E94C54" w:rsidRPr="00B732B3" w:rsidRDefault="00E94C54" w:rsidP="00E94C54">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b/>
          <w:bCs/>
          <w:spacing w:val="-6"/>
          <w:sz w:val="28"/>
          <w:szCs w:val="28"/>
          <w:u w:val="single"/>
          <w:lang w:eastAsia="ru-RU"/>
        </w:rPr>
        <w:t xml:space="preserve">1. </w:t>
      </w:r>
      <w:r w:rsidRPr="00E94C54">
        <w:rPr>
          <w:rFonts w:ascii="Times New Roman" w:hAnsi="Times New Roman"/>
          <w:b/>
          <w:sz w:val="28"/>
          <w:szCs w:val="28"/>
          <w:u w:val="single"/>
        </w:rPr>
        <w:t>Сутність групування та його функції</w:t>
      </w:r>
      <w:r w:rsidRPr="00B732B3">
        <w:rPr>
          <w:rFonts w:ascii="Times New Roman" w:eastAsia="Times New Roman" w:hAnsi="Times New Roman"/>
          <w:b/>
          <w:bCs/>
          <w:spacing w:val="-6"/>
          <w:sz w:val="28"/>
          <w:szCs w:val="28"/>
          <w:u w:val="single"/>
          <w:lang w:eastAsia="ru-RU"/>
        </w:rPr>
        <w:t>.</w:t>
      </w:r>
      <w:r w:rsidRPr="00B732B3">
        <w:rPr>
          <w:rFonts w:ascii="Times New Roman" w:eastAsia="Times New Roman" w:hAnsi="Times New Roman"/>
          <w:spacing w:val="-6"/>
          <w:sz w:val="28"/>
          <w:szCs w:val="28"/>
          <w:u w:val="single"/>
          <w:lang w:eastAsia="ru-RU"/>
        </w:rPr>
        <w:t xml:space="preserve"> </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Групування дає змогу виявити найбільш характерні властивості і особливості проявів різних суспільних явищ.</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bCs/>
          <w:sz w:val="28"/>
          <w:szCs w:val="28"/>
        </w:rPr>
        <w:t>Групування</w:t>
      </w:r>
      <w:r w:rsidRPr="00E94C54">
        <w:rPr>
          <w:rFonts w:ascii="Times New Roman" w:hAnsi="Times New Roman" w:cs="Times New Roman"/>
          <w:sz w:val="28"/>
          <w:szCs w:val="28"/>
        </w:rPr>
        <w:t xml:space="preserve"> за своєю сутністю полягає у розподілі сукупності на групи за істотними для них ознаками. Метод статистичних групувань передбачає таку обробку первинного статистичного матеріалу, за допомогою якої усі істотні риси і особливості суспільних явищ одержують найбільш яскраво виражене позначення. Залежно від того, які ознаки були покладені в основу групування, якими принципами керувалися дослідники при розподілі сукупності на групи, можна одержати різні, іноді протилежні результати.</w:t>
      </w:r>
    </w:p>
    <w:p w:rsidR="00E94C54" w:rsidRPr="00E94C54" w:rsidRDefault="00E94C54" w:rsidP="00E94C54">
      <w:pPr>
        <w:pStyle w:val="a5"/>
        <w:ind w:firstLine="709"/>
        <w:jc w:val="both"/>
        <w:rPr>
          <w:rFonts w:ascii="Times New Roman" w:hAnsi="Times New Roman" w:cs="Times New Roman"/>
          <w:sz w:val="28"/>
          <w:szCs w:val="28"/>
        </w:rPr>
      </w:pP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Ідея групування у вітчизняній статистиці з`явилися ще у ХVІІІ ст., коли російський вчений О.М. Радищев (1749–1802) вперше запропонував при дослідженні судової статистики провести групування кримінальних справ за видами злочинів.</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Ще більшого значення методу групування надавав відомий вітчизняний статистик Д.П. Журавський (1810–1856), який визначав статистику, як науку «категорійного обчислення», і вважав, що головне в статистиці – це метод групування, підсумовування різноманітних явищ за їх категоріями. На його думку, усі явища соціального життя мають бути поділені на однорідні та одновидні частини, і обов`язково підсумовані за кожним видом, категорією окремо і в сукупності. В своїх наукових працях він підкреслював, що статистика повинна обчислювати ці показники по усіх досліджуваних фактах.</w:t>
      </w:r>
    </w:p>
    <w:p w:rsidR="00E94C54" w:rsidRPr="00E94C54" w:rsidRDefault="00E94C54" w:rsidP="00E94C54">
      <w:pPr>
        <w:pStyle w:val="a5"/>
        <w:ind w:firstLine="709"/>
        <w:jc w:val="both"/>
        <w:rPr>
          <w:rFonts w:ascii="Times New Roman" w:hAnsi="Times New Roman" w:cs="Times New Roman"/>
          <w:sz w:val="28"/>
          <w:szCs w:val="28"/>
        </w:rPr>
      </w:pPr>
    </w:p>
    <w:p w:rsidR="00E94C54" w:rsidRPr="00E94C54" w:rsidRDefault="00E94C54" w:rsidP="00E94C54">
      <w:pPr>
        <w:pStyle w:val="a5"/>
        <w:ind w:firstLine="709"/>
        <w:jc w:val="both"/>
        <w:rPr>
          <w:rFonts w:ascii="Times New Roman" w:hAnsi="Times New Roman" w:cs="Times New Roman"/>
          <w:i/>
          <w:sz w:val="28"/>
          <w:szCs w:val="28"/>
        </w:rPr>
      </w:pPr>
      <w:r w:rsidRPr="00E94C54">
        <w:rPr>
          <w:rFonts w:ascii="Times New Roman" w:hAnsi="Times New Roman" w:cs="Times New Roman"/>
          <w:i/>
          <w:sz w:val="28"/>
          <w:szCs w:val="28"/>
        </w:rPr>
        <w:t>Функції методу групування:</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1. Поділ сукупності на однорідні групи, </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2. Визначення меж та можливостей застосування інших статистичних методів (відносних і середніх величин, кореляційного аналізу і т.д.), оскільки при використанні цих засобів дослідник мусить вперш за все впевнитися в тому, що однорідною чи не однорідною є сукупність, </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3. Можливість провести класифікацію і типологію суспільних явищ. Таким чином, статистичне групування – обов`язковий етап обробки статистичних даних, тому що без його проведення не можна обчислювати узагальнюючі показники.</w:t>
      </w:r>
    </w:p>
    <w:p w:rsidR="00E94C54" w:rsidRDefault="00E94C54" w:rsidP="00E94C54">
      <w:pPr>
        <w:pStyle w:val="a5"/>
        <w:ind w:firstLine="709"/>
        <w:jc w:val="both"/>
        <w:rPr>
          <w:rFonts w:ascii="Times New Roman" w:hAnsi="Times New Roman" w:cs="Times New Roman"/>
          <w:sz w:val="24"/>
          <w:szCs w:val="24"/>
        </w:rPr>
      </w:pPr>
    </w:p>
    <w:p w:rsidR="00E94C54" w:rsidRPr="003F3179" w:rsidRDefault="00E94C54" w:rsidP="00E94C54">
      <w:pPr>
        <w:pStyle w:val="a5"/>
        <w:ind w:firstLine="709"/>
        <w:jc w:val="both"/>
        <w:rPr>
          <w:rFonts w:ascii="Times New Roman" w:hAnsi="Times New Roman" w:cs="Times New Roman"/>
          <w:sz w:val="24"/>
          <w:szCs w:val="24"/>
        </w:rPr>
      </w:pPr>
    </w:p>
    <w:p w:rsidR="00E94C54" w:rsidRPr="003F3179" w:rsidRDefault="00E94C54" w:rsidP="00E94C54">
      <w:pPr>
        <w:pStyle w:val="a5"/>
        <w:ind w:firstLine="709"/>
        <w:jc w:val="both"/>
        <w:rPr>
          <w:rFonts w:ascii="Times New Roman" w:hAnsi="Times New Roman" w:cs="Times New Roman"/>
          <w:sz w:val="24"/>
          <w:szCs w:val="24"/>
        </w:rPr>
      </w:pPr>
    </w:p>
    <w:p w:rsidR="00E94C54" w:rsidRPr="00B732B3" w:rsidRDefault="00E94C54" w:rsidP="00E94C54">
      <w:pPr>
        <w:autoSpaceDE w:val="0"/>
        <w:autoSpaceDN w:val="0"/>
        <w:adjustRightInd w:val="0"/>
        <w:spacing w:after="0"/>
        <w:ind w:firstLine="709"/>
        <w:jc w:val="both"/>
        <w:rPr>
          <w:rFonts w:ascii="Times New Roman" w:eastAsia="Times New Roman" w:hAnsi="Times New Roman"/>
          <w:b/>
          <w:bCs/>
          <w:sz w:val="28"/>
          <w:szCs w:val="28"/>
          <w:u w:val="single"/>
          <w:lang w:val="uk-UA" w:eastAsia="ru-RU"/>
        </w:rPr>
      </w:pPr>
    </w:p>
    <w:p w:rsidR="00E94C54" w:rsidRPr="00B732B3" w:rsidRDefault="00E94C54" w:rsidP="00E94C54">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b/>
          <w:bCs/>
          <w:sz w:val="28"/>
          <w:szCs w:val="28"/>
          <w:u w:val="single"/>
          <w:lang w:eastAsia="ru-RU"/>
        </w:rPr>
        <w:lastRenderedPageBreak/>
        <w:t xml:space="preserve">2. </w:t>
      </w:r>
      <w:r w:rsidRPr="00E94C54">
        <w:rPr>
          <w:rFonts w:ascii="Times New Roman" w:eastAsia="Times New Roman" w:hAnsi="Times New Roman"/>
          <w:b/>
          <w:sz w:val="28"/>
          <w:szCs w:val="28"/>
          <w:u w:val="single"/>
          <w:lang w:val="uk-UA" w:eastAsia="ru-RU"/>
        </w:rPr>
        <w:t>Види групувань</w:t>
      </w:r>
      <w:r w:rsidRPr="00B732B3">
        <w:rPr>
          <w:rFonts w:ascii="Times New Roman" w:eastAsia="Times New Roman" w:hAnsi="Times New Roman"/>
          <w:b/>
          <w:bCs/>
          <w:sz w:val="28"/>
          <w:szCs w:val="28"/>
          <w:u w:val="single"/>
          <w:lang w:eastAsia="ru-RU"/>
        </w:rPr>
        <w:t>.</w:t>
      </w:r>
      <w:r w:rsidRPr="00B732B3">
        <w:rPr>
          <w:rFonts w:ascii="Times New Roman" w:eastAsia="Times New Roman" w:hAnsi="Times New Roman"/>
          <w:sz w:val="28"/>
          <w:szCs w:val="28"/>
          <w:u w:val="single"/>
          <w:lang w:eastAsia="ru-RU"/>
        </w:rPr>
        <w:t xml:space="preserve"> </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Статистичне групування дозволяє вирішувати такі три наукові завдання:</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1) виявляти соціально-економічні типи явищ;</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2) вивчати структуру та структурні зрушення;</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3) виявляти та досліджувати взаємозв`язок і залежності між окремими ознаками суспільних явищ.</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Відповідно до цих завдань групування поділяють на типологічні, структурні (варіаційні) та аналітичні.</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bCs/>
          <w:i/>
          <w:iCs/>
          <w:sz w:val="28"/>
          <w:szCs w:val="28"/>
        </w:rPr>
        <w:t>1. Типологічними</w:t>
      </w:r>
      <w:r w:rsidRPr="00E94C54">
        <w:rPr>
          <w:rFonts w:ascii="Times New Roman" w:hAnsi="Times New Roman" w:cs="Times New Roman"/>
          <w:sz w:val="28"/>
          <w:szCs w:val="28"/>
        </w:rPr>
        <w:t xml:space="preserve"> називаються групування, які дозволяють виділити типові ознаки явища або процесів розвитку. За їх допомогою вивчаються розподіл підприємств за формами власності, розподіл населення за суспільними групами, групування злочинів за Кримінальним кодексом, розподіл цивільних позовів за видами, розподіл усіх покарань за їх видами та ін. При проведенні статистичного дослідження спочатку необхідно провести типологічне групування, тому що побудувати структурне групування можна лише для якісно однорідної статистичної сукупності.</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bCs/>
          <w:i/>
          <w:iCs/>
          <w:sz w:val="28"/>
          <w:szCs w:val="28"/>
        </w:rPr>
        <w:t>2. Структурне</w:t>
      </w:r>
      <w:r w:rsidRPr="00E94C54">
        <w:rPr>
          <w:rFonts w:ascii="Times New Roman" w:hAnsi="Times New Roman" w:cs="Times New Roman"/>
          <w:sz w:val="28"/>
          <w:szCs w:val="28"/>
        </w:rPr>
        <w:t xml:space="preserve"> групування характеризує розподіл якісно однорідної сукупності на групи за розміром варіюючої (яка змінюється за розміром) ознаки. Потреба в проведенні структурного групування обумовлена тим, що виділення якісно однотипної сукупності ще не означає, що в ній усі одиниці однакові. Навпаки, кожна одиниця статистичної сукупності обов`язково відрізняється від іншої за розміром ознаки, тобто варіюються числові значення різних одиниць сукупності.</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За допомогою структурних групувань можна вивчати віковий склад населення; віковий склад злочинців або осіб, які вчинили конкретний вид злочину; віковий склад відповідачів та позивачів; склад сімей за кількістю осіб, за кількістю дітей, за розміром доходу тощо. Якщо побудувати структурне групування за два і більше періодів, то можна встановити наявність чи відсутність структурних зрушень в цьому явищі протягом цього проміжку часу.</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i/>
          <w:sz w:val="28"/>
          <w:szCs w:val="28"/>
        </w:rPr>
        <w:t>3. Аналітичне групування</w:t>
      </w:r>
      <w:r w:rsidRPr="00E94C54">
        <w:rPr>
          <w:rFonts w:ascii="Times New Roman" w:hAnsi="Times New Roman" w:cs="Times New Roman"/>
          <w:sz w:val="28"/>
          <w:szCs w:val="28"/>
        </w:rPr>
        <w:t xml:space="preserve"> ставить собі за мету виявлення і вивчення взаємозв`язку між окремими явищами та ознаками, які їх характеризують. При наявності так</w:t>
      </w:r>
      <w:bookmarkStart w:id="0" w:name="_GoBack"/>
      <w:bookmarkEnd w:id="0"/>
      <w:r w:rsidRPr="00E94C54">
        <w:rPr>
          <w:rFonts w:ascii="Times New Roman" w:hAnsi="Times New Roman" w:cs="Times New Roman"/>
          <w:sz w:val="28"/>
          <w:szCs w:val="28"/>
        </w:rPr>
        <w:t xml:space="preserve">ого взаємозв`язку обов`язково розглядаються і аналізуються щонайменше дві ознаки, але реально їх може бути і значно більше. </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При проведенні аналітичного групування розрізняють:</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 факторну ознаку, яка відображає причину явища (наприклад, нетверезий стан особи); </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 результативну ознаку, яка відображає наслідок (наприклад, вчинення злочину). </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За допомогою аналітичного групування можна з`ясувати наявність чи відсутність взаємозв`язку між вчиненням різних видів злочинів залежно від перебування особи в нетверезому стані. При наявності взаємозв`язку середні групові систематично збільшуються (прямий зв`язок), наприклад, вчинення </w:t>
      </w:r>
      <w:r w:rsidRPr="00E94C54">
        <w:rPr>
          <w:rFonts w:ascii="Times New Roman" w:hAnsi="Times New Roman" w:cs="Times New Roman"/>
          <w:sz w:val="28"/>
          <w:szCs w:val="28"/>
        </w:rPr>
        <w:lastRenderedPageBreak/>
        <w:t>більшості видів злочинів через перебування в нетверезому стані, або зменшуються (зворотний зв`язок), наприклад, залежність вчинення насильницьких злочинів від рівня освіти особи.</w:t>
      </w:r>
    </w:p>
    <w:p w:rsidR="00E94C54" w:rsidRPr="00E94C54" w:rsidRDefault="00E94C54" w:rsidP="00E94C54">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Таким чином, аналітичне групування дає змогу вивчити наявність взаємозв`язку між явищами. Переваги цього методу в тому, що він не потребує дотримання яких-небудь особливих умов для його використання, окрім одного – якісної однорідності досліджуваної сукупності. Тому для того, щоб з`ясувати причини та умови зростання або зменшення злочинності в тому чи іншому регіоні, необхідно застосувати низку аналітичних групувань.</w:t>
      </w:r>
    </w:p>
    <w:p w:rsidR="00AA3D6B" w:rsidRPr="00E94C54" w:rsidRDefault="00E94C54" w:rsidP="00E94C54">
      <w:pPr>
        <w:autoSpaceDE w:val="0"/>
        <w:autoSpaceDN w:val="0"/>
        <w:adjustRightInd w:val="0"/>
        <w:spacing w:after="0"/>
        <w:ind w:firstLine="709"/>
        <w:jc w:val="both"/>
        <w:rPr>
          <w:sz w:val="28"/>
          <w:szCs w:val="28"/>
          <w:lang w:val="uk-UA"/>
        </w:rPr>
      </w:pPr>
    </w:p>
    <w:sectPr w:rsidR="00AA3D6B" w:rsidRPr="00E94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54"/>
    <w:rsid w:val="00112384"/>
    <w:rsid w:val="00543909"/>
    <w:rsid w:val="00E94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C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C54"/>
    <w:rPr>
      <w:rFonts w:ascii="Tahoma" w:eastAsia="Calibri" w:hAnsi="Tahoma" w:cs="Tahoma"/>
      <w:sz w:val="16"/>
      <w:szCs w:val="16"/>
    </w:rPr>
  </w:style>
  <w:style w:type="paragraph" w:styleId="a5">
    <w:name w:val="No Spacing"/>
    <w:uiPriority w:val="1"/>
    <w:qFormat/>
    <w:rsid w:val="00E94C54"/>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C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C54"/>
    <w:rPr>
      <w:rFonts w:ascii="Tahoma" w:eastAsia="Calibri" w:hAnsi="Tahoma" w:cs="Tahoma"/>
      <w:sz w:val="16"/>
      <w:szCs w:val="16"/>
    </w:rPr>
  </w:style>
  <w:style w:type="paragraph" w:styleId="a5">
    <w:name w:val="No Spacing"/>
    <w:uiPriority w:val="1"/>
    <w:qFormat/>
    <w:rsid w:val="00E94C54"/>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4507</Characters>
  <Application>Microsoft Office Word</Application>
  <DocSecurity>0</DocSecurity>
  <Lines>37</Lines>
  <Paragraphs>10</Paragraphs>
  <ScaleCrop>false</ScaleCrop>
  <Company>SPecialiST RePack</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Ikea Луцьк</dc:creator>
  <cp:lastModifiedBy>Ikea Луцьк</cp:lastModifiedBy>
  <cp:revision>1</cp:revision>
  <dcterms:created xsi:type="dcterms:W3CDTF">2021-03-28T17:34:00Z</dcterms:created>
  <dcterms:modified xsi:type="dcterms:W3CDTF">2021-03-28T17:36:00Z</dcterms:modified>
</cp:coreProperties>
</file>