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7C" w:rsidRPr="00B732B3" w:rsidRDefault="00D05D7C" w:rsidP="00D05D7C">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b/>
          <w:sz w:val="28"/>
          <w:szCs w:val="28"/>
          <w:lang w:eastAsia="ru-RU"/>
        </w:rPr>
        <w:t xml:space="preserve">ТЕМА 3. </w:t>
      </w:r>
      <w:r w:rsidRPr="00B732B3">
        <w:rPr>
          <w:rFonts w:ascii="Times New Roman" w:eastAsia="Times New Roman" w:hAnsi="Times New Roman"/>
          <w:b/>
          <w:bCs/>
          <w:sz w:val="28"/>
          <w:szCs w:val="28"/>
          <w:lang w:eastAsia="ru-RU"/>
        </w:rPr>
        <w:t>ЗВЕДЕННЯ СТАТИСТИЧНИХ ДАНИХ</w:t>
      </w:r>
      <w:r w:rsidRPr="00B732B3">
        <w:rPr>
          <w:rFonts w:ascii="Times New Roman" w:eastAsia="Times New Roman" w:hAnsi="Times New Roman"/>
          <w:b/>
          <w:sz w:val="28"/>
          <w:szCs w:val="28"/>
          <w:lang w:eastAsia="ru-RU"/>
        </w:rPr>
        <w:t xml:space="preserve"> </w:t>
      </w:r>
    </w:p>
    <w:p w:rsidR="00D05D7C" w:rsidRPr="00B732B3" w:rsidRDefault="00D05D7C" w:rsidP="00D05D7C">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1. </w:t>
      </w:r>
      <w:r>
        <w:rPr>
          <w:rFonts w:ascii="Times New Roman" w:eastAsia="Times New Roman" w:hAnsi="Times New Roman"/>
          <w:sz w:val="28"/>
          <w:szCs w:val="28"/>
          <w:lang w:val="uk-UA" w:eastAsia="ru-RU"/>
        </w:rPr>
        <w:t xml:space="preserve">Суть і значення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зведення</w:t>
      </w:r>
      <w:r w:rsidRPr="00B732B3">
        <w:rPr>
          <w:rFonts w:ascii="Times New Roman" w:eastAsia="Times New Roman" w:hAnsi="Times New Roman"/>
          <w:sz w:val="28"/>
          <w:szCs w:val="28"/>
          <w:lang w:eastAsia="ru-RU"/>
        </w:rPr>
        <w:t>.</w:t>
      </w:r>
    </w:p>
    <w:p w:rsidR="00D05D7C" w:rsidRPr="00D05D7C" w:rsidRDefault="00D05D7C" w:rsidP="00D05D7C">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2. </w:t>
      </w:r>
      <w:r>
        <w:rPr>
          <w:rFonts w:ascii="Times New Roman" w:eastAsia="Times New Roman" w:hAnsi="Times New Roman"/>
          <w:sz w:val="28"/>
          <w:szCs w:val="28"/>
          <w:lang w:val="uk-UA" w:eastAsia="ru-RU"/>
        </w:rPr>
        <w:t>Види зведення і його програма.</w:t>
      </w:r>
    </w:p>
    <w:p w:rsidR="00D05D7C" w:rsidRDefault="00D05D7C" w:rsidP="00D05D7C">
      <w:pPr>
        <w:autoSpaceDE w:val="0"/>
        <w:autoSpaceDN w:val="0"/>
        <w:adjustRightInd w:val="0"/>
        <w:spacing w:after="0"/>
        <w:ind w:firstLine="709"/>
        <w:jc w:val="both"/>
        <w:rPr>
          <w:rFonts w:ascii="Times New Roman" w:eastAsia="Times New Roman" w:hAnsi="Times New Roman"/>
          <w:b/>
          <w:bCs/>
          <w:spacing w:val="-6"/>
          <w:sz w:val="28"/>
          <w:szCs w:val="28"/>
          <w:u w:val="single"/>
          <w:lang w:val="uk-UA" w:eastAsia="ru-RU"/>
        </w:rPr>
      </w:pPr>
    </w:p>
    <w:p w:rsidR="00D05D7C" w:rsidRDefault="00D05D7C" w:rsidP="00D05D7C">
      <w:pPr>
        <w:autoSpaceDE w:val="0"/>
        <w:autoSpaceDN w:val="0"/>
        <w:adjustRightInd w:val="0"/>
        <w:spacing w:after="0"/>
        <w:ind w:firstLine="709"/>
        <w:jc w:val="both"/>
        <w:rPr>
          <w:rFonts w:ascii="Times New Roman" w:eastAsia="Times New Roman" w:hAnsi="Times New Roman"/>
          <w:b/>
          <w:bCs/>
          <w:spacing w:val="-6"/>
          <w:sz w:val="28"/>
          <w:szCs w:val="28"/>
          <w:u w:val="single"/>
          <w:lang w:val="uk-UA" w:eastAsia="ru-RU"/>
        </w:rPr>
      </w:pPr>
    </w:p>
    <w:p w:rsidR="00D05D7C" w:rsidRPr="00B732B3" w:rsidRDefault="00D05D7C" w:rsidP="00D05D7C">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pacing w:val="-6"/>
          <w:sz w:val="28"/>
          <w:szCs w:val="28"/>
          <w:u w:val="single"/>
          <w:lang w:eastAsia="ru-RU"/>
        </w:rPr>
        <w:t xml:space="preserve">1. </w:t>
      </w:r>
      <w:r>
        <w:rPr>
          <w:rFonts w:ascii="Times New Roman" w:eastAsia="Times New Roman" w:hAnsi="Times New Roman"/>
          <w:b/>
          <w:bCs/>
          <w:spacing w:val="-6"/>
          <w:sz w:val="28"/>
          <w:szCs w:val="28"/>
          <w:u w:val="single"/>
          <w:lang w:val="uk-UA" w:eastAsia="ru-RU"/>
        </w:rPr>
        <w:t xml:space="preserve">Суть і значення </w:t>
      </w:r>
      <w:proofErr w:type="spellStart"/>
      <w:r>
        <w:rPr>
          <w:rFonts w:ascii="Times New Roman" w:eastAsia="Times New Roman" w:hAnsi="Times New Roman"/>
          <w:b/>
          <w:bCs/>
          <w:spacing w:val="-6"/>
          <w:sz w:val="28"/>
          <w:szCs w:val="28"/>
          <w:u w:val="single"/>
          <w:lang w:eastAsia="ru-RU"/>
        </w:rPr>
        <w:t>статистичного</w:t>
      </w:r>
      <w:proofErr w:type="spellEnd"/>
      <w:r>
        <w:rPr>
          <w:rFonts w:ascii="Times New Roman" w:eastAsia="Times New Roman" w:hAnsi="Times New Roman"/>
          <w:b/>
          <w:bCs/>
          <w:spacing w:val="-6"/>
          <w:sz w:val="28"/>
          <w:szCs w:val="28"/>
          <w:u w:val="single"/>
          <w:lang w:eastAsia="ru-RU"/>
        </w:rPr>
        <w:t xml:space="preserve"> </w:t>
      </w:r>
      <w:r>
        <w:rPr>
          <w:rFonts w:ascii="Times New Roman" w:eastAsia="Times New Roman" w:hAnsi="Times New Roman"/>
          <w:b/>
          <w:bCs/>
          <w:spacing w:val="-6"/>
          <w:sz w:val="28"/>
          <w:szCs w:val="28"/>
          <w:u w:val="single"/>
          <w:lang w:val="uk-UA" w:eastAsia="ru-RU"/>
        </w:rPr>
        <w:t>зведення</w:t>
      </w:r>
      <w:r w:rsidRPr="00B732B3">
        <w:rPr>
          <w:rFonts w:ascii="Times New Roman" w:eastAsia="Times New Roman" w:hAnsi="Times New Roman"/>
          <w:b/>
          <w:bCs/>
          <w:spacing w:val="-6"/>
          <w:sz w:val="28"/>
          <w:szCs w:val="28"/>
          <w:u w:val="single"/>
          <w:lang w:eastAsia="ru-RU"/>
        </w:rPr>
        <w:t>.</w:t>
      </w:r>
      <w:r w:rsidRPr="00B732B3">
        <w:rPr>
          <w:rFonts w:ascii="Times New Roman" w:eastAsia="Times New Roman" w:hAnsi="Times New Roman"/>
          <w:spacing w:val="-6"/>
          <w:sz w:val="28"/>
          <w:szCs w:val="28"/>
          <w:u w:val="single"/>
          <w:lang w:eastAsia="ru-RU"/>
        </w:rPr>
        <w:t xml:space="preserve">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Статистичне зведення являє собою сукупність прийомів, які дозволяють одержати узагальнюючі статистичні показники як зведені ознаки масових явищ, що характеризують стан, взаємозв'язки і закономірності розвитку явищ в цілому.</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Не треба змішувати поняття "статистичне зведення" і "зведення" у вузькому розумінні слова. Під останнім розуміють підсумовування даних про число одиниць сукупності і значень їх ознак. Тобто, це один з етапів статистичного зведення. В цілому статистичне зведення включає такі етапи: 1) статистичне групування; 2) підсумовування даних (</w:t>
      </w:r>
      <w:proofErr w:type="spellStart"/>
      <w:r w:rsidRPr="00D05D7C">
        <w:rPr>
          <w:rFonts w:ascii="Times New Roman" w:hAnsi="Times New Roman" w:cs="Times New Roman"/>
          <w:sz w:val="28"/>
          <w:szCs w:val="28"/>
        </w:rPr>
        <w:t>зведеня</w:t>
      </w:r>
      <w:proofErr w:type="spellEnd"/>
      <w:r w:rsidRPr="00D05D7C">
        <w:rPr>
          <w:rFonts w:ascii="Times New Roman" w:hAnsi="Times New Roman" w:cs="Times New Roman"/>
          <w:sz w:val="28"/>
          <w:szCs w:val="28"/>
        </w:rPr>
        <w:t xml:space="preserve"> у вузькому розумінні слова); 3) табличне і графічне оформлення одержаних даних.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Одержана в процесі зведення система статистичних показників підлягає подальшому аналізу в наукових і практичних цілях.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Таким чином, </w:t>
      </w:r>
      <w:r w:rsidRPr="00D05D7C">
        <w:rPr>
          <w:rFonts w:ascii="Times New Roman" w:hAnsi="Times New Roman" w:cs="Times New Roman"/>
          <w:b/>
          <w:sz w:val="28"/>
          <w:szCs w:val="28"/>
        </w:rPr>
        <w:t>статистичне зведення</w:t>
      </w:r>
      <w:r w:rsidRPr="00D05D7C">
        <w:rPr>
          <w:rFonts w:ascii="Times New Roman" w:hAnsi="Times New Roman" w:cs="Times New Roman"/>
          <w:sz w:val="28"/>
          <w:szCs w:val="28"/>
        </w:rPr>
        <w:t xml:space="preserve"> - це первинна наукова обробка даних спостереження для характеристики суцільного явища узагальнюючими показниками.</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Зведення являє собою другий ступінь статистичного дослідження і від його якості значною мірою залежить результат всієї статистичної роботи.</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За допомогою статистичного зведення розв'язують такі </w:t>
      </w:r>
      <w:r w:rsidRPr="00D05D7C">
        <w:rPr>
          <w:rFonts w:ascii="Times New Roman" w:hAnsi="Times New Roman" w:cs="Times New Roman"/>
          <w:b/>
          <w:i/>
          <w:sz w:val="28"/>
          <w:szCs w:val="28"/>
        </w:rPr>
        <w:t>завдання</w:t>
      </w:r>
      <w:r w:rsidRPr="00D05D7C">
        <w:rPr>
          <w:rFonts w:ascii="Times New Roman" w:hAnsi="Times New Roman" w:cs="Times New Roman"/>
          <w:sz w:val="28"/>
          <w:szCs w:val="28"/>
        </w:rPr>
        <w:t>: 1) групування даних; 2) розробка системи показників для характеристики груп і всієї статистичної сукупності; 3) обчислення групових і загальних показників; 4) зведення результатів обчислення у статистичних таблицях.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Відповідно до цих завдань статистичне зведення передбачає виконання таких операцій: 1) вторинний контроль (логічний і арифметичний) якості матеріалів статистичного спостереження; 2) шифрування, тобто присвоєння певних номерів (або літер) значенням окремих ознак, за якими здійснюється групування матеріалів; 3) розкладання матеріалів на якісно однорідні групи; 4) підрахунок підсумовуючих даних, занесення підсумків у спеціальні зведенні формуляри.</w:t>
      </w: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Упорядкування, контроль, систематизація та наукова обробка статистичних даних має назву </w:t>
      </w:r>
      <w:r w:rsidRPr="00D05D7C">
        <w:rPr>
          <w:rFonts w:ascii="Times New Roman" w:hAnsi="Times New Roman" w:cs="Times New Roman"/>
          <w:b/>
          <w:bCs/>
          <w:i/>
          <w:iCs/>
          <w:sz w:val="28"/>
          <w:szCs w:val="28"/>
        </w:rPr>
        <w:t>статистичного зведення</w:t>
      </w:r>
      <w:r w:rsidRPr="00D05D7C">
        <w:rPr>
          <w:rFonts w:ascii="Times New Roman" w:hAnsi="Times New Roman" w:cs="Times New Roman"/>
          <w:i/>
          <w:sz w:val="28"/>
          <w:szCs w:val="28"/>
        </w:rPr>
        <w:t xml:space="preserve">. </w:t>
      </w: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Його завдання – підрахувати, узагальнити дані статистичного спостереження з метою вивчення характерних рис та істотних відмінностей різних явищ і їх проявів. </w:t>
      </w:r>
    </w:p>
    <w:p w:rsidR="00D05D7C" w:rsidRPr="00D05D7C" w:rsidRDefault="00D05D7C" w:rsidP="00D05D7C">
      <w:pPr>
        <w:autoSpaceDE w:val="0"/>
        <w:autoSpaceDN w:val="0"/>
        <w:adjustRightInd w:val="0"/>
        <w:spacing w:after="0"/>
        <w:ind w:firstLine="709"/>
        <w:jc w:val="both"/>
        <w:rPr>
          <w:rFonts w:ascii="Times New Roman" w:eastAsia="Times New Roman" w:hAnsi="Times New Roman"/>
          <w:sz w:val="28"/>
          <w:szCs w:val="28"/>
          <w:lang w:val="uk-UA" w:eastAsia="ru-RU"/>
        </w:rPr>
      </w:pPr>
    </w:p>
    <w:p w:rsidR="00D05D7C" w:rsidRDefault="00D05D7C" w:rsidP="00D05D7C">
      <w:pPr>
        <w:autoSpaceDE w:val="0"/>
        <w:autoSpaceDN w:val="0"/>
        <w:adjustRightInd w:val="0"/>
        <w:spacing w:after="0"/>
        <w:ind w:firstLine="709"/>
        <w:jc w:val="both"/>
        <w:rPr>
          <w:rFonts w:ascii="Times New Roman" w:eastAsia="Times New Roman" w:hAnsi="Times New Roman"/>
          <w:b/>
          <w:bCs/>
          <w:sz w:val="28"/>
          <w:szCs w:val="28"/>
          <w:u w:val="single"/>
          <w:lang w:val="uk-UA" w:eastAsia="ru-RU"/>
        </w:rPr>
      </w:pPr>
    </w:p>
    <w:p w:rsidR="00D05D7C" w:rsidRDefault="00D05D7C" w:rsidP="00D05D7C">
      <w:pPr>
        <w:autoSpaceDE w:val="0"/>
        <w:autoSpaceDN w:val="0"/>
        <w:adjustRightInd w:val="0"/>
        <w:spacing w:after="0"/>
        <w:ind w:firstLine="709"/>
        <w:jc w:val="both"/>
        <w:rPr>
          <w:rFonts w:ascii="Times New Roman" w:eastAsia="Times New Roman" w:hAnsi="Times New Roman"/>
          <w:b/>
          <w:bCs/>
          <w:sz w:val="28"/>
          <w:szCs w:val="28"/>
          <w:u w:val="single"/>
          <w:lang w:val="uk-UA" w:eastAsia="ru-RU"/>
        </w:rPr>
      </w:pPr>
    </w:p>
    <w:p w:rsidR="00D05D7C" w:rsidRPr="00B732B3" w:rsidRDefault="00D05D7C" w:rsidP="00D05D7C">
      <w:pPr>
        <w:autoSpaceDE w:val="0"/>
        <w:autoSpaceDN w:val="0"/>
        <w:adjustRightInd w:val="0"/>
        <w:spacing w:after="0"/>
        <w:ind w:firstLine="709"/>
        <w:jc w:val="both"/>
        <w:rPr>
          <w:rFonts w:ascii="Times New Roman" w:eastAsia="Times New Roman" w:hAnsi="Times New Roman"/>
          <w:b/>
          <w:bCs/>
          <w:sz w:val="28"/>
          <w:szCs w:val="28"/>
          <w:u w:val="single"/>
          <w:lang w:val="uk-UA" w:eastAsia="ru-RU"/>
        </w:rPr>
      </w:pPr>
    </w:p>
    <w:p w:rsidR="00D05D7C" w:rsidRPr="00D05D7C" w:rsidRDefault="00D05D7C" w:rsidP="00D05D7C">
      <w:pPr>
        <w:autoSpaceDE w:val="0"/>
        <w:autoSpaceDN w:val="0"/>
        <w:adjustRightInd w:val="0"/>
        <w:spacing w:after="0"/>
        <w:ind w:firstLine="709"/>
        <w:jc w:val="both"/>
        <w:rPr>
          <w:rFonts w:ascii="Times New Roman" w:eastAsia="Times New Roman" w:hAnsi="Times New Roman"/>
          <w:b/>
          <w:sz w:val="28"/>
          <w:szCs w:val="28"/>
          <w:u w:val="single"/>
          <w:lang w:val="uk-UA" w:eastAsia="ru-RU"/>
        </w:rPr>
      </w:pPr>
      <w:r w:rsidRPr="00D05D7C">
        <w:rPr>
          <w:rFonts w:ascii="Times New Roman" w:eastAsia="Times New Roman" w:hAnsi="Times New Roman"/>
          <w:b/>
          <w:sz w:val="28"/>
          <w:szCs w:val="28"/>
          <w:u w:val="single"/>
          <w:lang w:eastAsia="ru-RU"/>
        </w:rPr>
        <w:lastRenderedPageBreak/>
        <w:t xml:space="preserve">2. </w:t>
      </w:r>
      <w:r w:rsidRPr="00D05D7C">
        <w:rPr>
          <w:rFonts w:ascii="Times New Roman" w:eastAsia="Times New Roman" w:hAnsi="Times New Roman"/>
          <w:b/>
          <w:sz w:val="28"/>
          <w:szCs w:val="28"/>
          <w:u w:val="single"/>
          <w:lang w:val="uk-UA" w:eastAsia="ru-RU"/>
        </w:rPr>
        <w:t>Види зведення і його програма.</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Статистичне зведення здійснюють за спеціальною заздалегідь розробленою програмою. Залежно від мети і завдань дослідження програма встановлює групувальні ознаки для утворення однорідних у певному відношенні груп, їх число, макети розроблених таблиць, які містять об'єкти дослідження і показники, що їх характеризують.</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Оскільки суспільні явища досить різноманітні, програма повинна бути складена так, щоб одержаний в результаті </w:t>
      </w:r>
      <w:proofErr w:type="spellStart"/>
      <w:r w:rsidRPr="00D05D7C">
        <w:rPr>
          <w:rFonts w:ascii="Times New Roman" w:hAnsi="Times New Roman" w:cs="Times New Roman"/>
          <w:sz w:val="28"/>
          <w:szCs w:val="28"/>
        </w:rPr>
        <w:t>зведеня</w:t>
      </w:r>
      <w:proofErr w:type="spellEnd"/>
      <w:r w:rsidRPr="00D05D7C">
        <w:rPr>
          <w:rFonts w:ascii="Times New Roman" w:hAnsi="Times New Roman" w:cs="Times New Roman"/>
          <w:sz w:val="28"/>
          <w:szCs w:val="28"/>
        </w:rPr>
        <w:t xml:space="preserve"> матеріал характеризував досліджуване явище з різних боків.</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Крім програми </w:t>
      </w:r>
      <w:proofErr w:type="spellStart"/>
      <w:r w:rsidRPr="00D05D7C">
        <w:rPr>
          <w:rFonts w:ascii="Times New Roman" w:hAnsi="Times New Roman" w:cs="Times New Roman"/>
          <w:sz w:val="28"/>
          <w:szCs w:val="28"/>
        </w:rPr>
        <w:t>зведеня</w:t>
      </w:r>
      <w:proofErr w:type="spellEnd"/>
      <w:r w:rsidRPr="00D05D7C">
        <w:rPr>
          <w:rFonts w:ascii="Times New Roman" w:hAnsi="Times New Roman" w:cs="Times New Roman"/>
          <w:sz w:val="28"/>
          <w:szCs w:val="28"/>
        </w:rPr>
        <w:t>, ще складають план його проведення; у ньому дають вказівки про послідовніст</w:t>
      </w:r>
      <w:bookmarkStart w:id="0" w:name="_GoBack"/>
      <w:bookmarkEnd w:id="0"/>
      <w:r w:rsidRPr="00D05D7C">
        <w:rPr>
          <w:rFonts w:ascii="Times New Roman" w:hAnsi="Times New Roman" w:cs="Times New Roman"/>
          <w:sz w:val="28"/>
          <w:szCs w:val="28"/>
        </w:rPr>
        <w:t>ь і строки виконання окремих частин зведення і викладення його матеріалів, передбачають виконавців, вид зведення і способи контролю узагальнюючих даних тощо.</w:t>
      </w:r>
    </w:p>
    <w:p w:rsidR="00D05D7C" w:rsidRPr="00D05D7C" w:rsidRDefault="00D05D7C" w:rsidP="00D05D7C">
      <w:pPr>
        <w:pStyle w:val="a5"/>
        <w:ind w:firstLine="709"/>
        <w:jc w:val="both"/>
        <w:rPr>
          <w:rFonts w:ascii="Times New Roman" w:hAnsi="Times New Roman" w:cs="Times New Roman"/>
          <w:b/>
          <w:i/>
          <w:sz w:val="28"/>
          <w:szCs w:val="28"/>
        </w:rPr>
      </w:pPr>
      <w:r w:rsidRPr="00D05D7C">
        <w:rPr>
          <w:rFonts w:ascii="Times New Roman" w:hAnsi="Times New Roman" w:cs="Times New Roman"/>
          <w:b/>
          <w:i/>
          <w:sz w:val="28"/>
          <w:szCs w:val="28"/>
        </w:rPr>
        <w:t xml:space="preserve">Класифікація зведення: </w:t>
      </w: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І. Залежно від завдань статистичного дослідження: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bCs/>
          <w:iCs/>
          <w:sz w:val="28"/>
          <w:szCs w:val="28"/>
        </w:rPr>
        <w:t>1. Просте зведення</w:t>
      </w:r>
      <w:r w:rsidRPr="00D05D7C">
        <w:rPr>
          <w:rFonts w:ascii="Times New Roman" w:hAnsi="Times New Roman" w:cs="Times New Roman"/>
          <w:sz w:val="28"/>
          <w:szCs w:val="28"/>
        </w:rPr>
        <w:t xml:space="preserve"> – це арифметичний підрахунок підсумків даних статистичного спостереження, внаслідок якого одержують загальний обсяг усієї сукупності (наприклад, загальну кількість осіб, які вчинили злочини; кількість зареєстрованих злочинів). Просте зведення надає лише інформацію про загальний обсяг явища.</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bCs/>
          <w:iCs/>
          <w:sz w:val="28"/>
          <w:szCs w:val="28"/>
        </w:rPr>
        <w:t>2. Складне зведення</w:t>
      </w:r>
      <w:r w:rsidRPr="00D05D7C">
        <w:rPr>
          <w:rFonts w:ascii="Times New Roman" w:hAnsi="Times New Roman" w:cs="Times New Roman"/>
          <w:sz w:val="28"/>
          <w:szCs w:val="28"/>
        </w:rPr>
        <w:t xml:space="preserve"> передбачає певну систему операцій наукової обробки статистичних даних: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1) розробка системи показників для характеристики окремих груп і усієї сукупності (включає вибір групувальних ознак і встановлення межі і інтервалів групування);</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2) групування даних;</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3) підрахунок групових та загальних підсумків;</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4) оформлення наслідків зведення за допомогою статистичних таблиць або графіків.</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Правильний відбір групувальних ознак – це найбільш важливий момент, тому що один і той же первинний матеріал залежно від вибраних групувальних ознак може дати діаметрально протилежні висновки при різних прийомах групування.</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Зведення обов`язково проводять за заздалегідь розробленим планом, який включає:</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 вибір групувальних ознак;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 визначення порядку і прийомів формування груп;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xml:space="preserve">- перелік показників, які необхідно обрахувати для характеристики окремих груп і об`єкту в цілому; </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sz w:val="28"/>
          <w:szCs w:val="28"/>
        </w:rPr>
        <w:t>- послідовність і строки виконання робіт.</w:t>
      </w:r>
    </w:p>
    <w:p w:rsidR="00D05D7C" w:rsidRPr="00D05D7C" w:rsidRDefault="00D05D7C" w:rsidP="00D05D7C">
      <w:pPr>
        <w:pStyle w:val="a5"/>
        <w:ind w:firstLine="709"/>
        <w:jc w:val="both"/>
        <w:rPr>
          <w:rFonts w:ascii="Times New Roman" w:hAnsi="Times New Roman" w:cs="Times New Roman"/>
          <w:sz w:val="28"/>
          <w:szCs w:val="28"/>
        </w:rPr>
      </w:pP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 xml:space="preserve">ІІ. За організацією проведення: </w:t>
      </w:r>
    </w:p>
    <w:p w:rsidR="00D05D7C" w:rsidRPr="00D05D7C" w:rsidRDefault="00D05D7C" w:rsidP="00D05D7C">
      <w:pPr>
        <w:pStyle w:val="a5"/>
        <w:ind w:firstLine="709"/>
        <w:jc w:val="both"/>
        <w:rPr>
          <w:rFonts w:ascii="Times New Roman" w:hAnsi="Times New Roman" w:cs="Times New Roman"/>
          <w:b/>
          <w:sz w:val="28"/>
          <w:szCs w:val="28"/>
        </w:rPr>
      </w:pPr>
      <w:r w:rsidRPr="00D05D7C">
        <w:rPr>
          <w:rFonts w:ascii="Times New Roman" w:hAnsi="Times New Roman" w:cs="Times New Roman"/>
          <w:b/>
          <w:sz w:val="28"/>
          <w:szCs w:val="28"/>
        </w:rPr>
        <w:t xml:space="preserve">1. Централізоване - </w:t>
      </w:r>
      <w:r w:rsidRPr="00D05D7C">
        <w:rPr>
          <w:rFonts w:ascii="Times New Roman" w:hAnsi="Times New Roman" w:cs="Times New Roman"/>
          <w:sz w:val="28"/>
          <w:szCs w:val="28"/>
        </w:rPr>
        <w:t xml:space="preserve">усі первинні дані спостереження зосереджуються в одній, центральній установі (наприклад, в Державному комітеті статистики України), де вони проходять розробку, обробляються та систематизуються. </w:t>
      </w:r>
      <w:r w:rsidRPr="00D05D7C">
        <w:rPr>
          <w:rFonts w:ascii="Times New Roman" w:hAnsi="Times New Roman" w:cs="Times New Roman"/>
          <w:sz w:val="28"/>
          <w:szCs w:val="28"/>
        </w:rPr>
        <w:lastRenderedPageBreak/>
        <w:t>Цей вид зведення найчастіше застосовується при обробці великих масивів даних, одержаних в процесі спеціально організованих статистичних спостережень (наприклад, при проведенні перепису населення). При цьому максимально використовуються можливості автоматизованої обробки даних, застосування якої виключає можливість підсумовування окремих одиниць сукупності і їх ознак декілька разів, а також дає можливість спочатку одержати дані у масштабі усієї країни, а потім по окремих територіях (областях, містах, районах).</w:t>
      </w:r>
    </w:p>
    <w:p w:rsidR="00D05D7C" w:rsidRPr="00D05D7C" w:rsidRDefault="00D05D7C" w:rsidP="00D05D7C">
      <w:pPr>
        <w:pStyle w:val="a5"/>
        <w:ind w:firstLine="709"/>
        <w:jc w:val="both"/>
        <w:rPr>
          <w:rFonts w:ascii="Times New Roman" w:hAnsi="Times New Roman" w:cs="Times New Roman"/>
          <w:b/>
          <w:sz w:val="28"/>
          <w:szCs w:val="28"/>
        </w:rPr>
      </w:pPr>
      <w:r w:rsidRPr="00D05D7C">
        <w:rPr>
          <w:rFonts w:ascii="Times New Roman" w:hAnsi="Times New Roman" w:cs="Times New Roman"/>
          <w:b/>
          <w:sz w:val="28"/>
          <w:szCs w:val="28"/>
        </w:rPr>
        <w:t xml:space="preserve">2. Децентралізоване - </w:t>
      </w:r>
      <w:r w:rsidRPr="00D05D7C">
        <w:rPr>
          <w:rFonts w:ascii="Times New Roman" w:hAnsi="Times New Roman" w:cs="Times New Roman"/>
          <w:sz w:val="28"/>
          <w:szCs w:val="28"/>
        </w:rPr>
        <w:t>кожна одиниця спостереження за єдиною програмою обробляє зібрані первинні дані і надає до вищої організації тільки зведені дані. Наприклад, обласна прокуратура одержує звіти кожної районної прокуратури, зводить їх в масштабі області і надсилає до відділу статистики Генеральної прокуратури України лише зведені дані. Це зведення є більш економічним і оперативним, ніж централізоване, оскільки потребує мінімальних витрат для його здійснення в найкоротші проміжки часу. Децентралізоване зведення – головна організаційна форма зведення в нашій країні.</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sz w:val="28"/>
          <w:szCs w:val="28"/>
        </w:rPr>
        <w:t xml:space="preserve">3.  Змішане - </w:t>
      </w:r>
      <w:r w:rsidRPr="00D05D7C">
        <w:rPr>
          <w:rFonts w:ascii="Times New Roman" w:hAnsi="Times New Roman" w:cs="Times New Roman"/>
          <w:sz w:val="28"/>
          <w:szCs w:val="28"/>
        </w:rPr>
        <w:t>кожна одиниця спостереження за єдиною програмою обробляє зібрані первинні дані лише частково і надає до вищої організації первинні і зведені дані. Первинні дані у повному обсязі зводяться у цій вищій організації. За таким принципом побудовано зведення в органах внутрішніх справ України та органах юстиції. До обласного управління надходять як первинні документи, так і зведені дані в масштабі районного органу. Первинні дані і зведені перевіряються і зводяться після цього в масштабі області. До Міністерства надходять лише зведені дані. Така система значно підвищує точність і вірогідність одержаних даних.</w:t>
      </w:r>
    </w:p>
    <w:p w:rsidR="00D05D7C" w:rsidRPr="00D05D7C" w:rsidRDefault="00D05D7C" w:rsidP="00D05D7C">
      <w:pPr>
        <w:pStyle w:val="a5"/>
        <w:ind w:firstLine="709"/>
        <w:jc w:val="both"/>
        <w:rPr>
          <w:rFonts w:ascii="Times New Roman" w:hAnsi="Times New Roman" w:cs="Times New Roman"/>
          <w:sz w:val="28"/>
          <w:szCs w:val="28"/>
        </w:rPr>
      </w:pPr>
    </w:p>
    <w:p w:rsidR="00D05D7C" w:rsidRPr="00D05D7C" w:rsidRDefault="00D05D7C" w:rsidP="00D05D7C">
      <w:pPr>
        <w:pStyle w:val="a5"/>
        <w:ind w:firstLine="709"/>
        <w:jc w:val="both"/>
        <w:rPr>
          <w:rFonts w:ascii="Times New Roman" w:hAnsi="Times New Roman" w:cs="Times New Roman"/>
          <w:i/>
          <w:sz w:val="28"/>
          <w:szCs w:val="28"/>
        </w:rPr>
      </w:pPr>
      <w:r w:rsidRPr="00D05D7C">
        <w:rPr>
          <w:rFonts w:ascii="Times New Roman" w:hAnsi="Times New Roman" w:cs="Times New Roman"/>
          <w:i/>
          <w:sz w:val="28"/>
          <w:szCs w:val="28"/>
        </w:rPr>
        <w:t>ІІІ. За способом виконання:</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sz w:val="28"/>
          <w:szCs w:val="28"/>
        </w:rPr>
        <w:t>1. Ручне</w:t>
      </w:r>
      <w:r w:rsidRPr="00D05D7C">
        <w:rPr>
          <w:rFonts w:ascii="Times New Roman" w:hAnsi="Times New Roman" w:cs="Times New Roman"/>
          <w:sz w:val="28"/>
          <w:szCs w:val="28"/>
        </w:rPr>
        <w:t xml:space="preserve"> - здійснюється при невеликому обсязі роботи, переважно при проведенні приватних вибіркових досліджень окремими вченими або науковими установами без застосування спеціальної техніки.</w:t>
      </w:r>
    </w:p>
    <w:p w:rsidR="00D05D7C" w:rsidRPr="00D05D7C" w:rsidRDefault="00D05D7C" w:rsidP="00D05D7C">
      <w:pPr>
        <w:pStyle w:val="a5"/>
        <w:ind w:firstLine="709"/>
        <w:jc w:val="both"/>
        <w:rPr>
          <w:rFonts w:ascii="Times New Roman" w:hAnsi="Times New Roman" w:cs="Times New Roman"/>
          <w:sz w:val="28"/>
          <w:szCs w:val="28"/>
        </w:rPr>
      </w:pPr>
      <w:r w:rsidRPr="00D05D7C">
        <w:rPr>
          <w:rFonts w:ascii="Times New Roman" w:hAnsi="Times New Roman" w:cs="Times New Roman"/>
          <w:b/>
          <w:sz w:val="28"/>
          <w:szCs w:val="28"/>
        </w:rPr>
        <w:t>2. Механізоване</w:t>
      </w:r>
      <w:r w:rsidRPr="00D05D7C">
        <w:rPr>
          <w:rFonts w:ascii="Times New Roman" w:hAnsi="Times New Roman" w:cs="Times New Roman"/>
          <w:sz w:val="28"/>
          <w:szCs w:val="28"/>
        </w:rPr>
        <w:t xml:space="preserve"> - здійснюється із застосуванням сучасної електронно-обчислювальної техніки (ЕОМ). При обробці даних статистичного масового спостереження незалежно від способу зведення спочатку проводиться, за заздалегідь розробленою програмою, логічний контроль усіх первинних документів. Якщо документ містить помилкові дані, то він зведенню не підлягає.</w:t>
      </w:r>
    </w:p>
    <w:p w:rsidR="00D05D7C" w:rsidRPr="00D05D7C" w:rsidRDefault="00D05D7C" w:rsidP="00D05D7C">
      <w:pPr>
        <w:autoSpaceDE w:val="0"/>
        <w:autoSpaceDN w:val="0"/>
        <w:adjustRightInd w:val="0"/>
        <w:spacing w:after="0"/>
        <w:ind w:firstLine="709"/>
        <w:jc w:val="both"/>
        <w:rPr>
          <w:rFonts w:ascii="Times New Roman" w:eastAsia="Times New Roman" w:hAnsi="Times New Roman"/>
          <w:b/>
          <w:bCs/>
          <w:sz w:val="28"/>
          <w:szCs w:val="28"/>
          <w:u w:val="single"/>
          <w:lang w:val="uk-UA" w:eastAsia="ru-RU"/>
        </w:rPr>
      </w:pPr>
    </w:p>
    <w:sectPr w:rsidR="00D05D7C" w:rsidRPr="00D05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7C"/>
    <w:rsid w:val="00112384"/>
    <w:rsid w:val="00543909"/>
    <w:rsid w:val="00D0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D7C"/>
    <w:rPr>
      <w:rFonts w:ascii="Tahoma" w:eastAsia="Calibri" w:hAnsi="Tahoma" w:cs="Tahoma"/>
      <w:sz w:val="16"/>
      <w:szCs w:val="16"/>
    </w:rPr>
  </w:style>
  <w:style w:type="paragraph" w:styleId="a5">
    <w:name w:val="No Spacing"/>
    <w:uiPriority w:val="1"/>
    <w:qFormat/>
    <w:rsid w:val="00D05D7C"/>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D7C"/>
    <w:rPr>
      <w:rFonts w:ascii="Tahoma" w:eastAsia="Calibri" w:hAnsi="Tahoma" w:cs="Tahoma"/>
      <w:sz w:val="16"/>
      <w:szCs w:val="16"/>
    </w:rPr>
  </w:style>
  <w:style w:type="paragraph" w:styleId="a5">
    <w:name w:val="No Spacing"/>
    <w:uiPriority w:val="1"/>
    <w:qFormat/>
    <w:rsid w:val="00D05D7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Company>SPecialiST RePack</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Ikea Луцьк</cp:lastModifiedBy>
  <cp:revision>1</cp:revision>
  <dcterms:created xsi:type="dcterms:W3CDTF">2021-03-28T17:29:00Z</dcterms:created>
  <dcterms:modified xsi:type="dcterms:W3CDTF">2021-03-28T17:33:00Z</dcterms:modified>
</cp:coreProperties>
</file>