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D53" w:rsidRPr="00C8008C" w:rsidRDefault="00326D53" w:rsidP="00C8008C">
      <w:pPr>
        <w:tabs>
          <w:tab w:val="left" w:pos="993"/>
        </w:tabs>
        <w:spacing w:line="360" w:lineRule="auto"/>
        <w:ind w:left="0" w:firstLine="0"/>
        <w:jc w:val="center"/>
        <w:rPr>
          <w:b/>
          <w:color w:val="auto"/>
        </w:rPr>
      </w:pPr>
    </w:p>
    <w:p w:rsidR="00F401A0" w:rsidRPr="00C8008C" w:rsidRDefault="00027612" w:rsidP="00C8008C">
      <w:pPr>
        <w:tabs>
          <w:tab w:val="left" w:pos="993"/>
        </w:tabs>
        <w:spacing w:line="360" w:lineRule="auto"/>
        <w:ind w:left="0" w:firstLine="0"/>
        <w:jc w:val="center"/>
        <w:rPr>
          <w:b/>
          <w:color w:val="auto"/>
          <w:lang w:eastAsia="en-US"/>
        </w:rPr>
      </w:pPr>
      <w:r w:rsidRPr="00C8008C">
        <w:rPr>
          <w:b/>
          <w:color w:val="auto"/>
          <w:lang w:eastAsia="en-US"/>
        </w:rPr>
        <w:t>Лекція1.Асортимент квіткових рослин.</w:t>
      </w:r>
    </w:p>
    <w:p w:rsidR="00F401A0" w:rsidRPr="00C8008C" w:rsidRDefault="00F401A0" w:rsidP="00C8008C">
      <w:pPr>
        <w:tabs>
          <w:tab w:val="left" w:pos="993"/>
        </w:tabs>
        <w:spacing w:line="360" w:lineRule="auto"/>
        <w:ind w:left="0" w:firstLine="0"/>
        <w:jc w:val="center"/>
        <w:rPr>
          <w:b/>
          <w:color w:val="auto"/>
          <w:lang w:eastAsia="en-US"/>
        </w:rPr>
      </w:pPr>
    </w:p>
    <w:tbl>
      <w:tblPr>
        <w:tblStyle w:val="a4"/>
        <w:tblW w:w="0" w:type="auto"/>
        <w:tblLook w:val="04A0" w:firstRow="1" w:lastRow="0" w:firstColumn="1" w:lastColumn="0" w:noHBand="0" w:noVBand="1"/>
      </w:tblPr>
      <w:tblGrid>
        <w:gridCol w:w="522"/>
        <w:gridCol w:w="4699"/>
        <w:gridCol w:w="4408"/>
      </w:tblGrid>
      <w:tr w:rsidR="00C8008C" w:rsidRPr="00C8008C" w:rsidTr="00F401A0">
        <w:tc>
          <w:tcPr>
            <w:tcW w:w="562" w:type="dxa"/>
          </w:tcPr>
          <w:p w:rsidR="00F401A0" w:rsidRPr="00C8008C" w:rsidRDefault="00F401A0" w:rsidP="00C8008C">
            <w:pPr>
              <w:tabs>
                <w:tab w:val="left" w:pos="993"/>
              </w:tabs>
              <w:spacing w:line="360" w:lineRule="auto"/>
              <w:ind w:left="0" w:firstLine="0"/>
              <w:jc w:val="center"/>
              <w:rPr>
                <w:b/>
                <w:color w:val="auto"/>
              </w:rPr>
            </w:pPr>
          </w:p>
        </w:tc>
        <w:tc>
          <w:tcPr>
            <w:tcW w:w="2127" w:type="dxa"/>
          </w:tcPr>
          <w:p w:rsidR="00F401A0" w:rsidRPr="00C8008C" w:rsidRDefault="00F401A0" w:rsidP="00C8008C">
            <w:pPr>
              <w:tabs>
                <w:tab w:val="left" w:pos="993"/>
              </w:tabs>
              <w:spacing w:line="360" w:lineRule="auto"/>
              <w:ind w:left="0" w:firstLine="0"/>
              <w:jc w:val="center"/>
              <w:rPr>
                <w:b/>
                <w:color w:val="auto"/>
              </w:rPr>
            </w:pPr>
            <w:r w:rsidRPr="00C8008C">
              <w:rPr>
                <w:b/>
                <w:color w:val="auto"/>
              </w:rPr>
              <w:t>Фото</w:t>
            </w:r>
          </w:p>
        </w:tc>
        <w:tc>
          <w:tcPr>
            <w:tcW w:w="6940" w:type="dxa"/>
          </w:tcPr>
          <w:p w:rsidR="00F401A0" w:rsidRPr="00C8008C" w:rsidRDefault="00F401A0" w:rsidP="00C8008C">
            <w:pPr>
              <w:tabs>
                <w:tab w:val="left" w:pos="993"/>
              </w:tabs>
              <w:spacing w:line="360" w:lineRule="auto"/>
              <w:ind w:left="0" w:firstLine="0"/>
              <w:jc w:val="center"/>
              <w:rPr>
                <w:b/>
                <w:color w:val="auto"/>
              </w:rPr>
            </w:pPr>
            <w:r w:rsidRPr="00C8008C">
              <w:rPr>
                <w:b/>
                <w:color w:val="auto"/>
              </w:rPr>
              <w:t>Опис</w:t>
            </w:r>
          </w:p>
        </w:tc>
      </w:tr>
      <w:tr w:rsidR="00C8008C" w:rsidRPr="00C8008C" w:rsidTr="00F401A0">
        <w:tc>
          <w:tcPr>
            <w:tcW w:w="562" w:type="dxa"/>
          </w:tcPr>
          <w:p w:rsidR="00F401A0" w:rsidRPr="00C8008C" w:rsidRDefault="00F401A0" w:rsidP="00C8008C">
            <w:pPr>
              <w:tabs>
                <w:tab w:val="left" w:pos="993"/>
              </w:tabs>
              <w:spacing w:line="360" w:lineRule="auto"/>
              <w:ind w:left="0" w:firstLine="0"/>
              <w:jc w:val="center"/>
              <w:rPr>
                <w:b/>
                <w:color w:val="auto"/>
              </w:rPr>
            </w:pPr>
            <w:r w:rsidRPr="00C8008C">
              <w:rPr>
                <w:b/>
                <w:color w:val="auto"/>
              </w:rPr>
              <w:t>1</w:t>
            </w:r>
          </w:p>
        </w:tc>
        <w:tc>
          <w:tcPr>
            <w:tcW w:w="2127" w:type="dxa"/>
          </w:tcPr>
          <w:p w:rsidR="00F401A0" w:rsidRPr="00C8008C" w:rsidRDefault="00645A0F" w:rsidP="00C8008C">
            <w:pPr>
              <w:tabs>
                <w:tab w:val="left" w:pos="993"/>
              </w:tabs>
              <w:spacing w:line="360" w:lineRule="auto"/>
              <w:ind w:left="0" w:firstLine="0"/>
              <w:jc w:val="center"/>
              <w:rPr>
                <w:b/>
                <w:color w:val="auto"/>
              </w:rPr>
            </w:pPr>
            <w:r w:rsidRPr="00C8008C">
              <w:rPr>
                <w:b/>
                <w:noProof/>
                <w:color w:val="auto"/>
              </w:rPr>
              <w:drawing>
                <wp:inline distT="0" distB="0" distL="0" distR="0">
                  <wp:extent cx="2298130" cy="4079631"/>
                  <wp:effectExtent l="0" t="0" r="6985" b="0"/>
                  <wp:docPr id="66" name="Рисунок 66" descr="C:\Users\user\OneDrive\Робочий стіл\методичка\1650356361_6-vsegda-pomnim-com-p-roza-ekvador-sorta-foto-nazvaniy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OneDrive\Робочий стіл\методичка\1650356361_6-vsegda-pomnim-com-p-roza-ekvador-sorta-foto-nazvaniya-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352" cy="4108428"/>
                          </a:xfrm>
                          <a:prstGeom prst="rect">
                            <a:avLst/>
                          </a:prstGeom>
                          <a:noFill/>
                          <a:ln>
                            <a:noFill/>
                          </a:ln>
                        </pic:spPr>
                      </pic:pic>
                    </a:graphicData>
                  </a:graphic>
                </wp:inline>
              </w:drawing>
            </w:r>
          </w:p>
        </w:tc>
        <w:tc>
          <w:tcPr>
            <w:tcW w:w="6940" w:type="dxa"/>
          </w:tcPr>
          <w:p w:rsidR="00F401A0" w:rsidRPr="00C8008C" w:rsidRDefault="00F401A0" w:rsidP="00C8008C">
            <w:pPr>
              <w:tabs>
                <w:tab w:val="left" w:pos="993"/>
              </w:tabs>
              <w:spacing w:line="360" w:lineRule="auto"/>
              <w:ind w:left="0" w:firstLine="0"/>
              <w:jc w:val="left"/>
              <w:rPr>
                <w:color w:val="auto"/>
                <w:lang w:val="ru-RU"/>
              </w:rPr>
            </w:pPr>
            <w:proofErr w:type="spellStart"/>
            <w:r w:rsidRPr="00C8008C">
              <w:rPr>
                <w:b/>
                <w:color w:val="auto"/>
                <w:lang w:val="ru-RU"/>
              </w:rPr>
              <w:t>Троянда</w:t>
            </w:r>
            <w:proofErr w:type="spellEnd"/>
            <w:r w:rsidRPr="00C8008C">
              <w:rPr>
                <w:b/>
                <w:color w:val="auto"/>
                <w:lang w:val="ru-RU"/>
              </w:rPr>
              <w:t>.</w:t>
            </w:r>
            <w:r w:rsidRPr="00C8008C">
              <w:rPr>
                <w:color w:val="auto"/>
                <w:lang w:val="ru-RU"/>
              </w:rPr>
              <w:t xml:space="preserve"> </w:t>
            </w:r>
          </w:p>
          <w:p w:rsidR="00F401A0" w:rsidRPr="00C8008C" w:rsidRDefault="00F401A0" w:rsidP="00C8008C">
            <w:pPr>
              <w:tabs>
                <w:tab w:val="left" w:pos="993"/>
              </w:tabs>
              <w:spacing w:line="360" w:lineRule="auto"/>
              <w:ind w:left="0" w:firstLine="0"/>
              <w:jc w:val="left"/>
              <w:rPr>
                <w:color w:val="auto"/>
              </w:rPr>
            </w:pPr>
            <w:proofErr w:type="spellStart"/>
            <w:r w:rsidRPr="00C8008C">
              <w:rPr>
                <w:color w:val="auto"/>
                <w:lang w:val="ru-RU"/>
              </w:rPr>
              <w:t>Основна</w:t>
            </w:r>
            <w:proofErr w:type="spellEnd"/>
            <w:r w:rsidRPr="00C8008C">
              <w:rPr>
                <w:color w:val="auto"/>
                <w:lang w:val="ru-RU"/>
              </w:rPr>
              <w:t xml:space="preserve"> </w:t>
            </w:r>
            <w:r w:rsidRPr="00C8008C">
              <w:rPr>
                <w:color w:val="auto"/>
              </w:rPr>
              <w:t>квітка серед асортименту зрізаних рослин. В Україні є багато тепличних комплексів по вирощенню троянд. Найбільшими вважаються Асканія Флора (Київ) та  Тандем Дрогобич.</w:t>
            </w:r>
          </w:p>
          <w:p w:rsidR="00F401A0" w:rsidRPr="00C8008C" w:rsidRDefault="00F401A0" w:rsidP="00C8008C">
            <w:pPr>
              <w:tabs>
                <w:tab w:val="left" w:pos="993"/>
              </w:tabs>
              <w:spacing w:line="360" w:lineRule="auto"/>
              <w:ind w:left="0" w:firstLine="0"/>
              <w:rPr>
                <w:noProof/>
                <w:color w:val="auto"/>
                <w:shd w:val="clear" w:color="auto" w:fill="FFFFFF"/>
              </w:rPr>
            </w:pPr>
            <w:r w:rsidRPr="00C8008C">
              <w:rPr>
                <w:color w:val="auto"/>
                <w:shd w:val="clear" w:color="auto" w:fill="FFFFFF"/>
              </w:rPr>
              <w:t>Компанія «Асканія-Флора» - найбільший виробник троянд в Україні і один з провідних виробників у Європі. Сьогодні підприємство має понад 1000 партнерів у всіх регіонах України.</w:t>
            </w:r>
            <w:r w:rsidRPr="00C8008C">
              <w:rPr>
                <w:noProof/>
                <w:color w:val="auto"/>
                <w:shd w:val="clear" w:color="auto" w:fill="FFFFFF"/>
              </w:rPr>
              <w:t xml:space="preserve"> </w:t>
            </w:r>
          </w:p>
          <w:p w:rsidR="00F401A0" w:rsidRPr="00C8008C" w:rsidRDefault="00F401A0" w:rsidP="00C8008C">
            <w:pPr>
              <w:tabs>
                <w:tab w:val="left" w:pos="993"/>
              </w:tabs>
              <w:spacing w:line="360" w:lineRule="auto"/>
              <w:ind w:left="0" w:firstLine="0"/>
              <w:rPr>
                <w:noProof/>
                <w:color w:val="auto"/>
                <w:shd w:val="clear" w:color="auto" w:fill="FFFFFF"/>
              </w:rPr>
            </w:pPr>
            <w:r w:rsidRPr="00C8008C">
              <w:rPr>
                <w:noProof/>
                <w:color w:val="auto"/>
                <w:shd w:val="clear" w:color="auto" w:fill="FFFFFF"/>
              </w:rPr>
              <w:t>Вирощують 15 видів однобутонних троянд та 15 видів Спрей-троянд.</w:t>
            </w:r>
          </w:p>
          <w:p w:rsidR="00F401A0" w:rsidRPr="00C8008C" w:rsidRDefault="00F401A0" w:rsidP="00C8008C">
            <w:pPr>
              <w:tabs>
                <w:tab w:val="left" w:pos="993"/>
              </w:tabs>
              <w:spacing w:line="360" w:lineRule="auto"/>
              <w:ind w:left="0" w:firstLine="0"/>
              <w:rPr>
                <w:color w:val="auto"/>
                <w:lang w:val="ru-RU"/>
              </w:rPr>
            </w:pPr>
            <w:r w:rsidRPr="00C8008C">
              <w:rPr>
                <w:color w:val="auto"/>
              </w:rPr>
              <w:t>Стійкі та пружні квіти з глянцевим листям ростуть на схилах Еквадору</w:t>
            </w:r>
            <w:r w:rsidRPr="00C8008C">
              <w:rPr>
                <w:color w:val="auto"/>
                <w:lang w:val="ru-RU"/>
              </w:rPr>
              <w:t xml:space="preserve"> </w:t>
            </w:r>
            <w:proofErr w:type="spellStart"/>
            <w:r w:rsidRPr="00C8008C">
              <w:rPr>
                <w:color w:val="auto"/>
                <w:lang w:val="ru-RU"/>
              </w:rPr>
              <w:t>під</w:t>
            </w:r>
            <w:proofErr w:type="spellEnd"/>
            <w:r w:rsidRPr="00C8008C">
              <w:rPr>
                <w:color w:val="auto"/>
                <w:lang w:val="ru-RU"/>
              </w:rPr>
              <w:t xml:space="preserve"> </w:t>
            </w:r>
            <w:proofErr w:type="spellStart"/>
            <w:r w:rsidRPr="00C8008C">
              <w:rPr>
                <w:color w:val="auto"/>
                <w:lang w:val="ru-RU"/>
              </w:rPr>
              <w:t>прямими</w:t>
            </w:r>
            <w:proofErr w:type="spellEnd"/>
            <w:r w:rsidRPr="00C8008C">
              <w:rPr>
                <w:color w:val="auto"/>
                <w:lang w:val="ru-RU"/>
              </w:rPr>
              <w:t xml:space="preserve"> </w:t>
            </w:r>
            <w:proofErr w:type="spellStart"/>
            <w:r w:rsidRPr="00C8008C">
              <w:rPr>
                <w:color w:val="auto"/>
                <w:lang w:val="ru-RU"/>
              </w:rPr>
              <w:t>сонячними</w:t>
            </w:r>
            <w:proofErr w:type="spellEnd"/>
            <w:r w:rsidRPr="00C8008C">
              <w:rPr>
                <w:color w:val="auto"/>
                <w:lang w:val="ru-RU"/>
              </w:rPr>
              <w:t xml:space="preserve"> </w:t>
            </w:r>
            <w:proofErr w:type="spellStart"/>
            <w:r w:rsidRPr="00C8008C">
              <w:rPr>
                <w:color w:val="auto"/>
                <w:lang w:val="ru-RU"/>
              </w:rPr>
              <w:t>променями</w:t>
            </w:r>
            <w:proofErr w:type="spellEnd"/>
            <w:r w:rsidRPr="00C8008C">
              <w:rPr>
                <w:color w:val="auto"/>
                <w:lang w:val="ru-RU"/>
              </w:rPr>
              <w:t xml:space="preserve">. Грунт, в </w:t>
            </w:r>
            <w:proofErr w:type="spellStart"/>
            <w:r w:rsidRPr="00C8008C">
              <w:rPr>
                <w:color w:val="auto"/>
                <w:lang w:val="ru-RU"/>
              </w:rPr>
              <w:t>якому</w:t>
            </w:r>
            <w:proofErr w:type="spellEnd"/>
            <w:r w:rsidRPr="00C8008C">
              <w:rPr>
                <w:color w:val="auto"/>
                <w:lang w:val="ru-RU"/>
              </w:rPr>
              <w:t xml:space="preserve"> </w:t>
            </w:r>
            <w:proofErr w:type="spellStart"/>
            <w:r w:rsidRPr="00C8008C">
              <w:rPr>
                <w:color w:val="auto"/>
                <w:lang w:val="ru-RU"/>
              </w:rPr>
              <w:t>ростуть</w:t>
            </w:r>
            <w:proofErr w:type="spellEnd"/>
            <w:r w:rsidRPr="00C8008C">
              <w:rPr>
                <w:color w:val="auto"/>
                <w:lang w:val="ru-RU"/>
              </w:rPr>
              <w:t xml:space="preserve"> </w:t>
            </w:r>
            <w:proofErr w:type="spellStart"/>
            <w:r w:rsidRPr="00C8008C">
              <w:rPr>
                <w:color w:val="auto"/>
                <w:lang w:val="ru-RU"/>
              </w:rPr>
              <w:t>еквадорські</w:t>
            </w:r>
            <w:proofErr w:type="spellEnd"/>
            <w:r w:rsidRPr="00C8008C">
              <w:rPr>
                <w:color w:val="auto"/>
                <w:lang w:val="ru-RU"/>
              </w:rPr>
              <w:t xml:space="preserve"> </w:t>
            </w:r>
            <w:proofErr w:type="spellStart"/>
            <w:r w:rsidRPr="00C8008C">
              <w:rPr>
                <w:color w:val="auto"/>
                <w:lang w:val="ru-RU"/>
              </w:rPr>
              <w:t>троянди</w:t>
            </w:r>
            <w:proofErr w:type="spellEnd"/>
            <w:r w:rsidRPr="00C8008C">
              <w:rPr>
                <w:color w:val="auto"/>
                <w:lang w:val="ru-RU"/>
              </w:rPr>
              <w:t xml:space="preserve"> </w:t>
            </w:r>
            <w:proofErr w:type="spellStart"/>
            <w:r w:rsidRPr="00C8008C">
              <w:rPr>
                <w:color w:val="auto"/>
                <w:lang w:val="ru-RU"/>
              </w:rPr>
              <w:t>насичений</w:t>
            </w:r>
            <w:proofErr w:type="spellEnd"/>
            <w:r w:rsidRPr="00C8008C">
              <w:rPr>
                <w:color w:val="auto"/>
                <w:lang w:val="ru-RU"/>
              </w:rPr>
              <w:t xml:space="preserve"> вулкан</w:t>
            </w:r>
            <w:r w:rsidRPr="00C8008C">
              <w:rPr>
                <w:color w:val="auto"/>
              </w:rPr>
              <w:t>і</w:t>
            </w:r>
            <w:proofErr w:type="spellStart"/>
            <w:r w:rsidRPr="00C8008C">
              <w:rPr>
                <w:color w:val="auto"/>
                <w:lang w:val="ru-RU"/>
              </w:rPr>
              <w:t>чним</w:t>
            </w:r>
            <w:proofErr w:type="spellEnd"/>
            <w:r w:rsidRPr="00C8008C">
              <w:rPr>
                <w:color w:val="auto"/>
                <w:lang w:val="ru-RU"/>
              </w:rPr>
              <w:t xml:space="preserve"> </w:t>
            </w:r>
            <w:proofErr w:type="spellStart"/>
            <w:r w:rsidRPr="00C8008C">
              <w:rPr>
                <w:color w:val="auto"/>
                <w:lang w:val="ru-RU"/>
              </w:rPr>
              <w:t>попелом</w:t>
            </w:r>
            <w:proofErr w:type="spellEnd"/>
            <w:r w:rsidRPr="00C8008C">
              <w:rPr>
                <w:color w:val="auto"/>
                <w:lang w:val="ru-RU"/>
              </w:rPr>
              <w:t xml:space="preserve">, </w:t>
            </w:r>
            <w:proofErr w:type="spellStart"/>
            <w:r w:rsidRPr="00C8008C">
              <w:rPr>
                <w:color w:val="auto"/>
                <w:lang w:val="ru-RU"/>
              </w:rPr>
              <w:t>завдяки</w:t>
            </w:r>
            <w:proofErr w:type="spellEnd"/>
            <w:r w:rsidRPr="00C8008C">
              <w:rPr>
                <w:color w:val="auto"/>
                <w:lang w:val="ru-RU"/>
              </w:rPr>
              <w:t xml:space="preserve"> </w:t>
            </w:r>
            <w:proofErr w:type="spellStart"/>
            <w:r w:rsidRPr="00C8008C">
              <w:rPr>
                <w:color w:val="auto"/>
                <w:lang w:val="ru-RU"/>
              </w:rPr>
              <w:t>чому</w:t>
            </w:r>
            <w:proofErr w:type="spellEnd"/>
            <w:r w:rsidRPr="00C8008C">
              <w:rPr>
                <w:color w:val="auto"/>
                <w:lang w:val="ru-RU"/>
              </w:rPr>
              <w:t xml:space="preserve"> </w:t>
            </w:r>
            <w:proofErr w:type="spellStart"/>
            <w:r w:rsidRPr="00C8008C">
              <w:rPr>
                <w:color w:val="auto"/>
                <w:lang w:val="ru-RU"/>
              </w:rPr>
              <w:t>квіти</w:t>
            </w:r>
            <w:proofErr w:type="spellEnd"/>
            <w:r w:rsidRPr="00C8008C">
              <w:rPr>
                <w:color w:val="auto"/>
                <w:lang w:val="ru-RU"/>
              </w:rPr>
              <w:t xml:space="preserve"> </w:t>
            </w:r>
            <w:proofErr w:type="spellStart"/>
            <w:r w:rsidRPr="00C8008C">
              <w:rPr>
                <w:color w:val="auto"/>
                <w:lang w:val="ru-RU"/>
              </w:rPr>
              <w:t>отримують</w:t>
            </w:r>
            <w:proofErr w:type="spellEnd"/>
            <w:r w:rsidRPr="00C8008C">
              <w:rPr>
                <w:color w:val="auto"/>
                <w:lang w:val="ru-RU"/>
              </w:rPr>
              <w:t xml:space="preserve"> </w:t>
            </w:r>
            <w:proofErr w:type="spellStart"/>
            <w:r w:rsidRPr="00C8008C">
              <w:rPr>
                <w:color w:val="auto"/>
                <w:lang w:val="ru-RU"/>
              </w:rPr>
              <w:t>унікальну</w:t>
            </w:r>
            <w:proofErr w:type="spellEnd"/>
            <w:r w:rsidRPr="00C8008C">
              <w:rPr>
                <w:color w:val="auto"/>
                <w:lang w:val="ru-RU"/>
              </w:rPr>
              <w:t xml:space="preserve"> </w:t>
            </w:r>
            <w:proofErr w:type="spellStart"/>
            <w:r w:rsidRPr="00C8008C">
              <w:rPr>
                <w:color w:val="auto"/>
                <w:lang w:val="ru-RU"/>
              </w:rPr>
              <w:t>стійкість</w:t>
            </w:r>
            <w:proofErr w:type="spellEnd"/>
            <w:r w:rsidRPr="00C8008C">
              <w:rPr>
                <w:color w:val="auto"/>
                <w:lang w:val="ru-RU"/>
              </w:rPr>
              <w:t xml:space="preserve"> та </w:t>
            </w:r>
            <w:proofErr w:type="spellStart"/>
            <w:r w:rsidRPr="00C8008C">
              <w:rPr>
                <w:color w:val="auto"/>
                <w:lang w:val="ru-RU"/>
              </w:rPr>
              <w:t>живучість</w:t>
            </w:r>
            <w:proofErr w:type="spellEnd"/>
            <w:r w:rsidRPr="00C8008C">
              <w:rPr>
                <w:color w:val="auto"/>
                <w:lang w:val="ru-RU"/>
              </w:rPr>
              <w:t xml:space="preserve">. В </w:t>
            </w:r>
            <w:proofErr w:type="spellStart"/>
            <w:r w:rsidRPr="00C8008C">
              <w:rPr>
                <w:color w:val="auto"/>
                <w:lang w:val="ru-RU"/>
              </w:rPr>
              <w:t>Україну</w:t>
            </w:r>
            <w:proofErr w:type="spellEnd"/>
            <w:r w:rsidRPr="00C8008C">
              <w:rPr>
                <w:color w:val="auto"/>
                <w:lang w:val="ru-RU"/>
              </w:rPr>
              <w:t xml:space="preserve"> </w:t>
            </w:r>
            <w:proofErr w:type="spellStart"/>
            <w:r w:rsidRPr="00C8008C">
              <w:rPr>
                <w:color w:val="auto"/>
                <w:lang w:val="ru-RU"/>
              </w:rPr>
              <w:t>троянди</w:t>
            </w:r>
            <w:proofErr w:type="spellEnd"/>
            <w:r w:rsidRPr="00C8008C">
              <w:rPr>
                <w:color w:val="auto"/>
                <w:lang w:val="ru-RU"/>
              </w:rPr>
              <w:t xml:space="preserve"> </w:t>
            </w:r>
            <w:proofErr w:type="spellStart"/>
            <w:r w:rsidRPr="00C8008C">
              <w:rPr>
                <w:color w:val="auto"/>
                <w:lang w:val="ru-RU"/>
              </w:rPr>
              <w:t>доставляють</w:t>
            </w:r>
            <w:proofErr w:type="spellEnd"/>
            <w:r w:rsidRPr="00C8008C">
              <w:rPr>
                <w:color w:val="auto"/>
                <w:lang w:val="ru-RU"/>
              </w:rPr>
              <w:t xml:space="preserve"> </w:t>
            </w:r>
            <w:proofErr w:type="spellStart"/>
            <w:r w:rsidRPr="00C8008C">
              <w:rPr>
                <w:color w:val="auto"/>
                <w:lang w:val="ru-RU"/>
              </w:rPr>
              <w:t>повітряним</w:t>
            </w:r>
            <w:proofErr w:type="spellEnd"/>
            <w:r w:rsidRPr="00C8008C">
              <w:rPr>
                <w:color w:val="auto"/>
                <w:lang w:val="ru-RU"/>
              </w:rPr>
              <w:t xml:space="preserve"> </w:t>
            </w:r>
            <w:proofErr w:type="gramStart"/>
            <w:r w:rsidRPr="00C8008C">
              <w:rPr>
                <w:color w:val="auto"/>
                <w:lang w:val="ru-RU"/>
              </w:rPr>
              <w:t xml:space="preserve">транспортом  </w:t>
            </w:r>
            <w:proofErr w:type="spellStart"/>
            <w:r w:rsidRPr="00C8008C">
              <w:rPr>
                <w:color w:val="auto"/>
                <w:lang w:val="ru-RU"/>
              </w:rPr>
              <w:t>щодня</w:t>
            </w:r>
            <w:proofErr w:type="spellEnd"/>
            <w:proofErr w:type="gramEnd"/>
            <w:r w:rsidRPr="00C8008C">
              <w:rPr>
                <w:color w:val="auto"/>
                <w:lang w:val="ru-RU"/>
              </w:rPr>
              <w:t>.</w:t>
            </w:r>
          </w:p>
          <w:p w:rsidR="00F401A0" w:rsidRPr="00C8008C" w:rsidRDefault="00F401A0" w:rsidP="00C8008C">
            <w:pPr>
              <w:tabs>
                <w:tab w:val="left" w:pos="993"/>
              </w:tabs>
              <w:spacing w:line="360" w:lineRule="auto"/>
              <w:ind w:left="0" w:firstLine="0"/>
              <w:rPr>
                <w:b/>
                <w:color w:val="auto"/>
              </w:rPr>
            </w:pPr>
            <w:r w:rsidRPr="00C8008C">
              <w:rPr>
                <w:color w:val="auto"/>
                <w:lang w:val="ru-RU"/>
              </w:rPr>
              <w:lastRenderedPageBreak/>
              <w:t xml:space="preserve"> </w:t>
            </w:r>
            <w:proofErr w:type="spellStart"/>
            <w:r w:rsidRPr="00C8008C">
              <w:rPr>
                <w:color w:val="auto"/>
                <w:lang w:val="ru-RU"/>
              </w:rPr>
              <w:t>Загальні</w:t>
            </w:r>
            <w:proofErr w:type="spellEnd"/>
            <w:r w:rsidRPr="00C8008C">
              <w:rPr>
                <w:color w:val="auto"/>
                <w:lang w:val="ru-RU"/>
              </w:rPr>
              <w:t xml:space="preserve"> правила </w:t>
            </w:r>
            <w:proofErr w:type="spellStart"/>
            <w:r w:rsidRPr="00C8008C">
              <w:rPr>
                <w:color w:val="auto"/>
                <w:lang w:val="ru-RU"/>
              </w:rPr>
              <w:t>обробки</w:t>
            </w:r>
            <w:proofErr w:type="spellEnd"/>
            <w:r w:rsidRPr="00C8008C">
              <w:rPr>
                <w:color w:val="auto"/>
                <w:lang w:val="ru-RU"/>
              </w:rPr>
              <w:t xml:space="preserve"> </w:t>
            </w:r>
            <w:proofErr w:type="spellStart"/>
            <w:r w:rsidRPr="00C8008C">
              <w:rPr>
                <w:color w:val="auto"/>
                <w:lang w:val="ru-RU"/>
              </w:rPr>
              <w:t>стебел</w:t>
            </w:r>
            <w:proofErr w:type="spellEnd"/>
            <w:r w:rsidRPr="00C8008C">
              <w:rPr>
                <w:color w:val="auto"/>
                <w:lang w:val="ru-RU"/>
              </w:rPr>
              <w:t xml:space="preserve">. </w:t>
            </w:r>
            <w:proofErr w:type="spellStart"/>
            <w:r w:rsidRPr="00C8008C">
              <w:rPr>
                <w:color w:val="auto"/>
                <w:lang w:val="ru-RU"/>
              </w:rPr>
              <w:t>Очищаємо</w:t>
            </w:r>
            <w:proofErr w:type="spellEnd"/>
            <w:r w:rsidRPr="00C8008C">
              <w:rPr>
                <w:color w:val="auto"/>
                <w:lang w:val="ru-RU"/>
              </w:rPr>
              <w:t xml:space="preserve"> </w:t>
            </w:r>
            <w:proofErr w:type="spellStart"/>
            <w:r w:rsidRPr="00C8008C">
              <w:rPr>
                <w:color w:val="auto"/>
                <w:lang w:val="ru-RU"/>
              </w:rPr>
              <w:t>стебло</w:t>
            </w:r>
            <w:proofErr w:type="spellEnd"/>
            <w:r w:rsidRPr="00C8008C">
              <w:rPr>
                <w:color w:val="auto"/>
                <w:lang w:val="ru-RU"/>
              </w:rPr>
              <w:t xml:space="preserve"> </w:t>
            </w:r>
            <w:proofErr w:type="spellStart"/>
            <w:r w:rsidRPr="00C8008C">
              <w:rPr>
                <w:color w:val="auto"/>
                <w:lang w:val="ru-RU"/>
              </w:rPr>
              <w:t>квітки</w:t>
            </w:r>
            <w:proofErr w:type="spellEnd"/>
            <w:r w:rsidRPr="00C8008C">
              <w:rPr>
                <w:color w:val="auto"/>
                <w:lang w:val="ru-RU"/>
              </w:rPr>
              <w:t xml:space="preserve"> за </w:t>
            </w:r>
            <w:proofErr w:type="spellStart"/>
            <w:r w:rsidRPr="00C8008C">
              <w:rPr>
                <w:color w:val="auto"/>
                <w:lang w:val="ru-RU"/>
              </w:rPr>
              <w:t>допомогою</w:t>
            </w:r>
            <w:proofErr w:type="spellEnd"/>
            <w:r w:rsidRPr="00C8008C">
              <w:rPr>
                <w:color w:val="auto"/>
                <w:lang w:val="ru-RU"/>
              </w:rPr>
              <w:t xml:space="preserve"> </w:t>
            </w:r>
            <w:proofErr w:type="spellStart"/>
            <w:r w:rsidRPr="00C8008C">
              <w:rPr>
                <w:color w:val="auto"/>
                <w:lang w:val="ru-RU"/>
              </w:rPr>
              <w:t>шиподера</w:t>
            </w:r>
            <w:proofErr w:type="spellEnd"/>
            <w:r w:rsidRPr="00C8008C">
              <w:rPr>
                <w:color w:val="auto"/>
                <w:lang w:val="ru-RU"/>
              </w:rPr>
              <w:t xml:space="preserve"> на </w:t>
            </w:r>
            <w:proofErr w:type="spellStart"/>
            <w:r w:rsidRPr="00C8008C">
              <w:rPr>
                <w:color w:val="auto"/>
                <w:lang w:val="ru-RU"/>
              </w:rPr>
              <w:t>висоту</w:t>
            </w:r>
            <w:proofErr w:type="spellEnd"/>
            <w:r w:rsidRPr="00C8008C">
              <w:rPr>
                <w:color w:val="auto"/>
                <w:lang w:val="ru-RU"/>
              </w:rPr>
              <w:t xml:space="preserve"> 20см. За </w:t>
            </w:r>
            <w:proofErr w:type="spellStart"/>
            <w:r w:rsidRPr="00C8008C">
              <w:rPr>
                <w:color w:val="auto"/>
                <w:lang w:val="ru-RU"/>
              </w:rPr>
              <w:t>бажанням</w:t>
            </w:r>
            <w:proofErr w:type="spellEnd"/>
            <w:r w:rsidRPr="00C8008C">
              <w:rPr>
                <w:color w:val="auto"/>
                <w:lang w:val="ru-RU"/>
              </w:rPr>
              <w:t xml:space="preserve"> </w:t>
            </w:r>
            <w:proofErr w:type="spellStart"/>
            <w:r w:rsidRPr="00C8008C">
              <w:rPr>
                <w:color w:val="auto"/>
                <w:lang w:val="ru-RU"/>
              </w:rPr>
              <w:t>видаляємо</w:t>
            </w:r>
            <w:proofErr w:type="spellEnd"/>
            <w:r w:rsidRPr="00C8008C">
              <w:rPr>
                <w:color w:val="auto"/>
                <w:lang w:val="ru-RU"/>
              </w:rPr>
              <w:t xml:space="preserve"> шипи </w:t>
            </w:r>
            <w:proofErr w:type="spellStart"/>
            <w:r w:rsidRPr="00C8008C">
              <w:rPr>
                <w:color w:val="auto"/>
                <w:lang w:val="ru-RU"/>
              </w:rPr>
              <w:t>між</w:t>
            </w:r>
            <w:proofErr w:type="spellEnd"/>
            <w:r w:rsidRPr="00C8008C">
              <w:rPr>
                <w:color w:val="auto"/>
                <w:lang w:val="ru-RU"/>
              </w:rPr>
              <w:t xml:space="preserve"> </w:t>
            </w:r>
            <w:proofErr w:type="spellStart"/>
            <w:r w:rsidRPr="00C8008C">
              <w:rPr>
                <w:color w:val="auto"/>
                <w:lang w:val="ru-RU"/>
              </w:rPr>
              <w:t>листям</w:t>
            </w:r>
            <w:proofErr w:type="spellEnd"/>
            <w:r w:rsidRPr="00C8008C">
              <w:rPr>
                <w:color w:val="auto"/>
                <w:lang w:val="ru-RU"/>
              </w:rPr>
              <w:t xml:space="preserve"> за </w:t>
            </w:r>
            <w:proofErr w:type="spellStart"/>
            <w:r w:rsidRPr="00C8008C">
              <w:rPr>
                <w:color w:val="auto"/>
                <w:lang w:val="ru-RU"/>
              </w:rPr>
              <w:t>допомогою</w:t>
            </w:r>
            <w:proofErr w:type="spellEnd"/>
            <w:r w:rsidRPr="00C8008C">
              <w:rPr>
                <w:color w:val="auto"/>
                <w:lang w:val="ru-RU"/>
              </w:rPr>
              <w:t xml:space="preserve"> </w:t>
            </w:r>
            <w:proofErr w:type="spellStart"/>
            <w:r w:rsidRPr="00C8008C">
              <w:rPr>
                <w:color w:val="auto"/>
                <w:lang w:val="ru-RU"/>
              </w:rPr>
              <w:t>флористичного</w:t>
            </w:r>
            <w:proofErr w:type="spellEnd"/>
            <w:r w:rsidRPr="00C8008C">
              <w:rPr>
                <w:color w:val="auto"/>
                <w:lang w:val="ru-RU"/>
              </w:rPr>
              <w:t xml:space="preserve"> ножа. </w:t>
            </w:r>
            <w:proofErr w:type="spellStart"/>
            <w:r w:rsidRPr="00C8008C">
              <w:rPr>
                <w:color w:val="auto"/>
                <w:lang w:val="ru-RU"/>
              </w:rPr>
              <w:t>Троянди</w:t>
            </w:r>
            <w:proofErr w:type="spellEnd"/>
            <w:r w:rsidRPr="00C8008C">
              <w:rPr>
                <w:color w:val="auto"/>
                <w:lang w:val="ru-RU"/>
              </w:rPr>
              <w:t xml:space="preserve"> </w:t>
            </w:r>
            <w:proofErr w:type="spellStart"/>
            <w:r w:rsidRPr="00C8008C">
              <w:rPr>
                <w:color w:val="auto"/>
                <w:lang w:val="ru-RU"/>
              </w:rPr>
              <w:t>потребують</w:t>
            </w:r>
            <w:proofErr w:type="spellEnd"/>
            <w:r w:rsidRPr="00C8008C">
              <w:rPr>
                <w:color w:val="auto"/>
                <w:lang w:val="ru-RU"/>
              </w:rPr>
              <w:t xml:space="preserve"> води у </w:t>
            </w:r>
            <w:proofErr w:type="spellStart"/>
            <w:r w:rsidRPr="00C8008C">
              <w:rPr>
                <w:color w:val="auto"/>
                <w:lang w:val="ru-RU"/>
              </w:rPr>
              <w:t>вазі</w:t>
            </w:r>
            <w:proofErr w:type="spellEnd"/>
            <w:r w:rsidRPr="00C8008C">
              <w:rPr>
                <w:color w:val="auto"/>
                <w:lang w:val="ru-RU"/>
              </w:rPr>
              <w:t xml:space="preserve"> на одну </w:t>
            </w:r>
            <w:proofErr w:type="spellStart"/>
            <w:r w:rsidRPr="00C8008C">
              <w:rPr>
                <w:color w:val="auto"/>
                <w:lang w:val="ru-RU"/>
              </w:rPr>
              <w:t>третю</w:t>
            </w:r>
            <w:proofErr w:type="spellEnd"/>
            <w:r w:rsidRPr="00C8008C">
              <w:rPr>
                <w:color w:val="auto"/>
                <w:lang w:val="ru-RU"/>
              </w:rPr>
              <w:t>.</w:t>
            </w:r>
          </w:p>
        </w:tc>
      </w:tr>
      <w:tr w:rsidR="00C8008C" w:rsidRPr="00C8008C" w:rsidTr="00F401A0">
        <w:tc>
          <w:tcPr>
            <w:tcW w:w="562" w:type="dxa"/>
          </w:tcPr>
          <w:p w:rsidR="00F401A0" w:rsidRPr="00C8008C" w:rsidRDefault="00F401A0" w:rsidP="00C8008C">
            <w:pPr>
              <w:tabs>
                <w:tab w:val="left" w:pos="993"/>
              </w:tabs>
              <w:spacing w:line="360" w:lineRule="auto"/>
              <w:ind w:left="0" w:firstLine="0"/>
              <w:jc w:val="center"/>
              <w:rPr>
                <w:b/>
                <w:color w:val="auto"/>
              </w:rPr>
            </w:pPr>
            <w:r w:rsidRPr="00C8008C">
              <w:rPr>
                <w:b/>
                <w:color w:val="auto"/>
              </w:rPr>
              <w:lastRenderedPageBreak/>
              <w:t>2</w:t>
            </w:r>
          </w:p>
        </w:tc>
        <w:tc>
          <w:tcPr>
            <w:tcW w:w="2127" w:type="dxa"/>
          </w:tcPr>
          <w:p w:rsidR="00F401A0" w:rsidRPr="00C8008C" w:rsidRDefault="006A597A" w:rsidP="00C8008C">
            <w:pPr>
              <w:tabs>
                <w:tab w:val="left" w:pos="993"/>
              </w:tabs>
              <w:spacing w:line="360" w:lineRule="auto"/>
              <w:ind w:left="0" w:firstLine="0"/>
              <w:jc w:val="center"/>
              <w:rPr>
                <w:b/>
                <w:color w:val="auto"/>
              </w:rPr>
            </w:pPr>
            <w:r w:rsidRPr="00C8008C">
              <w:rPr>
                <w:b/>
                <w:noProof/>
                <w:color w:val="auto"/>
              </w:rPr>
              <w:drawing>
                <wp:inline distT="0" distB="0" distL="0" distR="0">
                  <wp:extent cx="2140585" cy="2140585"/>
                  <wp:effectExtent l="0" t="0" r="0" b="0"/>
                  <wp:docPr id="68" name="Рисунок 68" descr="C:\Users\user\OneDrive\Робочий стіл\методичка\завантаження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OneDrive\Робочий стіл\методичка\завантаження (2).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tc>
        <w:tc>
          <w:tcPr>
            <w:tcW w:w="6940" w:type="dxa"/>
          </w:tcPr>
          <w:p w:rsidR="00F401A0" w:rsidRPr="00C8008C" w:rsidRDefault="0040656D" w:rsidP="00C8008C">
            <w:pPr>
              <w:shd w:val="clear" w:color="auto" w:fill="FFFFFF"/>
              <w:spacing w:after="150" w:line="360" w:lineRule="auto"/>
              <w:ind w:left="0" w:firstLine="0"/>
              <w:rPr>
                <w:color w:val="auto"/>
              </w:rPr>
            </w:pPr>
            <w:proofErr w:type="spellStart"/>
            <w:r w:rsidRPr="00C8008C">
              <w:rPr>
                <w:color w:val="auto"/>
              </w:rPr>
              <w:t>Альстро</w:t>
            </w:r>
            <w:r w:rsidR="00F401A0" w:rsidRPr="00C8008C">
              <w:rPr>
                <w:color w:val="auto"/>
              </w:rPr>
              <w:t>мерія</w:t>
            </w:r>
            <w:proofErr w:type="spellEnd"/>
            <w:r w:rsidR="00F401A0" w:rsidRPr="00C8008C">
              <w:rPr>
                <w:color w:val="auto"/>
              </w:rPr>
              <w:t xml:space="preserve"> або перуанська лілія - надзвичайно ніжна квітка з доволі крихкою </w:t>
            </w:r>
            <w:r w:rsidRPr="00C8008C">
              <w:rPr>
                <w:color w:val="auto"/>
              </w:rPr>
              <w:t xml:space="preserve">декоративною структурою. </w:t>
            </w:r>
            <w:proofErr w:type="spellStart"/>
            <w:r w:rsidRPr="00C8008C">
              <w:rPr>
                <w:color w:val="auto"/>
              </w:rPr>
              <w:t>Альстро</w:t>
            </w:r>
            <w:r w:rsidR="00F401A0" w:rsidRPr="00C8008C">
              <w:rPr>
                <w:color w:val="auto"/>
              </w:rPr>
              <w:t>мерія</w:t>
            </w:r>
            <w:proofErr w:type="spellEnd"/>
            <w:r w:rsidR="00F401A0" w:rsidRPr="00C8008C">
              <w:rPr>
                <w:color w:val="auto"/>
              </w:rPr>
              <w:t xml:space="preserve"> - квітка дуже невибаглива. Букет із таких квітів може стояти у первозданному вигляді більше 2 тижнів. Завдяки відсутності яскраво вираженого аромату, на ці квіти слід звернути увагу тим, хто вибирає букет для людей з алергією. Потребує видалення усього лис</w:t>
            </w:r>
            <w:r w:rsidRPr="00C8008C">
              <w:rPr>
                <w:color w:val="auto"/>
              </w:rPr>
              <w:t>т</w:t>
            </w:r>
            <w:r w:rsidR="00F401A0" w:rsidRPr="00C8008C">
              <w:rPr>
                <w:color w:val="auto"/>
              </w:rPr>
              <w:t>я з стебла.</w:t>
            </w:r>
          </w:p>
          <w:p w:rsidR="00F401A0" w:rsidRPr="00C8008C" w:rsidRDefault="00F401A0" w:rsidP="00C8008C">
            <w:pPr>
              <w:tabs>
                <w:tab w:val="left" w:pos="993"/>
              </w:tabs>
              <w:spacing w:line="360" w:lineRule="auto"/>
              <w:ind w:left="0" w:firstLine="0"/>
              <w:rPr>
                <w:b/>
                <w:color w:val="auto"/>
              </w:rPr>
            </w:pPr>
          </w:p>
        </w:tc>
      </w:tr>
      <w:tr w:rsidR="00C8008C" w:rsidRPr="00C8008C" w:rsidTr="00F401A0">
        <w:tc>
          <w:tcPr>
            <w:tcW w:w="562" w:type="dxa"/>
          </w:tcPr>
          <w:p w:rsidR="00F401A0" w:rsidRPr="00C8008C" w:rsidRDefault="00F401A0" w:rsidP="00C8008C">
            <w:pPr>
              <w:tabs>
                <w:tab w:val="left" w:pos="993"/>
              </w:tabs>
              <w:spacing w:line="360" w:lineRule="auto"/>
              <w:ind w:left="0" w:firstLine="0"/>
              <w:jc w:val="center"/>
              <w:rPr>
                <w:b/>
                <w:color w:val="auto"/>
              </w:rPr>
            </w:pPr>
            <w:r w:rsidRPr="00C8008C">
              <w:rPr>
                <w:b/>
                <w:color w:val="auto"/>
              </w:rPr>
              <w:t>3</w:t>
            </w:r>
          </w:p>
        </w:tc>
        <w:tc>
          <w:tcPr>
            <w:tcW w:w="2127" w:type="dxa"/>
          </w:tcPr>
          <w:p w:rsidR="00F401A0" w:rsidRPr="00C8008C" w:rsidRDefault="006A597A" w:rsidP="00C8008C">
            <w:pPr>
              <w:tabs>
                <w:tab w:val="left" w:pos="993"/>
              </w:tabs>
              <w:spacing w:line="360" w:lineRule="auto"/>
              <w:ind w:left="0" w:firstLine="0"/>
              <w:jc w:val="center"/>
              <w:rPr>
                <w:b/>
                <w:color w:val="auto"/>
              </w:rPr>
            </w:pPr>
            <w:r w:rsidRPr="00C8008C">
              <w:rPr>
                <w:b/>
                <w:noProof/>
                <w:color w:val="auto"/>
              </w:rPr>
              <w:drawing>
                <wp:inline distT="0" distB="0" distL="0" distR="0">
                  <wp:extent cx="2090057" cy="2090057"/>
                  <wp:effectExtent l="0" t="0" r="5715" b="5715"/>
                  <wp:docPr id="69" name="Рисунок 69" descr="C:\Users\user\OneDrive\Робочий стіл\методичка\iris-blue-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OneDrive\Робочий стіл\методичка\iris-blue-0x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3904" cy="2113904"/>
                          </a:xfrm>
                          <a:prstGeom prst="rect">
                            <a:avLst/>
                          </a:prstGeom>
                          <a:noFill/>
                          <a:ln>
                            <a:noFill/>
                          </a:ln>
                        </pic:spPr>
                      </pic:pic>
                    </a:graphicData>
                  </a:graphic>
                </wp:inline>
              </w:drawing>
            </w:r>
          </w:p>
        </w:tc>
        <w:tc>
          <w:tcPr>
            <w:tcW w:w="6940" w:type="dxa"/>
          </w:tcPr>
          <w:p w:rsidR="00F401A0" w:rsidRPr="00C8008C" w:rsidRDefault="00F401A0" w:rsidP="00C8008C">
            <w:pPr>
              <w:shd w:val="clear" w:color="auto" w:fill="FFFFFF"/>
              <w:spacing w:after="150" w:line="360" w:lineRule="auto"/>
              <w:ind w:left="0" w:firstLine="0"/>
              <w:rPr>
                <w:color w:val="auto"/>
              </w:rPr>
            </w:pPr>
            <w:r w:rsidRPr="00C8008C">
              <w:rPr>
                <w:color w:val="auto"/>
              </w:rPr>
              <w:t xml:space="preserve">Іриси (назва походить від грецького слова </w:t>
            </w:r>
            <w:proofErr w:type="spellStart"/>
            <w:r w:rsidRPr="00C8008C">
              <w:rPr>
                <w:color w:val="auto"/>
              </w:rPr>
              <w:t>іris</w:t>
            </w:r>
            <w:proofErr w:type="spellEnd"/>
            <w:r w:rsidRPr="00C8008C">
              <w:rPr>
                <w:color w:val="auto"/>
              </w:rPr>
              <w:t xml:space="preserve"> «веселка») - ніжні та граційні квіти найрізноманітніших кольорів. Належать до сімейства </w:t>
            </w:r>
            <w:proofErr w:type="spellStart"/>
            <w:r w:rsidRPr="00C8008C">
              <w:rPr>
                <w:color w:val="auto"/>
              </w:rPr>
              <w:t>півникових</w:t>
            </w:r>
            <w:proofErr w:type="spellEnd"/>
            <w:r w:rsidRPr="00C8008C">
              <w:rPr>
                <w:color w:val="auto"/>
              </w:rPr>
              <w:t>. У народі найчастіше так і звуться «півники». У світі налічується понад 700 видів ірисів.</w:t>
            </w:r>
          </w:p>
          <w:p w:rsidR="0040656D" w:rsidRPr="00C8008C" w:rsidRDefault="00F401A0" w:rsidP="00C8008C">
            <w:pPr>
              <w:tabs>
                <w:tab w:val="left" w:pos="993"/>
              </w:tabs>
              <w:spacing w:line="360" w:lineRule="auto"/>
              <w:ind w:left="0" w:firstLine="0"/>
              <w:rPr>
                <w:color w:val="auto"/>
              </w:rPr>
            </w:pPr>
            <w:r w:rsidRPr="00C8008C">
              <w:rPr>
                <w:color w:val="auto"/>
              </w:rPr>
              <w:lastRenderedPageBreak/>
              <w:t>Спочатку ця квітка була дикою і мала, в основному, фіолетовий ко</w:t>
            </w:r>
            <w:r w:rsidR="0040656D" w:rsidRPr="00C8008C">
              <w:rPr>
                <w:color w:val="auto"/>
              </w:rPr>
              <w:t>лір. Завдяки селекції, ті види,</w:t>
            </w:r>
          </w:p>
          <w:p w:rsidR="00F401A0" w:rsidRPr="00C8008C" w:rsidRDefault="00F401A0" w:rsidP="00C8008C">
            <w:pPr>
              <w:tabs>
                <w:tab w:val="left" w:pos="993"/>
              </w:tabs>
              <w:spacing w:line="360" w:lineRule="auto"/>
              <w:ind w:left="0" w:firstLine="0"/>
              <w:rPr>
                <w:b/>
                <w:color w:val="auto"/>
              </w:rPr>
            </w:pPr>
            <w:r w:rsidRPr="00C8008C">
              <w:rPr>
                <w:color w:val="auto"/>
              </w:rPr>
              <w:t>які вирощуються сьогодні садівниками, мають найрізноманітніше забарвлення: від білого до рожевого, від світло-блакитного до темно-фіолетового. Є навіть строкаті квіти, які поєднується відразу кілька барв.</w:t>
            </w:r>
          </w:p>
        </w:tc>
      </w:tr>
      <w:tr w:rsidR="00C8008C" w:rsidRPr="00C8008C" w:rsidTr="00F401A0">
        <w:tc>
          <w:tcPr>
            <w:tcW w:w="562" w:type="dxa"/>
          </w:tcPr>
          <w:p w:rsidR="00F401A0" w:rsidRPr="00C8008C" w:rsidRDefault="00F401A0" w:rsidP="00C8008C">
            <w:pPr>
              <w:tabs>
                <w:tab w:val="left" w:pos="993"/>
              </w:tabs>
              <w:spacing w:line="360" w:lineRule="auto"/>
              <w:ind w:left="0" w:firstLine="0"/>
              <w:jc w:val="center"/>
              <w:rPr>
                <w:b/>
                <w:color w:val="auto"/>
              </w:rPr>
            </w:pPr>
            <w:r w:rsidRPr="00C8008C">
              <w:rPr>
                <w:b/>
                <w:color w:val="auto"/>
              </w:rPr>
              <w:lastRenderedPageBreak/>
              <w:t>4</w:t>
            </w:r>
          </w:p>
        </w:tc>
        <w:tc>
          <w:tcPr>
            <w:tcW w:w="2127" w:type="dxa"/>
          </w:tcPr>
          <w:p w:rsidR="00F401A0" w:rsidRPr="00C8008C" w:rsidRDefault="00645A0F" w:rsidP="00C8008C">
            <w:pPr>
              <w:tabs>
                <w:tab w:val="left" w:pos="993"/>
              </w:tabs>
              <w:spacing w:line="360" w:lineRule="auto"/>
              <w:ind w:left="0" w:firstLine="0"/>
              <w:jc w:val="center"/>
              <w:rPr>
                <w:b/>
                <w:color w:val="auto"/>
              </w:rPr>
            </w:pPr>
            <w:r w:rsidRPr="00C8008C">
              <w:rPr>
                <w:b/>
                <w:noProof/>
                <w:color w:val="auto"/>
              </w:rPr>
              <w:drawing>
                <wp:inline distT="0" distB="0" distL="0" distR="0">
                  <wp:extent cx="2169572" cy="2617010"/>
                  <wp:effectExtent l="0" t="0" r="2540" b="0"/>
                  <wp:docPr id="67" name="Рисунок 67" descr="C:\Users\user\OneDrive\Робочий стіл\методичка\c7293cdb-9f97-481d-8072-af63ea83fe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OneDrive\Робочий стіл\методичка\c7293cdb-9f97-481d-8072-af63ea83fef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1267" cy="2643179"/>
                          </a:xfrm>
                          <a:prstGeom prst="rect">
                            <a:avLst/>
                          </a:prstGeom>
                          <a:noFill/>
                          <a:ln>
                            <a:noFill/>
                          </a:ln>
                        </pic:spPr>
                      </pic:pic>
                    </a:graphicData>
                  </a:graphic>
                </wp:inline>
              </w:drawing>
            </w:r>
          </w:p>
        </w:tc>
        <w:tc>
          <w:tcPr>
            <w:tcW w:w="6940" w:type="dxa"/>
          </w:tcPr>
          <w:p w:rsidR="00D55021" w:rsidRPr="00C8008C" w:rsidRDefault="00D55021" w:rsidP="00C8008C">
            <w:pPr>
              <w:spacing w:line="360" w:lineRule="auto"/>
              <w:ind w:left="0" w:firstLine="0"/>
              <w:rPr>
                <w:b/>
                <w:color w:val="auto"/>
              </w:rPr>
            </w:pPr>
            <w:r w:rsidRPr="00C8008C">
              <w:rPr>
                <w:b/>
                <w:color w:val="auto"/>
              </w:rPr>
              <w:t>Амариліс з</w:t>
            </w:r>
            <w:r w:rsidRPr="00C8008C">
              <w:rPr>
                <w:color w:val="auto"/>
              </w:rPr>
              <w:t xml:space="preserve">різають в стадії першого квітки, що розпустилася. Кінці порожнього стебла опускають в гарячу (50 ° С) воду на декілька хвилин. Для кращої стійкості рекомендують наливати у стебло воду та закупорювати </w:t>
            </w:r>
            <w:proofErr w:type="spellStart"/>
            <w:r w:rsidRPr="00C8008C">
              <w:rPr>
                <w:color w:val="auto"/>
              </w:rPr>
              <w:t>ватою</w:t>
            </w:r>
            <w:proofErr w:type="spellEnd"/>
            <w:r w:rsidRPr="00C8008C">
              <w:rPr>
                <w:color w:val="auto"/>
              </w:rPr>
              <w:t xml:space="preserve">. Запобігає розщеплення стебла  </w:t>
            </w:r>
            <w:proofErr w:type="spellStart"/>
            <w:r w:rsidRPr="00C8008C">
              <w:rPr>
                <w:color w:val="auto"/>
              </w:rPr>
              <w:t>анкор</w:t>
            </w:r>
            <w:proofErr w:type="spellEnd"/>
            <w:r w:rsidRPr="00C8008C">
              <w:rPr>
                <w:color w:val="auto"/>
              </w:rPr>
              <w:t xml:space="preserve"> по нижньому краю стебла.</w:t>
            </w:r>
          </w:p>
          <w:p w:rsidR="00F401A0" w:rsidRPr="00C8008C" w:rsidRDefault="00F401A0" w:rsidP="00C8008C">
            <w:pPr>
              <w:tabs>
                <w:tab w:val="left" w:pos="993"/>
              </w:tabs>
              <w:spacing w:line="360" w:lineRule="auto"/>
              <w:ind w:left="0" w:firstLine="0"/>
              <w:rPr>
                <w:b/>
                <w:color w:val="auto"/>
              </w:rPr>
            </w:pPr>
          </w:p>
        </w:tc>
      </w:tr>
      <w:tr w:rsidR="00C8008C" w:rsidRPr="00C8008C" w:rsidTr="00F401A0">
        <w:tc>
          <w:tcPr>
            <w:tcW w:w="562" w:type="dxa"/>
          </w:tcPr>
          <w:p w:rsidR="00F401A0" w:rsidRPr="00C8008C" w:rsidRDefault="00D55021" w:rsidP="00C8008C">
            <w:pPr>
              <w:tabs>
                <w:tab w:val="left" w:pos="993"/>
              </w:tabs>
              <w:spacing w:line="360" w:lineRule="auto"/>
              <w:ind w:left="0" w:firstLine="0"/>
              <w:jc w:val="center"/>
              <w:rPr>
                <w:b/>
                <w:color w:val="auto"/>
              </w:rPr>
            </w:pPr>
            <w:r w:rsidRPr="00C8008C">
              <w:rPr>
                <w:b/>
                <w:color w:val="auto"/>
              </w:rPr>
              <w:t>5</w:t>
            </w:r>
          </w:p>
        </w:tc>
        <w:tc>
          <w:tcPr>
            <w:tcW w:w="2127" w:type="dxa"/>
          </w:tcPr>
          <w:p w:rsidR="00F401A0" w:rsidRPr="00C8008C" w:rsidRDefault="006A597A" w:rsidP="00C8008C">
            <w:pPr>
              <w:tabs>
                <w:tab w:val="left" w:pos="993"/>
              </w:tabs>
              <w:spacing w:line="360" w:lineRule="auto"/>
              <w:ind w:left="0" w:firstLine="0"/>
              <w:jc w:val="center"/>
              <w:rPr>
                <w:b/>
                <w:color w:val="auto"/>
              </w:rPr>
            </w:pPr>
            <w:r w:rsidRPr="00C8008C">
              <w:rPr>
                <w:b/>
                <w:noProof/>
                <w:color w:val="auto"/>
              </w:rPr>
              <w:drawing>
                <wp:inline distT="0" distB="0" distL="0" distR="0">
                  <wp:extent cx="2378316" cy="1787584"/>
                  <wp:effectExtent l="0" t="0" r="3175" b="3175"/>
                  <wp:docPr id="70" name="Рисунок 70" descr="C:\Users\user\OneDrive\Робочий стіл\методичка\32ce845409bcc227b5c8d8af11c8b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OneDrive\Робочий стіл\методичка\32ce845409bcc227b5c8d8af11c8baf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6825" cy="1824044"/>
                          </a:xfrm>
                          <a:prstGeom prst="rect">
                            <a:avLst/>
                          </a:prstGeom>
                          <a:noFill/>
                          <a:ln>
                            <a:noFill/>
                          </a:ln>
                        </pic:spPr>
                      </pic:pic>
                    </a:graphicData>
                  </a:graphic>
                </wp:inline>
              </w:drawing>
            </w:r>
          </w:p>
        </w:tc>
        <w:tc>
          <w:tcPr>
            <w:tcW w:w="6940" w:type="dxa"/>
          </w:tcPr>
          <w:p w:rsidR="00D55021" w:rsidRPr="00C8008C" w:rsidRDefault="00D55021" w:rsidP="00C8008C">
            <w:pPr>
              <w:spacing w:line="360" w:lineRule="auto"/>
              <w:ind w:left="0" w:firstLine="0"/>
              <w:rPr>
                <w:color w:val="auto"/>
              </w:rPr>
            </w:pPr>
            <w:r w:rsidRPr="00C8008C">
              <w:rPr>
                <w:color w:val="auto"/>
              </w:rPr>
              <w:t>Анемона</w:t>
            </w:r>
          </w:p>
          <w:p w:rsidR="00D55021" w:rsidRPr="00C8008C" w:rsidRDefault="00D55021" w:rsidP="00C8008C">
            <w:pPr>
              <w:spacing w:line="360" w:lineRule="auto"/>
              <w:ind w:left="0" w:firstLine="0"/>
              <w:rPr>
                <w:color w:val="auto"/>
              </w:rPr>
            </w:pPr>
            <w:r w:rsidRPr="00C8008C">
              <w:rPr>
                <w:color w:val="auto"/>
              </w:rPr>
              <w:t xml:space="preserve">Зрізання проводять, коли пелюстки забарвилися, повністю але квіти розкрилися тільки наполовину. Стебла зрізають і </w:t>
            </w:r>
            <w:proofErr w:type="spellStart"/>
            <w:r w:rsidRPr="00C8008C">
              <w:rPr>
                <w:color w:val="auto"/>
              </w:rPr>
              <w:t>процарапують</w:t>
            </w:r>
            <w:proofErr w:type="spellEnd"/>
            <w:r w:rsidRPr="00C8008C">
              <w:rPr>
                <w:color w:val="auto"/>
              </w:rPr>
              <w:t>. Потребує води на 10 см.</w:t>
            </w:r>
          </w:p>
          <w:p w:rsidR="00F401A0" w:rsidRPr="00C8008C" w:rsidRDefault="00F401A0" w:rsidP="00C8008C">
            <w:pPr>
              <w:tabs>
                <w:tab w:val="left" w:pos="993"/>
              </w:tabs>
              <w:spacing w:line="360" w:lineRule="auto"/>
              <w:ind w:left="0" w:firstLine="0"/>
              <w:rPr>
                <w:b/>
                <w:color w:val="auto"/>
              </w:rPr>
            </w:pPr>
          </w:p>
        </w:tc>
      </w:tr>
      <w:tr w:rsidR="00C8008C" w:rsidRPr="00C8008C" w:rsidTr="00D55021">
        <w:trPr>
          <w:trHeight w:val="253"/>
        </w:trPr>
        <w:tc>
          <w:tcPr>
            <w:tcW w:w="562" w:type="dxa"/>
          </w:tcPr>
          <w:p w:rsidR="00F401A0" w:rsidRPr="00C8008C" w:rsidRDefault="00D55021" w:rsidP="00C8008C">
            <w:pPr>
              <w:tabs>
                <w:tab w:val="left" w:pos="993"/>
              </w:tabs>
              <w:spacing w:line="360" w:lineRule="auto"/>
              <w:ind w:left="0" w:firstLine="0"/>
              <w:jc w:val="center"/>
              <w:rPr>
                <w:b/>
                <w:color w:val="auto"/>
              </w:rPr>
            </w:pPr>
            <w:r w:rsidRPr="00C8008C">
              <w:rPr>
                <w:b/>
                <w:color w:val="auto"/>
              </w:rPr>
              <w:lastRenderedPageBreak/>
              <w:t>6</w:t>
            </w:r>
          </w:p>
        </w:tc>
        <w:tc>
          <w:tcPr>
            <w:tcW w:w="2127" w:type="dxa"/>
          </w:tcPr>
          <w:p w:rsidR="00F401A0" w:rsidRPr="00C8008C" w:rsidRDefault="006A597A" w:rsidP="00C8008C">
            <w:pPr>
              <w:tabs>
                <w:tab w:val="left" w:pos="993"/>
              </w:tabs>
              <w:spacing w:line="360" w:lineRule="auto"/>
              <w:ind w:left="0" w:firstLine="0"/>
              <w:jc w:val="center"/>
              <w:rPr>
                <w:b/>
                <w:color w:val="auto"/>
              </w:rPr>
            </w:pPr>
            <w:r w:rsidRPr="00C8008C">
              <w:rPr>
                <w:b/>
                <w:noProof/>
                <w:color w:val="auto"/>
              </w:rPr>
              <w:drawing>
                <wp:inline distT="0" distB="0" distL="0" distR="0">
                  <wp:extent cx="2461595" cy="2461595"/>
                  <wp:effectExtent l="0" t="0" r="0" b="0"/>
                  <wp:docPr id="71" name="Рисунок 71" descr="C:\Users\user\OneDrive\Робочий стіл\методичка\balun-semena-astry-na-srez-smes-satim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OneDrive\Робочий стіл\методичка\balun-semena-astry-na-srez-smes-satime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4305" cy="2474305"/>
                          </a:xfrm>
                          <a:prstGeom prst="rect">
                            <a:avLst/>
                          </a:prstGeom>
                          <a:noFill/>
                          <a:ln>
                            <a:noFill/>
                          </a:ln>
                        </pic:spPr>
                      </pic:pic>
                    </a:graphicData>
                  </a:graphic>
                </wp:inline>
              </w:drawing>
            </w:r>
          </w:p>
        </w:tc>
        <w:tc>
          <w:tcPr>
            <w:tcW w:w="6940" w:type="dxa"/>
          </w:tcPr>
          <w:p w:rsidR="00D55021" w:rsidRPr="00C8008C" w:rsidRDefault="00D55021" w:rsidP="00C8008C">
            <w:pPr>
              <w:spacing w:line="360" w:lineRule="auto"/>
              <w:ind w:left="0" w:firstLine="0"/>
              <w:rPr>
                <w:b/>
                <w:color w:val="auto"/>
              </w:rPr>
            </w:pPr>
            <w:proofErr w:type="spellStart"/>
            <w:r w:rsidRPr="00C8008C">
              <w:rPr>
                <w:b/>
                <w:color w:val="auto"/>
              </w:rPr>
              <w:t>Астра</w:t>
            </w:r>
            <w:proofErr w:type="spellEnd"/>
          </w:p>
          <w:p w:rsidR="00D55021" w:rsidRPr="00C8008C" w:rsidRDefault="00D55021" w:rsidP="00C8008C">
            <w:pPr>
              <w:spacing w:line="360" w:lineRule="auto"/>
              <w:ind w:left="0" w:firstLine="0"/>
              <w:rPr>
                <w:color w:val="auto"/>
              </w:rPr>
            </w:pPr>
            <w:r w:rsidRPr="00C8008C">
              <w:rPr>
                <w:color w:val="auto"/>
              </w:rPr>
              <w:t xml:space="preserve">Зрізають при розкритті суцвіть не менше, ніж на три чверті. Обов'язково потрібно видалити з усього стебла листя, так як вони раніше в'януть, ніж квітки. </w:t>
            </w:r>
          </w:p>
          <w:p w:rsidR="00F401A0" w:rsidRPr="00C8008C" w:rsidRDefault="00F401A0" w:rsidP="00C8008C">
            <w:pPr>
              <w:tabs>
                <w:tab w:val="left" w:pos="993"/>
              </w:tabs>
              <w:spacing w:line="360" w:lineRule="auto"/>
              <w:ind w:left="0" w:firstLine="0"/>
              <w:rPr>
                <w:b/>
                <w:color w:val="auto"/>
              </w:rPr>
            </w:pPr>
          </w:p>
        </w:tc>
      </w:tr>
      <w:tr w:rsidR="00C8008C" w:rsidRPr="00C8008C" w:rsidTr="00D55021">
        <w:trPr>
          <w:trHeight w:val="235"/>
        </w:trPr>
        <w:tc>
          <w:tcPr>
            <w:tcW w:w="562" w:type="dxa"/>
          </w:tcPr>
          <w:p w:rsidR="00D55021" w:rsidRPr="00C8008C" w:rsidRDefault="00D55021" w:rsidP="00C8008C">
            <w:pPr>
              <w:tabs>
                <w:tab w:val="left" w:pos="993"/>
              </w:tabs>
              <w:spacing w:line="360" w:lineRule="auto"/>
              <w:ind w:left="0" w:firstLine="0"/>
              <w:jc w:val="center"/>
              <w:rPr>
                <w:b/>
                <w:color w:val="auto"/>
              </w:rPr>
            </w:pPr>
            <w:r w:rsidRPr="00C8008C">
              <w:rPr>
                <w:b/>
                <w:color w:val="auto"/>
              </w:rPr>
              <w:t>7</w:t>
            </w:r>
          </w:p>
        </w:tc>
        <w:tc>
          <w:tcPr>
            <w:tcW w:w="2127" w:type="dxa"/>
          </w:tcPr>
          <w:p w:rsidR="00D55021" w:rsidRPr="00C8008C" w:rsidRDefault="006A597A" w:rsidP="00C8008C">
            <w:pPr>
              <w:tabs>
                <w:tab w:val="left" w:pos="993"/>
              </w:tabs>
              <w:spacing w:line="360" w:lineRule="auto"/>
              <w:ind w:left="0" w:firstLine="0"/>
              <w:jc w:val="center"/>
              <w:rPr>
                <w:b/>
                <w:color w:val="auto"/>
              </w:rPr>
            </w:pPr>
            <w:r w:rsidRPr="00C8008C">
              <w:rPr>
                <w:b/>
                <w:noProof/>
                <w:color w:val="auto"/>
              </w:rPr>
              <w:drawing>
                <wp:inline distT="0" distB="0" distL="0" distR="0">
                  <wp:extent cx="2280320" cy="2280320"/>
                  <wp:effectExtent l="0" t="0" r="5715" b="5715"/>
                  <wp:docPr id="72" name="Рисунок 72" descr="C:\Users\user\OneDrive\Робочий стіл\методичка\gvozdika_pink_-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OneDrive\Робочий стіл\методичка\gvozdika_pink_-0x7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303972" cy="2303972"/>
                          </a:xfrm>
                          <a:prstGeom prst="rect">
                            <a:avLst/>
                          </a:prstGeom>
                          <a:noFill/>
                          <a:ln>
                            <a:noFill/>
                          </a:ln>
                        </pic:spPr>
                      </pic:pic>
                    </a:graphicData>
                  </a:graphic>
                </wp:inline>
              </w:drawing>
            </w:r>
          </w:p>
        </w:tc>
        <w:tc>
          <w:tcPr>
            <w:tcW w:w="6940" w:type="dxa"/>
          </w:tcPr>
          <w:p w:rsidR="00D55021" w:rsidRPr="00C8008C" w:rsidRDefault="00D55021" w:rsidP="00C8008C">
            <w:pPr>
              <w:spacing w:line="360" w:lineRule="auto"/>
              <w:ind w:left="0" w:firstLine="0"/>
              <w:rPr>
                <w:b/>
                <w:color w:val="auto"/>
              </w:rPr>
            </w:pPr>
            <w:r w:rsidRPr="00C8008C">
              <w:rPr>
                <w:b/>
                <w:color w:val="auto"/>
              </w:rPr>
              <w:t>Гвоздика</w:t>
            </w:r>
          </w:p>
          <w:p w:rsidR="00D55021" w:rsidRPr="00C8008C" w:rsidRDefault="00D55021" w:rsidP="00C8008C">
            <w:pPr>
              <w:spacing w:line="360" w:lineRule="auto"/>
              <w:ind w:left="0" w:firstLine="0"/>
              <w:rPr>
                <w:color w:val="auto"/>
              </w:rPr>
            </w:pPr>
            <w:r w:rsidRPr="00C8008C">
              <w:rPr>
                <w:color w:val="auto"/>
              </w:rPr>
              <w:t xml:space="preserve">Зрізання проводять в фазі </w:t>
            </w:r>
            <w:proofErr w:type="spellStart"/>
            <w:r w:rsidRPr="00C8008C">
              <w:rPr>
                <w:color w:val="auto"/>
              </w:rPr>
              <w:t>напіврозкриття</w:t>
            </w:r>
            <w:proofErr w:type="spellEnd"/>
            <w:r w:rsidRPr="00C8008C">
              <w:rPr>
                <w:color w:val="auto"/>
              </w:rPr>
              <w:t xml:space="preserve"> забарвлених бутонів. Квіти потрібно не зрізати, а обламувати в області вузла. Очищаємо стебло від листя та робимо косий зріз стебла між вузлами.</w:t>
            </w:r>
          </w:p>
          <w:p w:rsidR="00D55021" w:rsidRPr="00C8008C" w:rsidRDefault="00D55021" w:rsidP="00C8008C">
            <w:pPr>
              <w:tabs>
                <w:tab w:val="left" w:pos="993"/>
              </w:tabs>
              <w:spacing w:line="360" w:lineRule="auto"/>
              <w:ind w:left="0" w:firstLine="0"/>
              <w:rPr>
                <w:b/>
                <w:color w:val="auto"/>
              </w:rPr>
            </w:pPr>
          </w:p>
        </w:tc>
      </w:tr>
      <w:tr w:rsidR="00C8008C" w:rsidRPr="00C8008C" w:rsidTr="00D55021">
        <w:trPr>
          <w:trHeight w:val="253"/>
        </w:trPr>
        <w:tc>
          <w:tcPr>
            <w:tcW w:w="562" w:type="dxa"/>
          </w:tcPr>
          <w:p w:rsidR="00D55021" w:rsidRPr="00C8008C" w:rsidRDefault="00D55021" w:rsidP="00C8008C">
            <w:pPr>
              <w:tabs>
                <w:tab w:val="left" w:pos="993"/>
              </w:tabs>
              <w:spacing w:line="360" w:lineRule="auto"/>
              <w:ind w:left="0" w:firstLine="0"/>
              <w:jc w:val="center"/>
              <w:rPr>
                <w:b/>
                <w:color w:val="auto"/>
              </w:rPr>
            </w:pPr>
            <w:r w:rsidRPr="00C8008C">
              <w:rPr>
                <w:b/>
                <w:color w:val="auto"/>
              </w:rPr>
              <w:t>8</w:t>
            </w:r>
          </w:p>
        </w:tc>
        <w:tc>
          <w:tcPr>
            <w:tcW w:w="2127" w:type="dxa"/>
          </w:tcPr>
          <w:p w:rsidR="00D55021" w:rsidRPr="00C8008C" w:rsidRDefault="006A597A" w:rsidP="00C8008C">
            <w:pPr>
              <w:tabs>
                <w:tab w:val="left" w:pos="993"/>
              </w:tabs>
              <w:spacing w:line="360" w:lineRule="auto"/>
              <w:ind w:left="0" w:firstLine="0"/>
              <w:jc w:val="center"/>
              <w:rPr>
                <w:b/>
                <w:color w:val="auto"/>
              </w:rPr>
            </w:pPr>
            <w:r w:rsidRPr="00C8008C">
              <w:rPr>
                <w:b/>
                <w:noProof/>
                <w:color w:val="auto"/>
              </w:rPr>
              <w:drawing>
                <wp:inline distT="0" distB="0" distL="0" distR="0">
                  <wp:extent cx="2127784" cy="2591365"/>
                  <wp:effectExtent l="0" t="0" r="6350" b="0"/>
                  <wp:docPr id="73" name="Рисунок 73" descr="C:\Users\user\OneDrive\Робочий стіл\методичка\11-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OneDrive\Робочий стіл\методичка\11-93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5906" cy="2625614"/>
                          </a:xfrm>
                          <a:prstGeom prst="rect">
                            <a:avLst/>
                          </a:prstGeom>
                          <a:noFill/>
                          <a:ln>
                            <a:noFill/>
                          </a:ln>
                        </pic:spPr>
                      </pic:pic>
                    </a:graphicData>
                  </a:graphic>
                </wp:inline>
              </w:drawing>
            </w:r>
          </w:p>
        </w:tc>
        <w:tc>
          <w:tcPr>
            <w:tcW w:w="6940" w:type="dxa"/>
          </w:tcPr>
          <w:p w:rsidR="00D55021" w:rsidRPr="00C8008C" w:rsidRDefault="00D55021" w:rsidP="00C8008C">
            <w:pPr>
              <w:spacing w:line="360" w:lineRule="auto"/>
              <w:ind w:left="0" w:firstLine="0"/>
              <w:rPr>
                <w:b/>
                <w:color w:val="auto"/>
              </w:rPr>
            </w:pPr>
            <w:r w:rsidRPr="00C8008C">
              <w:rPr>
                <w:b/>
                <w:color w:val="auto"/>
              </w:rPr>
              <w:t>Жоржина</w:t>
            </w:r>
          </w:p>
          <w:p w:rsidR="00D55021" w:rsidRPr="00C8008C" w:rsidRDefault="00D55021" w:rsidP="00C8008C">
            <w:pPr>
              <w:spacing w:line="360" w:lineRule="auto"/>
              <w:ind w:left="0" w:firstLine="0"/>
              <w:rPr>
                <w:color w:val="auto"/>
              </w:rPr>
            </w:pPr>
            <w:r w:rsidRPr="00C8008C">
              <w:rPr>
                <w:color w:val="auto"/>
              </w:rPr>
              <w:t>Зрізання проводять при повністю або на 2/3 розпустилися квітки. Кінці стебел рекомендується обпалювати, опускати на декілька секунд в окріп.</w:t>
            </w:r>
          </w:p>
          <w:p w:rsidR="00D55021" w:rsidRPr="00C8008C" w:rsidRDefault="00D55021" w:rsidP="00C8008C">
            <w:pPr>
              <w:spacing w:line="360" w:lineRule="auto"/>
              <w:rPr>
                <w:color w:val="auto"/>
              </w:rPr>
            </w:pPr>
          </w:p>
          <w:p w:rsidR="00D55021" w:rsidRPr="00C8008C" w:rsidRDefault="00D55021" w:rsidP="00C8008C">
            <w:pPr>
              <w:tabs>
                <w:tab w:val="left" w:pos="993"/>
              </w:tabs>
              <w:spacing w:line="360" w:lineRule="auto"/>
              <w:ind w:left="0" w:firstLine="0"/>
              <w:rPr>
                <w:b/>
                <w:color w:val="auto"/>
              </w:rPr>
            </w:pPr>
          </w:p>
        </w:tc>
      </w:tr>
      <w:tr w:rsidR="00C8008C" w:rsidRPr="00C8008C" w:rsidTr="00D55021">
        <w:trPr>
          <w:trHeight w:val="267"/>
        </w:trPr>
        <w:tc>
          <w:tcPr>
            <w:tcW w:w="562" w:type="dxa"/>
          </w:tcPr>
          <w:p w:rsidR="00D55021" w:rsidRPr="00C8008C" w:rsidRDefault="00A465B7" w:rsidP="00C8008C">
            <w:pPr>
              <w:tabs>
                <w:tab w:val="left" w:pos="993"/>
              </w:tabs>
              <w:spacing w:line="360" w:lineRule="auto"/>
              <w:ind w:left="0" w:firstLine="0"/>
              <w:jc w:val="center"/>
              <w:rPr>
                <w:b/>
                <w:color w:val="auto"/>
              </w:rPr>
            </w:pPr>
            <w:r w:rsidRPr="00C8008C">
              <w:rPr>
                <w:b/>
                <w:color w:val="auto"/>
              </w:rPr>
              <w:lastRenderedPageBreak/>
              <w:t>9</w:t>
            </w:r>
          </w:p>
        </w:tc>
        <w:tc>
          <w:tcPr>
            <w:tcW w:w="2127" w:type="dxa"/>
          </w:tcPr>
          <w:p w:rsidR="00D55021" w:rsidRPr="00C8008C" w:rsidRDefault="006A597A" w:rsidP="00C8008C">
            <w:pPr>
              <w:tabs>
                <w:tab w:val="left" w:pos="993"/>
              </w:tabs>
              <w:spacing w:line="360" w:lineRule="auto"/>
              <w:ind w:left="0" w:firstLine="0"/>
              <w:jc w:val="center"/>
              <w:rPr>
                <w:b/>
                <w:color w:val="auto"/>
              </w:rPr>
            </w:pPr>
            <w:r w:rsidRPr="00C8008C">
              <w:rPr>
                <w:b/>
                <w:noProof/>
                <w:color w:val="auto"/>
              </w:rPr>
              <w:drawing>
                <wp:inline distT="0" distB="0" distL="0" distR="0">
                  <wp:extent cx="2248252" cy="2580371"/>
                  <wp:effectExtent l="0" t="0" r="0" b="0"/>
                  <wp:docPr id="74" name="Рисунок 74" descr="C:\Users\user\OneDrive\Робочий стіл\методичка\гербе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OneDrive\Робочий стіл\методичка\гербера-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269527" cy="2604789"/>
                          </a:xfrm>
                          <a:prstGeom prst="rect">
                            <a:avLst/>
                          </a:prstGeom>
                          <a:noFill/>
                          <a:ln>
                            <a:noFill/>
                          </a:ln>
                        </pic:spPr>
                      </pic:pic>
                    </a:graphicData>
                  </a:graphic>
                </wp:inline>
              </w:drawing>
            </w:r>
          </w:p>
        </w:tc>
        <w:tc>
          <w:tcPr>
            <w:tcW w:w="6940" w:type="dxa"/>
          </w:tcPr>
          <w:p w:rsidR="00A465B7" w:rsidRPr="00C8008C" w:rsidRDefault="00A465B7" w:rsidP="00C8008C">
            <w:pPr>
              <w:spacing w:line="360" w:lineRule="auto"/>
              <w:ind w:left="0" w:firstLine="0"/>
              <w:rPr>
                <w:b/>
                <w:color w:val="auto"/>
              </w:rPr>
            </w:pPr>
            <w:proofErr w:type="spellStart"/>
            <w:r w:rsidRPr="00C8008C">
              <w:rPr>
                <w:b/>
                <w:color w:val="auto"/>
              </w:rPr>
              <w:t>Гербера</w:t>
            </w:r>
            <w:proofErr w:type="spellEnd"/>
          </w:p>
          <w:p w:rsidR="00A465B7" w:rsidRPr="00C8008C" w:rsidRDefault="00A465B7" w:rsidP="00C8008C">
            <w:pPr>
              <w:spacing w:line="360" w:lineRule="auto"/>
              <w:ind w:left="0" w:firstLine="0"/>
              <w:rPr>
                <w:color w:val="auto"/>
              </w:rPr>
            </w:pPr>
            <w:r w:rsidRPr="00C8008C">
              <w:rPr>
                <w:color w:val="auto"/>
              </w:rPr>
              <w:t xml:space="preserve">Стебла не зрізають, а висмикують біля основи, коли суцвіття повністю розпустилися і на них з'являється пилок. Стебла підрізають і опускають на 1 годину в теплу воду (18 ° С). Необхідно часто міняти воду і оновлювати зріз. </w:t>
            </w:r>
          </w:p>
          <w:p w:rsidR="00D55021" w:rsidRPr="00C8008C" w:rsidRDefault="00D55021" w:rsidP="00C8008C">
            <w:pPr>
              <w:tabs>
                <w:tab w:val="left" w:pos="993"/>
              </w:tabs>
              <w:spacing w:line="360" w:lineRule="auto"/>
              <w:ind w:left="0" w:firstLine="0"/>
              <w:rPr>
                <w:b/>
                <w:color w:val="auto"/>
              </w:rPr>
            </w:pPr>
          </w:p>
        </w:tc>
      </w:tr>
      <w:tr w:rsidR="00C8008C" w:rsidRPr="00C8008C" w:rsidTr="00D55021">
        <w:trPr>
          <w:trHeight w:val="269"/>
        </w:trPr>
        <w:tc>
          <w:tcPr>
            <w:tcW w:w="562" w:type="dxa"/>
          </w:tcPr>
          <w:p w:rsidR="00D55021" w:rsidRPr="00C8008C" w:rsidRDefault="00A465B7" w:rsidP="00C8008C">
            <w:pPr>
              <w:tabs>
                <w:tab w:val="left" w:pos="993"/>
              </w:tabs>
              <w:spacing w:line="360" w:lineRule="auto"/>
              <w:ind w:left="0" w:firstLine="0"/>
              <w:jc w:val="center"/>
              <w:rPr>
                <w:b/>
                <w:color w:val="auto"/>
              </w:rPr>
            </w:pPr>
            <w:r w:rsidRPr="00C8008C">
              <w:rPr>
                <w:b/>
                <w:color w:val="auto"/>
              </w:rPr>
              <w:t>10</w:t>
            </w:r>
          </w:p>
        </w:tc>
        <w:tc>
          <w:tcPr>
            <w:tcW w:w="2127" w:type="dxa"/>
          </w:tcPr>
          <w:p w:rsidR="00D55021" w:rsidRPr="00C8008C" w:rsidRDefault="006A597A" w:rsidP="00C8008C">
            <w:pPr>
              <w:tabs>
                <w:tab w:val="left" w:pos="993"/>
              </w:tabs>
              <w:spacing w:line="360" w:lineRule="auto"/>
              <w:ind w:left="0" w:firstLine="0"/>
              <w:jc w:val="center"/>
              <w:rPr>
                <w:b/>
                <w:color w:val="auto"/>
              </w:rPr>
            </w:pPr>
            <w:r w:rsidRPr="00C8008C">
              <w:rPr>
                <w:b/>
                <w:noProof/>
                <w:color w:val="auto"/>
              </w:rPr>
              <w:drawing>
                <wp:inline distT="0" distB="0" distL="0" distR="0">
                  <wp:extent cx="2248254" cy="1497274"/>
                  <wp:effectExtent l="0" t="0" r="0" b="8255"/>
                  <wp:docPr id="75" name="Рисунок 75" descr="C:\Users\user\OneDrive\Робочий стіл\методичка\giacin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OneDrive\Робочий стіл\методичка\giacint-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9024" cy="1511106"/>
                          </a:xfrm>
                          <a:prstGeom prst="rect">
                            <a:avLst/>
                          </a:prstGeom>
                          <a:noFill/>
                          <a:ln>
                            <a:noFill/>
                          </a:ln>
                        </pic:spPr>
                      </pic:pic>
                    </a:graphicData>
                  </a:graphic>
                </wp:inline>
              </w:drawing>
            </w:r>
          </w:p>
        </w:tc>
        <w:tc>
          <w:tcPr>
            <w:tcW w:w="6940" w:type="dxa"/>
          </w:tcPr>
          <w:p w:rsidR="00A465B7" w:rsidRPr="00C8008C" w:rsidRDefault="00A465B7" w:rsidP="00C8008C">
            <w:pPr>
              <w:spacing w:line="360" w:lineRule="auto"/>
              <w:ind w:left="0" w:firstLine="0"/>
              <w:rPr>
                <w:b/>
                <w:color w:val="auto"/>
              </w:rPr>
            </w:pPr>
            <w:r w:rsidRPr="00C8008C">
              <w:rPr>
                <w:b/>
                <w:color w:val="auto"/>
              </w:rPr>
              <w:t>Гіацинт</w:t>
            </w:r>
          </w:p>
          <w:p w:rsidR="00A465B7" w:rsidRPr="00C8008C" w:rsidRDefault="00A465B7" w:rsidP="00C8008C">
            <w:pPr>
              <w:spacing w:line="360" w:lineRule="auto"/>
              <w:ind w:left="0" w:firstLine="0"/>
              <w:rPr>
                <w:color w:val="auto"/>
              </w:rPr>
            </w:pPr>
            <w:r w:rsidRPr="00C8008C">
              <w:rPr>
                <w:color w:val="auto"/>
              </w:rPr>
              <w:t>Щоб зберегти запах при зберіганні, рослини потрібно звернути пергаментний папір. У зрізі 5 - 7 днів.</w:t>
            </w:r>
          </w:p>
          <w:p w:rsidR="00D55021" w:rsidRPr="00C8008C" w:rsidRDefault="00D55021" w:rsidP="00C8008C">
            <w:pPr>
              <w:tabs>
                <w:tab w:val="left" w:pos="993"/>
              </w:tabs>
              <w:spacing w:line="360" w:lineRule="auto"/>
              <w:ind w:left="0" w:firstLine="0"/>
              <w:rPr>
                <w:b/>
                <w:color w:val="auto"/>
              </w:rPr>
            </w:pPr>
          </w:p>
        </w:tc>
      </w:tr>
      <w:tr w:rsidR="00C8008C" w:rsidRPr="00C8008C" w:rsidTr="00F401A0">
        <w:trPr>
          <w:trHeight w:val="301"/>
        </w:trPr>
        <w:tc>
          <w:tcPr>
            <w:tcW w:w="562" w:type="dxa"/>
          </w:tcPr>
          <w:p w:rsidR="00D55021" w:rsidRPr="00C8008C" w:rsidRDefault="00A465B7" w:rsidP="00C8008C">
            <w:pPr>
              <w:tabs>
                <w:tab w:val="left" w:pos="993"/>
              </w:tabs>
              <w:spacing w:line="360" w:lineRule="auto"/>
              <w:ind w:left="0" w:firstLine="0"/>
              <w:jc w:val="center"/>
              <w:rPr>
                <w:b/>
                <w:color w:val="auto"/>
              </w:rPr>
            </w:pPr>
            <w:r w:rsidRPr="00C8008C">
              <w:rPr>
                <w:b/>
                <w:color w:val="auto"/>
              </w:rPr>
              <w:t>11</w:t>
            </w:r>
          </w:p>
        </w:tc>
        <w:tc>
          <w:tcPr>
            <w:tcW w:w="2127" w:type="dxa"/>
          </w:tcPr>
          <w:p w:rsidR="00D55021" w:rsidRPr="00C8008C" w:rsidRDefault="006A597A" w:rsidP="00C8008C">
            <w:pPr>
              <w:tabs>
                <w:tab w:val="left" w:pos="993"/>
              </w:tabs>
              <w:spacing w:line="360" w:lineRule="auto"/>
              <w:ind w:left="0" w:firstLine="0"/>
              <w:jc w:val="center"/>
              <w:rPr>
                <w:b/>
                <w:color w:val="auto"/>
              </w:rPr>
            </w:pPr>
            <w:r w:rsidRPr="00C8008C">
              <w:rPr>
                <w:b/>
                <w:noProof/>
                <w:color w:val="auto"/>
              </w:rPr>
              <w:drawing>
                <wp:inline distT="0" distB="0" distL="0" distR="0">
                  <wp:extent cx="2168848" cy="2883765"/>
                  <wp:effectExtent l="0" t="0" r="3175" b="0"/>
                  <wp:docPr id="76" name="Рисунок 76" descr="C:\Users\user\OneDrive\Робочий стіл\методичка\52-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OneDrive\Робочий стіл\методичка\52-19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2920" cy="2902476"/>
                          </a:xfrm>
                          <a:prstGeom prst="rect">
                            <a:avLst/>
                          </a:prstGeom>
                          <a:noFill/>
                          <a:ln>
                            <a:noFill/>
                          </a:ln>
                        </pic:spPr>
                      </pic:pic>
                    </a:graphicData>
                  </a:graphic>
                </wp:inline>
              </w:drawing>
            </w:r>
          </w:p>
        </w:tc>
        <w:tc>
          <w:tcPr>
            <w:tcW w:w="6940" w:type="dxa"/>
          </w:tcPr>
          <w:p w:rsidR="00A465B7" w:rsidRPr="00C8008C" w:rsidRDefault="00A465B7" w:rsidP="00C8008C">
            <w:pPr>
              <w:spacing w:line="360" w:lineRule="auto"/>
              <w:ind w:left="0" w:firstLine="0"/>
              <w:rPr>
                <w:b/>
                <w:color w:val="auto"/>
              </w:rPr>
            </w:pPr>
            <w:r w:rsidRPr="00C8008C">
              <w:rPr>
                <w:b/>
                <w:color w:val="auto"/>
              </w:rPr>
              <w:t>Гладіолус</w:t>
            </w:r>
          </w:p>
          <w:p w:rsidR="00A465B7" w:rsidRPr="00C8008C" w:rsidRDefault="00A465B7" w:rsidP="00C8008C">
            <w:pPr>
              <w:spacing w:line="360" w:lineRule="auto"/>
              <w:ind w:left="0" w:firstLine="0"/>
              <w:rPr>
                <w:color w:val="auto"/>
              </w:rPr>
            </w:pPr>
            <w:r w:rsidRPr="00C8008C">
              <w:rPr>
                <w:color w:val="auto"/>
              </w:rPr>
              <w:t xml:space="preserve">Зрізання проводять після повного розкриття першої нижнього квітки. Кожна квітка в зрізі </w:t>
            </w:r>
            <w:proofErr w:type="spellStart"/>
            <w:r w:rsidRPr="00C8008C">
              <w:rPr>
                <w:color w:val="auto"/>
              </w:rPr>
              <w:t>зіберігається</w:t>
            </w:r>
            <w:proofErr w:type="spellEnd"/>
            <w:r w:rsidRPr="00C8008C">
              <w:rPr>
                <w:color w:val="auto"/>
              </w:rPr>
              <w:t xml:space="preserve"> 2 дні, а все суцвіття 7 - 10 днів.</w:t>
            </w:r>
          </w:p>
          <w:p w:rsidR="00D55021" w:rsidRPr="00C8008C" w:rsidRDefault="00D55021" w:rsidP="00C8008C">
            <w:pPr>
              <w:tabs>
                <w:tab w:val="left" w:pos="993"/>
              </w:tabs>
              <w:spacing w:line="360" w:lineRule="auto"/>
              <w:ind w:left="0" w:firstLine="0"/>
              <w:rPr>
                <w:b/>
                <w:color w:val="auto"/>
              </w:rPr>
            </w:pPr>
          </w:p>
        </w:tc>
      </w:tr>
      <w:tr w:rsidR="00C8008C" w:rsidRPr="00C8008C" w:rsidTr="00A465B7">
        <w:trPr>
          <w:trHeight w:val="253"/>
        </w:trPr>
        <w:tc>
          <w:tcPr>
            <w:tcW w:w="562" w:type="dxa"/>
          </w:tcPr>
          <w:p w:rsidR="00F401A0" w:rsidRPr="00C8008C" w:rsidRDefault="00A465B7" w:rsidP="00C8008C">
            <w:pPr>
              <w:tabs>
                <w:tab w:val="left" w:pos="993"/>
              </w:tabs>
              <w:spacing w:line="360" w:lineRule="auto"/>
              <w:ind w:left="0" w:firstLine="0"/>
              <w:jc w:val="center"/>
              <w:rPr>
                <w:b/>
                <w:color w:val="auto"/>
              </w:rPr>
            </w:pPr>
            <w:r w:rsidRPr="00C8008C">
              <w:rPr>
                <w:b/>
                <w:color w:val="auto"/>
              </w:rPr>
              <w:lastRenderedPageBreak/>
              <w:t>12</w:t>
            </w:r>
          </w:p>
        </w:tc>
        <w:tc>
          <w:tcPr>
            <w:tcW w:w="2127" w:type="dxa"/>
          </w:tcPr>
          <w:p w:rsidR="00F401A0" w:rsidRPr="00C8008C" w:rsidRDefault="006A597A" w:rsidP="00C8008C">
            <w:pPr>
              <w:tabs>
                <w:tab w:val="left" w:pos="993"/>
              </w:tabs>
              <w:spacing w:line="360" w:lineRule="auto"/>
              <w:ind w:left="0" w:firstLine="0"/>
              <w:jc w:val="center"/>
              <w:rPr>
                <w:b/>
                <w:color w:val="auto"/>
              </w:rPr>
            </w:pPr>
            <w:r w:rsidRPr="00C8008C">
              <w:rPr>
                <w:b/>
                <w:noProof/>
                <w:color w:val="auto"/>
              </w:rPr>
              <w:drawing>
                <wp:inline distT="0" distB="0" distL="0" distR="0">
                  <wp:extent cx="1999615" cy="2291080"/>
                  <wp:effectExtent l="0" t="0" r="635" b="0"/>
                  <wp:docPr id="77" name="Рисунок 77" descr="C:\Users\user\OneDrive\Робочий стіл\методичка\завантаження (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OneDrive\Робочий стіл\методичка\завантаження (3).jf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9615" cy="2291080"/>
                          </a:xfrm>
                          <a:prstGeom prst="rect">
                            <a:avLst/>
                          </a:prstGeom>
                          <a:noFill/>
                          <a:ln>
                            <a:noFill/>
                          </a:ln>
                        </pic:spPr>
                      </pic:pic>
                    </a:graphicData>
                  </a:graphic>
                </wp:inline>
              </w:drawing>
            </w:r>
          </w:p>
        </w:tc>
        <w:tc>
          <w:tcPr>
            <w:tcW w:w="6940" w:type="dxa"/>
          </w:tcPr>
          <w:p w:rsidR="00A465B7" w:rsidRPr="00C8008C" w:rsidRDefault="00A465B7" w:rsidP="00C8008C">
            <w:pPr>
              <w:spacing w:line="360" w:lineRule="auto"/>
              <w:ind w:left="0" w:firstLine="0"/>
              <w:rPr>
                <w:b/>
                <w:color w:val="auto"/>
              </w:rPr>
            </w:pPr>
            <w:proofErr w:type="spellStart"/>
            <w:r w:rsidRPr="00C8008C">
              <w:rPr>
                <w:b/>
                <w:color w:val="auto"/>
              </w:rPr>
              <w:t>Калла</w:t>
            </w:r>
            <w:proofErr w:type="spellEnd"/>
          </w:p>
          <w:p w:rsidR="00A465B7" w:rsidRPr="00C8008C" w:rsidRDefault="00A465B7" w:rsidP="00C8008C">
            <w:pPr>
              <w:spacing w:line="360" w:lineRule="auto"/>
              <w:ind w:left="0" w:firstLine="0"/>
              <w:rPr>
                <w:color w:val="auto"/>
              </w:rPr>
            </w:pPr>
            <w:r w:rsidRPr="00C8008C">
              <w:rPr>
                <w:color w:val="auto"/>
              </w:rPr>
              <w:t>Зрізати можна в будь-якій стадії цвітіння, але в зрізаному вигляді квітка не розпуститься до кінця. Квіти зберігають свіжість до 10 днів.</w:t>
            </w:r>
          </w:p>
          <w:p w:rsidR="00F401A0" w:rsidRPr="00C8008C" w:rsidRDefault="00F401A0" w:rsidP="00C8008C">
            <w:pPr>
              <w:tabs>
                <w:tab w:val="left" w:pos="993"/>
              </w:tabs>
              <w:spacing w:line="360" w:lineRule="auto"/>
              <w:ind w:left="0" w:firstLine="0"/>
              <w:rPr>
                <w:b/>
                <w:color w:val="auto"/>
              </w:rPr>
            </w:pPr>
          </w:p>
        </w:tc>
      </w:tr>
      <w:tr w:rsidR="00C8008C" w:rsidRPr="00C8008C" w:rsidTr="00A465B7">
        <w:trPr>
          <w:trHeight w:val="285"/>
        </w:trPr>
        <w:tc>
          <w:tcPr>
            <w:tcW w:w="562" w:type="dxa"/>
          </w:tcPr>
          <w:p w:rsidR="00A465B7" w:rsidRPr="00C8008C" w:rsidRDefault="00A465B7" w:rsidP="00C8008C">
            <w:pPr>
              <w:tabs>
                <w:tab w:val="left" w:pos="993"/>
              </w:tabs>
              <w:spacing w:line="360" w:lineRule="auto"/>
              <w:ind w:left="0" w:firstLine="0"/>
              <w:jc w:val="center"/>
              <w:rPr>
                <w:b/>
                <w:color w:val="auto"/>
              </w:rPr>
            </w:pPr>
            <w:r w:rsidRPr="00C8008C">
              <w:rPr>
                <w:b/>
                <w:color w:val="auto"/>
              </w:rPr>
              <w:t>13</w:t>
            </w:r>
          </w:p>
        </w:tc>
        <w:tc>
          <w:tcPr>
            <w:tcW w:w="2127" w:type="dxa"/>
          </w:tcPr>
          <w:p w:rsidR="00A465B7" w:rsidRPr="00C8008C" w:rsidRDefault="006A597A" w:rsidP="00C8008C">
            <w:pPr>
              <w:tabs>
                <w:tab w:val="left" w:pos="993"/>
              </w:tabs>
              <w:spacing w:line="360" w:lineRule="auto"/>
              <w:ind w:left="0" w:firstLine="0"/>
              <w:jc w:val="center"/>
              <w:rPr>
                <w:b/>
                <w:color w:val="auto"/>
              </w:rPr>
            </w:pPr>
            <w:r w:rsidRPr="00C8008C">
              <w:rPr>
                <w:b/>
                <w:noProof/>
                <w:color w:val="auto"/>
              </w:rPr>
              <w:drawing>
                <wp:inline distT="0" distB="0" distL="0" distR="0">
                  <wp:extent cx="2140585" cy="2140585"/>
                  <wp:effectExtent l="0" t="0" r="0" b="0"/>
                  <wp:docPr id="78" name="Рисунок 78" descr="C:\Users\user\OneDrive\Робочий стіл\методичка\levkoj.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OneDrive\Робочий стіл\методичка\levkoj.300x3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tc>
        <w:tc>
          <w:tcPr>
            <w:tcW w:w="6940" w:type="dxa"/>
          </w:tcPr>
          <w:p w:rsidR="00A465B7" w:rsidRPr="00C8008C" w:rsidRDefault="00A465B7" w:rsidP="00C8008C">
            <w:pPr>
              <w:spacing w:line="360" w:lineRule="auto"/>
              <w:ind w:left="0" w:firstLine="0"/>
              <w:rPr>
                <w:b/>
                <w:color w:val="auto"/>
              </w:rPr>
            </w:pPr>
            <w:r w:rsidRPr="00C8008C">
              <w:rPr>
                <w:b/>
                <w:color w:val="auto"/>
              </w:rPr>
              <w:t>Левкой</w:t>
            </w:r>
          </w:p>
          <w:p w:rsidR="00A465B7" w:rsidRPr="00C8008C" w:rsidRDefault="00A465B7" w:rsidP="00C8008C">
            <w:pPr>
              <w:spacing w:line="360" w:lineRule="auto"/>
              <w:ind w:left="0" w:firstLine="0"/>
              <w:rPr>
                <w:color w:val="auto"/>
              </w:rPr>
            </w:pPr>
            <w:r w:rsidRPr="00C8008C">
              <w:rPr>
                <w:color w:val="auto"/>
              </w:rPr>
              <w:t xml:space="preserve">Зрізання проводять при розпусканні суцвіття на три чверті. Зачищають стебло </w:t>
            </w:r>
            <w:proofErr w:type="spellStart"/>
            <w:r w:rsidRPr="00C8008C">
              <w:rPr>
                <w:color w:val="auto"/>
              </w:rPr>
              <w:t>ножем</w:t>
            </w:r>
            <w:proofErr w:type="spellEnd"/>
            <w:r w:rsidRPr="00C8008C">
              <w:rPr>
                <w:color w:val="auto"/>
              </w:rPr>
              <w:t xml:space="preserve"> на висоту до 5 см. та тримаємо в окропі доки не вийде повітря. При передчасному зів'яненні рекомендується підрізати і розщепити кінці стебел в гарячій воді. Якщо ви хочете прискорити розпускання бутонів, цього можна домогтися прищипуванням верхівки. У зрізі квітка стоїть 5 - 12 днів, що стосується махрових форм, то вони стоять ще довше.</w:t>
            </w:r>
          </w:p>
          <w:p w:rsidR="00A465B7" w:rsidRPr="00C8008C" w:rsidRDefault="00A465B7" w:rsidP="00C8008C">
            <w:pPr>
              <w:tabs>
                <w:tab w:val="left" w:pos="993"/>
              </w:tabs>
              <w:spacing w:line="360" w:lineRule="auto"/>
              <w:ind w:left="0" w:firstLine="0"/>
              <w:rPr>
                <w:b/>
                <w:color w:val="auto"/>
              </w:rPr>
            </w:pPr>
          </w:p>
        </w:tc>
      </w:tr>
      <w:tr w:rsidR="00C8008C" w:rsidRPr="00C8008C" w:rsidTr="00A465B7">
        <w:trPr>
          <w:trHeight w:val="251"/>
        </w:trPr>
        <w:tc>
          <w:tcPr>
            <w:tcW w:w="562" w:type="dxa"/>
          </w:tcPr>
          <w:p w:rsidR="00A465B7" w:rsidRPr="00C8008C" w:rsidRDefault="00A465B7" w:rsidP="00C8008C">
            <w:pPr>
              <w:tabs>
                <w:tab w:val="left" w:pos="993"/>
              </w:tabs>
              <w:spacing w:line="360" w:lineRule="auto"/>
              <w:ind w:left="0" w:firstLine="0"/>
              <w:jc w:val="center"/>
              <w:rPr>
                <w:b/>
                <w:color w:val="auto"/>
              </w:rPr>
            </w:pPr>
            <w:r w:rsidRPr="00C8008C">
              <w:rPr>
                <w:b/>
                <w:color w:val="auto"/>
              </w:rPr>
              <w:t>14</w:t>
            </w:r>
          </w:p>
        </w:tc>
        <w:tc>
          <w:tcPr>
            <w:tcW w:w="2127" w:type="dxa"/>
          </w:tcPr>
          <w:p w:rsidR="00A465B7" w:rsidRPr="00C8008C" w:rsidRDefault="006A597A" w:rsidP="00C8008C">
            <w:pPr>
              <w:tabs>
                <w:tab w:val="left" w:pos="993"/>
              </w:tabs>
              <w:spacing w:line="360" w:lineRule="auto"/>
              <w:ind w:left="0" w:firstLine="0"/>
              <w:jc w:val="center"/>
              <w:rPr>
                <w:b/>
                <w:color w:val="auto"/>
              </w:rPr>
            </w:pPr>
            <w:r w:rsidRPr="00C8008C">
              <w:rPr>
                <w:b/>
                <w:noProof/>
                <w:color w:val="auto"/>
              </w:rPr>
              <w:drawing>
                <wp:inline distT="0" distB="0" distL="0" distR="0">
                  <wp:extent cx="2847301" cy="2140082"/>
                  <wp:effectExtent l="0" t="0" r="0" b="0"/>
                  <wp:docPr id="79" name="Рисунок 79" descr="C:\Users\user\OneDrive\Робочий стіл\методичка\e19b129e81809755a1c48dc4eca03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OneDrive\Робочий стіл\методичка\e19b129e81809755a1c48dc4eca034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857" cy="2148016"/>
                          </a:xfrm>
                          <a:prstGeom prst="rect">
                            <a:avLst/>
                          </a:prstGeom>
                          <a:noFill/>
                          <a:ln>
                            <a:noFill/>
                          </a:ln>
                        </pic:spPr>
                      </pic:pic>
                    </a:graphicData>
                  </a:graphic>
                </wp:inline>
              </w:drawing>
            </w:r>
          </w:p>
        </w:tc>
        <w:tc>
          <w:tcPr>
            <w:tcW w:w="6940" w:type="dxa"/>
          </w:tcPr>
          <w:p w:rsidR="00A465B7" w:rsidRPr="00C8008C" w:rsidRDefault="00A465B7" w:rsidP="00C8008C">
            <w:pPr>
              <w:spacing w:line="360" w:lineRule="auto"/>
              <w:ind w:left="0" w:firstLine="0"/>
              <w:rPr>
                <w:color w:val="auto"/>
              </w:rPr>
            </w:pPr>
            <w:r w:rsidRPr="00C8008C">
              <w:rPr>
                <w:color w:val="auto"/>
              </w:rPr>
              <w:t>Лілія</w:t>
            </w:r>
          </w:p>
          <w:p w:rsidR="00A465B7" w:rsidRPr="00C8008C" w:rsidRDefault="00A465B7" w:rsidP="00C8008C">
            <w:pPr>
              <w:spacing w:line="360" w:lineRule="auto"/>
              <w:ind w:left="0" w:firstLine="0"/>
              <w:rPr>
                <w:color w:val="auto"/>
              </w:rPr>
            </w:pPr>
            <w:r w:rsidRPr="00C8008C">
              <w:rPr>
                <w:color w:val="auto"/>
              </w:rPr>
              <w:t xml:space="preserve">Зрізання проводять в період розпустилися квіток. Кінці стебел рекомендується розщепити на 3-5 см і занурити в холодну воду. Пильовики на тичинках потрібно вискубувати, щоб квітки не </w:t>
            </w:r>
            <w:r w:rsidRPr="00C8008C">
              <w:rPr>
                <w:color w:val="auto"/>
              </w:rPr>
              <w:lastRenderedPageBreak/>
              <w:t>забруднювались пилком і довше цвіли.</w:t>
            </w:r>
          </w:p>
          <w:p w:rsidR="00A465B7" w:rsidRPr="00C8008C" w:rsidRDefault="00A465B7" w:rsidP="00C8008C">
            <w:pPr>
              <w:tabs>
                <w:tab w:val="left" w:pos="993"/>
              </w:tabs>
              <w:spacing w:line="360" w:lineRule="auto"/>
              <w:ind w:left="0" w:firstLine="0"/>
              <w:rPr>
                <w:b/>
                <w:color w:val="auto"/>
              </w:rPr>
            </w:pPr>
          </w:p>
        </w:tc>
      </w:tr>
      <w:tr w:rsidR="00C8008C" w:rsidRPr="00C8008C" w:rsidTr="00A465B7">
        <w:trPr>
          <w:trHeight w:val="221"/>
        </w:trPr>
        <w:tc>
          <w:tcPr>
            <w:tcW w:w="562" w:type="dxa"/>
          </w:tcPr>
          <w:p w:rsidR="00A465B7" w:rsidRPr="00C8008C" w:rsidRDefault="00A465B7" w:rsidP="00C8008C">
            <w:pPr>
              <w:tabs>
                <w:tab w:val="left" w:pos="993"/>
              </w:tabs>
              <w:spacing w:line="360" w:lineRule="auto"/>
              <w:ind w:left="0" w:firstLine="0"/>
              <w:jc w:val="center"/>
              <w:rPr>
                <w:b/>
                <w:color w:val="auto"/>
              </w:rPr>
            </w:pPr>
            <w:r w:rsidRPr="00C8008C">
              <w:rPr>
                <w:b/>
                <w:color w:val="auto"/>
              </w:rPr>
              <w:lastRenderedPageBreak/>
              <w:t>15</w:t>
            </w:r>
          </w:p>
        </w:tc>
        <w:tc>
          <w:tcPr>
            <w:tcW w:w="2127" w:type="dxa"/>
          </w:tcPr>
          <w:p w:rsidR="00A465B7" w:rsidRPr="00C8008C" w:rsidRDefault="006A597A" w:rsidP="00C8008C">
            <w:pPr>
              <w:tabs>
                <w:tab w:val="left" w:pos="993"/>
              </w:tabs>
              <w:spacing w:line="360" w:lineRule="auto"/>
              <w:ind w:left="0" w:firstLine="0"/>
              <w:jc w:val="center"/>
              <w:rPr>
                <w:b/>
                <w:color w:val="auto"/>
              </w:rPr>
            </w:pPr>
            <w:r w:rsidRPr="00C8008C">
              <w:rPr>
                <w:b/>
                <w:noProof/>
                <w:color w:val="auto"/>
              </w:rPr>
              <w:drawing>
                <wp:inline distT="0" distB="0" distL="0" distR="0">
                  <wp:extent cx="2589255" cy="2571987"/>
                  <wp:effectExtent l="0" t="0" r="1905" b="0"/>
                  <wp:docPr id="80" name="Рисунок 80" descr="C:\Users\user\OneDrive\Робочий стіл\методичка\1501946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OneDrive\Робочий стіл\методичка\15019462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2838" cy="2585479"/>
                          </a:xfrm>
                          <a:prstGeom prst="rect">
                            <a:avLst/>
                          </a:prstGeom>
                          <a:noFill/>
                          <a:ln>
                            <a:noFill/>
                          </a:ln>
                        </pic:spPr>
                      </pic:pic>
                    </a:graphicData>
                  </a:graphic>
                </wp:inline>
              </w:drawing>
            </w:r>
          </w:p>
        </w:tc>
        <w:tc>
          <w:tcPr>
            <w:tcW w:w="6940" w:type="dxa"/>
          </w:tcPr>
          <w:p w:rsidR="00A465B7" w:rsidRPr="00C8008C" w:rsidRDefault="00A465B7" w:rsidP="00C8008C">
            <w:pPr>
              <w:spacing w:line="360" w:lineRule="auto"/>
              <w:ind w:left="0" w:firstLine="0"/>
              <w:rPr>
                <w:color w:val="auto"/>
              </w:rPr>
            </w:pPr>
            <w:r w:rsidRPr="00C8008C">
              <w:rPr>
                <w:color w:val="auto"/>
              </w:rPr>
              <w:t>Нарцис</w:t>
            </w:r>
          </w:p>
          <w:p w:rsidR="00A465B7" w:rsidRPr="00C8008C" w:rsidRDefault="00A465B7" w:rsidP="00C8008C">
            <w:pPr>
              <w:tabs>
                <w:tab w:val="left" w:pos="993"/>
              </w:tabs>
              <w:spacing w:line="360" w:lineRule="auto"/>
              <w:ind w:left="0" w:firstLine="0"/>
              <w:rPr>
                <w:color w:val="auto"/>
              </w:rPr>
            </w:pPr>
            <w:r w:rsidRPr="00C8008C">
              <w:rPr>
                <w:color w:val="auto"/>
              </w:rPr>
              <w:t xml:space="preserve">Зрізають в фазі сформованого пофарбованого бутона. Рекомендується зривати, я не зрізати. Щоб з стебла не виділявся сік, рослини потрібно перед використанням в композиції витримати протягом доби в холодній </w:t>
            </w:r>
            <w:proofErr w:type="spellStart"/>
            <w:r w:rsidRPr="00C8008C">
              <w:rPr>
                <w:color w:val="auto"/>
              </w:rPr>
              <w:t>воді..У</w:t>
            </w:r>
            <w:proofErr w:type="spellEnd"/>
            <w:r w:rsidRPr="00C8008C">
              <w:rPr>
                <w:color w:val="auto"/>
              </w:rPr>
              <w:t xml:space="preserve"> зрізаному вигляді стоїть 5 - 7 днів, а в холодному приміщенні - 7 - 10 днів. Терміни збереження рослин залежить від виду.</w:t>
            </w:r>
          </w:p>
          <w:p w:rsidR="00A465B7" w:rsidRPr="00C8008C" w:rsidRDefault="00A465B7" w:rsidP="00C8008C">
            <w:pPr>
              <w:tabs>
                <w:tab w:val="left" w:pos="993"/>
              </w:tabs>
              <w:spacing w:line="360" w:lineRule="auto"/>
              <w:ind w:left="0" w:firstLine="0"/>
              <w:rPr>
                <w:b/>
                <w:color w:val="auto"/>
              </w:rPr>
            </w:pPr>
          </w:p>
        </w:tc>
      </w:tr>
    </w:tbl>
    <w:p w:rsidR="00684D78" w:rsidRPr="00C8008C" w:rsidRDefault="00684D78" w:rsidP="00C8008C">
      <w:pPr>
        <w:tabs>
          <w:tab w:val="left" w:pos="993"/>
        </w:tabs>
        <w:spacing w:line="360" w:lineRule="auto"/>
        <w:ind w:left="426" w:firstLine="317"/>
        <w:jc w:val="center"/>
        <w:rPr>
          <w:color w:val="auto"/>
        </w:rPr>
      </w:pPr>
    </w:p>
    <w:p w:rsidR="00D907FF" w:rsidRPr="00C8008C" w:rsidRDefault="00D907FF" w:rsidP="00C8008C">
      <w:pPr>
        <w:tabs>
          <w:tab w:val="left" w:pos="993"/>
        </w:tabs>
        <w:spacing w:line="360" w:lineRule="auto"/>
        <w:ind w:left="426" w:firstLine="317"/>
        <w:jc w:val="center"/>
        <w:rPr>
          <w:color w:val="auto"/>
        </w:rPr>
      </w:pPr>
    </w:p>
    <w:p w:rsidR="00D907FF" w:rsidRPr="00C8008C" w:rsidRDefault="00D907FF" w:rsidP="00C8008C">
      <w:pPr>
        <w:tabs>
          <w:tab w:val="left" w:pos="993"/>
        </w:tabs>
        <w:spacing w:line="360" w:lineRule="auto"/>
        <w:ind w:left="426" w:firstLine="317"/>
        <w:jc w:val="center"/>
        <w:rPr>
          <w:color w:val="auto"/>
        </w:rPr>
      </w:pPr>
    </w:p>
    <w:p w:rsidR="00D907FF" w:rsidRPr="00C8008C" w:rsidRDefault="00D907FF" w:rsidP="00C8008C">
      <w:pPr>
        <w:tabs>
          <w:tab w:val="left" w:pos="993"/>
        </w:tabs>
        <w:spacing w:line="360" w:lineRule="auto"/>
        <w:ind w:left="426" w:firstLine="317"/>
        <w:jc w:val="center"/>
        <w:rPr>
          <w:color w:val="auto"/>
        </w:rPr>
      </w:pPr>
    </w:p>
    <w:p w:rsidR="00D907FF" w:rsidRPr="00C8008C" w:rsidRDefault="00D907FF" w:rsidP="00C8008C">
      <w:pPr>
        <w:tabs>
          <w:tab w:val="left" w:pos="993"/>
        </w:tabs>
        <w:spacing w:line="360" w:lineRule="auto"/>
        <w:ind w:left="426" w:firstLine="317"/>
        <w:jc w:val="center"/>
        <w:rPr>
          <w:color w:val="auto"/>
        </w:rPr>
      </w:pPr>
    </w:p>
    <w:p w:rsidR="00D907FF" w:rsidRPr="00C8008C" w:rsidRDefault="00D907FF" w:rsidP="00C8008C">
      <w:pPr>
        <w:tabs>
          <w:tab w:val="left" w:pos="993"/>
        </w:tabs>
        <w:spacing w:line="360" w:lineRule="auto"/>
        <w:ind w:left="0" w:firstLine="0"/>
        <w:rPr>
          <w:color w:val="auto"/>
        </w:rPr>
      </w:pPr>
    </w:p>
    <w:p w:rsidR="00022830" w:rsidRDefault="00022830" w:rsidP="00C8008C">
      <w:pPr>
        <w:tabs>
          <w:tab w:val="left" w:pos="993"/>
        </w:tabs>
        <w:spacing w:line="360" w:lineRule="auto"/>
        <w:ind w:left="0" w:firstLine="0"/>
        <w:rPr>
          <w:color w:val="auto"/>
        </w:rPr>
      </w:pPr>
    </w:p>
    <w:p w:rsidR="00C8008C" w:rsidRDefault="00C8008C" w:rsidP="00C8008C">
      <w:pPr>
        <w:tabs>
          <w:tab w:val="left" w:pos="993"/>
        </w:tabs>
        <w:spacing w:line="360" w:lineRule="auto"/>
        <w:ind w:left="0" w:firstLine="0"/>
        <w:rPr>
          <w:color w:val="auto"/>
        </w:rPr>
      </w:pPr>
    </w:p>
    <w:p w:rsidR="00C8008C" w:rsidRDefault="00C8008C" w:rsidP="00C8008C">
      <w:pPr>
        <w:tabs>
          <w:tab w:val="left" w:pos="993"/>
        </w:tabs>
        <w:spacing w:line="360" w:lineRule="auto"/>
        <w:ind w:left="0" w:firstLine="0"/>
        <w:rPr>
          <w:color w:val="auto"/>
        </w:rPr>
      </w:pPr>
    </w:p>
    <w:p w:rsidR="00C8008C" w:rsidRDefault="00C8008C" w:rsidP="00C8008C">
      <w:pPr>
        <w:tabs>
          <w:tab w:val="left" w:pos="993"/>
        </w:tabs>
        <w:spacing w:line="360" w:lineRule="auto"/>
        <w:ind w:left="0" w:firstLine="0"/>
        <w:rPr>
          <w:color w:val="auto"/>
        </w:rPr>
      </w:pPr>
    </w:p>
    <w:p w:rsidR="00C8008C" w:rsidRDefault="00C8008C" w:rsidP="00C8008C">
      <w:pPr>
        <w:tabs>
          <w:tab w:val="left" w:pos="993"/>
        </w:tabs>
        <w:spacing w:line="360" w:lineRule="auto"/>
        <w:ind w:left="0" w:firstLine="0"/>
        <w:rPr>
          <w:color w:val="auto"/>
        </w:rPr>
      </w:pPr>
    </w:p>
    <w:p w:rsidR="00C8008C" w:rsidRDefault="00C8008C" w:rsidP="00C8008C">
      <w:pPr>
        <w:tabs>
          <w:tab w:val="left" w:pos="993"/>
        </w:tabs>
        <w:spacing w:line="360" w:lineRule="auto"/>
        <w:ind w:left="0" w:firstLine="0"/>
        <w:rPr>
          <w:color w:val="auto"/>
        </w:rPr>
      </w:pPr>
    </w:p>
    <w:p w:rsidR="00C8008C" w:rsidRDefault="00C8008C" w:rsidP="00C8008C">
      <w:pPr>
        <w:tabs>
          <w:tab w:val="left" w:pos="993"/>
        </w:tabs>
        <w:spacing w:line="360" w:lineRule="auto"/>
        <w:ind w:left="0" w:firstLine="0"/>
        <w:rPr>
          <w:color w:val="auto"/>
        </w:rPr>
      </w:pPr>
    </w:p>
    <w:p w:rsidR="00C8008C" w:rsidRPr="00C8008C" w:rsidRDefault="00C8008C" w:rsidP="00C8008C">
      <w:pPr>
        <w:tabs>
          <w:tab w:val="left" w:pos="993"/>
        </w:tabs>
        <w:spacing w:line="360" w:lineRule="auto"/>
        <w:ind w:left="0" w:firstLine="0"/>
        <w:rPr>
          <w:color w:val="auto"/>
        </w:rPr>
      </w:pPr>
    </w:p>
    <w:p w:rsidR="00ED6DC2" w:rsidRPr="00C8008C" w:rsidRDefault="00ED6DC2" w:rsidP="00C8008C">
      <w:pPr>
        <w:spacing w:line="360" w:lineRule="auto"/>
        <w:ind w:left="0" w:firstLine="0"/>
        <w:jc w:val="center"/>
        <w:rPr>
          <w:b/>
          <w:color w:val="auto"/>
        </w:rPr>
      </w:pPr>
      <w:r w:rsidRPr="00C8008C">
        <w:rPr>
          <w:b/>
          <w:bCs/>
          <w:iCs/>
          <w:snapToGrid w:val="0"/>
          <w:color w:val="auto"/>
          <w:lang w:eastAsia="ru-RU"/>
        </w:rPr>
        <w:lastRenderedPageBreak/>
        <w:t xml:space="preserve">Лекція2. </w:t>
      </w:r>
      <w:r w:rsidRPr="00C8008C">
        <w:rPr>
          <w:b/>
          <w:color w:val="auto"/>
          <w:lang w:eastAsia="en-US"/>
        </w:rPr>
        <w:t xml:space="preserve">Асортимент </w:t>
      </w:r>
      <w:proofErr w:type="spellStart"/>
      <w:r w:rsidRPr="00C8008C">
        <w:rPr>
          <w:b/>
          <w:color w:val="auto"/>
          <w:lang w:eastAsia="en-US"/>
        </w:rPr>
        <w:t>декоративно</w:t>
      </w:r>
      <w:proofErr w:type="spellEnd"/>
      <w:r w:rsidRPr="00C8008C">
        <w:rPr>
          <w:b/>
          <w:color w:val="auto"/>
          <w:lang w:eastAsia="en-US"/>
        </w:rPr>
        <w:t>-листяних рослин.</w:t>
      </w:r>
    </w:p>
    <w:p w:rsidR="00ED6DC2" w:rsidRPr="00C8008C" w:rsidRDefault="00ED6DC2" w:rsidP="00C8008C">
      <w:pPr>
        <w:spacing w:line="360" w:lineRule="auto"/>
        <w:ind w:left="0" w:firstLine="0"/>
        <w:rPr>
          <w:color w:val="auto"/>
        </w:rPr>
      </w:pPr>
    </w:p>
    <w:tbl>
      <w:tblPr>
        <w:tblStyle w:val="a4"/>
        <w:tblW w:w="0" w:type="auto"/>
        <w:tblLook w:val="04A0" w:firstRow="1" w:lastRow="0" w:firstColumn="1" w:lastColumn="0" w:noHBand="0" w:noVBand="1"/>
      </w:tblPr>
      <w:tblGrid>
        <w:gridCol w:w="519"/>
        <w:gridCol w:w="4425"/>
        <w:gridCol w:w="4685"/>
      </w:tblGrid>
      <w:tr w:rsidR="00C8008C" w:rsidRPr="00C8008C" w:rsidTr="0062649A">
        <w:tc>
          <w:tcPr>
            <w:tcW w:w="520" w:type="dxa"/>
          </w:tcPr>
          <w:p w:rsidR="00ED6DC2" w:rsidRPr="00C8008C" w:rsidRDefault="00ED6DC2" w:rsidP="00C8008C">
            <w:pPr>
              <w:spacing w:line="360" w:lineRule="auto"/>
              <w:ind w:left="0" w:firstLine="0"/>
              <w:rPr>
                <w:color w:val="auto"/>
              </w:rPr>
            </w:pPr>
          </w:p>
        </w:tc>
        <w:tc>
          <w:tcPr>
            <w:tcW w:w="4295" w:type="dxa"/>
          </w:tcPr>
          <w:p w:rsidR="00ED6DC2" w:rsidRPr="00C8008C" w:rsidRDefault="00ED6DC2" w:rsidP="00C8008C">
            <w:pPr>
              <w:spacing w:line="360" w:lineRule="auto"/>
              <w:ind w:left="0" w:firstLine="0"/>
              <w:rPr>
                <w:color w:val="auto"/>
              </w:rPr>
            </w:pPr>
            <w:r w:rsidRPr="00C8008C">
              <w:rPr>
                <w:color w:val="auto"/>
              </w:rPr>
              <w:t>Фото</w:t>
            </w:r>
          </w:p>
        </w:tc>
        <w:tc>
          <w:tcPr>
            <w:tcW w:w="4814" w:type="dxa"/>
          </w:tcPr>
          <w:p w:rsidR="00ED6DC2" w:rsidRPr="00C8008C" w:rsidRDefault="00ED6DC2" w:rsidP="00C8008C">
            <w:pPr>
              <w:spacing w:line="360" w:lineRule="auto"/>
              <w:ind w:left="0" w:firstLine="0"/>
              <w:rPr>
                <w:color w:val="auto"/>
              </w:rPr>
            </w:pPr>
            <w:r w:rsidRPr="00C8008C">
              <w:rPr>
                <w:color w:val="auto"/>
              </w:rPr>
              <w:t xml:space="preserve">                                  Опис</w:t>
            </w:r>
          </w:p>
        </w:tc>
      </w:tr>
      <w:tr w:rsidR="00C8008C" w:rsidRPr="00C8008C" w:rsidTr="0062649A">
        <w:tc>
          <w:tcPr>
            <w:tcW w:w="520" w:type="dxa"/>
          </w:tcPr>
          <w:p w:rsidR="00ED6DC2" w:rsidRPr="00C8008C" w:rsidRDefault="00ED6DC2" w:rsidP="00C8008C">
            <w:pPr>
              <w:spacing w:line="360" w:lineRule="auto"/>
              <w:ind w:left="0" w:firstLine="0"/>
              <w:rPr>
                <w:color w:val="auto"/>
              </w:rPr>
            </w:pPr>
            <w:r w:rsidRPr="00C8008C">
              <w:rPr>
                <w:color w:val="auto"/>
              </w:rPr>
              <w:t>1</w:t>
            </w:r>
          </w:p>
        </w:tc>
        <w:tc>
          <w:tcPr>
            <w:tcW w:w="4295" w:type="dxa"/>
          </w:tcPr>
          <w:p w:rsidR="00ED6DC2" w:rsidRPr="00C8008C" w:rsidRDefault="00ED6DC2" w:rsidP="00C8008C">
            <w:pPr>
              <w:spacing w:line="360" w:lineRule="auto"/>
              <w:ind w:left="0" w:firstLine="0"/>
              <w:rPr>
                <w:color w:val="auto"/>
              </w:rPr>
            </w:pPr>
            <w:r w:rsidRPr="00C8008C">
              <w:rPr>
                <w:noProof/>
                <w:color w:val="auto"/>
              </w:rPr>
              <w:drawing>
                <wp:inline distT="0" distB="0" distL="0" distR="0" wp14:anchorId="35F96A45" wp14:editId="3C6E98E8">
                  <wp:extent cx="1787704" cy="1787704"/>
                  <wp:effectExtent l="0" t="0" r="3175" b="3175"/>
                  <wp:docPr id="19" name="Рисунок 19" descr="C:\Users\user\OneDrive\Робочий стіл\методичка\it.1200x10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OneDrive\Робочий стіл\методичка\it.1200x1000w.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7065" cy="1797065"/>
                          </a:xfrm>
                          <a:prstGeom prst="rect">
                            <a:avLst/>
                          </a:prstGeom>
                          <a:noFill/>
                          <a:ln>
                            <a:noFill/>
                          </a:ln>
                        </pic:spPr>
                      </pic:pic>
                    </a:graphicData>
                  </a:graphic>
                </wp:inline>
              </w:drawing>
            </w:r>
          </w:p>
        </w:tc>
        <w:tc>
          <w:tcPr>
            <w:tcW w:w="4814" w:type="dxa"/>
          </w:tcPr>
          <w:p w:rsidR="00ED6DC2" w:rsidRPr="00C8008C" w:rsidRDefault="00ED6DC2" w:rsidP="00C8008C">
            <w:pPr>
              <w:spacing w:line="360" w:lineRule="auto"/>
              <w:ind w:left="0" w:firstLine="0"/>
              <w:rPr>
                <w:color w:val="auto"/>
              </w:rPr>
            </w:pPr>
            <w:proofErr w:type="spellStart"/>
            <w:r w:rsidRPr="00C8008C">
              <w:rPr>
                <w:color w:val="auto"/>
              </w:rPr>
              <w:t>Рускус</w:t>
            </w:r>
            <w:proofErr w:type="spellEnd"/>
            <w:r w:rsidRPr="00C8008C">
              <w:rPr>
                <w:color w:val="auto"/>
              </w:rPr>
              <w:t xml:space="preserve"> італійський вічнозелений чагарник, який незамінний у роботі флористів. Витривалий щодо спеки тому часто застосовують у весільних оформленнях.</w:t>
            </w:r>
            <w:r w:rsidR="00D907FF" w:rsidRPr="00C8008C">
              <w:rPr>
                <w:color w:val="auto"/>
              </w:rPr>
              <w:t xml:space="preserve"> Витривалість без води до 1 тижня.</w:t>
            </w:r>
          </w:p>
          <w:p w:rsidR="00ED6DC2" w:rsidRPr="00C8008C" w:rsidRDefault="00ED6DC2" w:rsidP="00C8008C">
            <w:pPr>
              <w:spacing w:line="360" w:lineRule="auto"/>
              <w:ind w:left="0" w:firstLine="0"/>
              <w:rPr>
                <w:color w:val="auto"/>
              </w:rPr>
            </w:pPr>
          </w:p>
        </w:tc>
      </w:tr>
      <w:tr w:rsidR="00C8008C" w:rsidRPr="00C8008C" w:rsidTr="0062649A">
        <w:tc>
          <w:tcPr>
            <w:tcW w:w="520" w:type="dxa"/>
          </w:tcPr>
          <w:p w:rsidR="00ED6DC2" w:rsidRPr="00C8008C" w:rsidRDefault="00ED6DC2" w:rsidP="00C8008C">
            <w:pPr>
              <w:spacing w:line="360" w:lineRule="auto"/>
              <w:ind w:left="0" w:firstLine="0"/>
              <w:rPr>
                <w:color w:val="auto"/>
              </w:rPr>
            </w:pPr>
            <w:r w:rsidRPr="00C8008C">
              <w:rPr>
                <w:color w:val="auto"/>
              </w:rPr>
              <w:t>2</w:t>
            </w:r>
          </w:p>
        </w:tc>
        <w:tc>
          <w:tcPr>
            <w:tcW w:w="4295" w:type="dxa"/>
          </w:tcPr>
          <w:p w:rsidR="00ED6DC2" w:rsidRPr="00C8008C" w:rsidRDefault="00D907FF" w:rsidP="00C8008C">
            <w:pPr>
              <w:spacing w:line="360" w:lineRule="auto"/>
              <w:ind w:left="0" w:firstLine="0"/>
              <w:rPr>
                <w:color w:val="auto"/>
              </w:rPr>
            </w:pPr>
            <w:r w:rsidRPr="00C8008C">
              <w:rPr>
                <w:noProof/>
                <w:color w:val="auto"/>
              </w:rPr>
              <w:drawing>
                <wp:inline distT="0" distB="0" distL="0" distR="0" wp14:anchorId="3F2298B5" wp14:editId="2D493963">
                  <wp:extent cx="1746143" cy="1746143"/>
                  <wp:effectExtent l="0" t="0" r="6985" b="6985"/>
                  <wp:docPr id="20" name="Рисунок 20" descr="C:\Users\user\OneDrive\Робочий стіл\методичка\rus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OneDrive\Робочий стіл\методичка\rusku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6578" cy="1776578"/>
                          </a:xfrm>
                          <a:prstGeom prst="rect">
                            <a:avLst/>
                          </a:prstGeom>
                          <a:noFill/>
                          <a:ln>
                            <a:noFill/>
                          </a:ln>
                        </pic:spPr>
                      </pic:pic>
                    </a:graphicData>
                  </a:graphic>
                </wp:inline>
              </w:drawing>
            </w:r>
          </w:p>
        </w:tc>
        <w:tc>
          <w:tcPr>
            <w:tcW w:w="4814" w:type="dxa"/>
          </w:tcPr>
          <w:p w:rsidR="00ED6DC2" w:rsidRPr="00C8008C" w:rsidRDefault="00D907FF" w:rsidP="00C8008C">
            <w:pPr>
              <w:spacing w:line="360" w:lineRule="auto"/>
              <w:ind w:left="0" w:firstLine="0"/>
              <w:rPr>
                <w:color w:val="auto"/>
              </w:rPr>
            </w:pPr>
            <w:proofErr w:type="spellStart"/>
            <w:r w:rsidRPr="00C8008C">
              <w:rPr>
                <w:color w:val="auto"/>
              </w:rPr>
              <w:t>Рускус</w:t>
            </w:r>
            <w:proofErr w:type="spellEnd"/>
            <w:r w:rsidRPr="00C8008C">
              <w:rPr>
                <w:color w:val="auto"/>
              </w:rPr>
              <w:t xml:space="preserve"> кримський. </w:t>
            </w:r>
          </w:p>
        </w:tc>
      </w:tr>
      <w:tr w:rsidR="00C8008C" w:rsidRPr="00C8008C" w:rsidTr="0062649A">
        <w:tc>
          <w:tcPr>
            <w:tcW w:w="520" w:type="dxa"/>
          </w:tcPr>
          <w:p w:rsidR="00ED6DC2" w:rsidRPr="00C8008C" w:rsidRDefault="00ED6DC2" w:rsidP="00C8008C">
            <w:pPr>
              <w:spacing w:line="360" w:lineRule="auto"/>
              <w:ind w:left="0" w:firstLine="0"/>
              <w:rPr>
                <w:color w:val="auto"/>
              </w:rPr>
            </w:pPr>
            <w:r w:rsidRPr="00C8008C">
              <w:rPr>
                <w:color w:val="auto"/>
              </w:rPr>
              <w:t>3</w:t>
            </w:r>
          </w:p>
        </w:tc>
        <w:tc>
          <w:tcPr>
            <w:tcW w:w="4295" w:type="dxa"/>
          </w:tcPr>
          <w:p w:rsidR="00ED6DC2" w:rsidRPr="00C8008C" w:rsidRDefault="00D907FF" w:rsidP="00C8008C">
            <w:pPr>
              <w:spacing w:line="360" w:lineRule="auto"/>
              <w:ind w:left="0" w:firstLine="0"/>
              <w:rPr>
                <w:color w:val="auto"/>
              </w:rPr>
            </w:pPr>
            <w:r w:rsidRPr="00C8008C">
              <w:rPr>
                <w:noProof/>
                <w:color w:val="auto"/>
              </w:rPr>
              <w:drawing>
                <wp:inline distT="0" distB="0" distL="0" distR="0" wp14:anchorId="2FAC16E3" wp14:editId="77F6C06D">
                  <wp:extent cx="2424701" cy="2424701"/>
                  <wp:effectExtent l="0" t="0" r="0" b="0"/>
                  <wp:docPr id="21" name="Рисунок 21" descr="C:\Users\user\OneDrive\Робочий стіл\методичка\d3987901fb2c8442fcadb1b32f745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OneDrive\Робочий стіл\методичка\d3987901fb2c8442fcadb1b32f74580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539" cy="2428539"/>
                          </a:xfrm>
                          <a:prstGeom prst="rect">
                            <a:avLst/>
                          </a:prstGeom>
                          <a:noFill/>
                          <a:ln>
                            <a:noFill/>
                          </a:ln>
                        </pic:spPr>
                      </pic:pic>
                    </a:graphicData>
                  </a:graphic>
                </wp:inline>
              </w:drawing>
            </w:r>
          </w:p>
        </w:tc>
        <w:tc>
          <w:tcPr>
            <w:tcW w:w="4814" w:type="dxa"/>
          </w:tcPr>
          <w:p w:rsidR="00D907FF" w:rsidRPr="00C8008C" w:rsidRDefault="00D907FF" w:rsidP="00C8008C">
            <w:pPr>
              <w:pStyle w:val="ad"/>
              <w:shd w:val="clear" w:color="auto" w:fill="FFFFFF"/>
              <w:spacing w:before="120" w:beforeAutospacing="0" w:after="120" w:afterAutospacing="0" w:line="360" w:lineRule="auto"/>
              <w:rPr>
                <w:b/>
                <w:bCs/>
                <w:sz w:val="28"/>
                <w:szCs w:val="28"/>
              </w:rPr>
            </w:pPr>
            <w:r w:rsidRPr="00C8008C">
              <w:rPr>
                <w:b/>
                <w:bCs/>
                <w:sz w:val="28"/>
                <w:szCs w:val="28"/>
              </w:rPr>
              <w:t xml:space="preserve">Евкаліпт </w:t>
            </w:r>
            <w:proofErr w:type="spellStart"/>
            <w:r w:rsidRPr="00C8008C">
              <w:rPr>
                <w:b/>
                <w:bCs/>
                <w:sz w:val="28"/>
                <w:szCs w:val="28"/>
              </w:rPr>
              <w:t>Бебі</w:t>
            </w:r>
            <w:proofErr w:type="spellEnd"/>
            <w:r w:rsidRPr="00C8008C">
              <w:rPr>
                <w:b/>
                <w:bCs/>
                <w:sz w:val="28"/>
                <w:szCs w:val="28"/>
              </w:rPr>
              <w:t xml:space="preserve"> </w:t>
            </w:r>
            <w:proofErr w:type="spellStart"/>
            <w:r w:rsidRPr="00C8008C">
              <w:rPr>
                <w:b/>
                <w:bCs/>
                <w:sz w:val="28"/>
                <w:szCs w:val="28"/>
              </w:rPr>
              <w:t>Блю</w:t>
            </w:r>
            <w:proofErr w:type="spellEnd"/>
            <w:r w:rsidRPr="00C8008C">
              <w:rPr>
                <w:b/>
                <w:bCs/>
                <w:sz w:val="28"/>
                <w:szCs w:val="28"/>
              </w:rPr>
              <w:t>.</w:t>
            </w:r>
          </w:p>
          <w:p w:rsidR="00D907FF" w:rsidRPr="00C8008C" w:rsidRDefault="00D907FF" w:rsidP="00C8008C">
            <w:pPr>
              <w:pStyle w:val="ad"/>
              <w:shd w:val="clear" w:color="auto" w:fill="FFFFFF"/>
              <w:spacing w:before="120" w:beforeAutospacing="0" w:after="120" w:afterAutospacing="0" w:line="360" w:lineRule="auto"/>
              <w:jc w:val="both"/>
              <w:rPr>
                <w:sz w:val="28"/>
                <w:szCs w:val="28"/>
              </w:rPr>
            </w:pPr>
            <w:r w:rsidRPr="00C8008C">
              <w:rPr>
                <w:sz w:val="28"/>
                <w:szCs w:val="28"/>
              </w:rPr>
              <w:t xml:space="preserve"> Існує 739 види та 3 гібриди евкаліптів, що відносять до вічнозелених чагарників. Основна країна постачальник Італія. </w:t>
            </w:r>
          </w:p>
          <w:p w:rsidR="00ED6DC2" w:rsidRPr="00C8008C" w:rsidRDefault="00ED6DC2" w:rsidP="00C8008C">
            <w:pPr>
              <w:spacing w:line="360" w:lineRule="auto"/>
              <w:ind w:left="0" w:firstLine="0"/>
              <w:rPr>
                <w:color w:val="auto"/>
              </w:rPr>
            </w:pPr>
          </w:p>
        </w:tc>
      </w:tr>
      <w:tr w:rsidR="00C8008C" w:rsidRPr="00C8008C" w:rsidTr="0062649A">
        <w:tc>
          <w:tcPr>
            <w:tcW w:w="520" w:type="dxa"/>
          </w:tcPr>
          <w:p w:rsidR="00ED6DC2" w:rsidRPr="00C8008C" w:rsidRDefault="00ED6DC2" w:rsidP="00C8008C">
            <w:pPr>
              <w:spacing w:line="360" w:lineRule="auto"/>
              <w:ind w:left="0" w:firstLine="0"/>
              <w:rPr>
                <w:color w:val="auto"/>
              </w:rPr>
            </w:pPr>
            <w:r w:rsidRPr="00C8008C">
              <w:rPr>
                <w:color w:val="auto"/>
              </w:rPr>
              <w:lastRenderedPageBreak/>
              <w:t>4</w:t>
            </w:r>
          </w:p>
        </w:tc>
        <w:tc>
          <w:tcPr>
            <w:tcW w:w="4295" w:type="dxa"/>
          </w:tcPr>
          <w:p w:rsidR="00ED6DC2" w:rsidRPr="00C8008C" w:rsidRDefault="00D907FF" w:rsidP="00C8008C">
            <w:pPr>
              <w:spacing w:line="360" w:lineRule="auto"/>
              <w:ind w:left="0" w:firstLine="0"/>
              <w:rPr>
                <w:color w:val="auto"/>
              </w:rPr>
            </w:pPr>
            <w:r w:rsidRPr="00C8008C">
              <w:rPr>
                <w:noProof/>
                <w:color w:val="auto"/>
              </w:rPr>
              <w:drawing>
                <wp:inline distT="0" distB="0" distL="0" distR="0" wp14:anchorId="13B8583F" wp14:editId="221E14CC">
                  <wp:extent cx="2332234" cy="2332234"/>
                  <wp:effectExtent l="0" t="0" r="0" b="0"/>
                  <wp:docPr id="22" name="Рисунок 22" descr="C:\Users\user\OneDrive\Робочий стіл\методичка\6835561dc2b38cafabbfb4cd60e8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OneDrive\Робочий стіл\методичка\6835561dc2b38cafabbfb4cd60e8194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9202" cy="2369202"/>
                          </a:xfrm>
                          <a:prstGeom prst="rect">
                            <a:avLst/>
                          </a:prstGeom>
                          <a:noFill/>
                          <a:ln>
                            <a:noFill/>
                          </a:ln>
                        </pic:spPr>
                      </pic:pic>
                    </a:graphicData>
                  </a:graphic>
                </wp:inline>
              </w:drawing>
            </w:r>
          </w:p>
        </w:tc>
        <w:tc>
          <w:tcPr>
            <w:tcW w:w="4814" w:type="dxa"/>
          </w:tcPr>
          <w:p w:rsidR="00ED6DC2" w:rsidRPr="00C8008C" w:rsidRDefault="00D907FF" w:rsidP="00C8008C">
            <w:pPr>
              <w:spacing w:line="360" w:lineRule="auto"/>
              <w:ind w:left="0" w:firstLine="0"/>
              <w:rPr>
                <w:color w:val="auto"/>
              </w:rPr>
            </w:pPr>
            <w:r w:rsidRPr="00C8008C">
              <w:rPr>
                <w:color w:val="auto"/>
              </w:rPr>
              <w:t xml:space="preserve">Евкаліпт </w:t>
            </w:r>
            <w:proofErr w:type="spellStart"/>
            <w:r w:rsidRPr="00C8008C">
              <w:rPr>
                <w:color w:val="auto"/>
              </w:rPr>
              <w:t>Парвіфолія</w:t>
            </w:r>
            <w:proofErr w:type="spellEnd"/>
          </w:p>
        </w:tc>
      </w:tr>
      <w:tr w:rsidR="00C8008C" w:rsidRPr="00C8008C" w:rsidTr="0062649A">
        <w:tc>
          <w:tcPr>
            <w:tcW w:w="520" w:type="dxa"/>
          </w:tcPr>
          <w:p w:rsidR="00ED6DC2" w:rsidRPr="00C8008C" w:rsidRDefault="00ED6DC2" w:rsidP="00C8008C">
            <w:pPr>
              <w:spacing w:line="360" w:lineRule="auto"/>
              <w:ind w:left="0" w:firstLine="0"/>
              <w:rPr>
                <w:color w:val="auto"/>
              </w:rPr>
            </w:pPr>
            <w:r w:rsidRPr="00C8008C">
              <w:rPr>
                <w:color w:val="auto"/>
              </w:rPr>
              <w:t>5</w:t>
            </w:r>
          </w:p>
        </w:tc>
        <w:tc>
          <w:tcPr>
            <w:tcW w:w="4295" w:type="dxa"/>
          </w:tcPr>
          <w:p w:rsidR="00ED6DC2" w:rsidRPr="00C8008C" w:rsidRDefault="00D907FF" w:rsidP="00C8008C">
            <w:pPr>
              <w:spacing w:line="360" w:lineRule="auto"/>
              <w:ind w:left="0" w:firstLine="0"/>
              <w:rPr>
                <w:color w:val="auto"/>
              </w:rPr>
            </w:pPr>
            <w:r w:rsidRPr="00C8008C">
              <w:rPr>
                <w:noProof/>
                <w:snapToGrid w:val="0"/>
                <w:color w:val="auto"/>
                <w:w w:val="0"/>
                <w:u w:color="000000"/>
                <w:bdr w:val="none" w:sz="0" w:space="0" w:color="000000"/>
                <w:shd w:val="clear" w:color="000000" w:fill="000000"/>
              </w:rPr>
              <w:drawing>
                <wp:inline distT="0" distB="0" distL="0" distR="0" wp14:anchorId="7677CCEF" wp14:editId="6CFDE95A">
                  <wp:extent cx="2449924" cy="3061699"/>
                  <wp:effectExtent l="0" t="0" r="7620" b="5715"/>
                  <wp:docPr id="23" name="Рисунок 23" descr="C:\Users\user\OneDrive\Робочий стіл\методичка\09183d50732def4dcf965233b677b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OneDrive\Робочий стіл\методичка\09183d50732def4dcf965233b677bce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6887" cy="3070401"/>
                          </a:xfrm>
                          <a:prstGeom prst="rect">
                            <a:avLst/>
                          </a:prstGeom>
                          <a:noFill/>
                          <a:ln>
                            <a:noFill/>
                          </a:ln>
                        </pic:spPr>
                      </pic:pic>
                    </a:graphicData>
                  </a:graphic>
                </wp:inline>
              </w:drawing>
            </w:r>
          </w:p>
        </w:tc>
        <w:tc>
          <w:tcPr>
            <w:tcW w:w="4814" w:type="dxa"/>
          </w:tcPr>
          <w:p w:rsidR="00ED6DC2" w:rsidRPr="00C8008C" w:rsidRDefault="00D907FF" w:rsidP="00C8008C">
            <w:pPr>
              <w:spacing w:line="360" w:lineRule="auto"/>
              <w:ind w:left="0" w:firstLine="0"/>
              <w:rPr>
                <w:color w:val="auto"/>
              </w:rPr>
            </w:pPr>
            <w:r w:rsidRPr="00C8008C">
              <w:rPr>
                <w:color w:val="auto"/>
              </w:rPr>
              <w:t xml:space="preserve">Евкаліпт </w:t>
            </w:r>
            <w:proofErr w:type="spellStart"/>
            <w:r w:rsidRPr="00C8008C">
              <w:rPr>
                <w:color w:val="auto"/>
              </w:rPr>
              <w:t>Популюс</w:t>
            </w:r>
            <w:proofErr w:type="spellEnd"/>
          </w:p>
        </w:tc>
      </w:tr>
      <w:tr w:rsidR="00C8008C" w:rsidRPr="00C8008C" w:rsidTr="0062649A">
        <w:tc>
          <w:tcPr>
            <w:tcW w:w="520" w:type="dxa"/>
          </w:tcPr>
          <w:p w:rsidR="00ED6DC2" w:rsidRPr="00C8008C" w:rsidRDefault="00ED6DC2" w:rsidP="00C8008C">
            <w:pPr>
              <w:spacing w:line="360" w:lineRule="auto"/>
              <w:ind w:left="0" w:firstLine="0"/>
              <w:rPr>
                <w:color w:val="auto"/>
              </w:rPr>
            </w:pPr>
            <w:r w:rsidRPr="00C8008C">
              <w:rPr>
                <w:color w:val="auto"/>
              </w:rPr>
              <w:t>6</w:t>
            </w:r>
          </w:p>
        </w:tc>
        <w:tc>
          <w:tcPr>
            <w:tcW w:w="4295" w:type="dxa"/>
          </w:tcPr>
          <w:p w:rsidR="00ED6DC2" w:rsidRPr="00C8008C" w:rsidRDefault="00D907FF" w:rsidP="00C8008C">
            <w:pPr>
              <w:spacing w:line="360" w:lineRule="auto"/>
              <w:ind w:left="0" w:firstLine="0"/>
              <w:rPr>
                <w:color w:val="auto"/>
              </w:rPr>
            </w:pPr>
            <w:r w:rsidRPr="00C8008C">
              <w:rPr>
                <w:noProof/>
                <w:snapToGrid w:val="0"/>
                <w:color w:val="auto"/>
                <w:w w:val="0"/>
                <w:u w:color="000000"/>
                <w:bdr w:val="none" w:sz="0" w:space="0" w:color="000000"/>
                <w:shd w:val="clear" w:color="000000" w:fill="000000"/>
              </w:rPr>
              <w:drawing>
                <wp:inline distT="0" distB="0" distL="0" distR="0" wp14:anchorId="4409AE74" wp14:editId="427673A1">
                  <wp:extent cx="1861911" cy="2792960"/>
                  <wp:effectExtent l="0" t="0" r="5080" b="7620"/>
                  <wp:docPr id="24" name="Рисунок 24" descr="C:\Users\user\OneDrive\Робочий стіл\методичка\3f58af596a83c0dcfad69771ea4d2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OneDrive\Робочий стіл\методичка\3f58af596a83c0dcfad69771ea4d2a8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6758" cy="2830231"/>
                          </a:xfrm>
                          <a:prstGeom prst="rect">
                            <a:avLst/>
                          </a:prstGeom>
                          <a:noFill/>
                          <a:ln>
                            <a:noFill/>
                          </a:ln>
                        </pic:spPr>
                      </pic:pic>
                    </a:graphicData>
                  </a:graphic>
                </wp:inline>
              </w:drawing>
            </w:r>
          </w:p>
        </w:tc>
        <w:tc>
          <w:tcPr>
            <w:tcW w:w="4814" w:type="dxa"/>
          </w:tcPr>
          <w:p w:rsidR="00ED6DC2" w:rsidRPr="00C8008C" w:rsidRDefault="00D907FF" w:rsidP="00C8008C">
            <w:pPr>
              <w:spacing w:line="360" w:lineRule="auto"/>
              <w:ind w:left="0" w:firstLine="0"/>
              <w:rPr>
                <w:color w:val="auto"/>
              </w:rPr>
            </w:pPr>
            <w:r w:rsidRPr="00C8008C">
              <w:rPr>
                <w:color w:val="auto"/>
              </w:rPr>
              <w:t xml:space="preserve">Евкаліпт </w:t>
            </w:r>
            <w:proofErr w:type="spellStart"/>
            <w:r w:rsidRPr="00C8008C">
              <w:rPr>
                <w:color w:val="auto"/>
              </w:rPr>
              <w:t>Цинареа</w:t>
            </w:r>
            <w:proofErr w:type="spellEnd"/>
          </w:p>
        </w:tc>
      </w:tr>
      <w:tr w:rsidR="00C8008C" w:rsidRPr="00C8008C" w:rsidTr="0062649A">
        <w:trPr>
          <w:trHeight w:val="4605"/>
        </w:trPr>
        <w:tc>
          <w:tcPr>
            <w:tcW w:w="520" w:type="dxa"/>
          </w:tcPr>
          <w:p w:rsidR="00ED6DC2" w:rsidRPr="00C8008C" w:rsidRDefault="00ED6DC2" w:rsidP="00C8008C">
            <w:pPr>
              <w:spacing w:line="360" w:lineRule="auto"/>
              <w:ind w:left="0" w:firstLine="0"/>
              <w:rPr>
                <w:color w:val="auto"/>
              </w:rPr>
            </w:pPr>
            <w:r w:rsidRPr="00C8008C">
              <w:rPr>
                <w:color w:val="auto"/>
              </w:rPr>
              <w:lastRenderedPageBreak/>
              <w:t>7</w:t>
            </w:r>
          </w:p>
        </w:tc>
        <w:tc>
          <w:tcPr>
            <w:tcW w:w="4295" w:type="dxa"/>
          </w:tcPr>
          <w:p w:rsidR="00ED6DC2" w:rsidRPr="00C8008C" w:rsidRDefault="00D907FF" w:rsidP="00C8008C">
            <w:pPr>
              <w:spacing w:line="360" w:lineRule="auto"/>
              <w:ind w:left="0" w:firstLine="0"/>
              <w:rPr>
                <w:color w:val="auto"/>
              </w:rPr>
            </w:pPr>
            <w:r w:rsidRPr="00C8008C">
              <w:rPr>
                <w:noProof/>
                <w:color w:val="auto"/>
              </w:rPr>
              <w:drawing>
                <wp:inline distT="0" distB="0" distL="0" distR="0" wp14:anchorId="29F971F7" wp14:editId="6195DBBB">
                  <wp:extent cx="2116482" cy="2025161"/>
                  <wp:effectExtent l="0" t="0" r="0" b="0"/>
                  <wp:docPr id="27" name="Рисунок 27" descr="C:\Users\user\OneDrive\Робочий стіл\методичка\salal_2_0107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OneDrive\Робочий стіл\методичка\salal_2_010703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154157" cy="2061211"/>
                          </a:xfrm>
                          <a:prstGeom prst="rect">
                            <a:avLst/>
                          </a:prstGeom>
                          <a:noFill/>
                          <a:ln>
                            <a:noFill/>
                          </a:ln>
                        </pic:spPr>
                      </pic:pic>
                    </a:graphicData>
                  </a:graphic>
                </wp:inline>
              </w:drawing>
            </w:r>
          </w:p>
        </w:tc>
        <w:tc>
          <w:tcPr>
            <w:tcW w:w="4814" w:type="dxa"/>
          </w:tcPr>
          <w:p w:rsidR="00ED6DC2" w:rsidRPr="00C8008C" w:rsidRDefault="00D907FF" w:rsidP="00C8008C">
            <w:pPr>
              <w:spacing w:line="360" w:lineRule="auto"/>
              <w:ind w:left="0" w:firstLine="0"/>
              <w:rPr>
                <w:color w:val="auto"/>
              </w:rPr>
            </w:pPr>
            <w:proofErr w:type="spellStart"/>
            <w:r w:rsidRPr="00C8008C">
              <w:rPr>
                <w:color w:val="auto"/>
              </w:rPr>
              <w:t>Салал</w:t>
            </w:r>
            <w:proofErr w:type="spellEnd"/>
          </w:p>
        </w:tc>
      </w:tr>
      <w:tr w:rsidR="00C8008C" w:rsidRPr="00C8008C" w:rsidTr="0062649A">
        <w:trPr>
          <w:trHeight w:val="237"/>
        </w:trPr>
        <w:tc>
          <w:tcPr>
            <w:tcW w:w="520" w:type="dxa"/>
          </w:tcPr>
          <w:p w:rsidR="00D907FF" w:rsidRPr="00C8008C" w:rsidRDefault="00D907FF" w:rsidP="00C8008C">
            <w:pPr>
              <w:spacing w:line="360" w:lineRule="auto"/>
              <w:ind w:left="0" w:firstLine="0"/>
              <w:rPr>
                <w:color w:val="auto"/>
              </w:rPr>
            </w:pPr>
            <w:r w:rsidRPr="00C8008C">
              <w:rPr>
                <w:color w:val="auto"/>
              </w:rPr>
              <w:t>8</w:t>
            </w:r>
          </w:p>
        </w:tc>
        <w:tc>
          <w:tcPr>
            <w:tcW w:w="4295" w:type="dxa"/>
          </w:tcPr>
          <w:p w:rsidR="00D907FF" w:rsidRPr="00C8008C" w:rsidRDefault="00D907FF" w:rsidP="00C8008C">
            <w:pPr>
              <w:spacing w:line="360" w:lineRule="auto"/>
              <w:ind w:left="0" w:firstLine="0"/>
              <w:rPr>
                <w:noProof/>
                <w:color w:val="auto"/>
              </w:rPr>
            </w:pPr>
            <w:r w:rsidRPr="00C8008C">
              <w:rPr>
                <w:noProof/>
                <w:color w:val="auto"/>
              </w:rPr>
              <w:drawing>
                <wp:inline distT="0" distB="0" distL="0" distR="0" wp14:anchorId="7CC31852" wp14:editId="6388FA7F">
                  <wp:extent cx="1664413" cy="2218180"/>
                  <wp:effectExtent l="0" t="0" r="0" b="0"/>
                  <wp:docPr id="29" name="Рисунок 29" descr="C:\Users\user\OneDrive\Робочий стіл\методичка\c9d3424d8e01107b8d654601bc270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OneDrive\Робочий стіл\методичка\c9d3424d8e01107b8d654601bc270aa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2512" cy="2228974"/>
                          </a:xfrm>
                          <a:prstGeom prst="rect">
                            <a:avLst/>
                          </a:prstGeom>
                          <a:noFill/>
                          <a:ln>
                            <a:noFill/>
                          </a:ln>
                        </pic:spPr>
                      </pic:pic>
                    </a:graphicData>
                  </a:graphic>
                </wp:inline>
              </w:drawing>
            </w:r>
          </w:p>
        </w:tc>
        <w:tc>
          <w:tcPr>
            <w:tcW w:w="4814" w:type="dxa"/>
          </w:tcPr>
          <w:p w:rsidR="00D907FF" w:rsidRPr="00C8008C" w:rsidRDefault="00D907FF" w:rsidP="00C8008C">
            <w:pPr>
              <w:spacing w:line="360" w:lineRule="auto"/>
              <w:ind w:left="0" w:firstLine="0"/>
              <w:rPr>
                <w:color w:val="auto"/>
              </w:rPr>
            </w:pPr>
            <w:r w:rsidRPr="00C8008C">
              <w:rPr>
                <w:color w:val="auto"/>
              </w:rPr>
              <w:t>Листя фісташки</w:t>
            </w:r>
          </w:p>
        </w:tc>
      </w:tr>
      <w:tr w:rsidR="00C8008C" w:rsidRPr="00C8008C" w:rsidTr="0062649A">
        <w:trPr>
          <w:trHeight w:val="221"/>
        </w:trPr>
        <w:tc>
          <w:tcPr>
            <w:tcW w:w="520" w:type="dxa"/>
          </w:tcPr>
          <w:p w:rsidR="00D907FF" w:rsidRPr="00C8008C" w:rsidRDefault="00D907FF" w:rsidP="00C8008C">
            <w:pPr>
              <w:spacing w:line="360" w:lineRule="auto"/>
              <w:ind w:left="0" w:firstLine="0"/>
              <w:rPr>
                <w:color w:val="auto"/>
              </w:rPr>
            </w:pPr>
            <w:r w:rsidRPr="00C8008C">
              <w:rPr>
                <w:color w:val="auto"/>
              </w:rPr>
              <w:t>9</w:t>
            </w:r>
          </w:p>
        </w:tc>
        <w:tc>
          <w:tcPr>
            <w:tcW w:w="4295" w:type="dxa"/>
          </w:tcPr>
          <w:p w:rsidR="00D907FF" w:rsidRPr="00C8008C" w:rsidRDefault="00D907FF" w:rsidP="00C8008C">
            <w:pPr>
              <w:spacing w:line="360" w:lineRule="auto"/>
              <w:ind w:left="0" w:firstLine="0"/>
              <w:rPr>
                <w:noProof/>
                <w:color w:val="auto"/>
              </w:rPr>
            </w:pPr>
            <w:r w:rsidRPr="00C8008C">
              <w:rPr>
                <w:noProof/>
                <w:color w:val="auto"/>
              </w:rPr>
              <w:drawing>
                <wp:inline distT="0" distB="0" distL="0" distR="0" wp14:anchorId="7E34505E" wp14:editId="37FC20E1">
                  <wp:extent cx="1828800" cy="2727611"/>
                  <wp:effectExtent l="0" t="0" r="0" b="0"/>
                  <wp:docPr id="26" name="Рисунок 26" descr="C:\Users\user\OneDrive\Робочий стіл\методичка\e37ce3dbd3d44b7e8ea81427ed6af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OneDrive\Робочий стіл\методичка\e37ce3dbd3d44b7e8ea81427ed6af92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3959" cy="2780050"/>
                          </a:xfrm>
                          <a:prstGeom prst="rect">
                            <a:avLst/>
                          </a:prstGeom>
                          <a:noFill/>
                          <a:ln>
                            <a:noFill/>
                          </a:ln>
                        </pic:spPr>
                      </pic:pic>
                    </a:graphicData>
                  </a:graphic>
                </wp:inline>
              </w:drawing>
            </w:r>
          </w:p>
        </w:tc>
        <w:tc>
          <w:tcPr>
            <w:tcW w:w="4814" w:type="dxa"/>
          </w:tcPr>
          <w:p w:rsidR="00D907FF" w:rsidRPr="00C8008C" w:rsidRDefault="00D907FF" w:rsidP="00C8008C">
            <w:pPr>
              <w:spacing w:line="360" w:lineRule="auto"/>
              <w:ind w:left="0" w:firstLine="0"/>
              <w:rPr>
                <w:color w:val="auto"/>
              </w:rPr>
            </w:pPr>
            <w:proofErr w:type="spellStart"/>
            <w:r w:rsidRPr="00C8008C">
              <w:rPr>
                <w:color w:val="auto"/>
              </w:rPr>
              <w:t>Магонія</w:t>
            </w:r>
            <w:proofErr w:type="spellEnd"/>
            <w:r w:rsidRPr="00C8008C">
              <w:rPr>
                <w:color w:val="auto"/>
              </w:rPr>
              <w:t xml:space="preserve"> або падуб. Вічнозелений чагарник. Здебільшого використовують у зимовій флористиці.</w:t>
            </w:r>
          </w:p>
          <w:p w:rsidR="00D907FF" w:rsidRPr="00C8008C" w:rsidRDefault="00D907FF" w:rsidP="00C8008C">
            <w:pPr>
              <w:spacing w:line="360" w:lineRule="auto"/>
              <w:ind w:left="0" w:firstLine="0"/>
              <w:rPr>
                <w:color w:val="auto"/>
              </w:rPr>
            </w:pPr>
          </w:p>
        </w:tc>
      </w:tr>
      <w:tr w:rsidR="00C8008C" w:rsidRPr="00C8008C" w:rsidTr="0062649A">
        <w:trPr>
          <w:trHeight w:val="253"/>
        </w:trPr>
        <w:tc>
          <w:tcPr>
            <w:tcW w:w="520" w:type="dxa"/>
          </w:tcPr>
          <w:p w:rsidR="00D907FF" w:rsidRPr="00C8008C" w:rsidRDefault="00D907FF" w:rsidP="00C8008C">
            <w:pPr>
              <w:spacing w:line="360" w:lineRule="auto"/>
              <w:ind w:left="0" w:firstLine="0"/>
              <w:rPr>
                <w:color w:val="auto"/>
              </w:rPr>
            </w:pPr>
            <w:r w:rsidRPr="00C8008C">
              <w:rPr>
                <w:color w:val="auto"/>
              </w:rPr>
              <w:lastRenderedPageBreak/>
              <w:t>10</w:t>
            </w:r>
          </w:p>
        </w:tc>
        <w:tc>
          <w:tcPr>
            <w:tcW w:w="4295" w:type="dxa"/>
          </w:tcPr>
          <w:p w:rsidR="00D907FF" w:rsidRPr="00C8008C" w:rsidRDefault="006A597A" w:rsidP="00C8008C">
            <w:pPr>
              <w:spacing w:line="360" w:lineRule="auto"/>
              <w:ind w:left="0" w:firstLine="0"/>
              <w:rPr>
                <w:noProof/>
                <w:color w:val="auto"/>
              </w:rPr>
            </w:pPr>
            <w:r w:rsidRPr="00C8008C">
              <w:rPr>
                <w:noProof/>
                <w:color w:val="auto"/>
              </w:rPr>
              <w:drawing>
                <wp:inline distT="0" distB="0" distL="0" distR="0">
                  <wp:extent cx="2404872" cy="3135086"/>
                  <wp:effectExtent l="0" t="0" r="0" b="8255"/>
                  <wp:docPr id="81" name="Рисунок 81" descr="C:\Users\user\OneDrive\Робочий стіл\методичка\molutsella-irlandski-dzvoniki-41734843166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OneDrive\Робочий стіл\методичка\molutsella-irlandski-dzvoniki-4173484316609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1415" cy="3143616"/>
                          </a:xfrm>
                          <a:prstGeom prst="rect">
                            <a:avLst/>
                          </a:prstGeom>
                          <a:noFill/>
                          <a:ln>
                            <a:noFill/>
                          </a:ln>
                        </pic:spPr>
                      </pic:pic>
                    </a:graphicData>
                  </a:graphic>
                </wp:inline>
              </w:drawing>
            </w:r>
          </w:p>
        </w:tc>
        <w:tc>
          <w:tcPr>
            <w:tcW w:w="4814" w:type="dxa"/>
          </w:tcPr>
          <w:p w:rsidR="00D907FF" w:rsidRPr="00C8008C" w:rsidRDefault="00D907FF" w:rsidP="00C8008C">
            <w:pPr>
              <w:spacing w:line="360" w:lineRule="auto"/>
              <w:ind w:left="0" w:firstLine="0"/>
              <w:rPr>
                <w:color w:val="auto"/>
              </w:rPr>
            </w:pPr>
            <w:proofErr w:type="spellStart"/>
            <w:r w:rsidRPr="00C8008C">
              <w:rPr>
                <w:color w:val="auto"/>
              </w:rPr>
              <w:t>Молюцелла</w:t>
            </w:r>
            <w:proofErr w:type="spellEnd"/>
            <w:r w:rsidRPr="00C8008C">
              <w:rPr>
                <w:color w:val="auto"/>
              </w:rPr>
              <w:t>. Для висушування з гліцерином треба зрізати рослину на більш ранній стадії розвитку, поки чашолистки не почали засихати</w:t>
            </w:r>
          </w:p>
        </w:tc>
      </w:tr>
      <w:tr w:rsidR="00D907FF" w:rsidRPr="00C8008C" w:rsidTr="0062649A">
        <w:trPr>
          <w:trHeight w:val="237"/>
        </w:trPr>
        <w:tc>
          <w:tcPr>
            <w:tcW w:w="520" w:type="dxa"/>
          </w:tcPr>
          <w:p w:rsidR="00D907FF" w:rsidRPr="00C8008C" w:rsidRDefault="00D907FF" w:rsidP="00C8008C">
            <w:pPr>
              <w:spacing w:line="360" w:lineRule="auto"/>
              <w:ind w:left="0" w:firstLine="0"/>
              <w:rPr>
                <w:color w:val="auto"/>
              </w:rPr>
            </w:pPr>
            <w:r w:rsidRPr="00C8008C">
              <w:rPr>
                <w:color w:val="auto"/>
              </w:rPr>
              <w:t>11</w:t>
            </w:r>
          </w:p>
        </w:tc>
        <w:tc>
          <w:tcPr>
            <w:tcW w:w="4295" w:type="dxa"/>
          </w:tcPr>
          <w:p w:rsidR="00D907FF" w:rsidRPr="00C8008C" w:rsidRDefault="006A597A" w:rsidP="00C8008C">
            <w:pPr>
              <w:spacing w:line="360" w:lineRule="auto"/>
              <w:ind w:left="0" w:firstLine="0"/>
              <w:rPr>
                <w:noProof/>
                <w:color w:val="auto"/>
              </w:rPr>
            </w:pPr>
            <w:r w:rsidRPr="00C8008C">
              <w:rPr>
                <w:noProof/>
                <w:color w:val="auto"/>
              </w:rPr>
              <w:drawing>
                <wp:inline distT="0" distB="0" distL="0" distR="0">
                  <wp:extent cx="2672862" cy="2672862"/>
                  <wp:effectExtent l="0" t="0" r="0" b="0"/>
                  <wp:docPr id="82" name="Рисунок 82" descr="C:\Users\user\OneDrive\Робочий стіл\методичка\images (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OneDrive\Робочий стіл\методичка\images (3).jf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8619" cy="2678619"/>
                          </a:xfrm>
                          <a:prstGeom prst="rect">
                            <a:avLst/>
                          </a:prstGeom>
                          <a:noFill/>
                          <a:ln>
                            <a:noFill/>
                          </a:ln>
                        </pic:spPr>
                      </pic:pic>
                    </a:graphicData>
                  </a:graphic>
                </wp:inline>
              </w:drawing>
            </w:r>
          </w:p>
        </w:tc>
        <w:tc>
          <w:tcPr>
            <w:tcW w:w="4814" w:type="dxa"/>
          </w:tcPr>
          <w:p w:rsidR="00D907FF" w:rsidRPr="00C8008C" w:rsidRDefault="00D907FF" w:rsidP="00C8008C">
            <w:pPr>
              <w:spacing w:line="360" w:lineRule="auto"/>
              <w:ind w:left="0" w:firstLine="0"/>
              <w:rPr>
                <w:color w:val="auto"/>
              </w:rPr>
            </w:pPr>
            <w:r w:rsidRPr="00C8008C">
              <w:rPr>
                <w:color w:val="auto"/>
              </w:rPr>
              <w:t>Лунарія. Збирають їх, коли стручки почнуть жовтіти, стулки легко знімаються, але листя при цьому ще зелені. Сушити краще рослини перевернутими донизу з відірваним листям, а потім вже зняти стулки стручків.</w:t>
            </w:r>
          </w:p>
          <w:p w:rsidR="00D907FF" w:rsidRPr="00C8008C" w:rsidRDefault="00D907FF" w:rsidP="00C8008C">
            <w:pPr>
              <w:spacing w:line="360" w:lineRule="auto"/>
              <w:ind w:left="0" w:firstLine="0"/>
              <w:rPr>
                <w:color w:val="auto"/>
              </w:rPr>
            </w:pPr>
          </w:p>
        </w:tc>
      </w:tr>
    </w:tbl>
    <w:p w:rsidR="00ED6DC2" w:rsidRPr="00C8008C" w:rsidRDefault="00ED6DC2" w:rsidP="00C8008C">
      <w:pPr>
        <w:spacing w:line="360" w:lineRule="auto"/>
        <w:ind w:left="0" w:firstLine="0"/>
        <w:rPr>
          <w:color w:val="auto"/>
        </w:rPr>
      </w:pPr>
    </w:p>
    <w:p w:rsidR="00183A7E" w:rsidRPr="00C8008C" w:rsidRDefault="00183A7E" w:rsidP="00C8008C">
      <w:pPr>
        <w:spacing w:line="360" w:lineRule="auto"/>
        <w:ind w:left="0" w:firstLine="0"/>
        <w:rPr>
          <w:snapToGrid w:val="0"/>
          <w:color w:val="auto"/>
          <w:w w:val="0"/>
          <w:u w:color="000000"/>
          <w:bdr w:val="none" w:sz="0" w:space="0" w:color="000000"/>
          <w:shd w:val="clear" w:color="000000" w:fill="000000"/>
          <w:lang w:val="x-none" w:eastAsia="x-none" w:bidi="x-none"/>
        </w:rPr>
      </w:pPr>
      <w:r w:rsidRPr="00C8008C">
        <w:rPr>
          <w:snapToGrid w:val="0"/>
          <w:color w:val="auto"/>
          <w:w w:val="0"/>
          <w:u w:color="000000"/>
          <w:bdr w:val="none" w:sz="0" w:space="0" w:color="000000"/>
          <w:shd w:val="clear" w:color="000000" w:fill="000000"/>
          <w:lang w:val="x-none" w:eastAsia="x-none" w:bidi="x-none"/>
        </w:rPr>
        <w:t xml:space="preserve">  </w:t>
      </w:r>
    </w:p>
    <w:p w:rsidR="00183A7E" w:rsidRPr="00C8008C" w:rsidRDefault="00183A7E" w:rsidP="00C8008C">
      <w:pPr>
        <w:spacing w:line="360" w:lineRule="auto"/>
        <w:ind w:left="0" w:firstLine="0"/>
        <w:rPr>
          <w:snapToGrid w:val="0"/>
          <w:color w:val="auto"/>
          <w:w w:val="0"/>
          <w:u w:color="000000"/>
          <w:bdr w:val="none" w:sz="0" w:space="0" w:color="000000"/>
          <w:shd w:val="clear" w:color="000000" w:fill="000000"/>
          <w:lang w:val="x-none" w:eastAsia="x-none" w:bidi="x-none"/>
        </w:rPr>
      </w:pPr>
    </w:p>
    <w:p w:rsidR="00183A7E" w:rsidRPr="00C8008C" w:rsidRDefault="00183A7E" w:rsidP="00C8008C">
      <w:pPr>
        <w:spacing w:line="360" w:lineRule="auto"/>
        <w:ind w:left="0" w:firstLine="0"/>
        <w:rPr>
          <w:snapToGrid w:val="0"/>
          <w:color w:val="auto"/>
          <w:w w:val="0"/>
          <w:u w:color="000000"/>
          <w:bdr w:val="none" w:sz="0" w:space="0" w:color="000000"/>
          <w:shd w:val="clear" w:color="000000" w:fill="000000"/>
          <w:lang w:val="x-none" w:eastAsia="x-none" w:bidi="x-none"/>
        </w:rPr>
      </w:pPr>
    </w:p>
    <w:p w:rsidR="00183A7E" w:rsidRPr="00C8008C" w:rsidRDefault="00183A7E" w:rsidP="00C8008C">
      <w:pPr>
        <w:spacing w:line="360" w:lineRule="auto"/>
        <w:ind w:left="0" w:firstLine="0"/>
        <w:rPr>
          <w:snapToGrid w:val="0"/>
          <w:color w:val="auto"/>
          <w:w w:val="0"/>
          <w:u w:color="000000"/>
          <w:bdr w:val="none" w:sz="0" w:space="0" w:color="000000"/>
          <w:shd w:val="clear" w:color="000000" w:fill="000000"/>
          <w:lang w:val="x-none" w:eastAsia="x-none" w:bidi="x-none"/>
        </w:rPr>
      </w:pPr>
    </w:p>
    <w:p w:rsidR="00183A7E" w:rsidRPr="00C8008C" w:rsidRDefault="00183A7E" w:rsidP="00C8008C">
      <w:pPr>
        <w:spacing w:line="360" w:lineRule="auto"/>
        <w:ind w:left="0" w:firstLine="0"/>
        <w:rPr>
          <w:snapToGrid w:val="0"/>
          <w:color w:val="auto"/>
          <w:w w:val="0"/>
          <w:u w:color="000000"/>
          <w:bdr w:val="none" w:sz="0" w:space="0" w:color="000000"/>
          <w:shd w:val="clear" w:color="000000" w:fill="000000"/>
          <w:lang w:val="x-none" w:eastAsia="x-none" w:bidi="x-none"/>
        </w:rPr>
      </w:pPr>
    </w:p>
    <w:p w:rsidR="00D907FF" w:rsidRDefault="00D907FF" w:rsidP="00C8008C">
      <w:pPr>
        <w:spacing w:line="360" w:lineRule="auto"/>
        <w:ind w:left="0" w:firstLine="0"/>
        <w:rPr>
          <w:snapToGrid w:val="0"/>
          <w:color w:val="auto"/>
          <w:w w:val="0"/>
          <w:u w:color="000000"/>
          <w:bdr w:val="none" w:sz="0" w:space="0" w:color="000000"/>
          <w:shd w:val="clear" w:color="000000" w:fill="000000"/>
          <w:lang w:val="x-none" w:eastAsia="x-none" w:bidi="x-none"/>
        </w:rPr>
      </w:pPr>
    </w:p>
    <w:p w:rsidR="00C8008C" w:rsidRPr="00C8008C" w:rsidRDefault="00C8008C" w:rsidP="00C8008C">
      <w:pPr>
        <w:spacing w:line="360" w:lineRule="auto"/>
        <w:ind w:left="0" w:firstLine="0"/>
        <w:rPr>
          <w:snapToGrid w:val="0"/>
          <w:color w:val="auto"/>
          <w:w w:val="0"/>
          <w:u w:color="000000"/>
          <w:bdr w:val="none" w:sz="0" w:space="0" w:color="000000"/>
          <w:shd w:val="clear" w:color="000000" w:fill="000000"/>
          <w:lang w:val="x-none" w:eastAsia="x-none" w:bidi="x-none"/>
        </w:rPr>
      </w:pPr>
    </w:p>
    <w:p w:rsidR="00D907FF" w:rsidRPr="00C8008C" w:rsidRDefault="00D907FF" w:rsidP="00C8008C">
      <w:pPr>
        <w:spacing w:line="360" w:lineRule="auto"/>
        <w:ind w:left="0" w:firstLine="0"/>
        <w:rPr>
          <w:snapToGrid w:val="0"/>
          <w:color w:val="auto"/>
          <w:w w:val="0"/>
          <w:u w:color="000000"/>
          <w:bdr w:val="none" w:sz="0" w:space="0" w:color="000000"/>
          <w:shd w:val="clear" w:color="000000" w:fill="000000"/>
          <w:lang w:val="x-none" w:eastAsia="x-none" w:bidi="x-none"/>
        </w:rPr>
      </w:pPr>
    </w:p>
    <w:p w:rsidR="00D907FF" w:rsidRPr="00C8008C" w:rsidRDefault="00D907FF" w:rsidP="00C8008C">
      <w:pPr>
        <w:spacing w:line="360" w:lineRule="auto"/>
        <w:ind w:left="0" w:firstLine="0"/>
        <w:rPr>
          <w:snapToGrid w:val="0"/>
          <w:color w:val="auto"/>
          <w:w w:val="0"/>
          <w:u w:color="000000"/>
          <w:bdr w:val="none" w:sz="0" w:space="0" w:color="000000"/>
          <w:shd w:val="clear" w:color="000000" w:fill="000000"/>
          <w:lang w:val="x-none" w:eastAsia="x-none" w:bidi="x-none"/>
        </w:rPr>
      </w:pPr>
    </w:p>
    <w:p w:rsidR="00183A7E" w:rsidRPr="00C8008C" w:rsidRDefault="00183A7E" w:rsidP="00C8008C">
      <w:pPr>
        <w:spacing w:line="360" w:lineRule="auto"/>
        <w:ind w:left="0" w:firstLine="0"/>
        <w:rPr>
          <w:b/>
          <w:color w:val="auto"/>
        </w:rPr>
      </w:pPr>
    </w:p>
    <w:p w:rsidR="00183A7E" w:rsidRPr="00C8008C" w:rsidRDefault="00D907FF" w:rsidP="00C8008C">
      <w:pPr>
        <w:spacing w:line="360" w:lineRule="auto"/>
        <w:ind w:left="0" w:firstLine="0"/>
        <w:jc w:val="center"/>
        <w:rPr>
          <w:b/>
          <w:color w:val="auto"/>
        </w:rPr>
      </w:pPr>
      <w:r w:rsidRPr="00C8008C">
        <w:rPr>
          <w:b/>
          <w:bCs/>
          <w:iCs/>
          <w:snapToGrid w:val="0"/>
          <w:color w:val="auto"/>
          <w:lang w:eastAsia="ru-RU"/>
        </w:rPr>
        <w:lastRenderedPageBreak/>
        <w:t>Лекція</w:t>
      </w:r>
      <w:r w:rsidR="00C8008C">
        <w:rPr>
          <w:b/>
          <w:bCs/>
          <w:iCs/>
          <w:snapToGrid w:val="0"/>
          <w:color w:val="auto"/>
          <w:lang w:eastAsia="ru-RU"/>
        </w:rPr>
        <w:t xml:space="preserve"> </w:t>
      </w:r>
      <w:r w:rsidRPr="00C8008C">
        <w:rPr>
          <w:b/>
          <w:bCs/>
          <w:iCs/>
          <w:snapToGrid w:val="0"/>
          <w:color w:val="auto"/>
          <w:lang w:eastAsia="ru-RU"/>
        </w:rPr>
        <w:t>3. Класифікація рослинного матеріалу за основними ознаками.</w:t>
      </w:r>
    </w:p>
    <w:p w:rsidR="00183A7E" w:rsidRPr="00C8008C" w:rsidRDefault="00183A7E" w:rsidP="00C8008C">
      <w:pPr>
        <w:spacing w:line="360" w:lineRule="auto"/>
        <w:ind w:left="0" w:firstLine="0"/>
        <w:rPr>
          <w:color w:val="auto"/>
        </w:rPr>
      </w:pPr>
    </w:p>
    <w:p w:rsidR="00D907FF" w:rsidRPr="00C8008C" w:rsidRDefault="00D907FF" w:rsidP="00C8008C">
      <w:pPr>
        <w:spacing w:line="360" w:lineRule="auto"/>
        <w:ind w:left="0" w:firstLine="567"/>
        <w:rPr>
          <w:color w:val="auto"/>
        </w:rPr>
      </w:pPr>
      <w:r w:rsidRPr="00C8008C">
        <w:rPr>
          <w:color w:val="auto"/>
        </w:rPr>
        <w:t>Класифікація квітково- декоративних рослин:</w:t>
      </w:r>
    </w:p>
    <w:p w:rsidR="00D907FF" w:rsidRPr="00C8008C" w:rsidRDefault="00D907FF" w:rsidP="00C8008C">
      <w:pPr>
        <w:spacing w:line="360" w:lineRule="auto"/>
        <w:ind w:left="0" w:firstLine="567"/>
        <w:rPr>
          <w:color w:val="auto"/>
        </w:rPr>
      </w:pPr>
      <w:r w:rsidRPr="00C8008C">
        <w:rPr>
          <w:color w:val="auto"/>
        </w:rPr>
        <w:t xml:space="preserve"> За походженням квітково-декоративні рослини розділяються на такі що: </w:t>
      </w:r>
    </w:p>
    <w:p w:rsidR="00D907FF" w:rsidRPr="00C8008C" w:rsidRDefault="00D907FF" w:rsidP="00C8008C">
      <w:pPr>
        <w:spacing w:line="360" w:lineRule="auto"/>
        <w:ind w:left="0" w:firstLine="567"/>
        <w:rPr>
          <w:color w:val="auto"/>
        </w:rPr>
      </w:pPr>
      <w:r w:rsidRPr="00C8008C">
        <w:rPr>
          <w:color w:val="auto"/>
        </w:rPr>
        <w:t xml:space="preserve">– походять з вологих тропічних лісів </w:t>
      </w:r>
    </w:p>
    <w:p w:rsidR="00D907FF" w:rsidRPr="00C8008C" w:rsidRDefault="00D907FF" w:rsidP="00C8008C">
      <w:pPr>
        <w:spacing w:line="360" w:lineRule="auto"/>
        <w:ind w:left="0" w:firstLine="567"/>
        <w:rPr>
          <w:color w:val="auto"/>
        </w:rPr>
      </w:pPr>
      <w:r w:rsidRPr="00C8008C">
        <w:rPr>
          <w:color w:val="auto"/>
        </w:rPr>
        <w:t xml:space="preserve">– орхідеї, філодендрон, </w:t>
      </w:r>
      <w:proofErr w:type="spellStart"/>
      <w:r w:rsidRPr="00C8008C">
        <w:rPr>
          <w:color w:val="auto"/>
        </w:rPr>
        <w:t>дифенбахія</w:t>
      </w:r>
      <w:proofErr w:type="spellEnd"/>
      <w:r w:rsidRPr="00C8008C">
        <w:rPr>
          <w:color w:val="auto"/>
        </w:rPr>
        <w:t xml:space="preserve">, папороті; </w:t>
      </w:r>
    </w:p>
    <w:p w:rsidR="00D907FF" w:rsidRPr="00C8008C" w:rsidRDefault="00D907FF" w:rsidP="00C8008C">
      <w:pPr>
        <w:spacing w:line="360" w:lineRule="auto"/>
        <w:ind w:left="0" w:firstLine="567"/>
        <w:rPr>
          <w:color w:val="auto"/>
        </w:rPr>
      </w:pPr>
      <w:r w:rsidRPr="00C8008C">
        <w:rPr>
          <w:color w:val="auto"/>
        </w:rPr>
        <w:t xml:space="preserve">– походять з саван і прерій – айстри, цинії, жоржини, іриси, гладіолуси, тюльпани; </w:t>
      </w:r>
    </w:p>
    <w:p w:rsidR="00D907FF" w:rsidRPr="00C8008C" w:rsidRDefault="00D907FF" w:rsidP="00C8008C">
      <w:pPr>
        <w:spacing w:line="360" w:lineRule="auto"/>
        <w:ind w:left="0" w:firstLine="567"/>
        <w:rPr>
          <w:color w:val="auto"/>
        </w:rPr>
      </w:pPr>
      <w:r w:rsidRPr="00C8008C">
        <w:rPr>
          <w:color w:val="auto"/>
        </w:rPr>
        <w:t xml:space="preserve">– походять з пустель і напівпустель </w:t>
      </w:r>
    </w:p>
    <w:p w:rsidR="00D907FF" w:rsidRPr="00C8008C" w:rsidRDefault="00D907FF" w:rsidP="00C8008C">
      <w:pPr>
        <w:spacing w:line="360" w:lineRule="auto"/>
        <w:ind w:left="0" w:firstLine="567"/>
        <w:rPr>
          <w:color w:val="auto"/>
        </w:rPr>
      </w:pPr>
      <w:r w:rsidRPr="00C8008C">
        <w:rPr>
          <w:color w:val="auto"/>
        </w:rPr>
        <w:t xml:space="preserve">– кактуси, інші сукуленти; – походять з Європи – примули, конвалії, анемони. </w:t>
      </w:r>
    </w:p>
    <w:p w:rsidR="00D907FF" w:rsidRPr="00C8008C" w:rsidRDefault="00D907FF" w:rsidP="00C8008C">
      <w:pPr>
        <w:spacing w:line="360" w:lineRule="auto"/>
        <w:ind w:left="0" w:firstLine="567"/>
        <w:rPr>
          <w:color w:val="auto"/>
        </w:rPr>
      </w:pPr>
      <w:r w:rsidRPr="00C8008C">
        <w:rPr>
          <w:color w:val="auto"/>
        </w:rPr>
        <w:t xml:space="preserve">За умовами вирощування квітково-декоративні рослини поділяються на оранжерейні та рослини відкритого ґрунту. До оранжерейних рослин належать такі, які можуть досягати нормального розвитку і зимувати лише в умовах оранжереї. Вони поділяються, в свою чергу, на групи залежно від вимог, що пред’являються до температурних умов в зимовий час, це рослини, що: – вирощуються в зимовий час в оранжереях з температурою 3…6° С: фуксії, пеларгонія, лаврові, камелії, цитрусові, товстянкові, драцена, юка і деякі пальми; – вирощуються в оранжереях із зимовою температурою 8…15° С: </w:t>
      </w:r>
      <w:proofErr w:type="spellStart"/>
      <w:r w:rsidRPr="00C8008C">
        <w:rPr>
          <w:color w:val="auto"/>
        </w:rPr>
        <w:t>альтернантери</w:t>
      </w:r>
      <w:proofErr w:type="spellEnd"/>
      <w:r w:rsidRPr="00C8008C">
        <w:rPr>
          <w:color w:val="auto"/>
        </w:rPr>
        <w:t xml:space="preserve">, колеус, </w:t>
      </w:r>
      <w:proofErr w:type="spellStart"/>
      <w:r w:rsidRPr="00C8008C">
        <w:rPr>
          <w:color w:val="auto"/>
        </w:rPr>
        <w:t>гнафаліум</w:t>
      </w:r>
      <w:proofErr w:type="spellEnd"/>
      <w:r w:rsidRPr="00C8008C">
        <w:rPr>
          <w:color w:val="auto"/>
        </w:rPr>
        <w:t xml:space="preserve">, геліотроп, бегонія, папороті; – вирощуються в теплих оранжереях (із зимовою температурою 18…25° С): орхідеї, </w:t>
      </w:r>
      <w:proofErr w:type="spellStart"/>
      <w:r w:rsidRPr="00C8008C">
        <w:rPr>
          <w:color w:val="auto"/>
        </w:rPr>
        <w:t>бромелієві</w:t>
      </w:r>
      <w:proofErr w:type="spellEnd"/>
      <w:r w:rsidRPr="00C8008C">
        <w:rPr>
          <w:color w:val="auto"/>
        </w:rPr>
        <w:t>, деякі папороті (</w:t>
      </w:r>
      <w:proofErr w:type="spellStart"/>
      <w:r w:rsidRPr="00C8008C">
        <w:rPr>
          <w:color w:val="auto"/>
        </w:rPr>
        <w:t>адіантум</w:t>
      </w:r>
      <w:proofErr w:type="spellEnd"/>
      <w:r w:rsidRPr="00C8008C">
        <w:rPr>
          <w:color w:val="auto"/>
        </w:rPr>
        <w:t xml:space="preserve"> </w:t>
      </w:r>
      <w:proofErr w:type="spellStart"/>
      <w:r w:rsidRPr="00C8008C">
        <w:rPr>
          <w:color w:val="auto"/>
        </w:rPr>
        <w:t>фарлеєнський</w:t>
      </w:r>
      <w:proofErr w:type="spellEnd"/>
      <w:r w:rsidRPr="00C8008C">
        <w:rPr>
          <w:color w:val="auto"/>
        </w:rPr>
        <w:t xml:space="preserve">, </w:t>
      </w:r>
      <w:proofErr w:type="spellStart"/>
      <w:r w:rsidRPr="00C8008C">
        <w:rPr>
          <w:color w:val="auto"/>
        </w:rPr>
        <w:t>адіантум</w:t>
      </w:r>
      <w:proofErr w:type="spellEnd"/>
      <w:r w:rsidRPr="00C8008C">
        <w:rPr>
          <w:color w:val="auto"/>
        </w:rPr>
        <w:t xml:space="preserve"> </w:t>
      </w:r>
      <w:proofErr w:type="spellStart"/>
      <w:r w:rsidRPr="00C8008C">
        <w:rPr>
          <w:color w:val="auto"/>
        </w:rPr>
        <w:t>лемкері</w:t>
      </w:r>
      <w:proofErr w:type="spellEnd"/>
      <w:r w:rsidRPr="00C8008C">
        <w:rPr>
          <w:color w:val="auto"/>
        </w:rPr>
        <w:t xml:space="preserve">, </w:t>
      </w:r>
      <w:proofErr w:type="spellStart"/>
      <w:r w:rsidRPr="00C8008C">
        <w:rPr>
          <w:color w:val="auto"/>
        </w:rPr>
        <w:t>адіантум</w:t>
      </w:r>
      <w:proofErr w:type="spellEnd"/>
      <w:r w:rsidRPr="00C8008C">
        <w:rPr>
          <w:color w:val="auto"/>
        </w:rPr>
        <w:t xml:space="preserve"> </w:t>
      </w:r>
      <w:proofErr w:type="spellStart"/>
      <w:r w:rsidRPr="00C8008C">
        <w:rPr>
          <w:color w:val="auto"/>
        </w:rPr>
        <w:t>глоріоза</w:t>
      </w:r>
      <w:proofErr w:type="spellEnd"/>
      <w:r w:rsidRPr="00C8008C">
        <w:rPr>
          <w:color w:val="auto"/>
        </w:rPr>
        <w:t xml:space="preserve">), пальма </w:t>
      </w:r>
      <w:proofErr w:type="spellStart"/>
      <w:r w:rsidRPr="00C8008C">
        <w:rPr>
          <w:color w:val="auto"/>
        </w:rPr>
        <w:t>левістона</w:t>
      </w:r>
      <w:proofErr w:type="spellEnd"/>
      <w:r w:rsidRPr="00C8008C">
        <w:rPr>
          <w:color w:val="auto"/>
        </w:rPr>
        <w:t xml:space="preserve"> китайська. </w:t>
      </w:r>
    </w:p>
    <w:p w:rsidR="00D907FF" w:rsidRPr="00C8008C" w:rsidRDefault="00D907FF" w:rsidP="00C8008C">
      <w:pPr>
        <w:spacing w:line="360" w:lineRule="auto"/>
        <w:ind w:left="0" w:firstLine="567"/>
        <w:rPr>
          <w:color w:val="auto"/>
        </w:rPr>
      </w:pPr>
      <w:r w:rsidRPr="00C8008C">
        <w:rPr>
          <w:color w:val="auto"/>
        </w:rPr>
        <w:t xml:space="preserve">За способом вирощування квітково-декоративні рослини відкритого ґрунту розділяються на: </w:t>
      </w:r>
    </w:p>
    <w:p w:rsidR="00D907FF" w:rsidRPr="00C8008C" w:rsidRDefault="00D907FF" w:rsidP="00C8008C">
      <w:pPr>
        <w:spacing w:line="360" w:lineRule="auto"/>
        <w:ind w:left="0" w:firstLine="567"/>
        <w:rPr>
          <w:color w:val="auto"/>
        </w:rPr>
      </w:pPr>
      <w:r w:rsidRPr="00C8008C">
        <w:rPr>
          <w:color w:val="auto"/>
        </w:rPr>
        <w:t>– ті, що вирощують розсадою;</w:t>
      </w:r>
    </w:p>
    <w:p w:rsidR="00D907FF" w:rsidRPr="00C8008C" w:rsidRDefault="00D907FF" w:rsidP="00C8008C">
      <w:pPr>
        <w:spacing w:line="360" w:lineRule="auto"/>
        <w:ind w:left="0" w:firstLine="567"/>
        <w:rPr>
          <w:color w:val="auto"/>
        </w:rPr>
      </w:pPr>
      <w:r w:rsidRPr="00C8008C">
        <w:rPr>
          <w:color w:val="auto"/>
        </w:rPr>
        <w:t xml:space="preserve"> – ті, що висаджують або висівають безпосередньо в ґрунт.</w:t>
      </w:r>
    </w:p>
    <w:p w:rsidR="00D907FF" w:rsidRPr="00C8008C" w:rsidRDefault="00D907FF" w:rsidP="00C8008C">
      <w:pPr>
        <w:spacing w:line="360" w:lineRule="auto"/>
        <w:ind w:left="0" w:firstLine="567"/>
        <w:rPr>
          <w:color w:val="auto"/>
        </w:rPr>
      </w:pPr>
      <w:r w:rsidRPr="00C8008C">
        <w:rPr>
          <w:color w:val="auto"/>
        </w:rPr>
        <w:t xml:space="preserve"> За виробничим використанням квітково-декоративні рослини закритого ґрунту розділяються на: </w:t>
      </w:r>
    </w:p>
    <w:p w:rsidR="00D907FF" w:rsidRPr="00C8008C" w:rsidRDefault="00D907FF" w:rsidP="00C8008C">
      <w:pPr>
        <w:spacing w:line="360" w:lineRule="auto"/>
        <w:ind w:left="0" w:firstLine="567"/>
        <w:rPr>
          <w:color w:val="auto"/>
        </w:rPr>
      </w:pPr>
      <w:r w:rsidRPr="00C8008C">
        <w:rPr>
          <w:color w:val="auto"/>
        </w:rPr>
        <w:t>– рослини горщикові (</w:t>
      </w:r>
      <w:proofErr w:type="spellStart"/>
      <w:r w:rsidRPr="00C8008C">
        <w:rPr>
          <w:color w:val="auto"/>
        </w:rPr>
        <w:t>аспленіум</w:t>
      </w:r>
      <w:proofErr w:type="spellEnd"/>
      <w:r w:rsidRPr="00C8008C">
        <w:rPr>
          <w:color w:val="auto"/>
        </w:rPr>
        <w:t xml:space="preserve">, </w:t>
      </w:r>
      <w:proofErr w:type="spellStart"/>
      <w:r w:rsidRPr="00C8008C">
        <w:rPr>
          <w:color w:val="auto"/>
        </w:rPr>
        <w:t>узурумбійська</w:t>
      </w:r>
      <w:proofErr w:type="spellEnd"/>
      <w:r w:rsidRPr="00C8008C">
        <w:rPr>
          <w:color w:val="auto"/>
        </w:rPr>
        <w:t xml:space="preserve"> фіалка, </w:t>
      </w:r>
      <w:proofErr w:type="spellStart"/>
      <w:r w:rsidRPr="00C8008C">
        <w:rPr>
          <w:color w:val="auto"/>
        </w:rPr>
        <w:t>галатея</w:t>
      </w:r>
      <w:proofErr w:type="spellEnd"/>
      <w:r w:rsidRPr="00C8008C">
        <w:rPr>
          <w:color w:val="auto"/>
        </w:rPr>
        <w:t xml:space="preserve">, маранта, </w:t>
      </w:r>
      <w:proofErr w:type="spellStart"/>
      <w:r w:rsidRPr="00C8008C">
        <w:rPr>
          <w:color w:val="auto"/>
        </w:rPr>
        <w:t>гібіскус</w:t>
      </w:r>
      <w:proofErr w:type="spellEnd"/>
      <w:r w:rsidRPr="00C8008C">
        <w:rPr>
          <w:color w:val="auto"/>
        </w:rPr>
        <w:t xml:space="preserve">, </w:t>
      </w:r>
      <w:proofErr w:type="spellStart"/>
      <w:r w:rsidRPr="00C8008C">
        <w:rPr>
          <w:color w:val="auto"/>
        </w:rPr>
        <w:t>гойя</w:t>
      </w:r>
      <w:proofErr w:type="spellEnd"/>
      <w:r w:rsidRPr="00C8008C">
        <w:rPr>
          <w:color w:val="auto"/>
        </w:rPr>
        <w:t xml:space="preserve">, </w:t>
      </w:r>
      <w:proofErr w:type="spellStart"/>
      <w:r w:rsidRPr="00C8008C">
        <w:rPr>
          <w:color w:val="auto"/>
        </w:rPr>
        <w:t>хлорофітум</w:t>
      </w:r>
      <w:proofErr w:type="spellEnd"/>
      <w:r w:rsidRPr="00C8008C">
        <w:rPr>
          <w:color w:val="auto"/>
        </w:rPr>
        <w:t xml:space="preserve"> та ін.); </w:t>
      </w:r>
    </w:p>
    <w:p w:rsidR="00D907FF" w:rsidRPr="00C8008C" w:rsidRDefault="00D907FF" w:rsidP="00C8008C">
      <w:pPr>
        <w:spacing w:line="360" w:lineRule="auto"/>
        <w:ind w:left="0" w:firstLine="567"/>
        <w:rPr>
          <w:color w:val="auto"/>
        </w:rPr>
      </w:pPr>
      <w:r w:rsidRPr="00C8008C">
        <w:rPr>
          <w:color w:val="auto"/>
        </w:rPr>
        <w:lastRenderedPageBreak/>
        <w:t xml:space="preserve">– рослини на зріз (рози, тюльпани, гвоздики, жоржини та ін.). </w:t>
      </w:r>
    </w:p>
    <w:p w:rsidR="00D907FF" w:rsidRPr="00C8008C" w:rsidRDefault="00D907FF" w:rsidP="00C8008C">
      <w:pPr>
        <w:spacing w:line="360" w:lineRule="auto"/>
        <w:ind w:left="0" w:firstLine="567"/>
        <w:rPr>
          <w:color w:val="auto"/>
        </w:rPr>
      </w:pPr>
      <w:r w:rsidRPr="00C8008C">
        <w:rPr>
          <w:color w:val="auto"/>
        </w:rPr>
        <w:t>За тривалістю життя рослини відкритого ґрунту діляться на:</w:t>
      </w:r>
    </w:p>
    <w:p w:rsidR="00D907FF" w:rsidRPr="00C8008C" w:rsidRDefault="00D907FF" w:rsidP="00C8008C">
      <w:pPr>
        <w:spacing w:line="360" w:lineRule="auto"/>
        <w:ind w:left="0" w:firstLine="567"/>
        <w:rPr>
          <w:color w:val="auto"/>
        </w:rPr>
      </w:pPr>
      <w:r w:rsidRPr="00C8008C">
        <w:rPr>
          <w:color w:val="auto"/>
        </w:rPr>
        <w:t xml:space="preserve"> </w:t>
      </w:r>
      <w:r w:rsidRPr="00C8008C">
        <w:rPr>
          <w:color w:val="auto"/>
        </w:rPr>
        <w:sym w:font="Symbol" w:char="F02D"/>
      </w:r>
      <w:r w:rsidRPr="00C8008C">
        <w:rPr>
          <w:color w:val="auto"/>
        </w:rPr>
        <w:t xml:space="preserve"> однорічники – закінчують цикл розвитку протягом одного сезону і розмножуються насінням (айстри, нагідки, </w:t>
      </w:r>
      <w:proofErr w:type="spellStart"/>
      <w:r w:rsidRPr="00C8008C">
        <w:rPr>
          <w:color w:val="auto"/>
        </w:rPr>
        <w:t>немезія</w:t>
      </w:r>
      <w:proofErr w:type="spellEnd"/>
      <w:r w:rsidRPr="00C8008C">
        <w:rPr>
          <w:color w:val="auto"/>
        </w:rPr>
        <w:t xml:space="preserve">, оксамити, волошка, </w:t>
      </w:r>
      <w:proofErr w:type="spellStart"/>
      <w:r w:rsidRPr="00C8008C">
        <w:rPr>
          <w:color w:val="auto"/>
        </w:rPr>
        <w:t>віскарія</w:t>
      </w:r>
      <w:proofErr w:type="spellEnd"/>
      <w:r w:rsidRPr="00C8008C">
        <w:rPr>
          <w:color w:val="auto"/>
        </w:rPr>
        <w:t xml:space="preserve">, коноплі, </w:t>
      </w:r>
      <w:proofErr w:type="spellStart"/>
      <w:r w:rsidRPr="00C8008C">
        <w:rPr>
          <w:color w:val="auto"/>
        </w:rPr>
        <w:t>кохія</w:t>
      </w:r>
      <w:proofErr w:type="spellEnd"/>
      <w:r w:rsidRPr="00C8008C">
        <w:rPr>
          <w:color w:val="auto"/>
        </w:rPr>
        <w:t xml:space="preserve">, мак однорічний, </w:t>
      </w:r>
      <w:proofErr w:type="spellStart"/>
      <w:r w:rsidRPr="00C8008C">
        <w:rPr>
          <w:color w:val="auto"/>
        </w:rPr>
        <w:t>каліопсис</w:t>
      </w:r>
      <w:proofErr w:type="spellEnd"/>
      <w:r w:rsidRPr="00C8008C">
        <w:rPr>
          <w:color w:val="auto"/>
        </w:rPr>
        <w:t xml:space="preserve">, </w:t>
      </w:r>
      <w:proofErr w:type="spellStart"/>
      <w:r w:rsidRPr="00C8008C">
        <w:rPr>
          <w:color w:val="auto"/>
        </w:rPr>
        <w:t>кларкія</w:t>
      </w:r>
      <w:proofErr w:type="spellEnd"/>
      <w:r w:rsidRPr="00C8008C">
        <w:rPr>
          <w:color w:val="auto"/>
        </w:rPr>
        <w:t xml:space="preserve">, </w:t>
      </w:r>
      <w:proofErr w:type="spellStart"/>
      <w:r w:rsidRPr="00C8008C">
        <w:rPr>
          <w:color w:val="auto"/>
        </w:rPr>
        <w:t>космея</w:t>
      </w:r>
      <w:proofErr w:type="spellEnd"/>
      <w:r w:rsidRPr="00C8008C">
        <w:rPr>
          <w:color w:val="auto"/>
        </w:rPr>
        <w:t xml:space="preserve">, скабіоза та ін.); </w:t>
      </w:r>
    </w:p>
    <w:p w:rsidR="00D907FF" w:rsidRPr="00C8008C" w:rsidRDefault="00D907FF" w:rsidP="00C8008C">
      <w:pPr>
        <w:spacing w:line="360" w:lineRule="auto"/>
        <w:ind w:left="0" w:firstLine="567"/>
        <w:rPr>
          <w:color w:val="auto"/>
        </w:rPr>
      </w:pPr>
      <w:r w:rsidRPr="00C8008C">
        <w:rPr>
          <w:color w:val="auto"/>
        </w:rPr>
        <w:sym w:font="Symbol" w:char="F02D"/>
      </w:r>
      <w:r w:rsidRPr="00C8008C">
        <w:rPr>
          <w:color w:val="auto"/>
        </w:rPr>
        <w:t xml:space="preserve"> дворічники – на другому році життя дають найбільш рясне цвітіння (віола, дзвоник, гвоздика Гренадін, маргаритка, незабудки, гвоздика турецька); </w:t>
      </w:r>
    </w:p>
    <w:p w:rsidR="00D907FF" w:rsidRPr="00C8008C" w:rsidRDefault="00D907FF" w:rsidP="00C8008C">
      <w:pPr>
        <w:spacing w:line="360" w:lineRule="auto"/>
        <w:ind w:left="0" w:firstLine="567"/>
        <w:rPr>
          <w:color w:val="auto"/>
        </w:rPr>
      </w:pPr>
      <w:r w:rsidRPr="00C8008C">
        <w:rPr>
          <w:color w:val="auto"/>
        </w:rPr>
        <w:sym w:font="Symbol" w:char="F02D"/>
      </w:r>
      <w:r w:rsidRPr="00C8008C">
        <w:rPr>
          <w:color w:val="auto"/>
        </w:rPr>
        <w:t xml:space="preserve"> багаторічники – квітково-декоративні рослини які зимують у відкритому ґрунті (</w:t>
      </w:r>
      <w:proofErr w:type="spellStart"/>
      <w:r w:rsidRPr="00C8008C">
        <w:rPr>
          <w:color w:val="auto"/>
        </w:rPr>
        <w:t>люпін</w:t>
      </w:r>
      <w:proofErr w:type="spellEnd"/>
      <w:r w:rsidRPr="00C8008C">
        <w:rPr>
          <w:color w:val="auto"/>
        </w:rPr>
        <w:t xml:space="preserve">, флокси, іриси, лілії, гіацинти, гладіолус, </w:t>
      </w:r>
      <w:proofErr w:type="spellStart"/>
      <w:r w:rsidRPr="00C8008C">
        <w:rPr>
          <w:color w:val="auto"/>
        </w:rPr>
        <w:t>монтбреція</w:t>
      </w:r>
      <w:proofErr w:type="spellEnd"/>
      <w:r w:rsidRPr="00C8008C">
        <w:rPr>
          <w:color w:val="auto"/>
        </w:rPr>
        <w:t xml:space="preserve">). За біологічними особливостями і використанням квітково-декоративні рослини розділяються на групи: – сезонно квітучі трав’янисті: примула </w:t>
      </w:r>
      <w:proofErr w:type="spellStart"/>
      <w:r w:rsidRPr="00C8008C">
        <w:rPr>
          <w:color w:val="auto"/>
        </w:rPr>
        <w:t>обконіка</w:t>
      </w:r>
      <w:proofErr w:type="spellEnd"/>
      <w:r w:rsidRPr="00C8008C">
        <w:rPr>
          <w:color w:val="auto"/>
        </w:rPr>
        <w:t xml:space="preserve">, цинерарія гібридна, левкой зимовий, цикламен, хризантема дрібноквіткова і </w:t>
      </w:r>
      <w:proofErr w:type="spellStart"/>
      <w:r w:rsidRPr="00C8008C">
        <w:rPr>
          <w:color w:val="auto"/>
        </w:rPr>
        <w:t>великоквіткова</w:t>
      </w:r>
      <w:proofErr w:type="spellEnd"/>
      <w:r w:rsidRPr="00C8008C">
        <w:rPr>
          <w:color w:val="auto"/>
        </w:rPr>
        <w:t xml:space="preserve"> та ін.; </w:t>
      </w:r>
    </w:p>
    <w:p w:rsidR="00D907FF" w:rsidRPr="00C8008C" w:rsidRDefault="00D907FF" w:rsidP="00C8008C">
      <w:pPr>
        <w:spacing w:line="360" w:lineRule="auto"/>
        <w:ind w:left="0" w:firstLine="567"/>
        <w:rPr>
          <w:color w:val="auto"/>
        </w:rPr>
      </w:pPr>
      <w:r w:rsidRPr="00C8008C">
        <w:rPr>
          <w:color w:val="auto"/>
        </w:rPr>
        <w:t xml:space="preserve">– вигонкові культури: цибулинні та кореневищні культури: гіацинт, тюльпан, нарцис, лілія </w:t>
      </w:r>
      <w:proofErr w:type="spellStart"/>
      <w:r w:rsidRPr="00C8008C">
        <w:rPr>
          <w:color w:val="auto"/>
        </w:rPr>
        <w:t>регале</w:t>
      </w:r>
      <w:proofErr w:type="spellEnd"/>
      <w:r w:rsidRPr="00C8008C">
        <w:rPr>
          <w:color w:val="auto"/>
        </w:rPr>
        <w:t xml:space="preserve">, амариліс, конвалія та ін.; квітучі чагарники: </w:t>
      </w:r>
      <w:proofErr w:type="spellStart"/>
      <w:r w:rsidRPr="00C8008C">
        <w:rPr>
          <w:color w:val="auto"/>
        </w:rPr>
        <w:t>троянди</w:t>
      </w:r>
      <w:proofErr w:type="spellEnd"/>
      <w:r w:rsidRPr="00C8008C">
        <w:rPr>
          <w:color w:val="auto"/>
        </w:rPr>
        <w:t xml:space="preserve">, бузок, гортензія та ін.; </w:t>
      </w:r>
    </w:p>
    <w:p w:rsidR="00D907FF" w:rsidRPr="00C8008C" w:rsidRDefault="00D907FF" w:rsidP="00C8008C">
      <w:pPr>
        <w:spacing w:line="360" w:lineRule="auto"/>
        <w:ind w:left="0" w:firstLine="567"/>
        <w:rPr>
          <w:color w:val="auto"/>
        </w:rPr>
      </w:pPr>
      <w:r w:rsidRPr="00C8008C">
        <w:rPr>
          <w:color w:val="auto"/>
        </w:rPr>
        <w:t xml:space="preserve">– вічнозелені культури: трав’янисті культури: бегонія річці, бегонія </w:t>
      </w:r>
      <w:proofErr w:type="spellStart"/>
      <w:r w:rsidRPr="00C8008C">
        <w:rPr>
          <w:color w:val="auto"/>
        </w:rPr>
        <w:t>макулята</w:t>
      </w:r>
      <w:proofErr w:type="spellEnd"/>
      <w:r w:rsidRPr="00C8008C">
        <w:rPr>
          <w:color w:val="auto"/>
        </w:rPr>
        <w:t xml:space="preserve">, бегонія </w:t>
      </w:r>
      <w:proofErr w:type="spellStart"/>
      <w:r w:rsidRPr="00C8008C">
        <w:rPr>
          <w:color w:val="auto"/>
        </w:rPr>
        <w:t>металіка</w:t>
      </w:r>
      <w:proofErr w:type="spellEnd"/>
      <w:r w:rsidRPr="00C8008C">
        <w:rPr>
          <w:color w:val="auto"/>
        </w:rPr>
        <w:t xml:space="preserve">, </w:t>
      </w:r>
      <w:proofErr w:type="spellStart"/>
      <w:r w:rsidRPr="00C8008C">
        <w:rPr>
          <w:color w:val="auto"/>
        </w:rPr>
        <w:t>аспідістра</w:t>
      </w:r>
      <w:proofErr w:type="spellEnd"/>
      <w:r w:rsidRPr="00C8008C">
        <w:rPr>
          <w:color w:val="auto"/>
        </w:rPr>
        <w:t xml:space="preserve">, </w:t>
      </w:r>
      <w:proofErr w:type="spellStart"/>
      <w:r w:rsidRPr="00C8008C">
        <w:rPr>
          <w:color w:val="auto"/>
        </w:rPr>
        <w:t>клівія</w:t>
      </w:r>
      <w:proofErr w:type="spellEnd"/>
      <w:r w:rsidRPr="00C8008C">
        <w:rPr>
          <w:color w:val="auto"/>
        </w:rPr>
        <w:t xml:space="preserve">, </w:t>
      </w:r>
      <w:proofErr w:type="spellStart"/>
      <w:r w:rsidRPr="00C8008C">
        <w:rPr>
          <w:color w:val="auto"/>
        </w:rPr>
        <w:t>крінум</w:t>
      </w:r>
      <w:proofErr w:type="spellEnd"/>
      <w:r w:rsidRPr="00C8008C">
        <w:rPr>
          <w:color w:val="auto"/>
        </w:rPr>
        <w:t xml:space="preserve">; папороті — </w:t>
      </w:r>
      <w:proofErr w:type="spellStart"/>
      <w:r w:rsidRPr="00C8008C">
        <w:rPr>
          <w:color w:val="auto"/>
        </w:rPr>
        <w:t>адіантум</w:t>
      </w:r>
      <w:proofErr w:type="spellEnd"/>
      <w:r w:rsidRPr="00C8008C">
        <w:rPr>
          <w:color w:val="auto"/>
        </w:rPr>
        <w:t xml:space="preserve">, </w:t>
      </w:r>
      <w:proofErr w:type="spellStart"/>
      <w:r w:rsidRPr="00C8008C">
        <w:rPr>
          <w:color w:val="auto"/>
        </w:rPr>
        <w:t>нефролепіс</w:t>
      </w:r>
      <w:proofErr w:type="spellEnd"/>
      <w:r w:rsidRPr="00C8008C">
        <w:rPr>
          <w:color w:val="auto"/>
        </w:rPr>
        <w:t xml:space="preserve">, </w:t>
      </w:r>
      <w:proofErr w:type="spellStart"/>
      <w:r w:rsidRPr="00C8008C">
        <w:rPr>
          <w:color w:val="auto"/>
        </w:rPr>
        <w:t>птеріс</w:t>
      </w:r>
      <w:proofErr w:type="spellEnd"/>
      <w:r w:rsidRPr="00C8008C">
        <w:rPr>
          <w:color w:val="auto"/>
        </w:rPr>
        <w:t>; герань кімнатна, фуксія гібрида та ін.;</w:t>
      </w:r>
    </w:p>
    <w:p w:rsidR="00D907FF" w:rsidRPr="00C8008C" w:rsidRDefault="00D907FF" w:rsidP="00C8008C">
      <w:pPr>
        <w:spacing w:line="360" w:lineRule="auto"/>
        <w:ind w:left="0" w:firstLine="567"/>
        <w:rPr>
          <w:color w:val="auto"/>
        </w:rPr>
      </w:pPr>
      <w:r w:rsidRPr="00C8008C">
        <w:rPr>
          <w:color w:val="auto"/>
        </w:rPr>
        <w:t xml:space="preserve"> ампельні та виткі вічнозелені культури: аспарагус </w:t>
      </w:r>
      <w:proofErr w:type="spellStart"/>
      <w:r w:rsidRPr="00C8008C">
        <w:rPr>
          <w:color w:val="auto"/>
        </w:rPr>
        <w:t>плюмозус</w:t>
      </w:r>
      <w:proofErr w:type="spellEnd"/>
      <w:r w:rsidRPr="00C8008C">
        <w:rPr>
          <w:color w:val="auto"/>
        </w:rPr>
        <w:t xml:space="preserve">, аспарагус </w:t>
      </w:r>
      <w:proofErr w:type="spellStart"/>
      <w:r w:rsidRPr="00C8008C">
        <w:rPr>
          <w:color w:val="auto"/>
        </w:rPr>
        <w:t>Шпренгері</w:t>
      </w:r>
      <w:proofErr w:type="spellEnd"/>
      <w:r w:rsidRPr="00C8008C">
        <w:rPr>
          <w:color w:val="auto"/>
        </w:rPr>
        <w:t xml:space="preserve">, плющ, традесканція, </w:t>
      </w:r>
      <w:proofErr w:type="spellStart"/>
      <w:r w:rsidRPr="00C8008C">
        <w:rPr>
          <w:color w:val="auto"/>
        </w:rPr>
        <w:t>саксіфрага</w:t>
      </w:r>
      <w:proofErr w:type="spellEnd"/>
      <w:r w:rsidRPr="00C8008C">
        <w:rPr>
          <w:color w:val="auto"/>
        </w:rPr>
        <w:t xml:space="preserve">, </w:t>
      </w:r>
      <w:proofErr w:type="spellStart"/>
      <w:r w:rsidRPr="00C8008C">
        <w:rPr>
          <w:color w:val="auto"/>
        </w:rPr>
        <w:t>хлорофітум</w:t>
      </w:r>
      <w:proofErr w:type="spellEnd"/>
      <w:r w:rsidRPr="00C8008C">
        <w:rPr>
          <w:color w:val="auto"/>
        </w:rPr>
        <w:t xml:space="preserve">, </w:t>
      </w:r>
      <w:proofErr w:type="spellStart"/>
      <w:r w:rsidRPr="00C8008C">
        <w:rPr>
          <w:color w:val="auto"/>
        </w:rPr>
        <w:t>цисус</w:t>
      </w:r>
      <w:proofErr w:type="spellEnd"/>
      <w:r w:rsidRPr="00C8008C">
        <w:rPr>
          <w:color w:val="auto"/>
        </w:rPr>
        <w:t xml:space="preserve">, </w:t>
      </w:r>
      <w:proofErr w:type="spellStart"/>
      <w:r w:rsidRPr="00C8008C">
        <w:rPr>
          <w:color w:val="auto"/>
        </w:rPr>
        <w:t>пеларгоніум</w:t>
      </w:r>
      <w:proofErr w:type="spellEnd"/>
      <w:r w:rsidRPr="00C8008C">
        <w:rPr>
          <w:color w:val="auto"/>
        </w:rPr>
        <w:t xml:space="preserve"> </w:t>
      </w:r>
      <w:proofErr w:type="spellStart"/>
      <w:r w:rsidRPr="00C8008C">
        <w:rPr>
          <w:color w:val="auto"/>
        </w:rPr>
        <w:t>пельтатум</w:t>
      </w:r>
      <w:proofErr w:type="spellEnd"/>
      <w:r w:rsidRPr="00C8008C">
        <w:rPr>
          <w:color w:val="auto"/>
        </w:rPr>
        <w:t xml:space="preserve">, філодендрон та ін.; </w:t>
      </w:r>
    </w:p>
    <w:p w:rsidR="00D907FF" w:rsidRPr="00C8008C" w:rsidRDefault="00D907FF" w:rsidP="00C8008C">
      <w:pPr>
        <w:spacing w:line="360" w:lineRule="auto"/>
        <w:ind w:left="0" w:firstLine="567"/>
        <w:rPr>
          <w:color w:val="auto"/>
        </w:rPr>
      </w:pPr>
      <w:r w:rsidRPr="00C8008C">
        <w:rPr>
          <w:color w:val="auto"/>
        </w:rPr>
        <w:t xml:space="preserve">сукуленти: кактуси – філокактус, </w:t>
      </w:r>
      <w:proofErr w:type="spellStart"/>
      <w:r w:rsidRPr="00C8008C">
        <w:rPr>
          <w:color w:val="auto"/>
        </w:rPr>
        <w:t>епифілум</w:t>
      </w:r>
      <w:proofErr w:type="spellEnd"/>
      <w:r w:rsidRPr="00C8008C">
        <w:rPr>
          <w:color w:val="auto"/>
        </w:rPr>
        <w:t xml:space="preserve">, </w:t>
      </w:r>
      <w:proofErr w:type="spellStart"/>
      <w:r w:rsidRPr="00C8008C">
        <w:rPr>
          <w:color w:val="auto"/>
        </w:rPr>
        <w:t>цереус</w:t>
      </w:r>
      <w:proofErr w:type="spellEnd"/>
      <w:r w:rsidRPr="00C8008C">
        <w:rPr>
          <w:color w:val="auto"/>
        </w:rPr>
        <w:t xml:space="preserve">, опунція, ехінокактус, мамілярія, </w:t>
      </w:r>
      <w:proofErr w:type="spellStart"/>
      <w:r w:rsidRPr="00C8008C">
        <w:rPr>
          <w:color w:val="auto"/>
        </w:rPr>
        <w:t>пейрескія</w:t>
      </w:r>
      <w:proofErr w:type="spellEnd"/>
      <w:r w:rsidRPr="00C8008C">
        <w:rPr>
          <w:color w:val="auto"/>
        </w:rPr>
        <w:t xml:space="preserve">; агава, алое та ін.; </w:t>
      </w:r>
    </w:p>
    <w:p w:rsidR="00D907FF" w:rsidRPr="00C8008C" w:rsidRDefault="00D907FF" w:rsidP="00C8008C">
      <w:pPr>
        <w:spacing w:line="360" w:lineRule="auto"/>
        <w:ind w:left="0" w:firstLine="567"/>
        <w:rPr>
          <w:color w:val="auto"/>
        </w:rPr>
      </w:pPr>
      <w:r w:rsidRPr="00C8008C">
        <w:rPr>
          <w:color w:val="auto"/>
        </w:rPr>
        <w:t xml:space="preserve">дерева і чагарники: фікус, лавр, лимон, пальма, драцена, лавровишня, </w:t>
      </w:r>
      <w:proofErr w:type="spellStart"/>
      <w:r w:rsidRPr="00C8008C">
        <w:rPr>
          <w:color w:val="auto"/>
        </w:rPr>
        <w:t>лігуструм</w:t>
      </w:r>
      <w:proofErr w:type="spellEnd"/>
      <w:r w:rsidRPr="00C8008C">
        <w:rPr>
          <w:color w:val="auto"/>
        </w:rPr>
        <w:t xml:space="preserve"> японський, </w:t>
      </w:r>
      <w:proofErr w:type="spellStart"/>
      <w:r w:rsidRPr="00C8008C">
        <w:rPr>
          <w:color w:val="auto"/>
        </w:rPr>
        <w:t>евонімус</w:t>
      </w:r>
      <w:proofErr w:type="spellEnd"/>
      <w:r w:rsidRPr="00C8008C">
        <w:rPr>
          <w:color w:val="auto"/>
        </w:rPr>
        <w:t xml:space="preserve"> японський, олеандр, аралія, аукуба, камелія, азалія, </w:t>
      </w:r>
      <w:proofErr w:type="spellStart"/>
      <w:r w:rsidRPr="00C8008C">
        <w:rPr>
          <w:color w:val="auto"/>
        </w:rPr>
        <w:t>куркуліго</w:t>
      </w:r>
      <w:proofErr w:type="spellEnd"/>
      <w:r w:rsidRPr="00C8008C">
        <w:rPr>
          <w:color w:val="auto"/>
        </w:rPr>
        <w:t xml:space="preserve"> та ін. </w:t>
      </w:r>
    </w:p>
    <w:p w:rsidR="00D907FF" w:rsidRPr="00C8008C" w:rsidRDefault="00D907FF" w:rsidP="00C8008C">
      <w:pPr>
        <w:spacing w:line="360" w:lineRule="auto"/>
        <w:ind w:left="0" w:firstLine="567"/>
        <w:rPr>
          <w:color w:val="auto"/>
        </w:rPr>
      </w:pPr>
      <w:r w:rsidRPr="00C8008C">
        <w:rPr>
          <w:color w:val="auto"/>
        </w:rPr>
        <w:t xml:space="preserve">За використанням квіткові культури можна розділити на: </w:t>
      </w:r>
    </w:p>
    <w:p w:rsidR="00D907FF" w:rsidRPr="00C8008C" w:rsidRDefault="00D907FF" w:rsidP="00C8008C">
      <w:pPr>
        <w:spacing w:line="360" w:lineRule="auto"/>
        <w:ind w:left="0" w:firstLine="567"/>
        <w:rPr>
          <w:color w:val="auto"/>
        </w:rPr>
      </w:pPr>
      <w:r w:rsidRPr="00C8008C">
        <w:rPr>
          <w:color w:val="auto"/>
        </w:rPr>
        <w:t xml:space="preserve">– килимові – гвоздика </w:t>
      </w:r>
      <w:proofErr w:type="spellStart"/>
      <w:r w:rsidRPr="00C8008C">
        <w:rPr>
          <w:color w:val="auto"/>
        </w:rPr>
        <w:t>дельтоїдес</w:t>
      </w:r>
      <w:proofErr w:type="spellEnd"/>
      <w:r w:rsidRPr="00C8008C">
        <w:rPr>
          <w:color w:val="auto"/>
        </w:rPr>
        <w:t>, гвоздика периста (</w:t>
      </w:r>
      <w:proofErr w:type="spellStart"/>
      <w:r w:rsidRPr="00C8008C">
        <w:rPr>
          <w:color w:val="auto"/>
        </w:rPr>
        <w:t>плюмаріус</w:t>
      </w:r>
      <w:proofErr w:type="spellEnd"/>
      <w:r w:rsidRPr="00C8008C">
        <w:rPr>
          <w:color w:val="auto"/>
        </w:rPr>
        <w:t xml:space="preserve">), гвоздика </w:t>
      </w:r>
      <w:proofErr w:type="spellStart"/>
      <w:r w:rsidRPr="00C8008C">
        <w:rPr>
          <w:color w:val="auto"/>
        </w:rPr>
        <w:t>каезус</w:t>
      </w:r>
      <w:proofErr w:type="spellEnd"/>
      <w:r w:rsidRPr="00C8008C">
        <w:rPr>
          <w:color w:val="auto"/>
        </w:rPr>
        <w:t xml:space="preserve">, </w:t>
      </w:r>
      <w:proofErr w:type="spellStart"/>
      <w:r w:rsidRPr="00C8008C">
        <w:rPr>
          <w:color w:val="auto"/>
        </w:rPr>
        <w:t>церастиум</w:t>
      </w:r>
      <w:proofErr w:type="spellEnd"/>
      <w:r w:rsidRPr="00C8008C">
        <w:rPr>
          <w:color w:val="auto"/>
        </w:rPr>
        <w:t xml:space="preserve"> </w:t>
      </w:r>
      <w:proofErr w:type="spellStart"/>
      <w:r w:rsidRPr="00C8008C">
        <w:rPr>
          <w:color w:val="auto"/>
        </w:rPr>
        <w:t>Біберштейна</w:t>
      </w:r>
      <w:proofErr w:type="spellEnd"/>
      <w:r w:rsidRPr="00C8008C">
        <w:rPr>
          <w:color w:val="auto"/>
        </w:rPr>
        <w:t xml:space="preserve">, </w:t>
      </w:r>
      <w:proofErr w:type="spellStart"/>
      <w:r w:rsidRPr="00C8008C">
        <w:rPr>
          <w:color w:val="auto"/>
        </w:rPr>
        <w:t>седуми</w:t>
      </w:r>
      <w:proofErr w:type="spellEnd"/>
      <w:r w:rsidRPr="00C8008C">
        <w:rPr>
          <w:color w:val="auto"/>
        </w:rPr>
        <w:t xml:space="preserve">, </w:t>
      </w:r>
      <w:proofErr w:type="spellStart"/>
      <w:r w:rsidRPr="00C8008C">
        <w:rPr>
          <w:color w:val="auto"/>
        </w:rPr>
        <w:t>альтернантери</w:t>
      </w:r>
      <w:proofErr w:type="spellEnd"/>
      <w:r w:rsidRPr="00C8008C">
        <w:rPr>
          <w:color w:val="auto"/>
        </w:rPr>
        <w:t xml:space="preserve">, колеус, </w:t>
      </w:r>
      <w:proofErr w:type="spellStart"/>
      <w:r w:rsidRPr="00C8008C">
        <w:rPr>
          <w:color w:val="auto"/>
        </w:rPr>
        <w:t>гнафаліум</w:t>
      </w:r>
      <w:proofErr w:type="spellEnd"/>
      <w:r w:rsidRPr="00C8008C">
        <w:rPr>
          <w:color w:val="auto"/>
        </w:rPr>
        <w:t xml:space="preserve">, </w:t>
      </w:r>
      <w:proofErr w:type="spellStart"/>
      <w:r w:rsidRPr="00C8008C">
        <w:rPr>
          <w:color w:val="auto"/>
        </w:rPr>
        <w:lastRenderedPageBreak/>
        <w:t>ірезине</w:t>
      </w:r>
      <w:proofErr w:type="spellEnd"/>
      <w:r w:rsidRPr="00C8008C">
        <w:rPr>
          <w:color w:val="auto"/>
        </w:rPr>
        <w:t xml:space="preserve">, геліотроп, бегонія </w:t>
      </w:r>
      <w:proofErr w:type="spellStart"/>
      <w:r w:rsidRPr="00C8008C">
        <w:rPr>
          <w:color w:val="auto"/>
        </w:rPr>
        <w:t>семперфлоренс</w:t>
      </w:r>
      <w:proofErr w:type="spellEnd"/>
      <w:r w:rsidRPr="00C8008C">
        <w:rPr>
          <w:color w:val="auto"/>
        </w:rPr>
        <w:t xml:space="preserve">, бегонія </w:t>
      </w:r>
      <w:proofErr w:type="spellStart"/>
      <w:r w:rsidRPr="00C8008C">
        <w:rPr>
          <w:color w:val="auto"/>
        </w:rPr>
        <w:t>індіана</w:t>
      </w:r>
      <w:proofErr w:type="spellEnd"/>
      <w:r w:rsidRPr="00C8008C">
        <w:rPr>
          <w:color w:val="auto"/>
        </w:rPr>
        <w:t xml:space="preserve">, фуксія золотиста, </w:t>
      </w:r>
      <w:proofErr w:type="spellStart"/>
      <w:r w:rsidRPr="00C8008C">
        <w:rPr>
          <w:color w:val="auto"/>
        </w:rPr>
        <w:t>мезембріантемум</w:t>
      </w:r>
      <w:proofErr w:type="spellEnd"/>
      <w:r w:rsidRPr="00C8008C">
        <w:rPr>
          <w:color w:val="auto"/>
        </w:rPr>
        <w:t xml:space="preserve">, </w:t>
      </w:r>
      <w:proofErr w:type="spellStart"/>
      <w:r w:rsidRPr="00C8008C">
        <w:rPr>
          <w:color w:val="auto"/>
        </w:rPr>
        <w:t>сантоліна</w:t>
      </w:r>
      <w:proofErr w:type="spellEnd"/>
      <w:r w:rsidRPr="00C8008C">
        <w:rPr>
          <w:color w:val="auto"/>
        </w:rPr>
        <w:t xml:space="preserve">, </w:t>
      </w:r>
      <w:proofErr w:type="spellStart"/>
      <w:r w:rsidRPr="00C8008C">
        <w:rPr>
          <w:color w:val="auto"/>
        </w:rPr>
        <w:t>седум</w:t>
      </w:r>
      <w:proofErr w:type="spellEnd"/>
      <w:r w:rsidRPr="00C8008C">
        <w:rPr>
          <w:color w:val="auto"/>
        </w:rPr>
        <w:t xml:space="preserve"> </w:t>
      </w:r>
      <w:proofErr w:type="spellStart"/>
      <w:r w:rsidRPr="00C8008C">
        <w:rPr>
          <w:color w:val="auto"/>
        </w:rPr>
        <w:t>карнеум</w:t>
      </w:r>
      <w:proofErr w:type="spellEnd"/>
      <w:r w:rsidRPr="00C8008C">
        <w:rPr>
          <w:color w:val="auto"/>
        </w:rPr>
        <w:t xml:space="preserve">; </w:t>
      </w:r>
    </w:p>
    <w:p w:rsidR="00D907FF" w:rsidRPr="00C8008C" w:rsidRDefault="00D907FF" w:rsidP="00C8008C">
      <w:pPr>
        <w:spacing w:line="360" w:lineRule="auto"/>
        <w:ind w:left="0" w:firstLine="567"/>
        <w:rPr>
          <w:color w:val="auto"/>
        </w:rPr>
      </w:pPr>
      <w:r w:rsidRPr="00C8008C">
        <w:rPr>
          <w:color w:val="auto"/>
        </w:rPr>
        <w:t xml:space="preserve">– </w:t>
      </w:r>
      <w:proofErr w:type="spellStart"/>
      <w:r w:rsidRPr="00C8008C">
        <w:rPr>
          <w:color w:val="auto"/>
        </w:rPr>
        <w:t>бордюрні</w:t>
      </w:r>
      <w:proofErr w:type="spellEnd"/>
      <w:r w:rsidRPr="00C8008C">
        <w:rPr>
          <w:color w:val="auto"/>
        </w:rPr>
        <w:t xml:space="preserve"> – лобелія, віола, </w:t>
      </w:r>
      <w:proofErr w:type="spellStart"/>
      <w:r w:rsidRPr="00C8008C">
        <w:rPr>
          <w:color w:val="auto"/>
        </w:rPr>
        <w:t>агератум</w:t>
      </w:r>
      <w:proofErr w:type="spellEnd"/>
      <w:r w:rsidRPr="00C8008C">
        <w:rPr>
          <w:color w:val="auto"/>
        </w:rPr>
        <w:t xml:space="preserve"> (низький), левкой карликовий, айстри карликові, піретрум золотистий, </w:t>
      </w:r>
      <w:proofErr w:type="spellStart"/>
      <w:r w:rsidRPr="00C8008C">
        <w:rPr>
          <w:color w:val="auto"/>
        </w:rPr>
        <w:t>іберіс</w:t>
      </w:r>
      <w:proofErr w:type="spellEnd"/>
      <w:r w:rsidRPr="00C8008C">
        <w:rPr>
          <w:color w:val="auto"/>
        </w:rPr>
        <w:t xml:space="preserve">, маргаритки; </w:t>
      </w:r>
    </w:p>
    <w:p w:rsidR="00D907FF" w:rsidRPr="00C8008C" w:rsidRDefault="00D907FF" w:rsidP="00C8008C">
      <w:pPr>
        <w:spacing w:line="360" w:lineRule="auto"/>
        <w:ind w:left="0" w:firstLine="567"/>
        <w:rPr>
          <w:color w:val="auto"/>
        </w:rPr>
      </w:pPr>
      <w:r w:rsidRPr="00C8008C">
        <w:rPr>
          <w:color w:val="auto"/>
        </w:rPr>
        <w:t xml:space="preserve">– виткі – запашний горошок, іпомея, хміль (багаторічний і японський), </w:t>
      </w:r>
      <w:proofErr w:type="spellStart"/>
      <w:r w:rsidRPr="00C8008C">
        <w:rPr>
          <w:color w:val="auto"/>
        </w:rPr>
        <w:t>калістегія</w:t>
      </w:r>
      <w:proofErr w:type="spellEnd"/>
      <w:r w:rsidRPr="00C8008C">
        <w:rPr>
          <w:color w:val="auto"/>
        </w:rPr>
        <w:t xml:space="preserve">, </w:t>
      </w:r>
      <w:proofErr w:type="spellStart"/>
      <w:r w:rsidRPr="00C8008C">
        <w:rPr>
          <w:color w:val="auto"/>
        </w:rPr>
        <w:t>клематіси</w:t>
      </w:r>
      <w:proofErr w:type="spellEnd"/>
      <w:r w:rsidRPr="00C8008C">
        <w:rPr>
          <w:color w:val="auto"/>
        </w:rPr>
        <w:t>, пасифлора (кавалерійська зірка), боби турецькі (</w:t>
      </w:r>
      <w:proofErr w:type="spellStart"/>
      <w:r w:rsidRPr="00C8008C">
        <w:rPr>
          <w:color w:val="auto"/>
        </w:rPr>
        <w:t>фазеолус</w:t>
      </w:r>
      <w:proofErr w:type="spellEnd"/>
      <w:r w:rsidRPr="00C8008C">
        <w:rPr>
          <w:color w:val="auto"/>
        </w:rPr>
        <w:t>);</w:t>
      </w:r>
    </w:p>
    <w:p w:rsidR="00D907FF" w:rsidRPr="00C8008C" w:rsidRDefault="00D907FF" w:rsidP="00C8008C">
      <w:pPr>
        <w:spacing w:line="360" w:lineRule="auto"/>
        <w:ind w:left="0" w:firstLine="567"/>
        <w:rPr>
          <w:color w:val="auto"/>
        </w:rPr>
      </w:pPr>
      <w:r w:rsidRPr="00C8008C">
        <w:rPr>
          <w:color w:val="auto"/>
        </w:rPr>
        <w:t xml:space="preserve"> – масивно-декоративні – коноплі, кукурудза, рицина, чемериця, соняшник, </w:t>
      </w:r>
      <w:proofErr w:type="spellStart"/>
      <w:r w:rsidRPr="00C8008C">
        <w:rPr>
          <w:color w:val="auto"/>
        </w:rPr>
        <w:t>амарантус</w:t>
      </w:r>
      <w:proofErr w:type="spellEnd"/>
      <w:r w:rsidRPr="00C8008C">
        <w:rPr>
          <w:color w:val="auto"/>
        </w:rPr>
        <w:t>;</w:t>
      </w:r>
    </w:p>
    <w:p w:rsidR="00D907FF" w:rsidRPr="00C8008C" w:rsidRDefault="00D907FF" w:rsidP="00C8008C">
      <w:pPr>
        <w:spacing w:line="360" w:lineRule="auto"/>
        <w:ind w:left="0" w:firstLine="567"/>
        <w:rPr>
          <w:color w:val="auto"/>
        </w:rPr>
      </w:pPr>
      <w:r w:rsidRPr="00C8008C">
        <w:rPr>
          <w:color w:val="auto"/>
        </w:rPr>
        <w:t xml:space="preserve"> – ампельні (зі спадаючими стеблами) – пеларгонія </w:t>
      </w:r>
      <w:proofErr w:type="spellStart"/>
      <w:r w:rsidRPr="00C8008C">
        <w:rPr>
          <w:color w:val="auto"/>
        </w:rPr>
        <w:t>плющелистна</w:t>
      </w:r>
      <w:proofErr w:type="spellEnd"/>
      <w:r w:rsidRPr="00C8008C">
        <w:rPr>
          <w:color w:val="auto"/>
        </w:rPr>
        <w:t xml:space="preserve">, аспарагус </w:t>
      </w:r>
      <w:proofErr w:type="spellStart"/>
      <w:r w:rsidRPr="00C8008C">
        <w:rPr>
          <w:color w:val="auto"/>
        </w:rPr>
        <w:t>шпренгери</w:t>
      </w:r>
      <w:proofErr w:type="spellEnd"/>
      <w:r w:rsidRPr="00C8008C">
        <w:rPr>
          <w:color w:val="auto"/>
        </w:rPr>
        <w:t xml:space="preserve">, бегонія бульбова, дзвоник травневий, традесканція. За декоративними ознаками рослини розділяються на: </w:t>
      </w:r>
    </w:p>
    <w:p w:rsidR="00D907FF" w:rsidRPr="00C8008C" w:rsidRDefault="00D907FF" w:rsidP="00C8008C">
      <w:pPr>
        <w:spacing w:line="360" w:lineRule="auto"/>
        <w:ind w:left="0" w:firstLine="567"/>
        <w:rPr>
          <w:color w:val="auto"/>
        </w:rPr>
      </w:pPr>
      <w:r w:rsidRPr="00C8008C">
        <w:rPr>
          <w:color w:val="auto"/>
        </w:rPr>
        <w:t xml:space="preserve">– квіткові – азалія, рододендрони, жоржини, бегонії бульбові, </w:t>
      </w:r>
      <w:proofErr w:type="spellStart"/>
      <w:r w:rsidRPr="00C8008C">
        <w:rPr>
          <w:color w:val="auto"/>
        </w:rPr>
        <w:t>кальцеолярія</w:t>
      </w:r>
      <w:proofErr w:type="spellEnd"/>
      <w:r w:rsidRPr="00C8008C">
        <w:rPr>
          <w:color w:val="auto"/>
        </w:rPr>
        <w:t xml:space="preserve">, </w:t>
      </w:r>
      <w:proofErr w:type="spellStart"/>
      <w:r w:rsidRPr="00C8008C">
        <w:rPr>
          <w:color w:val="auto"/>
        </w:rPr>
        <w:t>космея</w:t>
      </w:r>
      <w:proofErr w:type="spellEnd"/>
      <w:r w:rsidRPr="00C8008C">
        <w:rPr>
          <w:color w:val="auto"/>
        </w:rPr>
        <w:t xml:space="preserve">, айстри, </w:t>
      </w:r>
      <w:proofErr w:type="spellStart"/>
      <w:r w:rsidRPr="00C8008C">
        <w:rPr>
          <w:color w:val="auto"/>
        </w:rPr>
        <w:t>целозія</w:t>
      </w:r>
      <w:proofErr w:type="spellEnd"/>
      <w:r w:rsidRPr="00C8008C">
        <w:rPr>
          <w:color w:val="auto"/>
        </w:rPr>
        <w:t xml:space="preserve">, примули, </w:t>
      </w:r>
      <w:proofErr w:type="spellStart"/>
      <w:r w:rsidRPr="00C8008C">
        <w:rPr>
          <w:color w:val="auto"/>
        </w:rPr>
        <w:t>троянди</w:t>
      </w:r>
      <w:proofErr w:type="spellEnd"/>
      <w:r w:rsidRPr="00C8008C">
        <w:rPr>
          <w:color w:val="auto"/>
        </w:rPr>
        <w:t xml:space="preserve"> та ін.; – </w:t>
      </w:r>
      <w:proofErr w:type="spellStart"/>
      <w:r w:rsidRPr="00C8008C">
        <w:rPr>
          <w:color w:val="auto"/>
        </w:rPr>
        <w:t>листяно</w:t>
      </w:r>
      <w:proofErr w:type="spellEnd"/>
      <w:r w:rsidRPr="00C8008C">
        <w:rPr>
          <w:color w:val="auto"/>
        </w:rPr>
        <w:t xml:space="preserve">-декоративні – усі килимові, </w:t>
      </w:r>
      <w:proofErr w:type="spellStart"/>
      <w:r w:rsidRPr="00C8008C">
        <w:rPr>
          <w:color w:val="auto"/>
        </w:rPr>
        <w:t>періла</w:t>
      </w:r>
      <w:proofErr w:type="spellEnd"/>
      <w:r w:rsidRPr="00C8008C">
        <w:rPr>
          <w:color w:val="auto"/>
        </w:rPr>
        <w:t xml:space="preserve">, </w:t>
      </w:r>
      <w:proofErr w:type="spellStart"/>
      <w:r w:rsidRPr="00C8008C">
        <w:rPr>
          <w:color w:val="auto"/>
        </w:rPr>
        <w:t>фаляріс</w:t>
      </w:r>
      <w:proofErr w:type="spellEnd"/>
      <w:r w:rsidRPr="00C8008C">
        <w:rPr>
          <w:color w:val="auto"/>
        </w:rPr>
        <w:t xml:space="preserve"> (шовкова трава), аспарагуси, аукуба, маранта, </w:t>
      </w:r>
      <w:proofErr w:type="spellStart"/>
      <w:r w:rsidRPr="00C8008C">
        <w:rPr>
          <w:color w:val="auto"/>
        </w:rPr>
        <w:t>аспидістра</w:t>
      </w:r>
      <w:proofErr w:type="spellEnd"/>
      <w:r w:rsidRPr="00C8008C">
        <w:rPr>
          <w:color w:val="auto"/>
        </w:rPr>
        <w:t xml:space="preserve">, колеуси, папороті; </w:t>
      </w:r>
    </w:p>
    <w:p w:rsidR="00431753" w:rsidRPr="00C8008C" w:rsidRDefault="00D907FF" w:rsidP="00C8008C">
      <w:pPr>
        <w:spacing w:line="360" w:lineRule="auto"/>
        <w:ind w:left="0" w:firstLine="567"/>
        <w:rPr>
          <w:color w:val="auto"/>
        </w:rPr>
      </w:pPr>
      <w:r w:rsidRPr="00C8008C">
        <w:rPr>
          <w:color w:val="auto"/>
        </w:rPr>
        <w:t xml:space="preserve">– рослини, що культивуються заради декоративності загального вигляду – пальми, драцени, агави, </w:t>
      </w:r>
      <w:proofErr w:type="spellStart"/>
      <w:r w:rsidRPr="00C8008C">
        <w:rPr>
          <w:color w:val="auto"/>
        </w:rPr>
        <w:t>кохія</w:t>
      </w:r>
      <w:proofErr w:type="spellEnd"/>
      <w:r w:rsidRPr="00C8008C">
        <w:rPr>
          <w:color w:val="auto"/>
        </w:rPr>
        <w:t xml:space="preserve">, юка, араукарія, аралія, кактуси, </w:t>
      </w:r>
      <w:proofErr w:type="spellStart"/>
      <w:r w:rsidRPr="00C8008C">
        <w:rPr>
          <w:color w:val="auto"/>
        </w:rPr>
        <w:t>ехеверія</w:t>
      </w:r>
      <w:proofErr w:type="spellEnd"/>
      <w:r w:rsidRPr="00C8008C">
        <w:rPr>
          <w:color w:val="auto"/>
        </w:rPr>
        <w:t xml:space="preserve">, банани; – рослини, що культивуються заради декоративності плодів – гарбузи декоративні, фізаліс, </w:t>
      </w:r>
      <w:proofErr w:type="spellStart"/>
      <w:r w:rsidRPr="00C8008C">
        <w:rPr>
          <w:color w:val="auto"/>
        </w:rPr>
        <w:t>солянуми</w:t>
      </w:r>
      <w:proofErr w:type="spellEnd"/>
      <w:r w:rsidRPr="00C8008C">
        <w:rPr>
          <w:color w:val="auto"/>
        </w:rPr>
        <w:t xml:space="preserve">, цитрусові; – рослини, що вирощуються заради аромату квіток – резеда, матіола, левкої, </w:t>
      </w:r>
      <w:proofErr w:type="spellStart"/>
      <w:r w:rsidRPr="00C8008C">
        <w:rPr>
          <w:color w:val="auto"/>
        </w:rPr>
        <w:t>троянди</w:t>
      </w:r>
      <w:proofErr w:type="spellEnd"/>
      <w:r w:rsidRPr="00C8008C">
        <w:rPr>
          <w:color w:val="auto"/>
        </w:rPr>
        <w:t>, тютюн.</w:t>
      </w:r>
    </w:p>
    <w:p w:rsidR="00D14994" w:rsidRPr="00C8008C" w:rsidRDefault="00D14994" w:rsidP="00C8008C">
      <w:pPr>
        <w:spacing w:line="360" w:lineRule="auto"/>
        <w:ind w:left="0" w:firstLine="567"/>
        <w:rPr>
          <w:b/>
          <w:color w:val="auto"/>
        </w:rPr>
      </w:pPr>
      <w:r w:rsidRPr="00C8008C">
        <w:rPr>
          <w:b/>
          <w:color w:val="auto"/>
        </w:rPr>
        <w:t xml:space="preserve">Характеристика основного, лінійного та </w:t>
      </w:r>
      <w:proofErr w:type="spellStart"/>
      <w:r w:rsidRPr="00C8008C">
        <w:rPr>
          <w:b/>
          <w:color w:val="auto"/>
        </w:rPr>
        <w:t>доповнюючого</w:t>
      </w:r>
      <w:proofErr w:type="spellEnd"/>
      <w:r w:rsidRPr="00C8008C">
        <w:rPr>
          <w:b/>
          <w:color w:val="auto"/>
        </w:rPr>
        <w:t xml:space="preserve"> матеріалу.</w:t>
      </w:r>
    </w:p>
    <w:p w:rsidR="00D14994" w:rsidRPr="00C8008C" w:rsidRDefault="00D14994" w:rsidP="00C8008C">
      <w:pPr>
        <w:shd w:val="clear" w:color="auto" w:fill="FFFFFF"/>
        <w:spacing w:after="0" w:line="360" w:lineRule="auto"/>
        <w:ind w:left="0" w:firstLine="567"/>
        <w:rPr>
          <w:color w:val="auto"/>
        </w:rPr>
      </w:pPr>
      <w:r w:rsidRPr="00C8008C">
        <w:rPr>
          <w:color w:val="auto"/>
        </w:rPr>
        <w:t xml:space="preserve">Основним матеріалом для флористики є різні елементи рослинності. Це можуть бути </w:t>
      </w:r>
      <w:proofErr w:type="spellStart"/>
      <w:r w:rsidRPr="00C8008C">
        <w:rPr>
          <w:color w:val="auto"/>
        </w:rPr>
        <w:t>квіти,листя,плоди,корені,пагони</w:t>
      </w:r>
      <w:proofErr w:type="spellEnd"/>
      <w:r w:rsidRPr="00C8008C">
        <w:rPr>
          <w:color w:val="auto"/>
        </w:rPr>
        <w:t>, кора тощо.. Усі вони діляться ще на 3 групи:</w:t>
      </w:r>
    </w:p>
    <w:p w:rsidR="00D14994" w:rsidRPr="00C8008C" w:rsidRDefault="00D14994" w:rsidP="00C8008C">
      <w:pPr>
        <w:numPr>
          <w:ilvl w:val="0"/>
          <w:numId w:val="9"/>
        </w:numPr>
        <w:shd w:val="clear" w:color="auto" w:fill="FFFFFF"/>
        <w:spacing w:after="0" w:line="360" w:lineRule="auto"/>
        <w:ind w:left="375" w:firstLine="567"/>
        <w:rPr>
          <w:color w:val="auto"/>
        </w:rPr>
      </w:pPr>
      <w:r w:rsidRPr="00C8008C">
        <w:rPr>
          <w:color w:val="auto"/>
        </w:rPr>
        <w:t xml:space="preserve">Лінійний (формоутворювальний) рослинний матеріал. Це довгі стебла трав, гілок, високорослі декоративні рослини., велике листя, що використовується для формування структурної основи композиції. Стебла можуть бути прямими чи вигнутими. Вони визначають стильову спрямованість композиції, її висоту і ширину. Наприклад </w:t>
      </w:r>
      <w:proofErr w:type="spellStart"/>
      <w:r w:rsidRPr="00C8008C">
        <w:rPr>
          <w:color w:val="auto"/>
        </w:rPr>
        <w:t>дельфініум</w:t>
      </w:r>
      <w:proofErr w:type="spellEnd"/>
      <w:r w:rsidRPr="00C8008C">
        <w:rPr>
          <w:color w:val="auto"/>
        </w:rPr>
        <w:t>, гладіолус, троянда.</w:t>
      </w:r>
    </w:p>
    <w:p w:rsidR="00D14994" w:rsidRPr="00C8008C" w:rsidRDefault="00D14994" w:rsidP="00C8008C">
      <w:pPr>
        <w:numPr>
          <w:ilvl w:val="0"/>
          <w:numId w:val="9"/>
        </w:numPr>
        <w:shd w:val="clear" w:color="auto" w:fill="FFFFFF"/>
        <w:spacing w:after="0" w:line="360" w:lineRule="auto"/>
        <w:ind w:left="375" w:firstLine="567"/>
        <w:rPr>
          <w:color w:val="auto"/>
        </w:rPr>
      </w:pPr>
      <w:r w:rsidRPr="00C8008C">
        <w:rPr>
          <w:color w:val="auto"/>
        </w:rPr>
        <w:lastRenderedPageBreak/>
        <w:t xml:space="preserve">Основний рослинний матеріал, або домінант. Сюди відносяться великі суцвіття та бутони, яскраве листя, що використовується для привертання уваги і є зоровим центром композиції. Наприклад гортензія, </w:t>
      </w:r>
      <w:proofErr w:type="spellStart"/>
      <w:r w:rsidRPr="00C8008C">
        <w:rPr>
          <w:color w:val="auto"/>
        </w:rPr>
        <w:t>гербера</w:t>
      </w:r>
      <w:proofErr w:type="spellEnd"/>
      <w:r w:rsidRPr="00C8008C">
        <w:rPr>
          <w:color w:val="auto"/>
        </w:rPr>
        <w:t>, троянда, хризантема, протея.</w:t>
      </w:r>
    </w:p>
    <w:p w:rsidR="00D14994" w:rsidRPr="00C8008C" w:rsidRDefault="00D14994" w:rsidP="00C8008C">
      <w:pPr>
        <w:numPr>
          <w:ilvl w:val="0"/>
          <w:numId w:val="9"/>
        </w:numPr>
        <w:shd w:val="clear" w:color="auto" w:fill="FFFFFF"/>
        <w:spacing w:after="0" w:line="360" w:lineRule="auto"/>
        <w:ind w:left="375" w:firstLine="567"/>
        <w:rPr>
          <w:color w:val="auto"/>
        </w:rPr>
      </w:pPr>
      <w:r w:rsidRPr="00C8008C">
        <w:rPr>
          <w:color w:val="auto"/>
        </w:rPr>
        <w:t xml:space="preserve">Додатковий матеріал або наповнювач. У цю групу входять дрібні елементи - бутони або листя, функція яких приховувати  кріплення. Наприклад </w:t>
      </w:r>
      <w:proofErr w:type="spellStart"/>
      <w:r w:rsidRPr="00C8008C">
        <w:rPr>
          <w:color w:val="auto"/>
        </w:rPr>
        <w:t>гіпсофіла</w:t>
      </w:r>
      <w:proofErr w:type="spellEnd"/>
      <w:r w:rsidRPr="00C8008C">
        <w:rPr>
          <w:color w:val="auto"/>
        </w:rPr>
        <w:t xml:space="preserve">, плющ, </w:t>
      </w:r>
      <w:proofErr w:type="spellStart"/>
      <w:r w:rsidRPr="00C8008C">
        <w:rPr>
          <w:color w:val="auto"/>
        </w:rPr>
        <w:t>салал</w:t>
      </w:r>
      <w:proofErr w:type="spellEnd"/>
      <w:r w:rsidRPr="00C8008C">
        <w:rPr>
          <w:color w:val="auto"/>
        </w:rPr>
        <w:t xml:space="preserve">, </w:t>
      </w:r>
      <w:proofErr w:type="spellStart"/>
      <w:r w:rsidRPr="00C8008C">
        <w:rPr>
          <w:color w:val="auto"/>
        </w:rPr>
        <w:t>спірея</w:t>
      </w:r>
      <w:proofErr w:type="spellEnd"/>
      <w:r w:rsidRPr="00C8008C">
        <w:rPr>
          <w:color w:val="auto"/>
        </w:rPr>
        <w:t>, фісташка…</w:t>
      </w:r>
    </w:p>
    <w:p w:rsidR="00D14994" w:rsidRPr="00C8008C" w:rsidRDefault="00D14994" w:rsidP="00C8008C">
      <w:pPr>
        <w:tabs>
          <w:tab w:val="left" w:pos="993"/>
        </w:tabs>
        <w:spacing w:line="360" w:lineRule="auto"/>
        <w:ind w:left="0" w:firstLine="567"/>
        <w:rPr>
          <w:b/>
          <w:color w:val="auto"/>
        </w:rPr>
      </w:pPr>
    </w:p>
    <w:p w:rsidR="00431753" w:rsidRPr="00C8008C" w:rsidRDefault="00431753" w:rsidP="00C8008C">
      <w:pPr>
        <w:spacing w:line="360" w:lineRule="auto"/>
        <w:ind w:left="0" w:firstLine="0"/>
        <w:rPr>
          <w:color w:val="auto"/>
        </w:rPr>
      </w:pPr>
    </w:p>
    <w:p w:rsidR="00431753" w:rsidRPr="00C8008C" w:rsidRDefault="00431753" w:rsidP="00C8008C">
      <w:pPr>
        <w:spacing w:line="360" w:lineRule="auto"/>
        <w:ind w:left="0" w:firstLine="0"/>
        <w:rPr>
          <w:color w:val="auto"/>
        </w:rPr>
      </w:pPr>
    </w:p>
    <w:p w:rsidR="00431753" w:rsidRPr="00C8008C" w:rsidRDefault="00431753" w:rsidP="00C8008C">
      <w:pPr>
        <w:spacing w:line="360" w:lineRule="auto"/>
        <w:ind w:left="0" w:firstLine="0"/>
        <w:rPr>
          <w:color w:val="auto"/>
        </w:rPr>
      </w:pPr>
    </w:p>
    <w:p w:rsidR="00431753" w:rsidRPr="00C8008C" w:rsidRDefault="00431753" w:rsidP="00C8008C">
      <w:pPr>
        <w:spacing w:line="360" w:lineRule="auto"/>
        <w:ind w:left="0" w:firstLine="0"/>
        <w:rPr>
          <w:color w:val="auto"/>
        </w:rPr>
      </w:pPr>
    </w:p>
    <w:p w:rsidR="00431753" w:rsidRPr="00C8008C" w:rsidRDefault="00431753" w:rsidP="00C8008C">
      <w:pPr>
        <w:spacing w:line="360" w:lineRule="auto"/>
        <w:ind w:left="0" w:firstLine="0"/>
        <w:rPr>
          <w:color w:val="auto"/>
        </w:rPr>
      </w:pPr>
    </w:p>
    <w:p w:rsidR="00431753" w:rsidRPr="00C8008C" w:rsidRDefault="00431753" w:rsidP="00C8008C">
      <w:pPr>
        <w:spacing w:line="360" w:lineRule="auto"/>
        <w:ind w:left="0" w:firstLine="0"/>
        <w:rPr>
          <w:color w:val="auto"/>
        </w:rPr>
      </w:pPr>
    </w:p>
    <w:p w:rsidR="00431753" w:rsidRPr="00C8008C" w:rsidRDefault="00431753" w:rsidP="00C8008C">
      <w:pPr>
        <w:spacing w:line="360" w:lineRule="auto"/>
        <w:ind w:left="0" w:firstLine="0"/>
        <w:rPr>
          <w:color w:val="auto"/>
        </w:rPr>
      </w:pPr>
    </w:p>
    <w:p w:rsidR="00431753" w:rsidRPr="00C8008C" w:rsidRDefault="00431753" w:rsidP="00C8008C">
      <w:pPr>
        <w:spacing w:line="360" w:lineRule="auto"/>
        <w:ind w:left="0" w:firstLine="0"/>
        <w:rPr>
          <w:color w:val="auto"/>
        </w:rPr>
      </w:pPr>
    </w:p>
    <w:p w:rsidR="002465B5" w:rsidRPr="00C8008C" w:rsidRDefault="002465B5" w:rsidP="00C8008C">
      <w:pPr>
        <w:spacing w:line="360" w:lineRule="auto"/>
        <w:ind w:left="0" w:firstLine="0"/>
        <w:rPr>
          <w:color w:val="auto"/>
        </w:rPr>
      </w:pPr>
    </w:p>
    <w:p w:rsidR="002465B5" w:rsidRPr="00C8008C" w:rsidRDefault="002465B5" w:rsidP="00C8008C">
      <w:pPr>
        <w:spacing w:line="360" w:lineRule="auto"/>
        <w:ind w:left="0" w:firstLine="0"/>
        <w:rPr>
          <w:color w:val="auto"/>
        </w:rPr>
      </w:pPr>
    </w:p>
    <w:p w:rsidR="002465B5" w:rsidRPr="00C8008C" w:rsidRDefault="002465B5" w:rsidP="00C8008C">
      <w:pPr>
        <w:spacing w:line="360" w:lineRule="auto"/>
        <w:ind w:left="0" w:firstLine="0"/>
        <w:rPr>
          <w:color w:val="auto"/>
        </w:rPr>
      </w:pPr>
    </w:p>
    <w:p w:rsidR="002465B5" w:rsidRPr="00C8008C" w:rsidRDefault="002465B5" w:rsidP="00C8008C">
      <w:pPr>
        <w:spacing w:line="360" w:lineRule="auto"/>
        <w:ind w:left="0" w:firstLine="0"/>
        <w:rPr>
          <w:color w:val="auto"/>
        </w:rPr>
      </w:pPr>
    </w:p>
    <w:p w:rsidR="002465B5" w:rsidRPr="00C8008C" w:rsidRDefault="002465B5" w:rsidP="00C8008C">
      <w:pPr>
        <w:spacing w:line="360" w:lineRule="auto"/>
        <w:ind w:left="0" w:firstLine="0"/>
        <w:rPr>
          <w:color w:val="auto"/>
        </w:rPr>
      </w:pPr>
    </w:p>
    <w:p w:rsidR="002465B5" w:rsidRPr="00C8008C" w:rsidRDefault="002465B5" w:rsidP="00C8008C">
      <w:pPr>
        <w:spacing w:line="360" w:lineRule="auto"/>
        <w:ind w:left="0" w:firstLine="0"/>
        <w:rPr>
          <w:color w:val="auto"/>
        </w:rPr>
      </w:pPr>
    </w:p>
    <w:p w:rsidR="002465B5" w:rsidRPr="00C8008C" w:rsidRDefault="002465B5" w:rsidP="00C8008C">
      <w:pPr>
        <w:spacing w:line="360" w:lineRule="auto"/>
        <w:ind w:left="0" w:firstLine="0"/>
        <w:rPr>
          <w:color w:val="auto"/>
        </w:rPr>
      </w:pPr>
    </w:p>
    <w:p w:rsidR="002465B5" w:rsidRPr="00C8008C" w:rsidRDefault="002465B5" w:rsidP="00C8008C">
      <w:pPr>
        <w:spacing w:line="360" w:lineRule="auto"/>
        <w:ind w:left="0" w:firstLine="0"/>
        <w:rPr>
          <w:color w:val="auto"/>
        </w:rPr>
      </w:pPr>
    </w:p>
    <w:p w:rsidR="002465B5" w:rsidRPr="00C8008C" w:rsidRDefault="002465B5" w:rsidP="00C8008C">
      <w:pPr>
        <w:spacing w:line="360" w:lineRule="auto"/>
        <w:ind w:left="0" w:firstLine="0"/>
        <w:rPr>
          <w:color w:val="auto"/>
        </w:rPr>
      </w:pPr>
    </w:p>
    <w:p w:rsidR="002465B5" w:rsidRPr="00C8008C" w:rsidRDefault="002465B5" w:rsidP="00C8008C">
      <w:pPr>
        <w:spacing w:line="360" w:lineRule="auto"/>
        <w:ind w:left="0" w:firstLine="0"/>
        <w:rPr>
          <w:color w:val="auto"/>
        </w:rPr>
      </w:pPr>
    </w:p>
    <w:p w:rsidR="002465B5" w:rsidRDefault="002465B5" w:rsidP="00C8008C">
      <w:pPr>
        <w:spacing w:line="360" w:lineRule="auto"/>
        <w:ind w:left="0" w:firstLine="0"/>
        <w:rPr>
          <w:color w:val="auto"/>
        </w:rPr>
      </w:pPr>
    </w:p>
    <w:p w:rsidR="00C8008C" w:rsidRDefault="00C8008C" w:rsidP="00C8008C">
      <w:pPr>
        <w:spacing w:line="360" w:lineRule="auto"/>
        <w:ind w:left="0" w:firstLine="0"/>
        <w:rPr>
          <w:color w:val="auto"/>
        </w:rPr>
      </w:pPr>
    </w:p>
    <w:p w:rsidR="00C8008C" w:rsidRPr="00C8008C" w:rsidRDefault="00C8008C" w:rsidP="00C8008C">
      <w:pPr>
        <w:spacing w:line="360" w:lineRule="auto"/>
        <w:ind w:left="0" w:firstLine="0"/>
        <w:rPr>
          <w:color w:val="auto"/>
        </w:rPr>
      </w:pPr>
    </w:p>
    <w:p w:rsidR="00183A7E" w:rsidRPr="00C8008C" w:rsidRDefault="00183A7E" w:rsidP="00C8008C">
      <w:pPr>
        <w:spacing w:line="360" w:lineRule="auto"/>
        <w:ind w:left="0" w:firstLine="0"/>
        <w:rPr>
          <w:color w:val="auto"/>
        </w:rPr>
      </w:pPr>
    </w:p>
    <w:p w:rsidR="00183A7E" w:rsidRPr="00C8008C" w:rsidRDefault="00431753" w:rsidP="00C8008C">
      <w:pPr>
        <w:spacing w:line="360" w:lineRule="auto"/>
        <w:ind w:left="0" w:firstLine="0"/>
        <w:jc w:val="center"/>
        <w:rPr>
          <w:b/>
          <w:bCs/>
          <w:iCs/>
          <w:snapToGrid w:val="0"/>
          <w:color w:val="auto"/>
          <w:lang w:eastAsia="ru-RU"/>
        </w:rPr>
      </w:pPr>
      <w:r w:rsidRPr="00C8008C">
        <w:rPr>
          <w:b/>
          <w:bCs/>
          <w:iCs/>
          <w:snapToGrid w:val="0"/>
          <w:color w:val="auto"/>
          <w:lang w:eastAsia="ru-RU"/>
        </w:rPr>
        <w:lastRenderedPageBreak/>
        <w:t>Лекція 4.</w:t>
      </w:r>
      <w:r w:rsidR="00C8008C">
        <w:rPr>
          <w:b/>
          <w:bCs/>
          <w:iCs/>
          <w:snapToGrid w:val="0"/>
          <w:color w:val="auto"/>
          <w:lang w:eastAsia="ru-RU"/>
        </w:rPr>
        <w:t xml:space="preserve"> </w:t>
      </w:r>
      <w:r w:rsidRPr="00C8008C">
        <w:rPr>
          <w:b/>
          <w:bCs/>
          <w:iCs/>
          <w:snapToGrid w:val="0"/>
          <w:color w:val="auto"/>
          <w:lang w:eastAsia="ru-RU"/>
        </w:rPr>
        <w:t>Будова органів рослин та методи підготовки матеріалу.</w:t>
      </w:r>
    </w:p>
    <w:p w:rsidR="00431753" w:rsidRPr="00C8008C" w:rsidRDefault="00431753" w:rsidP="00C8008C">
      <w:pPr>
        <w:spacing w:line="360" w:lineRule="auto"/>
        <w:ind w:left="0" w:firstLine="0"/>
        <w:rPr>
          <w:b/>
          <w:bCs/>
          <w:iCs/>
          <w:snapToGrid w:val="0"/>
          <w:color w:val="auto"/>
          <w:lang w:eastAsia="ru-RU"/>
        </w:rPr>
      </w:pPr>
    </w:p>
    <w:p w:rsidR="00431753" w:rsidRPr="00C8008C" w:rsidRDefault="003B3806" w:rsidP="00C8008C">
      <w:pPr>
        <w:spacing w:line="360" w:lineRule="auto"/>
        <w:ind w:left="0" w:firstLine="0"/>
        <w:rPr>
          <w:b/>
          <w:bCs/>
          <w:iCs/>
          <w:snapToGrid w:val="0"/>
          <w:color w:val="auto"/>
          <w:lang w:eastAsia="ru-RU"/>
        </w:rPr>
      </w:pPr>
      <w:r w:rsidRPr="00C8008C">
        <w:rPr>
          <w:b/>
          <w:bCs/>
          <w:iCs/>
          <w:noProof/>
          <w:snapToGrid w:val="0"/>
          <w:color w:val="auto"/>
        </w:rPr>
        <w:drawing>
          <wp:inline distT="0" distB="0" distL="0" distR="0">
            <wp:extent cx="6120765" cy="4592909"/>
            <wp:effectExtent l="0" t="0" r="0" b="0"/>
            <wp:docPr id="43" name="Рисунок 43" descr="C:\Users\user\OneDrive\Робочий стіл\методичка\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Робочий стіл\методичка\slide-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4592909"/>
                    </a:xfrm>
                    <a:prstGeom prst="rect">
                      <a:avLst/>
                    </a:prstGeom>
                    <a:noFill/>
                    <a:ln>
                      <a:noFill/>
                    </a:ln>
                  </pic:spPr>
                </pic:pic>
              </a:graphicData>
            </a:graphic>
          </wp:inline>
        </w:drawing>
      </w:r>
    </w:p>
    <w:p w:rsidR="00431753" w:rsidRPr="00C8008C" w:rsidRDefault="003B3806" w:rsidP="00C8008C">
      <w:pPr>
        <w:spacing w:line="360" w:lineRule="auto"/>
        <w:ind w:left="0" w:firstLine="0"/>
        <w:jc w:val="center"/>
        <w:rPr>
          <w:b/>
          <w:color w:val="auto"/>
        </w:rPr>
      </w:pPr>
      <w:r w:rsidRPr="00C8008C">
        <w:rPr>
          <w:b/>
          <w:noProof/>
          <w:color w:val="auto"/>
        </w:rPr>
        <w:drawing>
          <wp:inline distT="0" distB="0" distL="0" distR="0">
            <wp:extent cx="3476729" cy="2607288"/>
            <wp:effectExtent l="0" t="0" r="0" b="3175"/>
            <wp:docPr id="44" name="Рисунок 44" descr="C:\Users\user\OneDrive\Робочий стіл\методич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Робочий стіл\методичка\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8870" cy="2616393"/>
                    </a:xfrm>
                    <a:prstGeom prst="rect">
                      <a:avLst/>
                    </a:prstGeom>
                    <a:noFill/>
                    <a:ln>
                      <a:noFill/>
                    </a:ln>
                  </pic:spPr>
                </pic:pic>
              </a:graphicData>
            </a:graphic>
          </wp:inline>
        </w:drawing>
      </w:r>
    </w:p>
    <w:p w:rsidR="00431753" w:rsidRPr="00C8008C" w:rsidRDefault="00431753" w:rsidP="00C8008C">
      <w:pPr>
        <w:pStyle w:val="ad"/>
        <w:spacing w:before="0" w:beforeAutospacing="0" w:after="0" w:afterAutospacing="0" w:line="360" w:lineRule="auto"/>
        <w:ind w:firstLine="567"/>
        <w:jc w:val="both"/>
        <w:textAlignment w:val="baseline"/>
        <w:rPr>
          <w:sz w:val="28"/>
          <w:szCs w:val="28"/>
        </w:rPr>
      </w:pPr>
      <w:r w:rsidRPr="00C8008C">
        <w:rPr>
          <w:rStyle w:val="af0"/>
          <w:sz w:val="28"/>
          <w:szCs w:val="28"/>
          <w:bdr w:val="none" w:sz="0" w:space="0" w:color="auto" w:frame="1"/>
        </w:rPr>
        <w:t>Головні правила для усіх зрізаних квітів:</w:t>
      </w:r>
    </w:p>
    <w:p w:rsidR="00431753" w:rsidRPr="00C8008C" w:rsidRDefault="00431753" w:rsidP="00C8008C">
      <w:pPr>
        <w:pStyle w:val="ad"/>
        <w:spacing w:before="45" w:beforeAutospacing="0" w:after="225" w:afterAutospacing="0" w:line="360" w:lineRule="auto"/>
        <w:ind w:firstLine="567"/>
        <w:jc w:val="both"/>
        <w:textAlignment w:val="baseline"/>
        <w:rPr>
          <w:sz w:val="28"/>
          <w:szCs w:val="28"/>
        </w:rPr>
      </w:pPr>
      <w:r w:rsidRPr="00C8008C">
        <w:rPr>
          <w:sz w:val="28"/>
          <w:szCs w:val="28"/>
        </w:rPr>
        <w:t>Завжди добре промивайте ємності, в яких знаходяться квіти.</w:t>
      </w:r>
    </w:p>
    <w:p w:rsidR="00431753" w:rsidRPr="00C8008C" w:rsidRDefault="00431753" w:rsidP="00C8008C">
      <w:pPr>
        <w:pStyle w:val="ad"/>
        <w:spacing w:before="45" w:beforeAutospacing="0" w:after="225" w:afterAutospacing="0" w:line="360" w:lineRule="auto"/>
        <w:ind w:firstLine="567"/>
        <w:jc w:val="both"/>
        <w:textAlignment w:val="baseline"/>
        <w:rPr>
          <w:sz w:val="28"/>
          <w:szCs w:val="28"/>
        </w:rPr>
      </w:pPr>
      <w:r w:rsidRPr="00C8008C">
        <w:rPr>
          <w:sz w:val="28"/>
          <w:szCs w:val="28"/>
        </w:rPr>
        <w:t>Разом з вазами промивайте і стебла рослин.</w:t>
      </w:r>
    </w:p>
    <w:p w:rsidR="00431753" w:rsidRPr="00C8008C" w:rsidRDefault="00431753" w:rsidP="00C8008C">
      <w:pPr>
        <w:pStyle w:val="ad"/>
        <w:spacing w:before="45" w:beforeAutospacing="0" w:after="225" w:afterAutospacing="0" w:line="360" w:lineRule="auto"/>
        <w:ind w:firstLine="567"/>
        <w:jc w:val="both"/>
        <w:textAlignment w:val="baseline"/>
        <w:rPr>
          <w:sz w:val="28"/>
          <w:szCs w:val="28"/>
        </w:rPr>
      </w:pPr>
      <w:r w:rsidRPr="00C8008C">
        <w:rPr>
          <w:sz w:val="28"/>
          <w:szCs w:val="28"/>
        </w:rPr>
        <w:lastRenderedPageBreak/>
        <w:t>Ретельно прибирайте все листя і шипи в тому місці стебла, який буде знаходитися у воді.</w:t>
      </w:r>
    </w:p>
    <w:p w:rsidR="00684D78" w:rsidRPr="00C8008C" w:rsidRDefault="00431753" w:rsidP="00C8008C">
      <w:pPr>
        <w:pStyle w:val="ad"/>
        <w:spacing w:before="45" w:beforeAutospacing="0" w:after="225" w:afterAutospacing="0" w:line="360" w:lineRule="auto"/>
        <w:ind w:firstLine="567"/>
        <w:jc w:val="both"/>
        <w:textAlignment w:val="baseline"/>
        <w:rPr>
          <w:sz w:val="28"/>
          <w:szCs w:val="28"/>
        </w:rPr>
      </w:pPr>
      <w:r w:rsidRPr="00C8008C">
        <w:rPr>
          <w:sz w:val="28"/>
          <w:szCs w:val="28"/>
        </w:rPr>
        <w:t xml:space="preserve">Міняйте </w:t>
      </w:r>
      <w:r w:rsidR="003B3806" w:rsidRPr="00C8008C">
        <w:rPr>
          <w:sz w:val="28"/>
          <w:szCs w:val="28"/>
        </w:rPr>
        <w:t>воду хоча б один раз на два дні</w:t>
      </w:r>
    </w:p>
    <w:p w:rsidR="00431753" w:rsidRPr="00C8008C" w:rsidRDefault="00431753" w:rsidP="00C8008C">
      <w:pPr>
        <w:pStyle w:val="ad"/>
        <w:spacing w:before="0" w:beforeAutospacing="0" w:after="0" w:afterAutospacing="0" w:line="360" w:lineRule="auto"/>
        <w:ind w:firstLine="567"/>
        <w:jc w:val="both"/>
        <w:textAlignment w:val="baseline"/>
        <w:rPr>
          <w:sz w:val="28"/>
          <w:szCs w:val="28"/>
        </w:rPr>
      </w:pPr>
      <w:r w:rsidRPr="00C8008C">
        <w:rPr>
          <w:sz w:val="28"/>
          <w:szCs w:val="28"/>
        </w:rPr>
        <w:t>Для продовження життя квітів має велике значення </w:t>
      </w:r>
      <w:r w:rsidRPr="00C8008C">
        <w:rPr>
          <w:rStyle w:val="af0"/>
          <w:i/>
          <w:iCs/>
          <w:sz w:val="28"/>
          <w:szCs w:val="28"/>
          <w:bdr w:val="none" w:sz="0" w:space="0" w:color="auto" w:frame="1"/>
        </w:rPr>
        <w:t>рівень води у вазі</w:t>
      </w:r>
      <w:r w:rsidRPr="00C8008C">
        <w:rPr>
          <w:sz w:val="28"/>
          <w:szCs w:val="28"/>
        </w:rPr>
        <w:t xml:space="preserve">. Він різний для різних квітів: для </w:t>
      </w:r>
      <w:proofErr w:type="spellStart"/>
      <w:r w:rsidRPr="00C8008C">
        <w:rPr>
          <w:sz w:val="28"/>
          <w:szCs w:val="28"/>
        </w:rPr>
        <w:t>гербер</w:t>
      </w:r>
      <w:proofErr w:type="spellEnd"/>
      <w:r w:rsidRPr="00C8008C">
        <w:rPr>
          <w:sz w:val="28"/>
          <w:szCs w:val="28"/>
        </w:rPr>
        <w:t xml:space="preserve"> – 8 см, для троянд – 10 см, для </w:t>
      </w:r>
      <w:proofErr w:type="spellStart"/>
      <w:r w:rsidRPr="00C8008C">
        <w:rPr>
          <w:sz w:val="28"/>
          <w:szCs w:val="28"/>
        </w:rPr>
        <w:t>фрезій</w:t>
      </w:r>
      <w:proofErr w:type="spellEnd"/>
      <w:r w:rsidRPr="00C8008C">
        <w:rPr>
          <w:sz w:val="28"/>
          <w:szCs w:val="28"/>
        </w:rPr>
        <w:t xml:space="preserve"> – 5 см, а для нарцисів – 15 см.</w:t>
      </w:r>
    </w:p>
    <w:p w:rsidR="00431753" w:rsidRPr="00C8008C" w:rsidRDefault="00431753" w:rsidP="00C8008C">
      <w:pPr>
        <w:pStyle w:val="ad"/>
        <w:spacing w:before="0" w:beforeAutospacing="0" w:after="0" w:afterAutospacing="0" w:line="360" w:lineRule="auto"/>
        <w:ind w:firstLine="567"/>
        <w:jc w:val="both"/>
        <w:textAlignment w:val="baseline"/>
        <w:rPr>
          <w:sz w:val="28"/>
          <w:szCs w:val="28"/>
        </w:rPr>
      </w:pPr>
      <w:r w:rsidRPr="00C8008C">
        <w:rPr>
          <w:rStyle w:val="af0"/>
          <w:i/>
          <w:iCs/>
          <w:sz w:val="28"/>
          <w:szCs w:val="28"/>
          <w:bdr w:val="none" w:sz="0" w:space="0" w:color="auto" w:frame="1"/>
        </w:rPr>
        <w:t>Свою свіжість</w:t>
      </w:r>
      <w:r w:rsidRPr="00C8008C">
        <w:rPr>
          <w:sz w:val="28"/>
          <w:szCs w:val="28"/>
        </w:rPr>
        <w:t> квіти зберігають різний час. Гладіолуси можуть прожити 12 днів, півонії – 8 днів.</w:t>
      </w:r>
    </w:p>
    <w:p w:rsidR="00431753" w:rsidRPr="00C8008C" w:rsidRDefault="00431753" w:rsidP="00C8008C">
      <w:pPr>
        <w:pStyle w:val="ad"/>
        <w:spacing w:before="0" w:beforeAutospacing="0" w:after="0" w:afterAutospacing="0" w:line="360" w:lineRule="auto"/>
        <w:ind w:firstLine="567"/>
        <w:jc w:val="both"/>
        <w:textAlignment w:val="baseline"/>
        <w:rPr>
          <w:sz w:val="28"/>
          <w:szCs w:val="28"/>
        </w:rPr>
      </w:pPr>
      <w:r w:rsidRPr="00C8008C">
        <w:rPr>
          <w:noProof/>
          <w:sz w:val="28"/>
          <w:szCs w:val="28"/>
          <w:bdr w:val="none" w:sz="0" w:space="0" w:color="auto" w:frame="1"/>
        </w:rPr>
        <w:drawing>
          <wp:inline distT="0" distB="0" distL="0" distR="0" wp14:anchorId="5CB1E5E0" wp14:editId="00E3DEA8">
            <wp:extent cx="3155182" cy="2096213"/>
            <wp:effectExtent l="0" t="0" r="7620" b="0"/>
            <wp:docPr id="1" name="Рисунок 1" descr="353930_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3930_2">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0157" cy="2106162"/>
                    </a:xfrm>
                    <a:prstGeom prst="rect">
                      <a:avLst/>
                    </a:prstGeom>
                    <a:noFill/>
                    <a:ln>
                      <a:noFill/>
                    </a:ln>
                  </pic:spPr>
                </pic:pic>
              </a:graphicData>
            </a:graphic>
          </wp:inline>
        </w:drawing>
      </w:r>
    </w:p>
    <w:p w:rsidR="00431753" w:rsidRPr="00C8008C" w:rsidRDefault="00431753" w:rsidP="00C8008C">
      <w:pPr>
        <w:pStyle w:val="ad"/>
        <w:spacing w:before="45" w:beforeAutospacing="0" w:after="225" w:afterAutospacing="0" w:line="360" w:lineRule="auto"/>
        <w:ind w:firstLine="567"/>
        <w:jc w:val="both"/>
        <w:textAlignment w:val="baseline"/>
        <w:rPr>
          <w:sz w:val="28"/>
          <w:szCs w:val="28"/>
        </w:rPr>
      </w:pPr>
      <w:r w:rsidRPr="00C8008C">
        <w:rPr>
          <w:sz w:val="28"/>
          <w:szCs w:val="28"/>
        </w:rPr>
        <w:t xml:space="preserve">У рослин з твердим стеблом необхідно </w:t>
      </w:r>
      <w:r w:rsidR="003B3806" w:rsidRPr="00C8008C">
        <w:rPr>
          <w:sz w:val="28"/>
          <w:szCs w:val="28"/>
        </w:rPr>
        <w:t xml:space="preserve">його розщепити </w:t>
      </w:r>
      <w:r w:rsidRPr="00C8008C">
        <w:rPr>
          <w:sz w:val="28"/>
          <w:szCs w:val="28"/>
        </w:rPr>
        <w:t xml:space="preserve"> для того, щоб до квітки краще надходила вода.</w:t>
      </w:r>
    </w:p>
    <w:p w:rsidR="00431753" w:rsidRPr="00C8008C" w:rsidRDefault="00431753" w:rsidP="00C8008C">
      <w:pPr>
        <w:pStyle w:val="ad"/>
        <w:spacing w:before="0" w:beforeAutospacing="0" w:after="0" w:afterAutospacing="0" w:line="360" w:lineRule="auto"/>
        <w:ind w:firstLine="567"/>
        <w:jc w:val="both"/>
        <w:textAlignment w:val="baseline"/>
        <w:rPr>
          <w:sz w:val="28"/>
          <w:szCs w:val="28"/>
        </w:rPr>
      </w:pPr>
      <w:r w:rsidRPr="00C8008C">
        <w:rPr>
          <w:sz w:val="28"/>
          <w:szCs w:val="28"/>
        </w:rPr>
        <w:t>У вазі зазвичай дуже довго стоять </w:t>
      </w:r>
      <w:r w:rsidRPr="00C8008C">
        <w:rPr>
          <w:rStyle w:val="af0"/>
          <w:i/>
          <w:iCs/>
          <w:sz w:val="28"/>
          <w:szCs w:val="28"/>
          <w:bdr w:val="none" w:sz="0" w:space="0" w:color="auto" w:frame="1"/>
        </w:rPr>
        <w:t>отруйні квіти</w:t>
      </w:r>
      <w:r w:rsidRPr="00C8008C">
        <w:rPr>
          <w:sz w:val="28"/>
          <w:szCs w:val="28"/>
        </w:rPr>
        <w:t>, оскільки в них знаходяться ті речовини, які перешкоджають утворенню бактерій. Тому близько трьох тижнів, зовсім не втрачаючи свій зовнішній вигляд, у вазі спокійно можуть простояти </w:t>
      </w:r>
      <w:r w:rsidRPr="00C8008C">
        <w:rPr>
          <w:rStyle w:val="af0"/>
          <w:i/>
          <w:iCs/>
          <w:sz w:val="28"/>
          <w:szCs w:val="28"/>
          <w:bdr w:val="none" w:sz="0" w:space="0" w:color="auto" w:frame="1"/>
        </w:rPr>
        <w:t>азалія, конвалії, лілія, гвоздика і олеандр</w:t>
      </w:r>
      <w:r w:rsidRPr="00C8008C">
        <w:rPr>
          <w:sz w:val="28"/>
          <w:szCs w:val="28"/>
        </w:rPr>
        <w:t>.</w:t>
      </w:r>
    </w:p>
    <w:p w:rsidR="00431753" w:rsidRPr="00C8008C" w:rsidRDefault="00431753" w:rsidP="00C8008C">
      <w:pPr>
        <w:pStyle w:val="ad"/>
        <w:spacing w:before="0" w:beforeAutospacing="0" w:after="0" w:afterAutospacing="0" w:line="360" w:lineRule="auto"/>
        <w:ind w:firstLine="567"/>
        <w:jc w:val="both"/>
        <w:textAlignment w:val="baseline"/>
        <w:rPr>
          <w:sz w:val="28"/>
          <w:szCs w:val="28"/>
        </w:rPr>
      </w:pPr>
      <w:r w:rsidRPr="00C8008C">
        <w:rPr>
          <w:rStyle w:val="af0"/>
          <w:i/>
          <w:iCs/>
          <w:sz w:val="28"/>
          <w:szCs w:val="28"/>
          <w:bdr w:val="none" w:sz="0" w:space="0" w:color="auto" w:frame="1"/>
        </w:rPr>
        <w:t>Мімозу</w:t>
      </w:r>
      <w:r w:rsidRPr="00C8008C">
        <w:rPr>
          <w:sz w:val="28"/>
          <w:szCs w:val="28"/>
        </w:rPr>
        <w:t> можливо зберегти протягом семи днів в свіжому вигляді, якщо спершу її опустити на 40 хвилин в теплу воду з додаванням кількох крапель оцту, а після цього освіжити у неї зріз і кінець стебла роз</w:t>
      </w:r>
      <w:r w:rsidR="003B3806" w:rsidRPr="00C8008C">
        <w:rPr>
          <w:sz w:val="28"/>
          <w:szCs w:val="28"/>
        </w:rPr>
        <w:t xml:space="preserve">щепити </w:t>
      </w:r>
      <w:proofErr w:type="spellStart"/>
      <w:r w:rsidR="003B3806" w:rsidRPr="00C8008C">
        <w:rPr>
          <w:sz w:val="28"/>
          <w:szCs w:val="28"/>
        </w:rPr>
        <w:t>ножем</w:t>
      </w:r>
      <w:proofErr w:type="spellEnd"/>
      <w:r w:rsidRPr="00C8008C">
        <w:rPr>
          <w:sz w:val="28"/>
          <w:szCs w:val="28"/>
        </w:rPr>
        <w:t>, після чого поставити в вазу.</w:t>
      </w:r>
    </w:p>
    <w:p w:rsidR="00431753" w:rsidRPr="00C8008C" w:rsidRDefault="00431753" w:rsidP="00C8008C">
      <w:pPr>
        <w:pStyle w:val="ad"/>
        <w:spacing w:before="45" w:beforeAutospacing="0" w:after="225" w:afterAutospacing="0" w:line="360" w:lineRule="auto"/>
        <w:ind w:firstLine="567"/>
        <w:jc w:val="both"/>
        <w:textAlignment w:val="baseline"/>
        <w:rPr>
          <w:sz w:val="28"/>
          <w:szCs w:val="28"/>
        </w:rPr>
      </w:pPr>
      <w:r w:rsidRPr="00C8008C">
        <w:rPr>
          <w:sz w:val="28"/>
          <w:szCs w:val="28"/>
        </w:rPr>
        <w:t xml:space="preserve">Багато видів квітів не люблять спеку і сонце. Намагайтеся їх тримати в прохолодному місці. </w:t>
      </w:r>
      <w:r w:rsidR="003B3806" w:rsidRPr="00C8008C">
        <w:rPr>
          <w:sz w:val="28"/>
          <w:szCs w:val="28"/>
        </w:rPr>
        <w:t xml:space="preserve"> Холодильник найкраще місце для зберігання квітів Оптимальна температура 3-5 градусів. Проте потрібно пам’ятати що квіти в </w:t>
      </w:r>
      <w:r w:rsidR="003B3806" w:rsidRPr="00C8008C">
        <w:rPr>
          <w:sz w:val="28"/>
          <w:szCs w:val="28"/>
        </w:rPr>
        <w:lastRenderedPageBreak/>
        <w:t>холодильнику можуть бути до 7 днів, оскільки вони можуть пізніше не розкритись.</w:t>
      </w:r>
    </w:p>
    <w:p w:rsidR="00431753" w:rsidRPr="00C8008C" w:rsidRDefault="00431753" w:rsidP="00C8008C">
      <w:pPr>
        <w:pStyle w:val="ad"/>
        <w:spacing w:before="0" w:beforeAutospacing="0" w:after="0" w:afterAutospacing="0" w:line="360" w:lineRule="auto"/>
        <w:ind w:firstLine="567"/>
        <w:jc w:val="both"/>
        <w:textAlignment w:val="baseline"/>
        <w:rPr>
          <w:sz w:val="28"/>
          <w:szCs w:val="28"/>
        </w:rPr>
      </w:pPr>
      <w:r w:rsidRPr="00C8008C">
        <w:rPr>
          <w:rStyle w:val="af0"/>
          <w:i/>
          <w:iCs/>
          <w:sz w:val="28"/>
          <w:szCs w:val="28"/>
          <w:bdr w:val="none" w:sz="0" w:space="0" w:color="auto" w:frame="1"/>
        </w:rPr>
        <w:t>Стебла у рослин</w:t>
      </w:r>
      <w:r w:rsidRPr="00C8008C">
        <w:rPr>
          <w:sz w:val="28"/>
          <w:szCs w:val="28"/>
        </w:rPr>
        <w:t> бажано підрізати кожен день. Рослинам з твердим стеблом робіть косий зріз, а з м’яким – прямий.</w:t>
      </w:r>
    </w:p>
    <w:p w:rsidR="00431753" w:rsidRPr="00C8008C" w:rsidRDefault="00431753" w:rsidP="00C8008C">
      <w:pPr>
        <w:pStyle w:val="ad"/>
        <w:spacing w:before="45" w:beforeAutospacing="0" w:after="225" w:afterAutospacing="0" w:line="360" w:lineRule="auto"/>
        <w:ind w:firstLine="567"/>
        <w:jc w:val="both"/>
        <w:textAlignment w:val="baseline"/>
        <w:rPr>
          <w:sz w:val="28"/>
          <w:szCs w:val="28"/>
        </w:rPr>
      </w:pPr>
      <w:r w:rsidRPr="00C8008C">
        <w:rPr>
          <w:sz w:val="28"/>
          <w:szCs w:val="28"/>
        </w:rPr>
        <w:t xml:space="preserve">Намагайтеся тримати букети подалі від кухні, де фрукти і овочі здатні виділяти </w:t>
      </w:r>
      <w:r w:rsidR="003B3806" w:rsidRPr="00C8008C">
        <w:rPr>
          <w:sz w:val="28"/>
          <w:szCs w:val="28"/>
        </w:rPr>
        <w:t>газ етилен, який</w:t>
      </w:r>
      <w:r w:rsidRPr="00C8008C">
        <w:rPr>
          <w:sz w:val="28"/>
          <w:szCs w:val="28"/>
        </w:rPr>
        <w:t xml:space="preserve"> згубним чином діє на рослини.</w:t>
      </w:r>
    </w:p>
    <w:p w:rsidR="00431753" w:rsidRPr="00C8008C" w:rsidRDefault="00431753" w:rsidP="00C8008C">
      <w:pPr>
        <w:tabs>
          <w:tab w:val="left" w:pos="993"/>
        </w:tabs>
        <w:spacing w:line="360" w:lineRule="auto"/>
        <w:ind w:left="426" w:firstLine="317"/>
        <w:jc w:val="center"/>
        <w:rPr>
          <w:color w:val="auto"/>
        </w:rPr>
      </w:pPr>
    </w:p>
    <w:p w:rsidR="00431753" w:rsidRPr="00C8008C" w:rsidRDefault="00431753" w:rsidP="00C8008C">
      <w:pPr>
        <w:tabs>
          <w:tab w:val="left" w:pos="993"/>
        </w:tabs>
        <w:spacing w:line="360" w:lineRule="auto"/>
        <w:ind w:left="426" w:firstLine="317"/>
        <w:jc w:val="center"/>
        <w:rPr>
          <w:color w:val="auto"/>
        </w:rPr>
      </w:pPr>
    </w:p>
    <w:p w:rsidR="00431753" w:rsidRPr="00C8008C" w:rsidRDefault="00431753"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300DBA" w:rsidRPr="00C8008C" w:rsidRDefault="00300DBA" w:rsidP="00C8008C">
      <w:pPr>
        <w:tabs>
          <w:tab w:val="left" w:pos="993"/>
        </w:tabs>
        <w:spacing w:line="360" w:lineRule="auto"/>
        <w:ind w:left="426" w:firstLine="317"/>
        <w:jc w:val="center"/>
        <w:rPr>
          <w:b/>
          <w:color w:val="auto"/>
        </w:rPr>
      </w:pPr>
      <w:r w:rsidRPr="00C8008C">
        <w:rPr>
          <w:b/>
          <w:bCs/>
          <w:iCs/>
          <w:snapToGrid w:val="0"/>
          <w:color w:val="auto"/>
          <w:lang w:eastAsia="ru-RU"/>
        </w:rPr>
        <w:lastRenderedPageBreak/>
        <w:t>Лекція 5. Основні групи інструментів флориста.</w:t>
      </w:r>
    </w:p>
    <w:p w:rsidR="00300DBA" w:rsidRPr="00C8008C" w:rsidRDefault="002465B5" w:rsidP="00C8008C">
      <w:pPr>
        <w:pStyle w:val="af1"/>
        <w:spacing w:line="360" w:lineRule="auto"/>
        <w:ind w:left="0" w:firstLine="567"/>
      </w:pPr>
      <w:r w:rsidRPr="00C8008C">
        <w:t xml:space="preserve">   </w:t>
      </w:r>
      <w:r w:rsidR="00300DBA" w:rsidRPr="00C8008C">
        <w:t>Існують інструменти з якими флорист працює щодня, але існують і такі, які використовуються тільки у разі складання певних композицій.</w:t>
      </w:r>
    </w:p>
    <w:p w:rsidR="00300DBA" w:rsidRPr="00C8008C" w:rsidRDefault="00300DBA" w:rsidP="00C8008C">
      <w:pPr>
        <w:pStyle w:val="af1"/>
        <w:spacing w:line="360" w:lineRule="auto"/>
        <w:ind w:left="0" w:firstLine="567"/>
      </w:pPr>
      <w:r w:rsidRPr="00C8008C">
        <w:t>Для роботи необхідно вибирати зручні інструменти хорошої якості, щоб з ними легко і зручно було працювати.</w:t>
      </w:r>
    </w:p>
    <w:p w:rsidR="00300DBA" w:rsidRPr="00C8008C" w:rsidRDefault="00300DBA" w:rsidP="00C8008C">
      <w:pPr>
        <w:pStyle w:val="af1"/>
        <w:spacing w:line="360" w:lineRule="auto"/>
        <w:ind w:left="0" w:firstLine="567"/>
      </w:pPr>
      <w:r w:rsidRPr="00C8008C">
        <w:t xml:space="preserve">Робота з поганим або бракованим інструментом заборонена щоб уникнути травм. До основних інструментів відносяться: ніж. ножиці флориста, секатор, кусачки для дроту, </w:t>
      </w:r>
      <w:proofErr w:type="spellStart"/>
      <w:r w:rsidRPr="00C8008C">
        <w:t>шиподер</w:t>
      </w:r>
      <w:proofErr w:type="spellEnd"/>
      <w:r w:rsidRPr="00C8008C">
        <w:t xml:space="preserve">, ножиці, </w:t>
      </w:r>
      <w:proofErr w:type="spellStart"/>
      <w:r w:rsidRPr="00C8008C">
        <w:t>склеювальний</w:t>
      </w:r>
      <w:proofErr w:type="spellEnd"/>
      <w:r w:rsidRPr="00C8008C">
        <w:t xml:space="preserve"> пістолет, </w:t>
      </w:r>
      <w:proofErr w:type="spellStart"/>
      <w:r w:rsidRPr="00C8008C">
        <w:t>степлер</w:t>
      </w:r>
      <w:proofErr w:type="spellEnd"/>
      <w:r w:rsidRPr="00C8008C">
        <w:t xml:space="preserve">. </w:t>
      </w:r>
      <w:r w:rsidRPr="00C8008C">
        <w:rPr>
          <w:noProof/>
        </w:rPr>
        <w:drawing>
          <wp:inline distT="0" distB="0" distL="0" distR="0" wp14:anchorId="4C8EF91C" wp14:editId="23F77A58">
            <wp:extent cx="4119824" cy="4119824"/>
            <wp:effectExtent l="0" t="0" r="0" b="0"/>
            <wp:docPr id="45" name="Рисунок 45" descr="C:\Users\user\OneDrive\Робочий стіл\методичка\a23a6342c4c878d9283e5c2068a06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OneDrive\Робочий стіл\методичка\a23a6342c4c878d9283e5c2068a06d8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9661" cy="4129661"/>
                    </a:xfrm>
                    <a:prstGeom prst="rect">
                      <a:avLst/>
                    </a:prstGeom>
                    <a:noFill/>
                    <a:ln>
                      <a:noFill/>
                    </a:ln>
                  </pic:spPr>
                </pic:pic>
              </a:graphicData>
            </a:graphic>
          </wp:inline>
        </w:drawing>
      </w:r>
    </w:p>
    <w:p w:rsidR="00300DBA" w:rsidRPr="00C8008C" w:rsidRDefault="00300DBA" w:rsidP="00C8008C">
      <w:pPr>
        <w:pStyle w:val="af1"/>
        <w:spacing w:line="360" w:lineRule="auto"/>
        <w:ind w:left="0" w:firstLine="567"/>
      </w:pPr>
      <w:r w:rsidRPr="00C8008C">
        <w:rPr>
          <w:i/>
          <w:iCs/>
        </w:rPr>
        <w:t>Ніж</w:t>
      </w:r>
      <w:r w:rsidRPr="00C8008C">
        <w:t> - з коротким гострим лезом. Використовується для зрізки</w:t>
      </w:r>
      <w:r w:rsidRPr="00C8008C">
        <w:rPr>
          <w:b/>
          <w:bCs/>
        </w:rPr>
        <w:t> </w:t>
      </w:r>
      <w:r w:rsidRPr="00C8008C">
        <w:t>квітів, зачистки стебла</w:t>
      </w:r>
      <w:r w:rsidRPr="00C8008C">
        <w:rPr>
          <w:b/>
          <w:bCs/>
          <w:i/>
          <w:iCs/>
        </w:rPr>
        <w:t>, </w:t>
      </w:r>
      <w:r w:rsidRPr="00C8008C">
        <w:t>зрізу листя, шипів, розщеплювання стебла нарізки флористичної губки, зачистки формувальної маси.</w:t>
      </w:r>
    </w:p>
    <w:p w:rsidR="00300DBA" w:rsidRPr="00C8008C" w:rsidRDefault="00300DBA" w:rsidP="00C8008C">
      <w:pPr>
        <w:pStyle w:val="af1"/>
        <w:spacing w:line="360" w:lineRule="auto"/>
        <w:ind w:left="0" w:firstLine="567"/>
      </w:pPr>
      <w:r w:rsidRPr="00C8008C">
        <w:rPr>
          <w:i/>
          <w:iCs/>
        </w:rPr>
        <w:t>Ножиці флориста</w:t>
      </w:r>
      <w:r w:rsidRPr="00C8008C">
        <w:t> - з короткими лезами, одне лезо з щербинами на кромці. У підстави може бути виїмка для нарізки дроту. Використовується зрізки різних квіткових рослин, оновлення зрізу.</w:t>
      </w:r>
    </w:p>
    <w:p w:rsidR="00300DBA" w:rsidRPr="00C8008C" w:rsidRDefault="00300DBA" w:rsidP="00C8008C">
      <w:pPr>
        <w:pStyle w:val="af1"/>
        <w:spacing w:line="360" w:lineRule="auto"/>
        <w:ind w:left="0" w:firstLine="567"/>
      </w:pPr>
      <w:r w:rsidRPr="00C8008C">
        <w:rPr>
          <w:i/>
          <w:iCs/>
        </w:rPr>
        <w:t>Секатор</w:t>
      </w:r>
      <w:r w:rsidRPr="00C8008C">
        <w:t xml:space="preserve"> - садовий або </w:t>
      </w:r>
      <w:proofErr w:type="spellStart"/>
      <w:r w:rsidRPr="00C8008C">
        <w:t>аранжировочний</w:t>
      </w:r>
      <w:proofErr w:type="spellEnd"/>
      <w:r w:rsidRPr="00C8008C">
        <w:t>. Використовується для зрізу стебла одерев’янілих гілок, зрізки квітів.</w:t>
      </w:r>
    </w:p>
    <w:p w:rsidR="00300DBA" w:rsidRPr="00C8008C" w:rsidRDefault="00300DBA" w:rsidP="00C8008C">
      <w:pPr>
        <w:pStyle w:val="af1"/>
        <w:spacing w:line="360" w:lineRule="auto"/>
        <w:ind w:left="0" w:firstLine="567"/>
      </w:pPr>
      <w:r w:rsidRPr="00C8008C">
        <w:rPr>
          <w:i/>
          <w:iCs/>
        </w:rPr>
        <w:lastRenderedPageBreak/>
        <w:t>Кусачки</w:t>
      </w:r>
      <w:r w:rsidRPr="00C8008C">
        <w:t> - використовують для нарізки петельного дроту, стебела штучних квітів, нарізки дроту.</w:t>
      </w:r>
    </w:p>
    <w:p w:rsidR="00300DBA" w:rsidRPr="00C8008C" w:rsidRDefault="00300DBA" w:rsidP="00C8008C">
      <w:pPr>
        <w:pStyle w:val="af1"/>
        <w:spacing w:line="360" w:lineRule="auto"/>
        <w:ind w:left="0" w:firstLine="567"/>
      </w:pPr>
      <w:r w:rsidRPr="00C8008C">
        <w:rPr>
          <w:i/>
          <w:iCs/>
        </w:rPr>
        <w:t>Розпилювач</w:t>
      </w:r>
      <w:r w:rsidRPr="00C8008C">
        <w:t> - ручний розпилювач для обприскування квіткових рослин.</w:t>
      </w:r>
    </w:p>
    <w:p w:rsidR="00300DBA" w:rsidRPr="00C8008C" w:rsidRDefault="00300DBA" w:rsidP="00C8008C">
      <w:pPr>
        <w:pStyle w:val="af1"/>
        <w:spacing w:line="360" w:lineRule="auto"/>
        <w:ind w:left="0" w:firstLine="567"/>
      </w:pPr>
      <w:r w:rsidRPr="00C8008C">
        <w:rPr>
          <w:i/>
          <w:iCs/>
        </w:rPr>
        <w:t>Лійка</w:t>
      </w:r>
      <w:r w:rsidRPr="00C8008C">
        <w:t xml:space="preserve"> - з вузьким </w:t>
      </w:r>
      <w:proofErr w:type="spellStart"/>
      <w:r w:rsidRPr="00C8008C">
        <w:t>дювгим</w:t>
      </w:r>
      <w:proofErr w:type="spellEnd"/>
      <w:r w:rsidRPr="00C8008C">
        <w:t xml:space="preserve"> носиком, що починається у підстави. Необхідний для підливання води в ємність, полива квіткових рослин.</w:t>
      </w:r>
    </w:p>
    <w:p w:rsidR="00300DBA" w:rsidRPr="00C8008C" w:rsidRDefault="00300DBA" w:rsidP="00C8008C">
      <w:pPr>
        <w:pStyle w:val="af1"/>
        <w:spacing w:line="360" w:lineRule="auto"/>
        <w:ind w:left="0" w:firstLine="567"/>
      </w:pPr>
      <w:proofErr w:type="spellStart"/>
      <w:r w:rsidRPr="00C8008C">
        <w:rPr>
          <w:i/>
          <w:iCs/>
        </w:rPr>
        <w:t>Степлер</w:t>
      </w:r>
      <w:proofErr w:type="spellEnd"/>
      <w:r w:rsidRPr="00C8008C">
        <w:t xml:space="preserve"> - використовують при упаковці букетів і подарунків, також як і пристосування для обриву </w:t>
      </w:r>
      <w:proofErr w:type="spellStart"/>
      <w:r w:rsidRPr="00C8008C">
        <w:t>скотча</w:t>
      </w:r>
      <w:proofErr w:type="spellEnd"/>
      <w:r w:rsidRPr="00C8008C">
        <w:t>.</w:t>
      </w:r>
    </w:p>
    <w:p w:rsidR="00300DBA" w:rsidRPr="00C8008C" w:rsidRDefault="00300DBA" w:rsidP="00C8008C">
      <w:pPr>
        <w:pStyle w:val="af1"/>
        <w:spacing w:line="360" w:lineRule="auto"/>
        <w:ind w:left="0" w:firstLine="567"/>
      </w:pPr>
      <w:proofErr w:type="spellStart"/>
      <w:r w:rsidRPr="00C8008C">
        <w:rPr>
          <w:i/>
          <w:iCs/>
        </w:rPr>
        <w:t>Склеювальний</w:t>
      </w:r>
      <w:proofErr w:type="spellEnd"/>
      <w:r w:rsidRPr="00C8008C">
        <w:rPr>
          <w:i/>
          <w:iCs/>
        </w:rPr>
        <w:t xml:space="preserve"> пістолет</w:t>
      </w:r>
      <w:r w:rsidRPr="00C8008C">
        <w:t> - використовують при складанні композицій з штучних квітів і композицій, при приклеюванні різного декору, прикраси основ для вінків і так далі</w:t>
      </w:r>
    </w:p>
    <w:p w:rsidR="00300DBA" w:rsidRPr="00C8008C" w:rsidRDefault="00300DBA" w:rsidP="00C8008C">
      <w:pPr>
        <w:pStyle w:val="af1"/>
        <w:spacing w:line="360" w:lineRule="auto"/>
        <w:ind w:left="0" w:firstLine="567"/>
      </w:pPr>
      <w:r w:rsidRPr="00C8008C">
        <w:rPr>
          <w:i/>
          <w:iCs/>
        </w:rPr>
        <w:t>Відра</w:t>
      </w:r>
      <w:r w:rsidRPr="00C8008C">
        <w:t> - з ручками збоку різного розміру для запитування рослин водою.</w:t>
      </w:r>
    </w:p>
    <w:p w:rsidR="00300DBA" w:rsidRPr="00C8008C" w:rsidRDefault="00300DBA" w:rsidP="00C8008C">
      <w:pPr>
        <w:pStyle w:val="af1"/>
        <w:spacing w:line="360" w:lineRule="auto"/>
        <w:ind w:left="0" w:firstLine="567"/>
      </w:pPr>
      <w:r w:rsidRPr="00C8008C">
        <w:t xml:space="preserve">До інших інструментів відносяться - пила, кусачки, шило, лінійка, грати для </w:t>
      </w:r>
      <w:proofErr w:type="spellStart"/>
      <w:r w:rsidRPr="00C8008C">
        <w:t>гербери</w:t>
      </w:r>
      <w:proofErr w:type="spellEnd"/>
      <w:r w:rsidRPr="00C8008C">
        <w:t>.</w:t>
      </w:r>
    </w:p>
    <w:p w:rsidR="00300DBA" w:rsidRPr="00C8008C" w:rsidRDefault="00300DBA" w:rsidP="00C8008C">
      <w:pPr>
        <w:pStyle w:val="af1"/>
        <w:spacing w:line="360" w:lineRule="auto"/>
        <w:ind w:left="0" w:firstLine="567"/>
      </w:pPr>
      <w:r w:rsidRPr="00C8008C">
        <w:t>При роботі з інструментами і пристосуваннями необхідно уникати можливого травмування.</w:t>
      </w:r>
    </w:p>
    <w:p w:rsidR="00300DBA" w:rsidRPr="00C8008C" w:rsidRDefault="00300DBA" w:rsidP="00C8008C">
      <w:pPr>
        <w:pStyle w:val="af1"/>
        <w:spacing w:line="360" w:lineRule="auto"/>
        <w:ind w:left="0" w:firstLine="567"/>
      </w:pPr>
      <w:r w:rsidRPr="00C8008C">
        <w:t>Після роботи інструменти необхідно очистити, і скласти в спеціально відведене місце. Не слід класти в кишеню інструменти без чохла і у відкритому вигляді.</w:t>
      </w:r>
    </w:p>
    <w:p w:rsidR="002465B5" w:rsidRDefault="00300DBA" w:rsidP="00C8008C">
      <w:pPr>
        <w:pStyle w:val="af1"/>
        <w:spacing w:line="360" w:lineRule="auto"/>
        <w:ind w:left="0" w:firstLine="567"/>
      </w:pPr>
      <w:r w:rsidRPr="00C8008C">
        <w:t xml:space="preserve">При використанні </w:t>
      </w:r>
      <w:proofErr w:type="spellStart"/>
      <w:r w:rsidRPr="00C8008C">
        <w:t>склеювального</w:t>
      </w:r>
      <w:proofErr w:type="spellEnd"/>
      <w:r w:rsidRPr="00C8008C">
        <w:t xml:space="preserve"> пістолета необхідно строго дотримувати інструкцію.</w:t>
      </w:r>
    </w:p>
    <w:p w:rsidR="00C8008C" w:rsidRDefault="00C8008C" w:rsidP="00C8008C">
      <w:pPr>
        <w:pStyle w:val="af1"/>
        <w:spacing w:line="360" w:lineRule="auto"/>
        <w:ind w:left="0" w:firstLine="567"/>
      </w:pPr>
    </w:p>
    <w:p w:rsidR="00C8008C" w:rsidRDefault="00C8008C" w:rsidP="00C8008C">
      <w:pPr>
        <w:pStyle w:val="af1"/>
        <w:spacing w:line="360" w:lineRule="auto"/>
        <w:ind w:left="0" w:firstLine="567"/>
      </w:pPr>
    </w:p>
    <w:p w:rsidR="00C8008C" w:rsidRDefault="00C8008C" w:rsidP="00C8008C">
      <w:pPr>
        <w:pStyle w:val="af1"/>
        <w:spacing w:line="360" w:lineRule="auto"/>
        <w:ind w:left="0" w:firstLine="567"/>
      </w:pPr>
    </w:p>
    <w:p w:rsidR="00C8008C" w:rsidRDefault="00C8008C" w:rsidP="00C8008C">
      <w:pPr>
        <w:pStyle w:val="af1"/>
        <w:spacing w:line="360" w:lineRule="auto"/>
        <w:ind w:left="0" w:firstLine="567"/>
      </w:pPr>
    </w:p>
    <w:p w:rsidR="00C8008C" w:rsidRDefault="00C8008C" w:rsidP="00C8008C">
      <w:pPr>
        <w:pStyle w:val="af1"/>
        <w:spacing w:line="360" w:lineRule="auto"/>
        <w:ind w:left="0" w:firstLine="567"/>
      </w:pPr>
    </w:p>
    <w:p w:rsidR="00C8008C" w:rsidRDefault="00C8008C" w:rsidP="00C8008C">
      <w:pPr>
        <w:pStyle w:val="af1"/>
        <w:spacing w:line="360" w:lineRule="auto"/>
        <w:ind w:left="0" w:firstLine="567"/>
      </w:pPr>
    </w:p>
    <w:p w:rsidR="00C8008C" w:rsidRDefault="00C8008C" w:rsidP="00C8008C">
      <w:pPr>
        <w:pStyle w:val="af1"/>
        <w:spacing w:line="360" w:lineRule="auto"/>
        <w:ind w:left="0" w:firstLine="567"/>
      </w:pPr>
    </w:p>
    <w:p w:rsidR="00C8008C" w:rsidRDefault="00C8008C" w:rsidP="00C8008C">
      <w:pPr>
        <w:pStyle w:val="af1"/>
        <w:spacing w:line="360" w:lineRule="auto"/>
        <w:ind w:left="0" w:firstLine="567"/>
      </w:pPr>
    </w:p>
    <w:p w:rsidR="00C8008C" w:rsidRDefault="00C8008C" w:rsidP="00C8008C">
      <w:pPr>
        <w:pStyle w:val="af1"/>
        <w:spacing w:line="360" w:lineRule="auto"/>
        <w:ind w:left="0" w:firstLine="567"/>
      </w:pPr>
    </w:p>
    <w:p w:rsidR="00C8008C" w:rsidRDefault="00C8008C" w:rsidP="00C8008C">
      <w:pPr>
        <w:pStyle w:val="af1"/>
        <w:spacing w:line="360" w:lineRule="auto"/>
        <w:ind w:left="0" w:firstLine="567"/>
      </w:pPr>
    </w:p>
    <w:p w:rsidR="00C8008C" w:rsidRPr="00C8008C" w:rsidRDefault="00C8008C" w:rsidP="00C8008C">
      <w:pPr>
        <w:pStyle w:val="af1"/>
        <w:spacing w:line="360" w:lineRule="auto"/>
        <w:ind w:left="0" w:firstLine="567"/>
      </w:pPr>
    </w:p>
    <w:p w:rsidR="00431753" w:rsidRPr="00C8008C" w:rsidRDefault="00300DBA" w:rsidP="00C8008C">
      <w:pPr>
        <w:spacing w:before="100" w:beforeAutospacing="1" w:after="100" w:afterAutospacing="1" w:line="360" w:lineRule="auto"/>
        <w:ind w:left="0" w:firstLine="0"/>
        <w:jc w:val="center"/>
        <w:rPr>
          <w:color w:val="auto"/>
        </w:rPr>
      </w:pPr>
      <w:r w:rsidRPr="00C8008C">
        <w:rPr>
          <w:b/>
          <w:bCs/>
          <w:iCs/>
          <w:snapToGrid w:val="0"/>
          <w:color w:val="auto"/>
          <w:lang w:eastAsia="ru-RU"/>
        </w:rPr>
        <w:lastRenderedPageBreak/>
        <w:t>Лекція 6. Асортимент допоміжних флористичних матеріалів.</w:t>
      </w:r>
    </w:p>
    <w:p w:rsidR="00D14994" w:rsidRPr="00C8008C" w:rsidRDefault="00D14994" w:rsidP="00C8008C">
      <w:pPr>
        <w:spacing w:line="360" w:lineRule="auto"/>
        <w:ind w:left="0" w:firstLine="567"/>
        <w:rPr>
          <w:color w:val="auto"/>
        </w:rPr>
      </w:pPr>
      <w:r w:rsidRPr="00C8008C">
        <w:rPr>
          <w:color w:val="auto"/>
        </w:rPr>
        <w:t xml:space="preserve">Флористична піна – це </w:t>
      </w:r>
      <w:proofErr w:type="spellStart"/>
      <w:r w:rsidRPr="00C8008C">
        <w:rPr>
          <w:color w:val="auto"/>
        </w:rPr>
        <w:t>вспінений</w:t>
      </w:r>
      <w:proofErr w:type="spellEnd"/>
      <w:r w:rsidRPr="00C8008C">
        <w:rPr>
          <w:color w:val="auto"/>
        </w:rPr>
        <w:t xml:space="preserve"> синтетичний матеріал, що має здатність вбирати велику кількість води і за рахунок капілярної структури, схожої до структури живої рослини, віддає воду що міститься у ній зрізаним квітам та іншому рослинному матеріалу, вставленому у неї. Флористична піна була винайдена у 1954 році та стала основним базисом для квіткових композицій.</w:t>
      </w:r>
    </w:p>
    <w:p w:rsidR="00D14994" w:rsidRPr="00C8008C" w:rsidRDefault="00D14994" w:rsidP="00C8008C">
      <w:pPr>
        <w:spacing w:line="360" w:lineRule="auto"/>
        <w:ind w:left="0" w:firstLine="0"/>
        <w:rPr>
          <w:color w:val="auto"/>
        </w:rPr>
      </w:pPr>
    </w:p>
    <w:p w:rsidR="00D14994" w:rsidRPr="00C8008C" w:rsidRDefault="00D14994" w:rsidP="00C8008C">
      <w:pPr>
        <w:spacing w:line="360" w:lineRule="auto"/>
        <w:ind w:left="0" w:firstLine="0"/>
        <w:rPr>
          <w:color w:val="auto"/>
        </w:rPr>
      </w:pPr>
      <w:r w:rsidRPr="00C8008C">
        <w:rPr>
          <w:color w:val="auto"/>
        </w:rPr>
        <w:t xml:space="preserve">     </w:t>
      </w:r>
    </w:p>
    <w:p w:rsidR="00D14994" w:rsidRPr="00C8008C" w:rsidRDefault="00D14994" w:rsidP="00C8008C">
      <w:pPr>
        <w:spacing w:line="360" w:lineRule="auto"/>
        <w:ind w:left="0" w:firstLine="0"/>
        <w:rPr>
          <w:color w:val="auto"/>
        </w:rPr>
      </w:pPr>
      <w:r w:rsidRPr="00C8008C">
        <w:rPr>
          <w:noProof/>
          <w:color w:val="auto"/>
        </w:rPr>
        <w:drawing>
          <wp:inline distT="0" distB="0" distL="0" distR="0">
            <wp:extent cx="2743200" cy="1788795"/>
            <wp:effectExtent l="0" t="0" r="0" b="1905"/>
            <wp:docPr id="58" name="Рисунок 58" descr="GABKA-FLORYSTYCZNA-BIO-OASIS-MOKRA-SUCHA-EAN-GTIN-400051093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BKA-FLORYSTYCZNA-BIO-OASIS-MOKRA-SUCHA-EAN-GTIN-40005109360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788795"/>
                    </a:xfrm>
                    <a:prstGeom prst="rect">
                      <a:avLst/>
                    </a:prstGeom>
                    <a:noFill/>
                    <a:ln>
                      <a:noFill/>
                    </a:ln>
                  </pic:spPr>
                </pic:pic>
              </a:graphicData>
            </a:graphic>
          </wp:inline>
        </w:drawing>
      </w:r>
      <w:r w:rsidRPr="00C8008C">
        <w:rPr>
          <w:noProof/>
          <w:color w:val="auto"/>
        </w:rPr>
        <w:drawing>
          <wp:inline distT="0" distB="0" distL="0" distR="0" wp14:anchorId="084B5A44" wp14:editId="4DD28BFD">
            <wp:extent cx="2630311" cy="2630311"/>
            <wp:effectExtent l="0" t="0" r="0" b="0"/>
            <wp:docPr id="51" name="Рисунок 51" descr="C:\Users\user\OneDrive\Робочий стіл\методичка\wetfoambrickspremiu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Робочий стіл\методичка\wetfoambrickspremium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7393" cy="2637393"/>
                    </a:xfrm>
                    <a:prstGeom prst="rect">
                      <a:avLst/>
                    </a:prstGeom>
                    <a:noFill/>
                    <a:ln>
                      <a:noFill/>
                    </a:ln>
                  </pic:spPr>
                </pic:pic>
              </a:graphicData>
            </a:graphic>
          </wp:inline>
        </w:drawing>
      </w:r>
    </w:p>
    <w:p w:rsidR="00D14994" w:rsidRPr="00C8008C" w:rsidRDefault="00D14994" w:rsidP="00C8008C">
      <w:pPr>
        <w:spacing w:line="360" w:lineRule="auto"/>
        <w:ind w:left="0" w:firstLine="0"/>
        <w:rPr>
          <w:color w:val="auto"/>
        </w:rPr>
      </w:pPr>
    </w:p>
    <w:p w:rsidR="00D14994" w:rsidRPr="00C8008C" w:rsidRDefault="00D14994" w:rsidP="00C8008C">
      <w:pPr>
        <w:spacing w:line="360" w:lineRule="auto"/>
        <w:ind w:left="0" w:firstLine="567"/>
        <w:rPr>
          <w:color w:val="auto"/>
        </w:rPr>
      </w:pPr>
      <w:r w:rsidRPr="00C8008C">
        <w:rPr>
          <w:color w:val="auto"/>
        </w:rPr>
        <w:t>Цеглини флористичної піни відрізняються за кольором та призначенням. Коричневі для штучних квітів, зелені для живих.</w:t>
      </w:r>
    </w:p>
    <w:p w:rsidR="00D14994" w:rsidRPr="00C8008C" w:rsidRDefault="00D14994" w:rsidP="00C8008C">
      <w:pPr>
        <w:spacing w:line="360" w:lineRule="auto"/>
        <w:ind w:left="0" w:firstLine="0"/>
        <w:rPr>
          <w:color w:val="auto"/>
        </w:rPr>
      </w:pPr>
      <w:r w:rsidRPr="00C8008C">
        <w:rPr>
          <w:noProof/>
          <w:color w:val="auto"/>
        </w:rPr>
        <w:drawing>
          <wp:inline distT="0" distB="0" distL="0" distR="0" wp14:anchorId="215145F9" wp14:editId="45F62BDC">
            <wp:extent cx="3951111" cy="2679489"/>
            <wp:effectExtent l="0" t="0" r="0" b="6985"/>
            <wp:docPr id="52" name="Рисунок 52" descr="C:\Users\user\OneDrive\Робочий стіл\методичка\images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Робочий стіл\методичка\images (1).jf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6567" cy="2689971"/>
                    </a:xfrm>
                    <a:prstGeom prst="rect">
                      <a:avLst/>
                    </a:prstGeom>
                    <a:noFill/>
                    <a:ln>
                      <a:noFill/>
                    </a:ln>
                  </pic:spPr>
                </pic:pic>
              </a:graphicData>
            </a:graphic>
          </wp:inline>
        </w:drawing>
      </w:r>
    </w:p>
    <w:p w:rsidR="00D14994" w:rsidRPr="00C8008C" w:rsidRDefault="00D14994" w:rsidP="00C8008C">
      <w:pPr>
        <w:spacing w:line="360" w:lineRule="auto"/>
        <w:ind w:left="0" w:firstLine="567"/>
        <w:rPr>
          <w:color w:val="auto"/>
        </w:rPr>
      </w:pPr>
      <w:r w:rsidRPr="00C8008C">
        <w:rPr>
          <w:color w:val="auto"/>
        </w:rPr>
        <w:lastRenderedPageBreak/>
        <w:t>Існує також велика кількість виробів з флористичної піни, які полегшують роботу флористам.</w:t>
      </w:r>
    </w:p>
    <w:p w:rsidR="00D14994" w:rsidRPr="00C8008C" w:rsidRDefault="00D14994" w:rsidP="00C8008C">
      <w:pPr>
        <w:spacing w:line="360" w:lineRule="auto"/>
        <w:ind w:left="0" w:firstLine="567"/>
        <w:rPr>
          <w:noProof/>
          <w:color w:val="auto"/>
        </w:rPr>
      </w:pPr>
      <w:r w:rsidRPr="00C8008C">
        <w:rPr>
          <w:noProof/>
          <w:color w:val="auto"/>
        </w:rPr>
        <w:drawing>
          <wp:inline distT="0" distB="0" distL="0" distR="0" wp14:anchorId="0FFD7EED" wp14:editId="0AFB0213">
            <wp:extent cx="2506582" cy="1907822"/>
            <wp:effectExtent l="0" t="0" r="8255" b="0"/>
            <wp:docPr id="53" name="Рисунок 53" descr="C:\Users\user\OneDrive\Робочий стіл\методичка\new-age-floral-6-kopie-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Робочий стіл\методичка\new-age-floral-6-kopie-scale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5357" cy="1914501"/>
                    </a:xfrm>
                    <a:prstGeom prst="rect">
                      <a:avLst/>
                    </a:prstGeom>
                    <a:noFill/>
                    <a:ln>
                      <a:noFill/>
                    </a:ln>
                  </pic:spPr>
                </pic:pic>
              </a:graphicData>
            </a:graphic>
          </wp:inline>
        </w:drawing>
      </w:r>
      <w:r w:rsidRPr="00C8008C">
        <w:rPr>
          <w:noProof/>
          <w:color w:val="auto"/>
        </w:rPr>
        <w:t xml:space="preserve">              </w:t>
      </w:r>
      <w:r w:rsidRPr="00C8008C">
        <w:rPr>
          <w:noProof/>
          <w:color w:val="auto"/>
        </w:rPr>
        <w:drawing>
          <wp:inline distT="0" distB="0" distL="0" distR="0" wp14:anchorId="5A8B3A50" wp14:editId="2A48FDBC">
            <wp:extent cx="1749778" cy="1921224"/>
            <wp:effectExtent l="0" t="0" r="3175" b="3175"/>
            <wp:docPr id="54" name="Рисунок 54" descr="C:\Users\user\OneDrive\Робочий стіл\методичка\new-age-floral-4-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OneDrive\Робочий стіл\методичка\new-age-floral-4-kopi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1008" cy="1933555"/>
                    </a:xfrm>
                    <a:prstGeom prst="rect">
                      <a:avLst/>
                    </a:prstGeom>
                    <a:noFill/>
                    <a:ln>
                      <a:noFill/>
                    </a:ln>
                  </pic:spPr>
                </pic:pic>
              </a:graphicData>
            </a:graphic>
          </wp:inline>
        </w:drawing>
      </w:r>
    </w:p>
    <w:p w:rsidR="00D14994" w:rsidRPr="00C8008C" w:rsidRDefault="00D14994" w:rsidP="00C8008C">
      <w:pPr>
        <w:spacing w:line="360" w:lineRule="auto"/>
        <w:ind w:left="0" w:firstLine="567"/>
        <w:rPr>
          <w:color w:val="auto"/>
          <w:lang w:val="ru-RU"/>
        </w:rPr>
      </w:pPr>
      <w:r w:rsidRPr="00C8008C">
        <w:rPr>
          <w:noProof/>
          <w:color w:val="auto"/>
        </w:rPr>
        <w:t>Також з розвитком сучасних технологій зявилась нова екопіна , безпечна для навколишнього середовища та для людей. Піна являє собою мінеральне волокно, яке складається з базальту та сахарози. Піна прекрасно тримає вологу та є підживкою для квітів. Можна використовувати як додаткову підживку для вуличних чи кімнатних квітів.</w:t>
      </w:r>
    </w:p>
    <w:p w:rsidR="00D14994" w:rsidRPr="00C8008C" w:rsidRDefault="00D14994" w:rsidP="00C8008C">
      <w:pPr>
        <w:spacing w:before="100" w:beforeAutospacing="1" w:after="100" w:afterAutospacing="1" w:line="360" w:lineRule="auto"/>
        <w:ind w:left="0" w:firstLine="567"/>
        <w:rPr>
          <w:color w:val="auto"/>
        </w:rPr>
      </w:pPr>
      <w:r w:rsidRPr="00C8008C">
        <w:rPr>
          <w:i/>
          <w:iCs/>
          <w:color w:val="auto"/>
        </w:rPr>
        <w:t>Портбукет</w:t>
      </w:r>
      <w:r w:rsidRPr="00C8008C">
        <w:rPr>
          <w:color w:val="auto"/>
        </w:rPr>
        <w:t xml:space="preserve"> - підставка для букета нареченої, декоративна автомобільна основа прикріпляється до капота вакуумним методом, спеціальна шпилька для бутоньєрки (гала-кліпс), </w:t>
      </w:r>
      <w:proofErr w:type="spellStart"/>
      <w:r w:rsidRPr="00C8008C">
        <w:rPr>
          <w:color w:val="auto"/>
        </w:rPr>
        <w:t>самоклеющийся</w:t>
      </w:r>
      <w:proofErr w:type="spellEnd"/>
      <w:r w:rsidRPr="00C8008C">
        <w:rPr>
          <w:color w:val="auto"/>
        </w:rPr>
        <w:t xml:space="preserve"> матеріал для прикраси подарунків.</w:t>
      </w:r>
    </w:p>
    <w:p w:rsidR="0040656D" w:rsidRPr="00C8008C" w:rsidRDefault="0040656D" w:rsidP="00C8008C">
      <w:pPr>
        <w:spacing w:before="100" w:beforeAutospacing="1" w:after="100" w:afterAutospacing="1" w:line="360" w:lineRule="auto"/>
        <w:ind w:left="0" w:firstLine="567"/>
        <w:rPr>
          <w:color w:val="auto"/>
        </w:rPr>
      </w:pPr>
    </w:p>
    <w:p w:rsidR="00D14994" w:rsidRPr="00C8008C" w:rsidRDefault="00D14994" w:rsidP="00C8008C">
      <w:pPr>
        <w:spacing w:before="100" w:beforeAutospacing="1" w:after="100" w:afterAutospacing="1" w:line="360" w:lineRule="auto"/>
        <w:ind w:left="0" w:firstLine="567"/>
        <w:rPr>
          <w:color w:val="auto"/>
        </w:rPr>
      </w:pPr>
      <w:r w:rsidRPr="00C8008C">
        <w:rPr>
          <w:noProof/>
          <w:color w:val="auto"/>
        </w:rPr>
        <w:drawing>
          <wp:inline distT="0" distB="0" distL="0" distR="0" wp14:anchorId="4D3AD3A3" wp14:editId="64D5F2D9">
            <wp:extent cx="1467059" cy="2199352"/>
            <wp:effectExtent l="0" t="0" r="0" b="0"/>
            <wp:docPr id="55" name="Рисунок 55" descr="C:\Users\user\OneDrive\Робочий стіл\методичка\afad68a15220d6c3d480d89c2592a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OneDrive\Робочий стіл\методичка\afad68a15220d6c3d480d89c2592a2c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0310" cy="2249201"/>
                    </a:xfrm>
                    <a:prstGeom prst="rect">
                      <a:avLst/>
                    </a:prstGeom>
                    <a:noFill/>
                    <a:ln>
                      <a:noFill/>
                    </a:ln>
                  </pic:spPr>
                </pic:pic>
              </a:graphicData>
            </a:graphic>
          </wp:inline>
        </w:drawing>
      </w:r>
      <w:r w:rsidRPr="00C8008C">
        <w:rPr>
          <w:noProof/>
          <w:color w:val="auto"/>
        </w:rPr>
        <w:drawing>
          <wp:inline distT="0" distB="0" distL="0" distR="0" wp14:anchorId="7ED2587A" wp14:editId="669944DE">
            <wp:extent cx="1567543" cy="2190836"/>
            <wp:effectExtent l="0" t="0" r="0" b="0"/>
            <wp:docPr id="56" name="Рисунок 56" descr="C:\Users\user\OneDrive\Робочий стіл\методичка\0d5d071cd0f0b5a5577d7a0582f98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OneDrive\Робочий стіл\методичка\0d5d071cd0f0b5a5577d7a0582f9845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319" cy="2263199"/>
                    </a:xfrm>
                    <a:prstGeom prst="rect">
                      <a:avLst/>
                    </a:prstGeom>
                    <a:noFill/>
                    <a:ln>
                      <a:noFill/>
                    </a:ln>
                  </pic:spPr>
                </pic:pic>
              </a:graphicData>
            </a:graphic>
          </wp:inline>
        </w:drawing>
      </w:r>
    </w:p>
    <w:p w:rsidR="00D14994" w:rsidRPr="00C8008C" w:rsidRDefault="00D14994" w:rsidP="00C8008C">
      <w:pPr>
        <w:spacing w:before="100" w:beforeAutospacing="1" w:after="100" w:afterAutospacing="1" w:line="360" w:lineRule="auto"/>
        <w:ind w:left="0" w:firstLine="567"/>
        <w:rPr>
          <w:color w:val="auto"/>
        </w:rPr>
      </w:pPr>
      <w:r w:rsidRPr="00C8008C">
        <w:rPr>
          <w:color w:val="auto"/>
        </w:rPr>
        <w:t>Новинкою в квітковому дизайні є різноколірна флористична губка.</w:t>
      </w:r>
    </w:p>
    <w:p w:rsidR="00D14994" w:rsidRPr="00C8008C" w:rsidRDefault="00D14994" w:rsidP="00C8008C">
      <w:pPr>
        <w:spacing w:before="100" w:beforeAutospacing="1" w:after="100" w:afterAutospacing="1" w:line="360" w:lineRule="auto"/>
        <w:ind w:left="0" w:firstLine="567"/>
        <w:rPr>
          <w:color w:val="auto"/>
        </w:rPr>
      </w:pPr>
      <w:r w:rsidRPr="00C8008C">
        <w:rPr>
          <w:noProof/>
          <w:color w:val="auto"/>
        </w:rPr>
        <w:lastRenderedPageBreak/>
        <w:drawing>
          <wp:inline distT="0" distB="0" distL="0" distR="0" wp14:anchorId="20F3DEEE" wp14:editId="46BC019D">
            <wp:extent cx="1746607" cy="1746607"/>
            <wp:effectExtent l="0" t="0" r="6350" b="6350"/>
            <wp:docPr id="57" name="Рисунок 57" descr="C:\Users\user\OneDrive\Робочий стіл\методичка\37006g300dpif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OneDrive\Робочий стіл\методичка\37006g300dpifrei.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0814" cy="1760814"/>
                    </a:xfrm>
                    <a:prstGeom prst="rect">
                      <a:avLst/>
                    </a:prstGeom>
                    <a:noFill/>
                    <a:ln>
                      <a:noFill/>
                    </a:ln>
                  </pic:spPr>
                </pic:pic>
              </a:graphicData>
            </a:graphic>
          </wp:inline>
        </w:drawing>
      </w:r>
    </w:p>
    <w:p w:rsidR="00D14994" w:rsidRPr="00C8008C" w:rsidRDefault="00D14994" w:rsidP="00C8008C">
      <w:pPr>
        <w:spacing w:before="100" w:beforeAutospacing="1" w:after="100" w:afterAutospacing="1" w:line="360" w:lineRule="auto"/>
        <w:ind w:left="0" w:firstLine="567"/>
        <w:rPr>
          <w:color w:val="auto"/>
        </w:rPr>
      </w:pPr>
    </w:p>
    <w:p w:rsidR="00D14994" w:rsidRPr="00C8008C" w:rsidRDefault="00D14994" w:rsidP="00C8008C">
      <w:pPr>
        <w:spacing w:before="100" w:beforeAutospacing="1" w:after="100" w:afterAutospacing="1" w:line="360" w:lineRule="auto"/>
        <w:ind w:left="0" w:firstLine="567"/>
        <w:rPr>
          <w:color w:val="auto"/>
        </w:rPr>
      </w:pPr>
      <w:r w:rsidRPr="00C8008C">
        <w:rPr>
          <w:color w:val="auto"/>
        </w:rPr>
        <w:t>Квіткова композиція - це група квітів, яка закріплена в якій-небудь ємності,</w:t>
      </w:r>
      <w:r w:rsidRPr="00C8008C">
        <w:rPr>
          <w:b/>
          <w:bCs/>
          <w:color w:val="auto"/>
        </w:rPr>
        <w:t> </w:t>
      </w:r>
      <w:r w:rsidRPr="00C8008C">
        <w:rPr>
          <w:color w:val="auto"/>
        </w:rPr>
        <w:t>або підставці за допомогою фіксуючого матеріалу.</w:t>
      </w:r>
    </w:p>
    <w:p w:rsidR="00431753" w:rsidRPr="00C8008C" w:rsidRDefault="00431753"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2465B5" w:rsidRPr="00C8008C" w:rsidRDefault="002465B5"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40656D" w:rsidRPr="00C8008C" w:rsidRDefault="0040656D" w:rsidP="00C8008C">
      <w:pPr>
        <w:tabs>
          <w:tab w:val="left" w:pos="993"/>
        </w:tabs>
        <w:spacing w:line="360" w:lineRule="auto"/>
        <w:ind w:left="426" w:firstLine="317"/>
        <w:jc w:val="center"/>
        <w:rPr>
          <w:color w:val="auto"/>
        </w:rPr>
      </w:pPr>
    </w:p>
    <w:p w:rsidR="00D14994" w:rsidRPr="00C8008C" w:rsidRDefault="00D14994" w:rsidP="00C8008C">
      <w:pPr>
        <w:shd w:val="clear" w:color="auto" w:fill="FFFFFF"/>
        <w:spacing w:after="0" w:line="360" w:lineRule="auto"/>
        <w:ind w:left="0" w:firstLine="0"/>
        <w:jc w:val="center"/>
        <w:rPr>
          <w:color w:val="auto"/>
        </w:rPr>
      </w:pPr>
      <w:r w:rsidRPr="00C8008C">
        <w:rPr>
          <w:b/>
          <w:bCs/>
          <w:iCs/>
          <w:snapToGrid w:val="0"/>
          <w:color w:val="auto"/>
          <w:lang w:eastAsia="ru-RU"/>
        </w:rPr>
        <w:lastRenderedPageBreak/>
        <w:t>Лекція 7. Аксесуари та фурнітура.</w:t>
      </w:r>
    </w:p>
    <w:p w:rsidR="00D14994" w:rsidRPr="00C8008C" w:rsidRDefault="00D14994" w:rsidP="00C8008C">
      <w:pPr>
        <w:shd w:val="clear" w:color="auto" w:fill="FFFFFF"/>
        <w:spacing w:after="0" w:line="360" w:lineRule="auto"/>
        <w:ind w:left="0" w:firstLine="567"/>
        <w:jc w:val="left"/>
        <w:rPr>
          <w:color w:val="auto"/>
        </w:rPr>
      </w:pPr>
      <w:r w:rsidRPr="00C8008C">
        <w:rPr>
          <w:color w:val="auto"/>
        </w:rPr>
        <w:t>Поряд із рослинним матеріалом, існують ще флористичні аксесуари. Їх функція – доповнювати композицію та задум дизайнера. Як аксесуари використовуються різні деталі:</w:t>
      </w:r>
    </w:p>
    <w:p w:rsidR="00D14994" w:rsidRPr="00C8008C" w:rsidRDefault="00D14994" w:rsidP="00C8008C">
      <w:pPr>
        <w:numPr>
          <w:ilvl w:val="0"/>
          <w:numId w:val="10"/>
        </w:numPr>
        <w:shd w:val="clear" w:color="auto" w:fill="FFFFFF"/>
        <w:spacing w:after="0" w:line="360" w:lineRule="auto"/>
        <w:ind w:left="0" w:firstLine="567"/>
        <w:jc w:val="left"/>
        <w:rPr>
          <w:color w:val="auto"/>
        </w:rPr>
      </w:pPr>
      <w:r w:rsidRPr="00C8008C">
        <w:rPr>
          <w:color w:val="auto"/>
        </w:rPr>
        <w:t>банти;</w:t>
      </w:r>
    </w:p>
    <w:p w:rsidR="00D14994" w:rsidRPr="00C8008C" w:rsidRDefault="00D14994" w:rsidP="00C8008C">
      <w:pPr>
        <w:numPr>
          <w:ilvl w:val="0"/>
          <w:numId w:val="10"/>
        </w:numPr>
        <w:shd w:val="clear" w:color="auto" w:fill="FFFFFF"/>
        <w:spacing w:after="0" w:line="360" w:lineRule="auto"/>
        <w:ind w:left="0" w:firstLine="567"/>
        <w:jc w:val="left"/>
        <w:rPr>
          <w:color w:val="auto"/>
        </w:rPr>
      </w:pPr>
      <w:r w:rsidRPr="00C8008C">
        <w:rPr>
          <w:color w:val="auto"/>
        </w:rPr>
        <w:t>стрічки;</w:t>
      </w:r>
    </w:p>
    <w:p w:rsidR="00D14994" w:rsidRPr="00C8008C" w:rsidRDefault="00D14994" w:rsidP="00C8008C">
      <w:pPr>
        <w:numPr>
          <w:ilvl w:val="0"/>
          <w:numId w:val="10"/>
        </w:numPr>
        <w:shd w:val="clear" w:color="auto" w:fill="FFFFFF"/>
        <w:spacing w:after="0" w:line="360" w:lineRule="auto"/>
        <w:ind w:left="0" w:firstLine="567"/>
        <w:jc w:val="left"/>
        <w:rPr>
          <w:color w:val="auto"/>
        </w:rPr>
      </w:pPr>
      <w:r w:rsidRPr="00C8008C">
        <w:rPr>
          <w:color w:val="auto"/>
        </w:rPr>
        <w:t>свічки;</w:t>
      </w:r>
    </w:p>
    <w:p w:rsidR="00D14994" w:rsidRPr="00C8008C" w:rsidRDefault="00D14994" w:rsidP="00C8008C">
      <w:pPr>
        <w:numPr>
          <w:ilvl w:val="0"/>
          <w:numId w:val="10"/>
        </w:numPr>
        <w:shd w:val="clear" w:color="auto" w:fill="FFFFFF"/>
        <w:spacing w:after="0" w:line="360" w:lineRule="auto"/>
        <w:ind w:left="0" w:firstLine="567"/>
        <w:jc w:val="left"/>
        <w:rPr>
          <w:color w:val="auto"/>
        </w:rPr>
      </w:pPr>
      <w:r w:rsidRPr="00C8008C">
        <w:rPr>
          <w:color w:val="auto"/>
        </w:rPr>
        <w:t>мушлі;</w:t>
      </w:r>
    </w:p>
    <w:p w:rsidR="00D14994" w:rsidRPr="00C8008C" w:rsidRDefault="00D14994" w:rsidP="00C8008C">
      <w:pPr>
        <w:numPr>
          <w:ilvl w:val="0"/>
          <w:numId w:val="10"/>
        </w:numPr>
        <w:shd w:val="clear" w:color="auto" w:fill="FFFFFF"/>
        <w:spacing w:after="0" w:line="360" w:lineRule="auto"/>
        <w:ind w:left="0" w:firstLine="567"/>
        <w:jc w:val="left"/>
        <w:rPr>
          <w:color w:val="auto"/>
        </w:rPr>
      </w:pPr>
      <w:r w:rsidRPr="00C8008C">
        <w:rPr>
          <w:color w:val="auto"/>
        </w:rPr>
        <w:t>фігурки тварин;</w:t>
      </w:r>
    </w:p>
    <w:p w:rsidR="00D14994" w:rsidRPr="00C8008C" w:rsidRDefault="00D14994" w:rsidP="00C8008C">
      <w:pPr>
        <w:numPr>
          <w:ilvl w:val="0"/>
          <w:numId w:val="10"/>
        </w:numPr>
        <w:shd w:val="clear" w:color="auto" w:fill="FFFFFF"/>
        <w:spacing w:after="0" w:line="360" w:lineRule="auto"/>
        <w:ind w:left="0" w:firstLine="567"/>
        <w:jc w:val="left"/>
        <w:rPr>
          <w:color w:val="auto"/>
        </w:rPr>
      </w:pPr>
      <w:r w:rsidRPr="00C8008C">
        <w:rPr>
          <w:color w:val="auto"/>
        </w:rPr>
        <w:t>камінці;</w:t>
      </w:r>
    </w:p>
    <w:p w:rsidR="00D14994" w:rsidRPr="00C8008C" w:rsidRDefault="00D14994" w:rsidP="00C8008C">
      <w:pPr>
        <w:numPr>
          <w:ilvl w:val="0"/>
          <w:numId w:val="10"/>
        </w:numPr>
        <w:shd w:val="clear" w:color="auto" w:fill="FFFFFF"/>
        <w:spacing w:after="0" w:line="360" w:lineRule="auto"/>
        <w:ind w:left="0" w:firstLine="567"/>
        <w:jc w:val="left"/>
        <w:rPr>
          <w:color w:val="auto"/>
        </w:rPr>
      </w:pPr>
      <w:r w:rsidRPr="00C8008C">
        <w:rPr>
          <w:color w:val="auto"/>
        </w:rPr>
        <w:t>дзвіночки;</w:t>
      </w:r>
    </w:p>
    <w:p w:rsidR="00D14994" w:rsidRPr="00C8008C" w:rsidRDefault="00D14994" w:rsidP="00C8008C">
      <w:pPr>
        <w:numPr>
          <w:ilvl w:val="0"/>
          <w:numId w:val="10"/>
        </w:numPr>
        <w:shd w:val="clear" w:color="auto" w:fill="FFFFFF"/>
        <w:spacing w:after="0" w:line="360" w:lineRule="auto"/>
        <w:ind w:left="0" w:firstLine="567"/>
        <w:jc w:val="left"/>
        <w:rPr>
          <w:color w:val="auto"/>
        </w:rPr>
      </w:pPr>
      <w:r w:rsidRPr="00C8008C">
        <w:rPr>
          <w:color w:val="auto"/>
        </w:rPr>
        <w:t>підставки.</w:t>
      </w:r>
    </w:p>
    <w:p w:rsidR="00D14994" w:rsidRPr="00C8008C" w:rsidRDefault="00D14994" w:rsidP="00C8008C">
      <w:pPr>
        <w:numPr>
          <w:ilvl w:val="0"/>
          <w:numId w:val="10"/>
        </w:numPr>
        <w:shd w:val="clear" w:color="auto" w:fill="FFFFFF"/>
        <w:spacing w:after="0" w:line="360" w:lineRule="auto"/>
        <w:ind w:left="0" w:firstLine="567"/>
        <w:jc w:val="left"/>
        <w:rPr>
          <w:color w:val="auto"/>
        </w:rPr>
      </w:pPr>
      <w:r w:rsidRPr="00C8008C">
        <w:rPr>
          <w:color w:val="auto"/>
        </w:rPr>
        <w:t>матеріали для флористики</w:t>
      </w:r>
    </w:p>
    <w:p w:rsidR="00D14994" w:rsidRPr="00C8008C" w:rsidRDefault="00D14994" w:rsidP="00C8008C">
      <w:pPr>
        <w:shd w:val="clear" w:color="auto" w:fill="FFFFFF"/>
        <w:spacing w:after="0" w:line="360" w:lineRule="auto"/>
        <w:ind w:firstLine="567"/>
        <w:jc w:val="left"/>
        <w:rPr>
          <w:color w:val="auto"/>
        </w:rPr>
      </w:pPr>
    </w:p>
    <w:p w:rsidR="002465B5" w:rsidRPr="00C8008C" w:rsidRDefault="002465B5" w:rsidP="00C8008C">
      <w:pPr>
        <w:shd w:val="clear" w:color="auto" w:fill="FFFFFF"/>
        <w:spacing w:after="0" w:line="360" w:lineRule="auto"/>
        <w:jc w:val="left"/>
        <w:rPr>
          <w:color w:val="auto"/>
        </w:rPr>
      </w:pPr>
    </w:p>
    <w:p w:rsidR="002465B5" w:rsidRPr="00C8008C" w:rsidRDefault="002465B5" w:rsidP="00C8008C">
      <w:pPr>
        <w:shd w:val="clear" w:color="auto" w:fill="FFFFFF"/>
        <w:spacing w:after="0" w:line="360" w:lineRule="auto"/>
        <w:jc w:val="left"/>
        <w:rPr>
          <w:color w:val="auto"/>
        </w:rPr>
      </w:pPr>
    </w:p>
    <w:p w:rsidR="002465B5" w:rsidRPr="00C8008C" w:rsidRDefault="002465B5" w:rsidP="00C8008C">
      <w:pPr>
        <w:shd w:val="clear" w:color="auto" w:fill="FFFFFF"/>
        <w:spacing w:after="0" w:line="360" w:lineRule="auto"/>
        <w:jc w:val="left"/>
        <w:rPr>
          <w:color w:val="auto"/>
        </w:rPr>
      </w:pPr>
    </w:p>
    <w:p w:rsidR="002465B5" w:rsidRPr="00C8008C" w:rsidRDefault="002465B5" w:rsidP="00C8008C">
      <w:pPr>
        <w:shd w:val="clear" w:color="auto" w:fill="FFFFFF"/>
        <w:spacing w:after="0" w:line="360" w:lineRule="auto"/>
        <w:jc w:val="left"/>
        <w:rPr>
          <w:color w:val="auto"/>
        </w:rPr>
      </w:pPr>
    </w:p>
    <w:p w:rsidR="002465B5" w:rsidRPr="00C8008C" w:rsidRDefault="002465B5" w:rsidP="00C8008C">
      <w:pPr>
        <w:shd w:val="clear" w:color="auto" w:fill="FFFFFF"/>
        <w:spacing w:after="0" w:line="360" w:lineRule="auto"/>
        <w:jc w:val="left"/>
        <w:rPr>
          <w:color w:val="auto"/>
        </w:rPr>
      </w:pPr>
    </w:p>
    <w:p w:rsidR="002465B5" w:rsidRPr="00C8008C" w:rsidRDefault="002465B5" w:rsidP="00C8008C">
      <w:pPr>
        <w:shd w:val="clear" w:color="auto" w:fill="FFFFFF"/>
        <w:spacing w:after="0" w:line="360" w:lineRule="auto"/>
        <w:jc w:val="left"/>
        <w:rPr>
          <w:color w:val="auto"/>
        </w:rPr>
      </w:pPr>
    </w:p>
    <w:p w:rsidR="002465B5" w:rsidRPr="00C8008C" w:rsidRDefault="002465B5" w:rsidP="00C8008C">
      <w:pPr>
        <w:shd w:val="clear" w:color="auto" w:fill="FFFFFF"/>
        <w:spacing w:after="0" w:line="360" w:lineRule="auto"/>
        <w:jc w:val="left"/>
        <w:rPr>
          <w:color w:val="auto"/>
        </w:rPr>
      </w:pPr>
    </w:p>
    <w:p w:rsidR="002465B5" w:rsidRPr="00C8008C" w:rsidRDefault="002465B5" w:rsidP="00C8008C">
      <w:pPr>
        <w:shd w:val="clear" w:color="auto" w:fill="FFFFFF"/>
        <w:spacing w:after="0" w:line="360" w:lineRule="auto"/>
        <w:jc w:val="left"/>
        <w:rPr>
          <w:color w:val="auto"/>
        </w:rPr>
      </w:pPr>
    </w:p>
    <w:p w:rsidR="002465B5" w:rsidRPr="00C8008C" w:rsidRDefault="002465B5" w:rsidP="00C8008C">
      <w:pPr>
        <w:shd w:val="clear" w:color="auto" w:fill="FFFFFF"/>
        <w:spacing w:after="0" w:line="360" w:lineRule="auto"/>
        <w:jc w:val="left"/>
        <w:rPr>
          <w:color w:val="auto"/>
        </w:rPr>
      </w:pPr>
    </w:p>
    <w:p w:rsidR="002465B5" w:rsidRPr="00C8008C" w:rsidRDefault="002465B5" w:rsidP="00C8008C">
      <w:pPr>
        <w:shd w:val="clear" w:color="auto" w:fill="FFFFFF"/>
        <w:spacing w:after="0" w:line="360" w:lineRule="auto"/>
        <w:jc w:val="left"/>
        <w:rPr>
          <w:color w:val="auto"/>
        </w:rPr>
      </w:pPr>
    </w:p>
    <w:p w:rsidR="002465B5" w:rsidRPr="00C8008C" w:rsidRDefault="002465B5" w:rsidP="00C8008C">
      <w:pPr>
        <w:shd w:val="clear" w:color="auto" w:fill="FFFFFF"/>
        <w:spacing w:after="0" w:line="360" w:lineRule="auto"/>
        <w:jc w:val="left"/>
        <w:rPr>
          <w:color w:val="auto"/>
        </w:rPr>
      </w:pPr>
    </w:p>
    <w:p w:rsidR="002465B5" w:rsidRPr="00C8008C" w:rsidRDefault="002465B5" w:rsidP="00C8008C">
      <w:pPr>
        <w:shd w:val="clear" w:color="auto" w:fill="FFFFFF"/>
        <w:spacing w:after="0" w:line="360" w:lineRule="auto"/>
        <w:jc w:val="left"/>
        <w:rPr>
          <w:color w:val="auto"/>
        </w:rPr>
      </w:pPr>
    </w:p>
    <w:p w:rsidR="002465B5" w:rsidRPr="00C8008C" w:rsidRDefault="002465B5" w:rsidP="00C8008C">
      <w:pPr>
        <w:shd w:val="clear" w:color="auto" w:fill="FFFFFF"/>
        <w:spacing w:after="0" w:line="360" w:lineRule="auto"/>
        <w:jc w:val="left"/>
        <w:rPr>
          <w:color w:val="auto"/>
        </w:rPr>
      </w:pPr>
    </w:p>
    <w:p w:rsidR="002465B5" w:rsidRPr="00C8008C" w:rsidRDefault="002465B5" w:rsidP="00C8008C">
      <w:pPr>
        <w:shd w:val="clear" w:color="auto" w:fill="FFFFFF"/>
        <w:spacing w:after="0" w:line="360" w:lineRule="auto"/>
        <w:jc w:val="left"/>
        <w:rPr>
          <w:color w:val="auto"/>
        </w:rPr>
      </w:pPr>
    </w:p>
    <w:p w:rsidR="002465B5" w:rsidRPr="00C8008C" w:rsidRDefault="002465B5" w:rsidP="00C8008C">
      <w:pPr>
        <w:shd w:val="clear" w:color="auto" w:fill="FFFFFF"/>
        <w:spacing w:after="0" w:line="360" w:lineRule="auto"/>
        <w:jc w:val="left"/>
        <w:rPr>
          <w:color w:val="auto"/>
        </w:rPr>
      </w:pPr>
    </w:p>
    <w:p w:rsidR="002465B5" w:rsidRPr="00C8008C" w:rsidRDefault="002465B5" w:rsidP="00C8008C">
      <w:pPr>
        <w:shd w:val="clear" w:color="auto" w:fill="FFFFFF"/>
        <w:spacing w:after="0" w:line="360" w:lineRule="auto"/>
        <w:jc w:val="left"/>
        <w:rPr>
          <w:color w:val="auto"/>
        </w:rPr>
      </w:pPr>
    </w:p>
    <w:p w:rsidR="00431753" w:rsidRPr="00C8008C" w:rsidRDefault="00D14994" w:rsidP="00C8008C">
      <w:pPr>
        <w:tabs>
          <w:tab w:val="left" w:pos="993"/>
        </w:tabs>
        <w:spacing w:line="360" w:lineRule="auto"/>
        <w:ind w:left="426" w:firstLine="317"/>
        <w:jc w:val="center"/>
        <w:rPr>
          <w:b/>
          <w:color w:val="auto"/>
        </w:rPr>
      </w:pPr>
      <w:r w:rsidRPr="00C8008C">
        <w:rPr>
          <w:b/>
          <w:bCs/>
          <w:iCs/>
          <w:snapToGrid w:val="0"/>
          <w:color w:val="auto"/>
          <w:lang w:eastAsia="ru-RU"/>
        </w:rPr>
        <w:lastRenderedPageBreak/>
        <w:t xml:space="preserve">Лекція 8. Пристрої та матеріали для </w:t>
      </w:r>
      <w:proofErr w:type="spellStart"/>
      <w:r w:rsidRPr="00C8008C">
        <w:rPr>
          <w:b/>
          <w:bCs/>
          <w:iCs/>
          <w:snapToGrid w:val="0"/>
          <w:color w:val="auto"/>
          <w:lang w:eastAsia="ru-RU"/>
        </w:rPr>
        <w:t>для</w:t>
      </w:r>
      <w:proofErr w:type="spellEnd"/>
      <w:r w:rsidRPr="00C8008C">
        <w:rPr>
          <w:b/>
          <w:bCs/>
          <w:iCs/>
          <w:snapToGrid w:val="0"/>
          <w:color w:val="auto"/>
          <w:lang w:eastAsia="ru-RU"/>
        </w:rPr>
        <w:t xml:space="preserve"> закріплення рослин у композиціях.</w:t>
      </w:r>
    </w:p>
    <w:p w:rsidR="00D14994" w:rsidRPr="00C8008C" w:rsidRDefault="00D14994" w:rsidP="00C8008C">
      <w:pPr>
        <w:spacing w:before="100" w:beforeAutospacing="1" w:after="100" w:afterAutospacing="1" w:line="360" w:lineRule="auto"/>
        <w:ind w:left="0" w:firstLine="567"/>
        <w:rPr>
          <w:color w:val="auto"/>
        </w:rPr>
      </w:pPr>
      <w:r w:rsidRPr="00C8008C">
        <w:rPr>
          <w:color w:val="auto"/>
        </w:rPr>
        <w:t>За допомогою фіксуючого матеріалу можна розташувати квіти під певним кутом нахилу і в потрібному напрямі. По завершенню роботи фіксуючі матеріали необхідно приховати (задекорувати). Вони не повинні бути видними оскільки є технічними.</w:t>
      </w:r>
    </w:p>
    <w:p w:rsidR="00D14994" w:rsidRPr="00C8008C" w:rsidRDefault="00D14994" w:rsidP="00C8008C">
      <w:pPr>
        <w:spacing w:before="100" w:beforeAutospacing="1" w:after="100" w:afterAutospacing="1" w:line="360" w:lineRule="auto"/>
        <w:ind w:left="0" w:firstLine="567"/>
        <w:rPr>
          <w:color w:val="auto"/>
        </w:rPr>
      </w:pPr>
      <w:r w:rsidRPr="00C8008C">
        <w:rPr>
          <w:noProof/>
          <w:color w:val="auto"/>
        </w:rPr>
        <w:drawing>
          <wp:inline distT="0" distB="0" distL="0" distR="0" wp14:anchorId="5B9E8ABA" wp14:editId="6C3CD689">
            <wp:extent cx="1837600" cy="2445250"/>
            <wp:effectExtent l="0" t="0" r="0" b="0"/>
            <wp:docPr id="46" name="Рисунок 46" descr="C:\Users\user\OneDrive\Робочий стіл\методичка\42872867044ec8d14386ecf4474df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OneDrive\Робочий стіл\методичка\42872867044ec8d14386ecf4474df33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49002" cy="2460423"/>
                    </a:xfrm>
                    <a:prstGeom prst="rect">
                      <a:avLst/>
                    </a:prstGeom>
                    <a:noFill/>
                    <a:ln>
                      <a:noFill/>
                    </a:ln>
                  </pic:spPr>
                </pic:pic>
              </a:graphicData>
            </a:graphic>
          </wp:inline>
        </w:drawing>
      </w:r>
    </w:p>
    <w:p w:rsidR="00D14994" w:rsidRPr="00C8008C" w:rsidRDefault="00D14994" w:rsidP="00C8008C">
      <w:pPr>
        <w:spacing w:before="100" w:beforeAutospacing="1" w:after="100" w:afterAutospacing="1" w:line="360" w:lineRule="auto"/>
        <w:ind w:left="0" w:firstLine="567"/>
        <w:rPr>
          <w:color w:val="auto"/>
        </w:rPr>
      </w:pPr>
      <w:r w:rsidRPr="00C8008C">
        <w:rPr>
          <w:color w:val="auto"/>
        </w:rPr>
        <w:t xml:space="preserve">До найбільш використовуваних фіксуючих матеріалів відноситься флористична губка, мохова подушка, </w:t>
      </w:r>
      <w:proofErr w:type="spellStart"/>
      <w:r w:rsidRPr="00C8008C">
        <w:rPr>
          <w:color w:val="auto"/>
        </w:rPr>
        <w:t>кендзан</w:t>
      </w:r>
      <w:proofErr w:type="spellEnd"/>
      <w:r w:rsidRPr="00C8008C">
        <w:rPr>
          <w:color w:val="auto"/>
        </w:rPr>
        <w:t xml:space="preserve">, шпильки, камінчики, грати, </w:t>
      </w:r>
      <w:proofErr w:type="spellStart"/>
      <w:r w:rsidRPr="00C8008C">
        <w:rPr>
          <w:color w:val="auto"/>
        </w:rPr>
        <w:t>петельная</w:t>
      </w:r>
      <w:proofErr w:type="spellEnd"/>
      <w:r w:rsidRPr="00C8008C">
        <w:rPr>
          <w:color w:val="auto"/>
        </w:rPr>
        <w:t xml:space="preserve"> дріт, основи для вінків.</w:t>
      </w:r>
    </w:p>
    <w:p w:rsidR="00D14994" w:rsidRPr="00C8008C" w:rsidRDefault="00D14994" w:rsidP="00C8008C">
      <w:pPr>
        <w:spacing w:before="100" w:beforeAutospacing="1" w:after="100" w:afterAutospacing="1" w:line="360" w:lineRule="auto"/>
        <w:ind w:left="0" w:firstLine="567"/>
        <w:rPr>
          <w:color w:val="auto"/>
        </w:rPr>
      </w:pPr>
      <w:proofErr w:type="spellStart"/>
      <w:r w:rsidRPr="00C8008C">
        <w:rPr>
          <w:i/>
          <w:iCs/>
          <w:color w:val="auto"/>
        </w:rPr>
        <w:t>Кендзан</w:t>
      </w:r>
      <w:proofErr w:type="spellEnd"/>
      <w:r w:rsidRPr="00C8008C">
        <w:rPr>
          <w:color w:val="auto"/>
        </w:rPr>
        <w:t xml:space="preserve"> - важкий металевий диск з гострими шпильками довжиною до 3 см. Для різних композицій використовують </w:t>
      </w:r>
      <w:proofErr w:type="spellStart"/>
      <w:r w:rsidRPr="00C8008C">
        <w:rPr>
          <w:color w:val="auto"/>
        </w:rPr>
        <w:t>кендзан</w:t>
      </w:r>
      <w:proofErr w:type="spellEnd"/>
      <w:r w:rsidRPr="00C8008C">
        <w:rPr>
          <w:color w:val="auto"/>
        </w:rPr>
        <w:t xml:space="preserve"> різних розмірів. </w:t>
      </w:r>
      <w:proofErr w:type="spellStart"/>
      <w:r w:rsidRPr="00C8008C">
        <w:rPr>
          <w:color w:val="auto"/>
        </w:rPr>
        <w:t>Кендзан</w:t>
      </w:r>
      <w:proofErr w:type="spellEnd"/>
      <w:r w:rsidRPr="00C8008C">
        <w:rPr>
          <w:color w:val="auto"/>
        </w:rPr>
        <w:t xml:space="preserve"> поміщають у воду на дно ємності і закріплюють на шпильках стебла квітів. Використовують тільки для складання квітучих композицій з невеликої кількості квітів і лише в невисоких </w:t>
      </w:r>
      <w:proofErr w:type="spellStart"/>
      <w:r w:rsidRPr="00C8008C">
        <w:rPr>
          <w:color w:val="auto"/>
        </w:rPr>
        <w:t>ємностях</w:t>
      </w:r>
      <w:proofErr w:type="spellEnd"/>
      <w:r w:rsidRPr="00C8008C">
        <w:rPr>
          <w:color w:val="auto"/>
        </w:rPr>
        <w:t>.</w:t>
      </w:r>
    </w:p>
    <w:p w:rsidR="00D14994" w:rsidRPr="00C8008C" w:rsidRDefault="00D14994" w:rsidP="00C8008C">
      <w:pPr>
        <w:spacing w:before="100" w:beforeAutospacing="1" w:after="100" w:afterAutospacing="1" w:line="360" w:lineRule="auto"/>
        <w:ind w:left="0" w:firstLine="567"/>
        <w:rPr>
          <w:color w:val="auto"/>
        </w:rPr>
      </w:pPr>
    </w:p>
    <w:p w:rsidR="00D14994" w:rsidRPr="00C8008C" w:rsidRDefault="00D14994" w:rsidP="00C8008C">
      <w:pPr>
        <w:spacing w:before="100" w:beforeAutospacing="1" w:after="100" w:afterAutospacing="1" w:line="360" w:lineRule="auto"/>
        <w:ind w:left="0" w:firstLine="567"/>
        <w:rPr>
          <w:color w:val="auto"/>
        </w:rPr>
      </w:pPr>
      <w:r w:rsidRPr="00C8008C">
        <w:rPr>
          <w:noProof/>
          <w:color w:val="auto"/>
        </w:rPr>
        <w:lastRenderedPageBreak/>
        <w:drawing>
          <wp:inline distT="0" distB="0" distL="0" distR="0" wp14:anchorId="74FF4538" wp14:editId="000F7480">
            <wp:extent cx="2123143" cy="2651436"/>
            <wp:effectExtent l="0" t="0" r="0" b="0"/>
            <wp:docPr id="47" name="Рисунок 47" descr="C:\Users\user\OneDrive\Робочий стіл\методичка\601525360d2334aba1650906c2f1b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OneDrive\Робочий стіл\методичка\601525360d2334aba1650906c2f1bc2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7190" cy="2668979"/>
                    </a:xfrm>
                    <a:prstGeom prst="rect">
                      <a:avLst/>
                    </a:prstGeom>
                    <a:noFill/>
                    <a:ln>
                      <a:noFill/>
                    </a:ln>
                  </pic:spPr>
                </pic:pic>
              </a:graphicData>
            </a:graphic>
          </wp:inline>
        </w:drawing>
      </w:r>
    </w:p>
    <w:p w:rsidR="00D14994" w:rsidRPr="00C8008C" w:rsidRDefault="00D14994" w:rsidP="00C8008C">
      <w:pPr>
        <w:spacing w:before="100" w:beforeAutospacing="1" w:after="100" w:afterAutospacing="1" w:line="360" w:lineRule="auto"/>
        <w:ind w:left="0" w:firstLine="567"/>
        <w:rPr>
          <w:color w:val="auto"/>
        </w:rPr>
      </w:pPr>
      <w:r w:rsidRPr="00C8008C">
        <w:rPr>
          <w:noProof/>
          <w:color w:val="auto"/>
        </w:rPr>
        <w:drawing>
          <wp:inline distT="0" distB="0" distL="0" distR="0" wp14:anchorId="6BF50F6A" wp14:editId="335D4933">
            <wp:extent cx="1751355" cy="2614100"/>
            <wp:effectExtent l="0" t="0" r="1270" b="0"/>
            <wp:docPr id="48" name="Рисунок 48" descr="C:\Users\user\OneDrive\Робочий стіл\методичка\587f6ec6005eeb193d0366c086bb4c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OneDrive\Робочий стіл\методичка\587f6ec6005eeb193d0366c086bb4c9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4598" cy="2663719"/>
                    </a:xfrm>
                    <a:prstGeom prst="rect">
                      <a:avLst/>
                    </a:prstGeom>
                    <a:noFill/>
                    <a:ln>
                      <a:noFill/>
                    </a:ln>
                  </pic:spPr>
                </pic:pic>
              </a:graphicData>
            </a:graphic>
          </wp:inline>
        </w:drawing>
      </w:r>
    </w:p>
    <w:p w:rsidR="00D14994" w:rsidRPr="00C8008C" w:rsidRDefault="00D14994" w:rsidP="00C8008C">
      <w:pPr>
        <w:spacing w:before="100" w:beforeAutospacing="1" w:after="100" w:afterAutospacing="1" w:line="360" w:lineRule="auto"/>
        <w:ind w:left="0" w:firstLine="567"/>
        <w:rPr>
          <w:color w:val="auto"/>
        </w:rPr>
      </w:pPr>
      <w:r w:rsidRPr="00C8008C">
        <w:rPr>
          <w:i/>
          <w:iCs/>
          <w:color w:val="auto"/>
        </w:rPr>
        <w:t>Основи з моху</w:t>
      </w:r>
      <w:r w:rsidRPr="00C8008C">
        <w:rPr>
          <w:color w:val="auto"/>
        </w:rPr>
        <w:t> - зволожений мох, сформований в кульку певного розміру і цілісність скріпляється дротом і фіксується до якої або основі. У мохову подушку фіксуються квіткові рослини.</w:t>
      </w:r>
    </w:p>
    <w:p w:rsidR="00D14994" w:rsidRPr="00C8008C" w:rsidRDefault="00D14994" w:rsidP="00C8008C">
      <w:pPr>
        <w:spacing w:before="100" w:beforeAutospacing="1" w:after="100" w:afterAutospacing="1" w:line="360" w:lineRule="auto"/>
        <w:ind w:left="0" w:firstLine="567"/>
        <w:rPr>
          <w:color w:val="auto"/>
        </w:rPr>
      </w:pPr>
      <w:r w:rsidRPr="00C8008C">
        <w:rPr>
          <w:color w:val="auto"/>
        </w:rPr>
        <w:t>Металеві грати - використовують на вазах з широкою шийкою. Квіти встановлюють в осередки.</w:t>
      </w:r>
    </w:p>
    <w:p w:rsidR="002465B5" w:rsidRPr="00C8008C" w:rsidRDefault="00D14994" w:rsidP="00C8008C">
      <w:pPr>
        <w:spacing w:before="100" w:beforeAutospacing="1" w:after="100" w:afterAutospacing="1" w:line="360" w:lineRule="auto"/>
        <w:ind w:left="0" w:firstLine="567"/>
        <w:rPr>
          <w:color w:val="auto"/>
        </w:rPr>
      </w:pPr>
      <w:r w:rsidRPr="00C8008C">
        <w:rPr>
          <w:i/>
          <w:iCs/>
          <w:color w:val="auto"/>
        </w:rPr>
        <w:t>Петельний дріт</w:t>
      </w:r>
      <w:r w:rsidRPr="00C8008C">
        <w:rPr>
          <w:color w:val="auto"/>
        </w:rPr>
        <w:t xml:space="preserve"> - затягнути горловину ємності можна і петельним дротом, прикріпивши її </w:t>
      </w:r>
      <w:proofErr w:type="spellStart"/>
      <w:r w:rsidRPr="00C8008C">
        <w:rPr>
          <w:color w:val="auto"/>
        </w:rPr>
        <w:t>тейпстрічкою</w:t>
      </w:r>
      <w:proofErr w:type="spellEnd"/>
      <w:r w:rsidRPr="00C8008C">
        <w:rPr>
          <w:color w:val="auto"/>
        </w:rPr>
        <w:t xml:space="preserve"> Зім'ятий відрізок петельний дріт  можна помістити усередину ємності</w:t>
      </w:r>
      <w:r w:rsidRPr="00C8008C">
        <w:rPr>
          <w:b/>
          <w:bCs/>
          <w:color w:val="auto"/>
        </w:rPr>
        <w:t>. </w:t>
      </w:r>
      <w:proofErr w:type="spellStart"/>
      <w:r w:rsidRPr="00C8008C">
        <w:rPr>
          <w:color w:val="auto"/>
        </w:rPr>
        <w:t>Петельная</w:t>
      </w:r>
      <w:proofErr w:type="spellEnd"/>
      <w:r w:rsidRPr="00C8008C">
        <w:rPr>
          <w:color w:val="auto"/>
        </w:rPr>
        <w:t xml:space="preserve"> дріт випускається у вигляді рулону з різним роз</w:t>
      </w:r>
      <w:r w:rsidRPr="00C8008C">
        <w:rPr>
          <w:snapToGrid w:val="0"/>
          <w:color w:val="auto"/>
          <w:w w:val="0"/>
          <w:u w:color="000000"/>
          <w:bdr w:val="none" w:sz="0" w:space="0" w:color="000000"/>
          <w:shd w:val="clear" w:color="000000" w:fill="000000"/>
          <w:lang w:val="x-none" w:eastAsia="x-none" w:bidi="x-none"/>
        </w:rPr>
        <w:t xml:space="preserve"> </w:t>
      </w:r>
      <w:proofErr w:type="spellStart"/>
      <w:r w:rsidRPr="00C8008C">
        <w:rPr>
          <w:color w:val="auto"/>
        </w:rPr>
        <w:t>міром</w:t>
      </w:r>
      <w:proofErr w:type="spellEnd"/>
      <w:r w:rsidRPr="00C8008C">
        <w:rPr>
          <w:color w:val="auto"/>
        </w:rPr>
        <w:t xml:space="preserve"> осередків</w:t>
      </w:r>
    </w:p>
    <w:p w:rsidR="00D14994" w:rsidRPr="00C8008C" w:rsidRDefault="00D14994" w:rsidP="00C8008C">
      <w:pPr>
        <w:spacing w:before="100" w:beforeAutospacing="1" w:after="100" w:afterAutospacing="1" w:line="360" w:lineRule="auto"/>
        <w:ind w:left="0" w:firstLine="567"/>
        <w:rPr>
          <w:color w:val="auto"/>
        </w:rPr>
      </w:pPr>
      <w:r w:rsidRPr="00C8008C">
        <w:rPr>
          <w:color w:val="auto"/>
        </w:rPr>
        <w:lastRenderedPageBreak/>
        <w:t>.</w:t>
      </w:r>
      <w:r w:rsidRPr="00C8008C">
        <w:rPr>
          <w:noProof/>
          <w:color w:val="auto"/>
        </w:rPr>
        <w:drawing>
          <wp:inline distT="0" distB="0" distL="0" distR="0" wp14:anchorId="1CCDFC2D" wp14:editId="25500B3D">
            <wp:extent cx="1010688" cy="1515361"/>
            <wp:effectExtent l="0" t="0" r="0" b="8890"/>
            <wp:docPr id="49" name="Рисунок 49" descr="C:\Users\user\OneDrive\Робочий стіл\методичка\35bbceac049f7a2e2f36c630069ba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OneDrive\Робочий стіл\методичка\35bbceac049f7a2e2f36c630069ba15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3562" cy="1534664"/>
                    </a:xfrm>
                    <a:prstGeom prst="rect">
                      <a:avLst/>
                    </a:prstGeom>
                    <a:noFill/>
                    <a:ln>
                      <a:noFill/>
                    </a:ln>
                  </pic:spPr>
                </pic:pic>
              </a:graphicData>
            </a:graphic>
          </wp:inline>
        </w:drawing>
      </w:r>
    </w:p>
    <w:p w:rsidR="00D14994" w:rsidRPr="00C8008C" w:rsidRDefault="00D14994" w:rsidP="00C8008C">
      <w:pPr>
        <w:spacing w:before="100" w:beforeAutospacing="1" w:after="100" w:afterAutospacing="1" w:line="360" w:lineRule="auto"/>
        <w:ind w:left="0" w:firstLine="567"/>
        <w:rPr>
          <w:color w:val="auto"/>
        </w:rPr>
      </w:pPr>
      <w:r w:rsidRPr="00C8008C">
        <w:rPr>
          <w:color w:val="auto"/>
        </w:rPr>
        <w:t>+</w:t>
      </w:r>
      <w:r w:rsidRPr="00C8008C">
        <w:rPr>
          <w:i/>
          <w:iCs/>
          <w:color w:val="auto"/>
        </w:rPr>
        <w:t>Камінчики</w:t>
      </w:r>
      <w:r w:rsidRPr="00C8008C">
        <w:rPr>
          <w:color w:val="auto"/>
        </w:rPr>
        <w:t> - натуральні, скляні, кольорові насипають в ємності основа. Завдяки власній масі вони забезпечують стійкість рослин в потрібному положенні, стебла к</w:t>
      </w:r>
      <w:r w:rsidRPr="00C8008C">
        <w:rPr>
          <w:snapToGrid w:val="0"/>
          <w:color w:val="auto"/>
          <w:w w:val="0"/>
          <w:u w:color="000000"/>
          <w:bdr w:val="none" w:sz="0" w:space="0" w:color="000000"/>
          <w:shd w:val="clear" w:color="000000" w:fill="000000"/>
          <w:lang w:val="x-none" w:eastAsia="x-none" w:bidi="x-none"/>
        </w:rPr>
        <w:t xml:space="preserve"> </w:t>
      </w:r>
      <w:proofErr w:type="spellStart"/>
      <w:r w:rsidRPr="00C8008C">
        <w:rPr>
          <w:color w:val="auto"/>
        </w:rPr>
        <w:t>вітів</w:t>
      </w:r>
      <w:proofErr w:type="spellEnd"/>
      <w:r w:rsidRPr="00C8008C">
        <w:rPr>
          <w:color w:val="auto"/>
        </w:rPr>
        <w:t xml:space="preserve"> легко фіксуються між частинками такої основи.</w:t>
      </w:r>
    </w:p>
    <w:p w:rsidR="002465B5" w:rsidRPr="00C8008C" w:rsidRDefault="00D14994" w:rsidP="00C8008C">
      <w:pPr>
        <w:pStyle w:val="ad"/>
        <w:shd w:val="clear" w:color="auto" w:fill="FFFFFF"/>
        <w:spacing w:after="225" w:afterAutospacing="0" w:line="360" w:lineRule="auto"/>
        <w:ind w:firstLine="567"/>
        <w:jc w:val="both"/>
        <w:rPr>
          <w:noProof/>
          <w:sz w:val="28"/>
          <w:szCs w:val="28"/>
        </w:rPr>
      </w:pPr>
      <w:r w:rsidRPr="00C8008C">
        <w:rPr>
          <w:sz w:val="28"/>
          <w:szCs w:val="28"/>
        </w:rPr>
        <w:t>При використанні глибоких судин проблема кріплення флористичної піни відпадає сама собою. Вона просто вирізається за розміром ємності і вкладається в неї. Проте вся принадність піни  в тому, що з його допомогою можна розташовувати квіти в самих несподіваних місцях, навіть на плоских підносах і в ажурних кошиках.</w:t>
      </w:r>
      <w:r w:rsidRPr="00C8008C">
        <w:rPr>
          <w:sz w:val="28"/>
          <w:szCs w:val="28"/>
        </w:rPr>
        <w:br/>
        <w:t>Середа традиційних способів кріплення оазису — пластикові наколки, які приклеюються на рівні поверхні липкою стрічкою, і вже на них нанизується оазис.</w:t>
      </w:r>
      <w:r w:rsidRPr="00C8008C">
        <w:rPr>
          <w:snapToGrid w:val="0"/>
          <w:w w:val="0"/>
          <w:sz w:val="28"/>
          <w:szCs w:val="28"/>
          <w:u w:color="000000"/>
          <w:bdr w:val="none" w:sz="0" w:space="0" w:color="000000"/>
          <w:shd w:val="clear" w:color="000000" w:fill="000000"/>
          <w:lang w:val="x-none" w:eastAsia="x-none" w:bidi="x-none"/>
        </w:rPr>
        <w:t xml:space="preserve"> </w:t>
      </w:r>
    </w:p>
    <w:p w:rsidR="00D14994" w:rsidRPr="00C8008C" w:rsidRDefault="00D14994" w:rsidP="00C8008C">
      <w:pPr>
        <w:pStyle w:val="ad"/>
        <w:shd w:val="clear" w:color="auto" w:fill="FFFFFF"/>
        <w:spacing w:after="225" w:afterAutospacing="0" w:line="360" w:lineRule="auto"/>
        <w:ind w:firstLine="567"/>
        <w:jc w:val="both"/>
        <w:rPr>
          <w:sz w:val="28"/>
          <w:szCs w:val="28"/>
        </w:rPr>
      </w:pPr>
      <w:r w:rsidRPr="00C8008C">
        <w:rPr>
          <w:noProof/>
          <w:sz w:val="28"/>
          <w:szCs w:val="28"/>
        </w:rPr>
        <w:drawing>
          <wp:inline distT="0" distB="0" distL="0" distR="0" wp14:anchorId="0FC7C45A" wp14:editId="7DC47CAB">
            <wp:extent cx="1315085" cy="1983105"/>
            <wp:effectExtent l="0" t="0" r="0" b="0"/>
            <wp:docPr id="60" name="Рисунок 60" descr="C:\Users\user\OneDrive\Робочий стіл\методичка\4b6e555255fe7d3cdfd25f16582c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OneDrive\Робочий стіл\методичка\4b6e555255fe7d3cdfd25f16582c209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5085" cy="1983105"/>
                    </a:xfrm>
                    <a:prstGeom prst="rect">
                      <a:avLst/>
                    </a:prstGeom>
                    <a:noFill/>
                    <a:ln>
                      <a:noFill/>
                    </a:ln>
                  </pic:spPr>
                </pic:pic>
              </a:graphicData>
            </a:graphic>
          </wp:inline>
        </w:drawing>
      </w:r>
    </w:p>
    <w:p w:rsidR="00795B7E" w:rsidRPr="00C8008C" w:rsidRDefault="00D14994" w:rsidP="00C8008C">
      <w:pPr>
        <w:pStyle w:val="ad"/>
        <w:shd w:val="clear" w:color="auto" w:fill="FFFFFF"/>
        <w:spacing w:after="225" w:afterAutospacing="0" w:line="360" w:lineRule="auto"/>
        <w:ind w:firstLine="567"/>
        <w:jc w:val="both"/>
        <w:rPr>
          <w:noProof/>
          <w:sz w:val="28"/>
          <w:szCs w:val="28"/>
        </w:rPr>
      </w:pPr>
      <w:r w:rsidRPr="00C8008C">
        <w:rPr>
          <w:sz w:val="28"/>
          <w:szCs w:val="28"/>
        </w:rPr>
        <w:t xml:space="preserve"> Якщо ваза дрібна і широка, то шматок оазису в її центрі кріпиться хрест-навхрест спеціальною липкою стрічкою-</w:t>
      </w:r>
      <w:proofErr w:type="spellStart"/>
      <w:r w:rsidRPr="00C8008C">
        <w:rPr>
          <w:sz w:val="28"/>
          <w:szCs w:val="28"/>
        </w:rPr>
        <w:t>анкор</w:t>
      </w:r>
      <w:proofErr w:type="spellEnd"/>
      <w:r w:rsidRPr="00C8008C">
        <w:rPr>
          <w:sz w:val="28"/>
          <w:szCs w:val="28"/>
        </w:rPr>
        <w:t xml:space="preserve">, кінці якої притискаються до країв вази. </w:t>
      </w:r>
      <w:proofErr w:type="spellStart"/>
      <w:r w:rsidRPr="00C8008C">
        <w:rPr>
          <w:sz w:val="28"/>
          <w:szCs w:val="28"/>
        </w:rPr>
        <w:t>Анкор</w:t>
      </w:r>
      <w:proofErr w:type="spellEnd"/>
      <w:r w:rsidRPr="00C8008C">
        <w:rPr>
          <w:sz w:val="28"/>
          <w:szCs w:val="28"/>
        </w:rPr>
        <w:t xml:space="preserve"> має зелений колір, тому зовсім не кидається в очі і так само легко </w:t>
      </w:r>
      <w:r w:rsidRPr="00C8008C">
        <w:rPr>
          <w:sz w:val="28"/>
          <w:szCs w:val="28"/>
        </w:rPr>
        <w:lastRenderedPageBreak/>
        <w:t>декорується, як і сам оазис.</w:t>
      </w:r>
      <w:r w:rsidRPr="00C8008C">
        <w:rPr>
          <w:snapToGrid w:val="0"/>
          <w:w w:val="0"/>
          <w:sz w:val="28"/>
          <w:szCs w:val="28"/>
          <w:u w:color="000000"/>
          <w:bdr w:val="none" w:sz="0" w:space="0" w:color="000000"/>
          <w:shd w:val="clear" w:color="000000" w:fill="000000"/>
          <w:lang w:val="x-none" w:eastAsia="x-none" w:bidi="x-none"/>
        </w:rPr>
        <w:t xml:space="preserve"> </w:t>
      </w:r>
      <w:r w:rsidRPr="00C8008C">
        <w:rPr>
          <w:noProof/>
          <w:snapToGrid w:val="0"/>
          <w:w w:val="0"/>
          <w:sz w:val="28"/>
          <w:szCs w:val="28"/>
          <w:u w:color="000000"/>
          <w:bdr w:val="none" w:sz="0" w:space="0" w:color="000000"/>
          <w:shd w:val="clear" w:color="000000" w:fill="000000"/>
        </w:rPr>
        <w:drawing>
          <wp:inline distT="0" distB="0" distL="0" distR="0" wp14:anchorId="75EFB35D" wp14:editId="07C0F1BF">
            <wp:extent cx="4572000" cy="6861446"/>
            <wp:effectExtent l="0" t="0" r="0" b="0"/>
            <wp:docPr id="61" name="Рисунок 61" descr="C:\Users\user\OneDrive\Робочий стіл\методичка\34985e2029c9a30f63fcb24ee2eacc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OneDrive\Робочий стіл\методичка\34985e2029c9a30f63fcb24ee2eacc6d.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8880" cy="6916793"/>
                    </a:xfrm>
                    <a:prstGeom prst="rect">
                      <a:avLst/>
                    </a:prstGeom>
                    <a:noFill/>
                    <a:ln>
                      <a:noFill/>
                    </a:ln>
                  </pic:spPr>
                </pic:pic>
              </a:graphicData>
            </a:graphic>
          </wp:inline>
        </w:drawing>
      </w:r>
      <w:r w:rsidR="002465B5" w:rsidRPr="00C8008C">
        <w:rPr>
          <w:noProof/>
          <w:sz w:val="28"/>
          <w:szCs w:val="28"/>
        </w:rPr>
        <w:t xml:space="preserve">    </w:t>
      </w:r>
    </w:p>
    <w:p w:rsidR="00D14994" w:rsidRPr="00C8008C" w:rsidRDefault="00D14994" w:rsidP="00C8008C">
      <w:pPr>
        <w:pStyle w:val="ad"/>
        <w:shd w:val="clear" w:color="auto" w:fill="FFFFFF"/>
        <w:spacing w:after="225" w:afterAutospacing="0" w:line="360" w:lineRule="auto"/>
        <w:ind w:firstLine="567"/>
        <w:jc w:val="both"/>
        <w:rPr>
          <w:sz w:val="28"/>
          <w:szCs w:val="28"/>
        </w:rPr>
      </w:pPr>
      <w:r w:rsidRPr="00C8008C">
        <w:rPr>
          <w:noProof/>
          <w:sz w:val="28"/>
          <w:szCs w:val="28"/>
        </w:rPr>
        <w:lastRenderedPageBreak/>
        <w:drawing>
          <wp:inline distT="0" distB="0" distL="0" distR="0" wp14:anchorId="1006E2B7" wp14:editId="73342E0A">
            <wp:extent cx="1748035" cy="2623370"/>
            <wp:effectExtent l="0" t="0" r="5080" b="5715"/>
            <wp:docPr id="62" name="Рисунок 62" descr="C:\Users\user\OneDrive\Робочий стіл\методичка\66ed897080df5ea1245c2dd0a7e1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OneDrive\Робочий стіл\методичка\66ed897080df5ea1245c2dd0a7e1262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63686" cy="2646858"/>
                    </a:xfrm>
                    <a:prstGeom prst="rect">
                      <a:avLst/>
                    </a:prstGeom>
                    <a:noFill/>
                    <a:ln>
                      <a:noFill/>
                    </a:ln>
                  </pic:spPr>
                </pic:pic>
              </a:graphicData>
            </a:graphic>
          </wp:inline>
        </w:drawing>
      </w:r>
      <w:r w:rsidR="002465B5" w:rsidRPr="00C8008C">
        <w:rPr>
          <w:noProof/>
          <w:sz w:val="28"/>
          <w:szCs w:val="28"/>
        </w:rPr>
        <w:t xml:space="preserve">                           </w:t>
      </w:r>
      <w:r w:rsidRPr="00C8008C">
        <w:rPr>
          <w:noProof/>
          <w:sz w:val="28"/>
          <w:szCs w:val="28"/>
        </w:rPr>
        <w:drawing>
          <wp:inline distT="0" distB="0" distL="0" distR="0" wp14:anchorId="33D7323D" wp14:editId="61AF2AB2">
            <wp:extent cx="1785532" cy="2677111"/>
            <wp:effectExtent l="0" t="0" r="5715" b="0"/>
            <wp:docPr id="63" name="Рисунок 63" descr="C:\Users\user\OneDrive\Робочий стіл\методичка\99015781812ecdc33a29cc2891ad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OneDrive\Робочий стіл\методичка\99015781812ecdc33a29cc2891ad218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4912" cy="2691175"/>
                    </a:xfrm>
                    <a:prstGeom prst="rect">
                      <a:avLst/>
                    </a:prstGeom>
                    <a:noFill/>
                    <a:ln>
                      <a:noFill/>
                    </a:ln>
                  </pic:spPr>
                </pic:pic>
              </a:graphicData>
            </a:graphic>
          </wp:inline>
        </w:drawing>
      </w:r>
    </w:p>
    <w:p w:rsidR="00D14994" w:rsidRPr="00C8008C" w:rsidRDefault="00D14994" w:rsidP="00C8008C">
      <w:pPr>
        <w:pStyle w:val="ad"/>
        <w:shd w:val="clear" w:color="auto" w:fill="FFFFFF"/>
        <w:spacing w:after="225" w:afterAutospacing="0" w:line="360" w:lineRule="auto"/>
        <w:ind w:firstLine="567"/>
        <w:jc w:val="both"/>
        <w:rPr>
          <w:sz w:val="28"/>
          <w:szCs w:val="28"/>
        </w:rPr>
      </w:pPr>
      <w:r w:rsidRPr="00C8008C">
        <w:rPr>
          <w:noProof/>
          <w:sz w:val="28"/>
          <w:szCs w:val="28"/>
        </w:rPr>
        <w:drawing>
          <wp:inline distT="0" distB="0" distL="0" distR="0" wp14:anchorId="1805D505" wp14:editId="32C9D8F0">
            <wp:extent cx="2404514" cy="3204409"/>
            <wp:effectExtent l="0" t="0" r="0" b="0"/>
            <wp:docPr id="64" name="Рисунок 64" descr="C:\Users\user\OneDrive\Робочий стіл\методичка\0bd5ef15d9e9126669e3c87ea9aa84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OneDrive\Робочий стіл\методичка\0bd5ef15d9e9126669e3c87ea9aa848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28387" cy="3236224"/>
                    </a:xfrm>
                    <a:prstGeom prst="rect">
                      <a:avLst/>
                    </a:prstGeom>
                    <a:noFill/>
                    <a:ln>
                      <a:noFill/>
                    </a:ln>
                  </pic:spPr>
                </pic:pic>
              </a:graphicData>
            </a:graphic>
          </wp:inline>
        </w:drawing>
      </w:r>
    </w:p>
    <w:p w:rsidR="00D14994" w:rsidRPr="00C8008C" w:rsidRDefault="00D14994" w:rsidP="00C8008C">
      <w:pPr>
        <w:pStyle w:val="ad"/>
        <w:shd w:val="clear" w:color="auto" w:fill="FFFFFF"/>
        <w:spacing w:after="225" w:afterAutospacing="0" w:line="360" w:lineRule="auto"/>
        <w:ind w:firstLine="567"/>
        <w:jc w:val="both"/>
        <w:rPr>
          <w:sz w:val="28"/>
          <w:szCs w:val="28"/>
        </w:rPr>
      </w:pPr>
      <w:r w:rsidRPr="00C8008C">
        <w:rPr>
          <w:noProof/>
          <w:sz w:val="28"/>
          <w:szCs w:val="28"/>
        </w:rPr>
        <mc:AlternateContent>
          <mc:Choice Requires="wps">
            <w:drawing>
              <wp:inline distT="0" distB="0" distL="0" distR="0" wp14:anchorId="04944AE7" wp14:editId="480A3FFB">
                <wp:extent cx="304800" cy="304800"/>
                <wp:effectExtent l="0" t="0" r="0" b="0"/>
                <wp:docPr id="59" name="AutoShape 2" descr="как пользоваться оазисо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A201FD" id="AutoShape 2" o:spid="_x0000_s1026" alt="как пользоваться оазисом"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HP0x6PwAgAA7wU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C8008C">
        <w:rPr>
          <w:snapToGrid w:val="0"/>
          <w:w w:val="0"/>
          <w:sz w:val="28"/>
          <w:szCs w:val="28"/>
          <w:u w:color="000000"/>
          <w:bdr w:val="none" w:sz="0" w:space="0" w:color="000000"/>
          <w:shd w:val="clear" w:color="000000" w:fill="000000"/>
          <w:lang w:val="x-none" w:eastAsia="x-none" w:bidi="x-none"/>
        </w:rPr>
        <w:t xml:space="preserve"> </w:t>
      </w:r>
    </w:p>
    <w:p w:rsidR="00D14994" w:rsidRPr="00C8008C" w:rsidRDefault="00D14994" w:rsidP="00C8008C">
      <w:pPr>
        <w:spacing w:before="100" w:beforeAutospacing="1" w:after="100" w:afterAutospacing="1" w:line="360" w:lineRule="auto"/>
        <w:ind w:left="0" w:firstLine="567"/>
        <w:rPr>
          <w:color w:val="auto"/>
        </w:rPr>
      </w:pPr>
      <w:r w:rsidRPr="00C8008C">
        <w:rPr>
          <w:color w:val="auto"/>
        </w:rPr>
        <w:t>Тонка харчова плівка не тільки збереже свіжість продуктів, але і збереже вологу для рослин. Оберніть в неї мокрий оазис, якщо планується розташувати</w:t>
      </w:r>
    </w:p>
    <w:p w:rsidR="003524B9" w:rsidRPr="00C8008C" w:rsidRDefault="003524B9" w:rsidP="00C8008C">
      <w:pPr>
        <w:tabs>
          <w:tab w:val="left" w:pos="993"/>
        </w:tabs>
        <w:spacing w:line="360" w:lineRule="auto"/>
        <w:ind w:left="426" w:firstLine="567"/>
        <w:rPr>
          <w:color w:val="auto"/>
        </w:rPr>
      </w:pPr>
    </w:p>
    <w:p w:rsidR="00795B7E" w:rsidRPr="00C8008C" w:rsidRDefault="00795B7E" w:rsidP="00C8008C">
      <w:pPr>
        <w:tabs>
          <w:tab w:val="left" w:pos="993"/>
        </w:tabs>
        <w:spacing w:line="360" w:lineRule="auto"/>
        <w:ind w:left="426" w:firstLine="567"/>
        <w:rPr>
          <w:color w:val="auto"/>
        </w:rPr>
      </w:pPr>
    </w:p>
    <w:p w:rsidR="00795B7E" w:rsidRPr="00C8008C" w:rsidRDefault="00795B7E" w:rsidP="00C8008C">
      <w:pPr>
        <w:tabs>
          <w:tab w:val="left" w:pos="993"/>
        </w:tabs>
        <w:spacing w:line="360" w:lineRule="auto"/>
        <w:ind w:left="426" w:firstLine="567"/>
        <w:rPr>
          <w:color w:val="auto"/>
        </w:rPr>
      </w:pPr>
    </w:p>
    <w:p w:rsidR="00795B7E" w:rsidRPr="00C8008C" w:rsidRDefault="00795B7E" w:rsidP="00C8008C">
      <w:pPr>
        <w:tabs>
          <w:tab w:val="left" w:pos="993"/>
        </w:tabs>
        <w:spacing w:line="360" w:lineRule="auto"/>
        <w:ind w:left="426" w:firstLine="567"/>
        <w:rPr>
          <w:color w:val="auto"/>
        </w:rPr>
      </w:pPr>
    </w:p>
    <w:p w:rsidR="00795B7E" w:rsidRPr="00C8008C" w:rsidRDefault="00795B7E" w:rsidP="00C8008C">
      <w:pPr>
        <w:tabs>
          <w:tab w:val="left" w:pos="993"/>
        </w:tabs>
        <w:spacing w:line="360" w:lineRule="auto"/>
        <w:ind w:left="426" w:firstLine="317"/>
        <w:jc w:val="center"/>
        <w:rPr>
          <w:color w:val="auto"/>
        </w:rPr>
      </w:pPr>
    </w:p>
    <w:p w:rsidR="00795B7E" w:rsidRPr="00C8008C" w:rsidRDefault="00795B7E" w:rsidP="00C8008C">
      <w:pPr>
        <w:tabs>
          <w:tab w:val="left" w:pos="993"/>
        </w:tabs>
        <w:spacing w:line="360" w:lineRule="auto"/>
        <w:ind w:left="426" w:firstLine="317"/>
        <w:jc w:val="center"/>
        <w:rPr>
          <w:color w:val="auto"/>
        </w:rPr>
      </w:pPr>
    </w:p>
    <w:p w:rsidR="00D14994" w:rsidRPr="00C8008C" w:rsidRDefault="00D14994" w:rsidP="00C8008C">
      <w:pPr>
        <w:widowControl w:val="0"/>
        <w:tabs>
          <w:tab w:val="num" w:pos="0"/>
          <w:tab w:val="left" w:pos="284"/>
          <w:tab w:val="left" w:pos="960"/>
        </w:tabs>
        <w:spacing w:after="0" w:line="360" w:lineRule="auto"/>
        <w:ind w:left="0" w:firstLine="0"/>
        <w:jc w:val="center"/>
        <w:rPr>
          <w:b/>
          <w:bCs/>
          <w:iCs/>
          <w:snapToGrid w:val="0"/>
          <w:color w:val="auto"/>
          <w:lang w:eastAsia="ru-RU"/>
        </w:rPr>
      </w:pPr>
      <w:r w:rsidRPr="00C8008C">
        <w:rPr>
          <w:b/>
          <w:bCs/>
          <w:iCs/>
          <w:snapToGrid w:val="0"/>
          <w:color w:val="auto"/>
          <w:lang w:eastAsia="ru-RU"/>
        </w:rPr>
        <w:lastRenderedPageBreak/>
        <w:t>Лекція 9.</w:t>
      </w:r>
      <w:r w:rsidR="00C8008C">
        <w:rPr>
          <w:b/>
          <w:bCs/>
          <w:iCs/>
          <w:snapToGrid w:val="0"/>
          <w:color w:val="auto"/>
          <w:lang w:eastAsia="ru-RU"/>
        </w:rPr>
        <w:t xml:space="preserve"> </w:t>
      </w:r>
      <w:r w:rsidRPr="00C8008C">
        <w:rPr>
          <w:b/>
          <w:bCs/>
          <w:iCs/>
          <w:snapToGrid w:val="0"/>
          <w:color w:val="auto"/>
          <w:lang w:eastAsia="ru-RU"/>
        </w:rPr>
        <w:t xml:space="preserve">Основні види і властивості препаратів для збереження </w:t>
      </w:r>
    </w:p>
    <w:p w:rsidR="002465B5" w:rsidRPr="00C8008C" w:rsidRDefault="002465B5" w:rsidP="00C8008C">
      <w:pPr>
        <w:widowControl w:val="0"/>
        <w:tabs>
          <w:tab w:val="num" w:pos="0"/>
          <w:tab w:val="left" w:pos="284"/>
          <w:tab w:val="left" w:pos="960"/>
        </w:tabs>
        <w:spacing w:after="0" w:line="360" w:lineRule="auto"/>
        <w:ind w:left="0" w:firstLine="0"/>
        <w:rPr>
          <w:color w:val="auto"/>
        </w:rPr>
      </w:pPr>
    </w:p>
    <w:p w:rsidR="00D14994" w:rsidRPr="00C8008C" w:rsidRDefault="002465B5" w:rsidP="00C8008C">
      <w:pPr>
        <w:shd w:val="clear" w:color="auto" w:fill="FFFFFF"/>
        <w:spacing w:after="0" w:line="360" w:lineRule="auto"/>
        <w:ind w:left="0" w:firstLine="567"/>
        <w:rPr>
          <w:color w:val="auto"/>
        </w:rPr>
      </w:pPr>
      <w:r w:rsidRPr="00C8008C">
        <w:rPr>
          <w:color w:val="auto"/>
        </w:rPr>
        <w:t xml:space="preserve">     </w:t>
      </w:r>
      <w:r w:rsidR="00D14994" w:rsidRPr="00C8008C">
        <w:rPr>
          <w:color w:val="auto"/>
        </w:rPr>
        <w:t>Після зрізу квіти втрачають можливість отримувати поживні речовини від материнської рослини. Їх прийнято ставити у воду, але у такому вигляді вони залишаються свіжими недовго. Вже протягом тижня їх листя і пелюстки в'януть, тому в квіткових магазинах щодня викидають величезну кількість кольорів. Навіть якщо реалізатор зможе зберегти свіжість такого букета - в домашніх умовах він зав'яне лише за кілька днів.</w:t>
      </w:r>
    </w:p>
    <w:p w:rsidR="00D14994" w:rsidRPr="00C8008C" w:rsidRDefault="00D14994" w:rsidP="00C8008C">
      <w:pPr>
        <w:shd w:val="clear" w:color="auto" w:fill="FFFFFF"/>
        <w:spacing w:after="0" w:line="360" w:lineRule="auto"/>
        <w:ind w:left="0" w:firstLine="567"/>
        <w:rPr>
          <w:color w:val="auto"/>
        </w:rPr>
      </w:pPr>
      <w:r w:rsidRPr="00C8008C">
        <w:rPr>
          <w:color w:val="auto"/>
        </w:rPr>
        <w:t>Єдиний спосіб зберегти свіжість зрізаних квітів – додати у воду поживні речовини. Варто розуміти, що такі рослини не харчуються кореневищем, тому всі елементи повинні бути в легкій для засвоєння формі. Крім того, у складі таких сумішей повинні бути компоненти для регуляції жорсткості та кислотності води - недотримання саме цих параметрів часто призводить до швидкої загибелі кольорів.</w:t>
      </w:r>
    </w:p>
    <w:p w:rsidR="00D14994" w:rsidRPr="00C8008C" w:rsidRDefault="00D14994" w:rsidP="00C8008C">
      <w:pPr>
        <w:shd w:val="clear" w:color="auto" w:fill="FFFFFF"/>
        <w:spacing w:line="360" w:lineRule="auto"/>
        <w:ind w:left="375" w:firstLine="567"/>
        <w:rPr>
          <w:color w:val="auto"/>
        </w:rPr>
      </w:pPr>
      <w:r w:rsidRPr="00C8008C">
        <w:rPr>
          <w:color w:val="auto"/>
        </w:rPr>
        <w:t>Порада! Термін життя квітів залежить не лише від умов їх утримання будинку у вазоні. На цей показник також впливають спосіб транспортування, клімат, дотримання санітарно-гігієнічних норм та інші нюанси.</w:t>
      </w:r>
    </w:p>
    <w:p w:rsidR="00D14994" w:rsidRPr="00C8008C" w:rsidRDefault="00D14994" w:rsidP="00C8008C">
      <w:pPr>
        <w:shd w:val="clear" w:color="auto" w:fill="FFFFFF"/>
        <w:spacing w:before="300" w:after="300" w:line="360" w:lineRule="auto"/>
        <w:ind w:left="0" w:firstLine="567"/>
        <w:outlineLvl w:val="1"/>
        <w:rPr>
          <w:color w:val="auto"/>
        </w:rPr>
      </w:pPr>
      <w:proofErr w:type="spellStart"/>
      <w:r w:rsidRPr="00C8008C">
        <w:rPr>
          <w:color w:val="auto"/>
        </w:rPr>
        <w:t>Chrysal</w:t>
      </w:r>
      <w:proofErr w:type="spellEnd"/>
      <w:r w:rsidRPr="00C8008C">
        <w:rPr>
          <w:color w:val="auto"/>
        </w:rPr>
        <w:t xml:space="preserve"> (</w:t>
      </w:r>
      <w:proofErr w:type="spellStart"/>
      <w:r w:rsidRPr="00C8008C">
        <w:rPr>
          <w:color w:val="auto"/>
        </w:rPr>
        <w:t>Кризал</w:t>
      </w:r>
      <w:proofErr w:type="spellEnd"/>
      <w:r w:rsidRPr="00C8008C">
        <w:rPr>
          <w:color w:val="auto"/>
        </w:rPr>
        <w:t>)</w:t>
      </w:r>
    </w:p>
    <w:p w:rsidR="00D14994" w:rsidRPr="00C8008C" w:rsidRDefault="00D14994" w:rsidP="00C8008C">
      <w:pPr>
        <w:shd w:val="clear" w:color="auto" w:fill="FFFFFF"/>
        <w:spacing w:after="0" w:line="360" w:lineRule="auto"/>
        <w:ind w:left="0" w:firstLine="567"/>
        <w:rPr>
          <w:color w:val="auto"/>
        </w:rPr>
      </w:pPr>
      <w:r w:rsidRPr="00C8008C">
        <w:rPr>
          <w:color w:val="auto"/>
        </w:rPr>
        <w:t>Це серія підживлень, які додають у воду для догляду за зрізаними квітами. Вироб</w:t>
      </w:r>
      <w:r w:rsidR="002465B5" w:rsidRPr="00C8008C">
        <w:rPr>
          <w:color w:val="auto"/>
        </w:rPr>
        <w:t xml:space="preserve">ник цих препаратів – однойменна </w:t>
      </w:r>
      <w:proofErr w:type="spellStart"/>
      <w:r w:rsidR="002465B5" w:rsidRPr="00C8008C">
        <w:rPr>
          <w:color w:val="auto"/>
        </w:rPr>
        <w:t>голандська</w:t>
      </w:r>
      <w:proofErr w:type="spellEnd"/>
      <w:r w:rsidR="002465B5" w:rsidRPr="00C8008C">
        <w:rPr>
          <w:color w:val="auto"/>
        </w:rPr>
        <w:t xml:space="preserve"> компанія</w:t>
      </w:r>
      <w:r w:rsidRPr="00C8008C">
        <w:rPr>
          <w:color w:val="auto"/>
        </w:rPr>
        <w:t>. Вона спеціалізується на виробництві препаратів для догляду за квітами, а також займається освітою в галузі флористики. Вони проводять конференції в усьому світі, під час яких висвітлюють різні нюанси флористики.</w:t>
      </w:r>
    </w:p>
    <w:p w:rsidR="002465B5" w:rsidRPr="00C8008C" w:rsidRDefault="00D14994" w:rsidP="00C8008C">
      <w:pPr>
        <w:shd w:val="clear" w:color="auto" w:fill="FFFFFF"/>
        <w:spacing w:after="0" w:line="360" w:lineRule="auto"/>
        <w:ind w:left="0" w:firstLine="567"/>
        <w:rPr>
          <w:noProof/>
          <w:color w:val="auto"/>
        </w:rPr>
      </w:pPr>
      <w:r w:rsidRPr="00C8008C">
        <w:rPr>
          <w:color w:val="auto"/>
        </w:rPr>
        <w:t>Піджи</w:t>
      </w:r>
      <w:r w:rsidR="002465B5" w:rsidRPr="00C8008C">
        <w:rPr>
          <w:color w:val="auto"/>
        </w:rPr>
        <w:t>влення випускаються в декількох формах</w:t>
      </w:r>
      <w:r w:rsidRPr="00C8008C">
        <w:rPr>
          <w:color w:val="auto"/>
        </w:rPr>
        <w:t xml:space="preserve">. Великим реалізаторам препарати можна придбати у вигляді </w:t>
      </w:r>
      <w:proofErr w:type="spellStart"/>
      <w:r w:rsidRPr="00C8008C">
        <w:rPr>
          <w:color w:val="auto"/>
        </w:rPr>
        <w:t>спре</w:t>
      </w:r>
      <w:r w:rsidR="002465B5" w:rsidRPr="00C8008C">
        <w:rPr>
          <w:color w:val="auto"/>
        </w:rPr>
        <w:t>ю</w:t>
      </w:r>
      <w:proofErr w:type="spellEnd"/>
      <w:r w:rsidR="002465B5" w:rsidRPr="00C8008C">
        <w:rPr>
          <w:color w:val="auto"/>
        </w:rPr>
        <w:t xml:space="preserve">, гелю, порошку чи рідини. Для домашнього використання </w:t>
      </w:r>
      <w:r w:rsidRPr="00C8008C">
        <w:rPr>
          <w:color w:val="auto"/>
        </w:rPr>
        <w:t>розроблені одноразові пакетики з порошком та флакони з рідким вмістом. Вони містять однакові діючі речовини, а форма випуску залежить від зручності покупця.</w:t>
      </w:r>
      <w:r w:rsidR="002465B5" w:rsidRPr="00C8008C">
        <w:rPr>
          <w:noProof/>
          <w:color w:val="auto"/>
        </w:rPr>
        <w:t xml:space="preserve"> </w:t>
      </w:r>
    </w:p>
    <w:p w:rsidR="002465B5" w:rsidRPr="00C8008C" w:rsidRDefault="002465B5" w:rsidP="00C8008C">
      <w:pPr>
        <w:shd w:val="clear" w:color="auto" w:fill="FFFFFF"/>
        <w:spacing w:after="0" w:line="360" w:lineRule="auto"/>
        <w:ind w:left="0" w:firstLine="567"/>
        <w:rPr>
          <w:color w:val="auto"/>
        </w:rPr>
      </w:pPr>
      <w:r w:rsidRPr="00C8008C">
        <w:rPr>
          <w:noProof/>
          <w:color w:val="auto"/>
        </w:rPr>
        <w:lastRenderedPageBreak/>
        <w:drawing>
          <wp:inline distT="0" distB="0" distL="0" distR="0" wp14:anchorId="3F4B0FB2" wp14:editId="3DA60412">
            <wp:extent cx="2856230" cy="1602740"/>
            <wp:effectExtent l="0" t="0" r="1270" b="0"/>
            <wp:docPr id="40" name="Рисунок 40" descr="C:\Users\user\OneDrive\Робочий стіл\методичка\завантаження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OneDrive\Робочий стіл\методичка\завантаження (1).jf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6230" cy="1602740"/>
                    </a:xfrm>
                    <a:prstGeom prst="rect">
                      <a:avLst/>
                    </a:prstGeom>
                    <a:noFill/>
                    <a:ln>
                      <a:noFill/>
                    </a:ln>
                  </pic:spPr>
                </pic:pic>
              </a:graphicData>
            </a:graphic>
          </wp:inline>
        </w:drawing>
      </w:r>
    </w:p>
    <w:p w:rsidR="002465B5" w:rsidRPr="00C8008C" w:rsidRDefault="002465B5" w:rsidP="00C8008C">
      <w:pPr>
        <w:shd w:val="clear" w:color="auto" w:fill="FFFFFF"/>
        <w:spacing w:after="0" w:line="360" w:lineRule="auto"/>
        <w:ind w:left="0" w:firstLine="567"/>
        <w:rPr>
          <w:color w:val="auto"/>
        </w:rPr>
      </w:pPr>
      <w:proofErr w:type="spellStart"/>
      <w:r w:rsidRPr="00C8008C">
        <w:rPr>
          <w:color w:val="auto"/>
        </w:rPr>
        <w:t>Chrysal</w:t>
      </w:r>
      <w:proofErr w:type="spellEnd"/>
      <w:r w:rsidRPr="00C8008C">
        <w:rPr>
          <w:color w:val="auto"/>
        </w:rPr>
        <w:t xml:space="preserve"> – це провідна лінія препаратів для догляду за квітами після зрізу. Вони відомі своєю якістю та зручністю у застосуванні. Незважаючи на величезну кількість аналогів, їх продовжують вибирати завдяки низці переваг:</w:t>
      </w:r>
    </w:p>
    <w:p w:rsidR="002465B5" w:rsidRPr="00C8008C" w:rsidRDefault="002465B5" w:rsidP="00C8008C">
      <w:pPr>
        <w:numPr>
          <w:ilvl w:val="0"/>
          <w:numId w:val="12"/>
        </w:numPr>
        <w:shd w:val="clear" w:color="auto" w:fill="FFFFFF"/>
        <w:spacing w:after="0" w:line="360" w:lineRule="auto"/>
        <w:ind w:left="0" w:firstLine="567"/>
        <w:rPr>
          <w:color w:val="auto"/>
        </w:rPr>
      </w:pPr>
      <w:proofErr w:type="spellStart"/>
      <w:r w:rsidRPr="00C8008C">
        <w:rPr>
          <w:color w:val="auto"/>
        </w:rPr>
        <w:t>грамотно</w:t>
      </w:r>
      <w:proofErr w:type="spellEnd"/>
      <w:r w:rsidRPr="00C8008C">
        <w:rPr>
          <w:color w:val="auto"/>
        </w:rPr>
        <w:t xml:space="preserve"> підібраний склад, який забезпечує повноцінне харчування рослин після їх зрізу;</w:t>
      </w:r>
    </w:p>
    <w:p w:rsidR="002465B5" w:rsidRPr="00C8008C" w:rsidRDefault="002465B5" w:rsidP="00C8008C">
      <w:pPr>
        <w:numPr>
          <w:ilvl w:val="0"/>
          <w:numId w:val="12"/>
        </w:numPr>
        <w:shd w:val="clear" w:color="auto" w:fill="FFFFFF"/>
        <w:spacing w:after="0" w:line="360" w:lineRule="auto"/>
        <w:ind w:left="0" w:firstLine="567"/>
        <w:rPr>
          <w:color w:val="auto"/>
        </w:rPr>
      </w:pPr>
      <w:r w:rsidRPr="00C8008C">
        <w:rPr>
          <w:color w:val="auto"/>
        </w:rPr>
        <w:t>порівняно із звичайним вмістом букетів у воді, термін їхнього життя продовжується на 60%;</w:t>
      </w:r>
    </w:p>
    <w:p w:rsidR="002465B5" w:rsidRPr="00C8008C" w:rsidRDefault="002465B5" w:rsidP="00C8008C">
      <w:pPr>
        <w:numPr>
          <w:ilvl w:val="0"/>
          <w:numId w:val="12"/>
        </w:numPr>
        <w:shd w:val="clear" w:color="auto" w:fill="FFFFFF"/>
        <w:spacing w:after="0" w:line="360" w:lineRule="auto"/>
        <w:ind w:left="0" w:firstLine="567"/>
        <w:rPr>
          <w:color w:val="auto"/>
        </w:rPr>
      </w:pPr>
      <w:r w:rsidRPr="00C8008C">
        <w:rPr>
          <w:color w:val="auto"/>
        </w:rPr>
        <w:t>можливість придбати підживлення, призначене для певних видів квітів;</w:t>
      </w:r>
    </w:p>
    <w:p w:rsidR="002465B5" w:rsidRPr="00C8008C" w:rsidRDefault="002465B5" w:rsidP="00C8008C">
      <w:pPr>
        <w:numPr>
          <w:ilvl w:val="0"/>
          <w:numId w:val="12"/>
        </w:numPr>
        <w:shd w:val="clear" w:color="auto" w:fill="FFFFFF"/>
        <w:spacing w:after="0" w:line="360" w:lineRule="auto"/>
        <w:ind w:left="0" w:firstLine="567"/>
        <w:rPr>
          <w:color w:val="auto"/>
        </w:rPr>
      </w:pPr>
      <w:r w:rsidRPr="00C8008C">
        <w:rPr>
          <w:color w:val="auto"/>
        </w:rPr>
        <w:t>зручність у використанні, наявність дозованих пакетиків.</w:t>
      </w:r>
    </w:p>
    <w:p w:rsidR="002465B5" w:rsidRPr="00C8008C" w:rsidRDefault="002465B5" w:rsidP="00C8008C">
      <w:pPr>
        <w:shd w:val="clear" w:color="auto" w:fill="FFFFFF"/>
        <w:spacing w:after="0" w:line="360" w:lineRule="auto"/>
        <w:ind w:left="0" w:firstLine="567"/>
        <w:rPr>
          <w:color w:val="auto"/>
        </w:rPr>
      </w:pPr>
      <w:r w:rsidRPr="00C8008C">
        <w:rPr>
          <w:color w:val="auto"/>
        </w:rPr>
        <w:t xml:space="preserve">Препарати </w:t>
      </w:r>
      <w:proofErr w:type="spellStart"/>
      <w:r w:rsidRPr="00C8008C">
        <w:rPr>
          <w:color w:val="auto"/>
        </w:rPr>
        <w:t>Chrysal</w:t>
      </w:r>
      <w:proofErr w:type="spellEnd"/>
      <w:r w:rsidRPr="00C8008C">
        <w:rPr>
          <w:color w:val="auto"/>
        </w:rPr>
        <w:t xml:space="preserve"> мають комплексну дію на квіти. Вони не тільки забезпечують харчування рослин, а й покращують властивості води. Справа в тому, що звичайна вода може виявитися занадто жорсткою або містити домішки, які травмують зрізи та викликають швидке в'янення букетів. У складі цих засобів є спеціальні компоненти для пом'якшення середовища - завдяки їх наявності воду для рослин не потрібно спеціально готувати.</w:t>
      </w:r>
    </w:p>
    <w:p w:rsidR="002465B5" w:rsidRPr="00C8008C" w:rsidRDefault="002465B5" w:rsidP="00C8008C">
      <w:pPr>
        <w:shd w:val="clear" w:color="auto" w:fill="FFFFFF"/>
        <w:spacing w:after="0" w:line="360" w:lineRule="auto"/>
        <w:ind w:left="0" w:firstLine="567"/>
        <w:rPr>
          <w:color w:val="auto"/>
        </w:rPr>
      </w:pPr>
      <w:r w:rsidRPr="00C8008C">
        <w:rPr>
          <w:color w:val="auto"/>
        </w:rPr>
        <w:t xml:space="preserve">Основна перевага </w:t>
      </w:r>
      <w:proofErr w:type="spellStart"/>
      <w:r w:rsidRPr="00C8008C">
        <w:rPr>
          <w:color w:val="auto"/>
        </w:rPr>
        <w:t>Chrysal</w:t>
      </w:r>
      <w:proofErr w:type="spellEnd"/>
      <w:r w:rsidRPr="00C8008C">
        <w:rPr>
          <w:color w:val="auto"/>
        </w:rPr>
        <w:t xml:space="preserve"> – це їхній збалансований склад. Концентрація поживних речовин розрахована таким чином, що квіти отримують їх у тій же кількості, що й материнській рослині. Після зрізу вони не відчувають стресу, тому ще довго залишаються свіжими.</w:t>
      </w:r>
    </w:p>
    <w:p w:rsidR="002465B5" w:rsidRPr="00C8008C" w:rsidRDefault="002465B5" w:rsidP="00C8008C">
      <w:pPr>
        <w:shd w:val="clear" w:color="auto" w:fill="FFFFFF"/>
        <w:spacing w:after="0" w:line="360" w:lineRule="auto"/>
        <w:ind w:left="0" w:firstLine="567"/>
        <w:rPr>
          <w:color w:val="auto"/>
        </w:rPr>
      </w:pPr>
      <w:r w:rsidRPr="00C8008C">
        <w:rPr>
          <w:color w:val="auto"/>
        </w:rPr>
        <w:t>Склад різновидів підживлення трохи відрізняється за концентрацією діючих речовин. Проте, всі вони містять такі фракції:</w:t>
      </w:r>
    </w:p>
    <w:p w:rsidR="002465B5" w:rsidRPr="00C8008C" w:rsidRDefault="002465B5" w:rsidP="00C8008C">
      <w:pPr>
        <w:numPr>
          <w:ilvl w:val="0"/>
          <w:numId w:val="13"/>
        </w:numPr>
        <w:shd w:val="clear" w:color="auto" w:fill="FFFFFF"/>
        <w:spacing w:after="0" w:line="360" w:lineRule="auto"/>
        <w:ind w:left="0" w:firstLine="567"/>
        <w:rPr>
          <w:color w:val="auto"/>
        </w:rPr>
      </w:pPr>
      <w:r w:rsidRPr="00C8008C">
        <w:rPr>
          <w:color w:val="auto"/>
        </w:rPr>
        <w:t>мікроелементи та вітаміни у необхідному дозуванні;</w:t>
      </w:r>
    </w:p>
    <w:p w:rsidR="002465B5" w:rsidRPr="00C8008C" w:rsidRDefault="002465B5" w:rsidP="00C8008C">
      <w:pPr>
        <w:numPr>
          <w:ilvl w:val="0"/>
          <w:numId w:val="13"/>
        </w:numPr>
        <w:shd w:val="clear" w:color="auto" w:fill="FFFFFF"/>
        <w:spacing w:after="0" w:line="360" w:lineRule="auto"/>
        <w:ind w:left="0" w:firstLine="567"/>
        <w:rPr>
          <w:color w:val="auto"/>
        </w:rPr>
      </w:pPr>
      <w:r w:rsidRPr="00C8008C">
        <w:rPr>
          <w:color w:val="auto"/>
        </w:rPr>
        <w:t>речовини для пом'якшення води;</w:t>
      </w:r>
    </w:p>
    <w:p w:rsidR="002465B5" w:rsidRPr="00C8008C" w:rsidRDefault="002465B5" w:rsidP="00C8008C">
      <w:pPr>
        <w:numPr>
          <w:ilvl w:val="0"/>
          <w:numId w:val="13"/>
        </w:numPr>
        <w:shd w:val="clear" w:color="auto" w:fill="FFFFFF"/>
        <w:spacing w:after="0" w:line="360" w:lineRule="auto"/>
        <w:ind w:left="0" w:firstLine="567"/>
        <w:rPr>
          <w:color w:val="auto"/>
        </w:rPr>
      </w:pPr>
      <w:r w:rsidRPr="00C8008C">
        <w:rPr>
          <w:color w:val="auto"/>
        </w:rPr>
        <w:t>регулятори кислотності;</w:t>
      </w:r>
    </w:p>
    <w:p w:rsidR="002465B5" w:rsidRPr="00C8008C" w:rsidRDefault="002465B5" w:rsidP="00C8008C">
      <w:pPr>
        <w:numPr>
          <w:ilvl w:val="0"/>
          <w:numId w:val="13"/>
        </w:numPr>
        <w:shd w:val="clear" w:color="auto" w:fill="FFFFFF"/>
        <w:spacing w:after="0" w:line="360" w:lineRule="auto"/>
        <w:ind w:left="0" w:firstLine="567"/>
        <w:rPr>
          <w:color w:val="auto"/>
        </w:rPr>
      </w:pPr>
      <w:r w:rsidRPr="00C8008C">
        <w:rPr>
          <w:color w:val="auto"/>
        </w:rPr>
        <w:t>стимулятори засвоєння води та поживних речовин через зрізи кольорів.</w:t>
      </w:r>
    </w:p>
    <w:p w:rsidR="002465B5" w:rsidRPr="00C8008C" w:rsidRDefault="002465B5" w:rsidP="00C8008C">
      <w:pPr>
        <w:shd w:val="clear" w:color="auto" w:fill="FFFFFF"/>
        <w:spacing w:after="0" w:line="360" w:lineRule="auto"/>
        <w:ind w:left="0" w:firstLine="567"/>
        <w:rPr>
          <w:color w:val="auto"/>
        </w:rPr>
      </w:pPr>
      <w:r w:rsidRPr="00C8008C">
        <w:rPr>
          <w:color w:val="auto"/>
        </w:rPr>
        <w:lastRenderedPageBreak/>
        <w:t>Сухі порошки та рідкі підживлення ідентичні за складом. Однак, рідина краще засвоюється рослинами, і за її допомогою рослини довше зберігають свіжість. Особливо це помітно на трояндах та букетах з їх додаванням.</w:t>
      </w:r>
    </w:p>
    <w:p w:rsidR="002465B5" w:rsidRPr="00C8008C" w:rsidRDefault="002465B5" w:rsidP="00C8008C">
      <w:pPr>
        <w:shd w:val="clear" w:color="auto" w:fill="FFFFFF"/>
        <w:spacing w:after="0" w:line="360" w:lineRule="auto"/>
        <w:ind w:left="0" w:firstLine="567"/>
        <w:outlineLvl w:val="1"/>
        <w:rPr>
          <w:color w:val="auto"/>
        </w:rPr>
      </w:pPr>
      <w:r w:rsidRPr="00C8008C">
        <w:rPr>
          <w:color w:val="auto"/>
        </w:rPr>
        <w:t>Інструкція по застосуванню</w:t>
      </w:r>
    </w:p>
    <w:p w:rsidR="002465B5" w:rsidRPr="00C8008C" w:rsidRDefault="002465B5" w:rsidP="00C8008C">
      <w:pPr>
        <w:shd w:val="clear" w:color="auto" w:fill="FFFFFF"/>
        <w:spacing w:after="0" w:line="360" w:lineRule="auto"/>
        <w:ind w:left="0" w:firstLine="567"/>
        <w:rPr>
          <w:color w:val="auto"/>
        </w:rPr>
      </w:pPr>
      <w:r w:rsidRPr="00C8008C">
        <w:rPr>
          <w:color w:val="auto"/>
        </w:rPr>
        <w:t>Перше правило грамотного використання підживлення - рослини можуть отримувати поживні речовини тільки через зрізи. Перед тим, як ставити букет у воду, необхідно обрізати стебла квітів на кілька див. Фахівці рекомендують робити зріз під кутом - таким чином можна збільшити площу поверхні, якою рослина вбиратиме воду і важливі мікроелементи.</w:t>
      </w:r>
    </w:p>
    <w:p w:rsidR="002465B5" w:rsidRPr="00C8008C" w:rsidRDefault="002465B5" w:rsidP="00C8008C">
      <w:pPr>
        <w:pStyle w:val="ad"/>
        <w:shd w:val="clear" w:color="auto" w:fill="FFFFFF"/>
        <w:spacing w:before="0" w:beforeAutospacing="0" w:after="150" w:afterAutospacing="0" w:line="360" w:lineRule="auto"/>
        <w:ind w:firstLine="567"/>
        <w:jc w:val="both"/>
        <w:rPr>
          <w:sz w:val="28"/>
          <w:szCs w:val="28"/>
        </w:rPr>
      </w:pPr>
      <w:r w:rsidRPr="00C8008C">
        <w:rPr>
          <w:sz w:val="28"/>
          <w:szCs w:val="28"/>
        </w:rPr>
        <w:t>Порада! Препарати варто додавати саме у тій кількості, яку рекомендовано виробником. При зменшенні дозування ефективність підживлення знижується. компанія «Асканія Флора» розробила новий ефективний засіб для продовження життя усіх типів зрізаних квітів — «Флора Актив».</w:t>
      </w:r>
    </w:p>
    <w:p w:rsidR="002465B5" w:rsidRPr="00C8008C" w:rsidRDefault="002465B5" w:rsidP="00C8008C">
      <w:pPr>
        <w:pStyle w:val="ad"/>
        <w:shd w:val="clear" w:color="auto" w:fill="FFFFFF"/>
        <w:spacing w:before="0" w:beforeAutospacing="0" w:after="150" w:afterAutospacing="0" w:line="360" w:lineRule="auto"/>
        <w:ind w:firstLine="567"/>
        <w:jc w:val="both"/>
        <w:rPr>
          <w:sz w:val="28"/>
          <w:szCs w:val="28"/>
        </w:rPr>
      </w:pPr>
      <w:r w:rsidRPr="00C8008C">
        <w:rPr>
          <w:sz w:val="28"/>
          <w:szCs w:val="28"/>
        </w:rPr>
        <w:t>В результаті ми отримали якісний продукт, який не має аналогів на українському ринку.</w:t>
      </w:r>
      <w:r w:rsidRPr="00C8008C">
        <w:rPr>
          <w:sz w:val="28"/>
          <w:szCs w:val="28"/>
        </w:rPr>
        <w:br/>
        <w:t>Зокрема, засіб призначений для збереження великих партій квітів в промисловій тарі, для тривалого зберігання товару в роздрібних мережах, а також підтримання свіжості букета в вазі в побутових умовах.</w:t>
      </w:r>
    </w:p>
    <w:p w:rsidR="002465B5" w:rsidRPr="00C8008C" w:rsidRDefault="002465B5" w:rsidP="00C8008C">
      <w:pPr>
        <w:pStyle w:val="ad"/>
        <w:shd w:val="clear" w:color="auto" w:fill="FFFFFF"/>
        <w:spacing w:before="0" w:beforeAutospacing="0" w:after="150" w:afterAutospacing="0" w:line="360" w:lineRule="auto"/>
        <w:ind w:firstLine="567"/>
        <w:jc w:val="both"/>
        <w:rPr>
          <w:sz w:val="28"/>
          <w:szCs w:val="28"/>
        </w:rPr>
      </w:pPr>
      <w:r w:rsidRPr="00C8008C">
        <w:rPr>
          <w:sz w:val="28"/>
          <w:szCs w:val="28"/>
        </w:rPr>
        <w:t>«Флора Актив» випускається у вигляді рідини та адаптований для потреб різних цільових аудиторій. Упаковки по 500 штук вигідні гуртовим покупцям, у яких великий ринок збуту і постійний попит на квіти. Зокрема, засіб ефективний для довготривалого зберігання товару в холодильнику, достатньо лише розчини вміст 1-го пакетика для 1 літру води безпосередньо в бак.</w:t>
      </w:r>
    </w:p>
    <w:p w:rsidR="002465B5" w:rsidRPr="00C8008C" w:rsidRDefault="002465B5" w:rsidP="00C8008C">
      <w:pPr>
        <w:tabs>
          <w:tab w:val="left" w:pos="993"/>
        </w:tabs>
        <w:spacing w:line="360" w:lineRule="auto"/>
        <w:ind w:left="0" w:firstLine="567"/>
        <w:rPr>
          <w:color w:val="auto"/>
        </w:rPr>
      </w:pPr>
    </w:p>
    <w:p w:rsidR="002465B5" w:rsidRPr="00C8008C" w:rsidRDefault="002465B5" w:rsidP="00C8008C">
      <w:pPr>
        <w:tabs>
          <w:tab w:val="left" w:pos="993"/>
        </w:tabs>
        <w:spacing w:line="360" w:lineRule="auto"/>
        <w:ind w:left="0" w:firstLine="567"/>
        <w:rPr>
          <w:color w:val="auto"/>
        </w:rPr>
      </w:pPr>
    </w:p>
    <w:p w:rsidR="002465B5" w:rsidRPr="00C8008C" w:rsidRDefault="002465B5" w:rsidP="00C8008C">
      <w:pPr>
        <w:tabs>
          <w:tab w:val="left" w:pos="993"/>
        </w:tabs>
        <w:spacing w:line="360" w:lineRule="auto"/>
        <w:ind w:left="0" w:firstLine="567"/>
        <w:rPr>
          <w:color w:val="auto"/>
        </w:rPr>
      </w:pPr>
    </w:p>
    <w:p w:rsidR="002465B5" w:rsidRPr="00C8008C" w:rsidRDefault="002465B5" w:rsidP="00C8008C">
      <w:pPr>
        <w:tabs>
          <w:tab w:val="left" w:pos="993"/>
        </w:tabs>
        <w:spacing w:line="360" w:lineRule="auto"/>
        <w:ind w:left="0" w:firstLine="567"/>
        <w:rPr>
          <w:color w:val="auto"/>
        </w:rPr>
      </w:pPr>
    </w:p>
    <w:p w:rsidR="002465B5" w:rsidRPr="00C8008C" w:rsidRDefault="002465B5" w:rsidP="00C8008C">
      <w:pPr>
        <w:tabs>
          <w:tab w:val="left" w:pos="993"/>
        </w:tabs>
        <w:spacing w:line="360" w:lineRule="auto"/>
        <w:ind w:left="0" w:firstLine="567"/>
        <w:rPr>
          <w:color w:val="auto"/>
        </w:rPr>
      </w:pPr>
    </w:p>
    <w:p w:rsidR="0040656D" w:rsidRDefault="0040656D" w:rsidP="00C8008C">
      <w:pPr>
        <w:tabs>
          <w:tab w:val="left" w:pos="993"/>
        </w:tabs>
        <w:spacing w:line="360" w:lineRule="auto"/>
        <w:ind w:firstLine="317"/>
        <w:jc w:val="center"/>
        <w:rPr>
          <w:color w:val="auto"/>
        </w:rPr>
      </w:pPr>
    </w:p>
    <w:p w:rsidR="00C8008C" w:rsidRPr="00C8008C" w:rsidRDefault="00C8008C" w:rsidP="00C8008C">
      <w:pPr>
        <w:tabs>
          <w:tab w:val="left" w:pos="993"/>
        </w:tabs>
        <w:spacing w:line="360" w:lineRule="auto"/>
        <w:ind w:firstLine="317"/>
        <w:jc w:val="center"/>
        <w:rPr>
          <w:color w:val="auto"/>
        </w:rPr>
      </w:pPr>
    </w:p>
    <w:p w:rsidR="007A7EDA" w:rsidRPr="00C8008C" w:rsidRDefault="002465B5" w:rsidP="00C8008C">
      <w:pPr>
        <w:tabs>
          <w:tab w:val="left" w:pos="993"/>
        </w:tabs>
        <w:spacing w:line="360" w:lineRule="auto"/>
        <w:ind w:left="0" w:firstLine="0"/>
        <w:jc w:val="center"/>
        <w:rPr>
          <w:b/>
          <w:color w:val="auto"/>
        </w:rPr>
      </w:pPr>
      <w:r w:rsidRPr="00C8008C">
        <w:rPr>
          <w:b/>
          <w:bCs/>
          <w:iCs/>
          <w:snapToGrid w:val="0"/>
          <w:color w:val="auto"/>
          <w:lang w:eastAsia="ru-RU"/>
        </w:rPr>
        <w:lastRenderedPageBreak/>
        <w:t>Лекція 10.</w:t>
      </w:r>
      <w:r w:rsidR="00C8008C">
        <w:rPr>
          <w:b/>
          <w:bCs/>
          <w:iCs/>
          <w:snapToGrid w:val="0"/>
          <w:color w:val="auto"/>
          <w:lang w:eastAsia="ru-RU"/>
        </w:rPr>
        <w:t xml:space="preserve"> </w:t>
      </w:r>
      <w:r w:rsidRPr="00C8008C">
        <w:rPr>
          <w:b/>
          <w:bCs/>
          <w:iCs/>
          <w:snapToGrid w:val="0"/>
          <w:color w:val="auto"/>
          <w:lang w:eastAsia="ru-RU"/>
        </w:rPr>
        <w:t>Поняття про біологічну сумісність рослин.</w:t>
      </w:r>
    </w:p>
    <w:p w:rsidR="00795B7E" w:rsidRPr="00C8008C" w:rsidRDefault="00795B7E" w:rsidP="00C8008C">
      <w:pPr>
        <w:spacing w:after="0" w:line="360" w:lineRule="auto"/>
        <w:ind w:left="0" w:firstLine="0"/>
        <w:jc w:val="left"/>
        <w:rPr>
          <w:color w:val="auto"/>
        </w:rPr>
      </w:pPr>
    </w:p>
    <w:p w:rsidR="00795B7E" w:rsidRPr="00C8008C" w:rsidRDefault="002465B5" w:rsidP="00C8008C">
      <w:pPr>
        <w:spacing w:after="0" w:line="360" w:lineRule="auto"/>
        <w:ind w:left="0" w:firstLine="567"/>
        <w:rPr>
          <w:color w:val="auto"/>
        </w:rPr>
      </w:pPr>
      <w:bookmarkStart w:id="0" w:name="_GoBack"/>
      <w:r w:rsidRPr="00C8008C">
        <w:rPr>
          <w:color w:val="auto"/>
        </w:rPr>
        <w:t xml:space="preserve">Нарциси та гіацинти не варто ставити в одну вазу з іншими квітами, адже останні швидко зів’януть. Погано сумісні з іншими квітами також й орхідеї, гвоздики, запашний горошок і конвалії. </w:t>
      </w:r>
    </w:p>
    <w:p w:rsidR="00795B7E" w:rsidRPr="00C8008C" w:rsidRDefault="002465B5" w:rsidP="00C8008C">
      <w:pPr>
        <w:spacing w:after="0" w:line="360" w:lineRule="auto"/>
        <w:ind w:left="0" w:firstLine="567"/>
        <w:rPr>
          <w:color w:val="auto"/>
        </w:rPr>
      </w:pPr>
      <w:r w:rsidRPr="00C8008C">
        <w:rPr>
          <w:color w:val="auto"/>
        </w:rPr>
        <w:t xml:space="preserve">Лілія прискорює в'янення багатьох польових квітів - волошок, маків, маргариток. </w:t>
      </w:r>
    </w:p>
    <w:p w:rsidR="00795B7E" w:rsidRPr="00C8008C" w:rsidRDefault="002465B5" w:rsidP="00C8008C">
      <w:pPr>
        <w:spacing w:after="0" w:line="360" w:lineRule="auto"/>
        <w:ind w:left="0" w:firstLine="567"/>
        <w:rPr>
          <w:color w:val="auto"/>
        </w:rPr>
      </w:pPr>
      <w:r w:rsidRPr="00C8008C">
        <w:rPr>
          <w:color w:val="auto"/>
        </w:rPr>
        <w:t xml:space="preserve">Гвоздики не </w:t>
      </w:r>
      <w:proofErr w:type="spellStart"/>
      <w:r w:rsidRPr="00C8008C">
        <w:rPr>
          <w:color w:val="auto"/>
        </w:rPr>
        <w:t>переносять</w:t>
      </w:r>
      <w:proofErr w:type="spellEnd"/>
      <w:r w:rsidRPr="00C8008C">
        <w:rPr>
          <w:color w:val="auto"/>
        </w:rPr>
        <w:t xml:space="preserve"> сусідство з трояндами. </w:t>
      </w:r>
    </w:p>
    <w:p w:rsidR="00795B7E" w:rsidRPr="00C8008C" w:rsidRDefault="002465B5" w:rsidP="00C8008C">
      <w:pPr>
        <w:spacing w:after="0" w:line="360" w:lineRule="auto"/>
        <w:ind w:left="0" w:firstLine="567"/>
        <w:rPr>
          <w:color w:val="auto"/>
        </w:rPr>
      </w:pPr>
      <w:r w:rsidRPr="00C8008C">
        <w:rPr>
          <w:color w:val="auto"/>
        </w:rPr>
        <w:t xml:space="preserve">Деякі сорти троянд, навіть, між собою не сумісні. Так, наприклад, не варто </w:t>
      </w:r>
      <w:proofErr w:type="spellStart"/>
      <w:r w:rsidRPr="00C8008C">
        <w:rPr>
          <w:color w:val="auto"/>
        </w:rPr>
        <w:t>міксувати</w:t>
      </w:r>
      <w:proofErr w:type="spellEnd"/>
      <w:r w:rsidRPr="00C8008C">
        <w:rPr>
          <w:color w:val="auto"/>
        </w:rPr>
        <w:t xml:space="preserve"> червоні та чайні </w:t>
      </w:r>
      <w:proofErr w:type="spellStart"/>
      <w:r w:rsidRPr="00C8008C">
        <w:rPr>
          <w:color w:val="auto"/>
        </w:rPr>
        <w:t>троянди</w:t>
      </w:r>
      <w:proofErr w:type="spellEnd"/>
      <w:r w:rsidRPr="00C8008C">
        <w:rPr>
          <w:color w:val="auto"/>
        </w:rPr>
        <w:t xml:space="preserve">. </w:t>
      </w:r>
    </w:p>
    <w:p w:rsidR="00795B7E" w:rsidRPr="00C8008C" w:rsidRDefault="002465B5" w:rsidP="00C8008C">
      <w:pPr>
        <w:spacing w:after="0" w:line="360" w:lineRule="auto"/>
        <w:ind w:left="0" w:firstLine="567"/>
        <w:rPr>
          <w:color w:val="auto"/>
        </w:rPr>
      </w:pPr>
      <w:r w:rsidRPr="00C8008C">
        <w:rPr>
          <w:color w:val="auto"/>
        </w:rPr>
        <w:t xml:space="preserve">Герань допомагає продовжити життя букета. </w:t>
      </w:r>
    </w:p>
    <w:p w:rsidR="00795B7E" w:rsidRPr="00C8008C" w:rsidRDefault="002465B5" w:rsidP="00C8008C">
      <w:pPr>
        <w:spacing w:after="0" w:line="360" w:lineRule="auto"/>
        <w:ind w:left="0" w:firstLine="567"/>
        <w:rPr>
          <w:color w:val="auto"/>
        </w:rPr>
      </w:pPr>
      <w:r w:rsidRPr="00C8008C">
        <w:rPr>
          <w:color w:val="auto"/>
        </w:rPr>
        <w:t xml:space="preserve">Хризантеми можуть викликати алергію. Не всі </w:t>
      </w:r>
      <w:proofErr w:type="spellStart"/>
      <w:r w:rsidRPr="00C8008C">
        <w:rPr>
          <w:color w:val="auto"/>
        </w:rPr>
        <w:t>тішаться</w:t>
      </w:r>
      <w:proofErr w:type="spellEnd"/>
      <w:r w:rsidRPr="00C8008C">
        <w:rPr>
          <w:color w:val="auto"/>
        </w:rPr>
        <w:t xml:space="preserve"> букетам з інтенсивним запахом – тому слід бути обережними з ліліями і гіацинтами. </w:t>
      </w:r>
    </w:p>
    <w:p w:rsidR="002465B5" w:rsidRPr="00C8008C" w:rsidRDefault="002465B5" w:rsidP="00C8008C">
      <w:pPr>
        <w:spacing w:after="0" w:line="360" w:lineRule="auto"/>
        <w:ind w:left="0" w:firstLine="567"/>
        <w:rPr>
          <w:color w:val="auto"/>
        </w:rPr>
      </w:pPr>
      <w:r w:rsidRPr="00C8008C">
        <w:rPr>
          <w:color w:val="auto"/>
        </w:rPr>
        <w:t xml:space="preserve">Деревні квіти треба поєднувати з деревними, а цибулинні - з цибулинними. Саме тому, ви, навряд чи колись бачили у одному букеті </w:t>
      </w:r>
      <w:proofErr w:type="spellStart"/>
      <w:r w:rsidRPr="00C8008C">
        <w:rPr>
          <w:color w:val="auto"/>
        </w:rPr>
        <w:t>троянди</w:t>
      </w:r>
      <w:proofErr w:type="spellEnd"/>
      <w:r w:rsidRPr="00C8008C">
        <w:rPr>
          <w:color w:val="auto"/>
        </w:rPr>
        <w:t xml:space="preserve"> та тюльпани. Однак, з цього правила є один виняток - це поєднання троянд з ліліями. У флористиці також є свої тренди. Так до застарілих варіантів букетів сміливо можна віднести поєднання червоних троянд та білих хризантем, а також хризантем з ліліями.</w:t>
      </w:r>
    </w:p>
    <w:bookmarkEnd w:id="0"/>
    <w:p w:rsidR="007A7EDA" w:rsidRPr="00C8008C" w:rsidRDefault="007A7EDA" w:rsidP="00C8008C">
      <w:pPr>
        <w:tabs>
          <w:tab w:val="left" w:pos="993"/>
        </w:tabs>
        <w:spacing w:line="360" w:lineRule="auto"/>
        <w:ind w:firstLine="567"/>
        <w:jc w:val="center"/>
        <w:rPr>
          <w:color w:val="auto"/>
        </w:rPr>
      </w:pPr>
    </w:p>
    <w:p w:rsidR="00442AAE" w:rsidRPr="00C8008C" w:rsidRDefault="00442AAE" w:rsidP="00C8008C">
      <w:pPr>
        <w:shd w:val="clear" w:color="auto" w:fill="FFFFFF"/>
        <w:spacing w:line="360" w:lineRule="auto"/>
        <w:ind w:left="375" w:firstLine="567"/>
        <w:jc w:val="left"/>
        <w:rPr>
          <w:color w:val="auto"/>
        </w:rPr>
      </w:pPr>
    </w:p>
    <w:p w:rsidR="007A7EDA" w:rsidRPr="00C8008C" w:rsidRDefault="007A7EDA" w:rsidP="00C8008C">
      <w:pPr>
        <w:tabs>
          <w:tab w:val="left" w:pos="993"/>
        </w:tabs>
        <w:spacing w:line="360" w:lineRule="auto"/>
        <w:ind w:firstLine="317"/>
        <w:jc w:val="center"/>
        <w:rPr>
          <w:color w:val="auto"/>
        </w:rPr>
      </w:pPr>
    </w:p>
    <w:p w:rsidR="0040656D" w:rsidRDefault="0040656D" w:rsidP="00C8008C">
      <w:pPr>
        <w:tabs>
          <w:tab w:val="left" w:pos="993"/>
        </w:tabs>
        <w:spacing w:line="360" w:lineRule="auto"/>
        <w:ind w:firstLine="317"/>
        <w:jc w:val="center"/>
        <w:rPr>
          <w:color w:val="auto"/>
        </w:rPr>
      </w:pPr>
    </w:p>
    <w:p w:rsidR="00C8008C" w:rsidRDefault="00C8008C" w:rsidP="00C8008C">
      <w:pPr>
        <w:tabs>
          <w:tab w:val="left" w:pos="993"/>
        </w:tabs>
        <w:spacing w:line="360" w:lineRule="auto"/>
        <w:ind w:firstLine="317"/>
        <w:jc w:val="center"/>
        <w:rPr>
          <w:color w:val="auto"/>
        </w:rPr>
      </w:pPr>
    </w:p>
    <w:p w:rsidR="00C8008C" w:rsidRDefault="00C8008C" w:rsidP="00C8008C">
      <w:pPr>
        <w:tabs>
          <w:tab w:val="left" w:pos="993"/>
        </w:tabs>
        <w:spacing w:line="360" w:lineRule="auto"/>
        <w:ind w:firstLine="317"/>
        <w:jc w:val="center"/>
        <w:rPr>
          <w:color w:val="auto"/>
        </w:rPr>
      </w:pPr>
    </w:p>
    <w:p w:rsidR="00C8008C" w:rsidRDefault="00C8008C" w:rsidP="00C8008C">
      <w:pPr>
        <w:tabs>
          <w:tab w:val="left" w:pos="993"/>
        </w:tabs>
        <w:spacing w:line="360" w:lineRule="auto"/>
        <w:ind w:firstLine="317"/>
        <w:jc w:val="center"/>
        <w:rPr>
          <w:color w:val="auto"/>
        </w:rPr>
      </w:pPr>
    </w:p>
    <w:p w:rsidR="00C8008C" w:rsidRDefault="00C8008C" w:rsidP="00C8008C">
      <w:pPr>
        <w:tabs>
          <w:tab w:val="left" w:pos="993"/>
        </w:tabs>
        <w:spacing w:line="360" w:lineRule="auto"/>
        <w:ind w:firstLine="317"/>
        <w:jc w:val="center"/>
        <w:rPr>
          <w:color w:val="auto"/>
        </w:rPr>
      </w:pPr>
    </w:p>
    <w:p w:rsidR="00C8008C" w:rsidRPr="00C8008C" w:rsidRDefault="00C8008C" w:rsidP="00C8008C">
      <w:pPr>
        <w:tabs>
          <w:tab w:val="left" w:pos="993"/>
        </w:tabs>
        <w:spacing w:line="360" w:lineRule="auto"/>
        <w:ind w:firstLine="317"/>
        <w:jc w:val="center"/>
        <w:rPr>
          <w:color w:val="auto"/>
        </w:rPr>
      </w:pPr>
    </w:p>
    <w:sectPr w:rsidR="00C8008C" w:rsidRPr="00C8008C">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default"/>
  </w:font>
  <w:font w:name="Noto Sans Symbols">
    <w:charset w:val="00"/>
    <w:family w:val="auto"/>
    <w:pitch w:val="default"/>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E7C97"/>
    <w:multiLevelType w:val="multilevel"/>
    <w:tmpl w:val="23980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854705"/>
    <w:multiLevelType w:val="multilevel"/>
    <w:tmpl w:val="9A9A6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2D6A8E"/>
    <w:multiLevelType w:val="multilevel"/>
    <w:tmpl w:val="2392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585F8E"/>
    <w:multiLevelType w:val="multilevel"/>
    <w:tmpl w:val="35A6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E6364A"/>
    <w:multiLevelType w:val="multilevel"/>
    <w:tmpl w:val="ED8E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67016F"/>
    <w:multiLevelType w:val="multilevel"/>
    <w:tmpl w:val="6C58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877FD3"/>
    <w:multiLevelType w:val="multilevel"/>
    <w:tmpl w:val="29E6E312"/>
    <w:lvl w:ilvl="0">
      <w:start w:val="1"/>
      <w:numFmt w:val="bullet"/>
      <w:lvlText w:val="●"/>
      <w:lvlJc w:val="left"/>
      <w:pPr>
        <w:ind w:left="720" w:hanging="360"/>
      </w:pPr>
      <w:rPr>
        <w:rFonts w:ascii="Roboto" w:eastAsia="Roboto" w:hAnsi="Roboto" w:cs="Roboto"/>
        <w:color w:val="292B2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853D20"/>
    <w:multiLevelType w:val="multilevel"/>
    <w:tmpl w:val="7D20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3C7EB8"/>
    <w:multiLevelType w:val="multilevel"/>
    <w:tmpl w:val="61AA3954"/>
    <w:lvl w:ilvl="0">
      <w:start w:val="5"/>
      <w:numFmt w:val="bullet"/>
      <w:lvlText w:val="-"/>
      <w:lvlJc w:val="left"/>
      <w:pPr>
        <w:ind w:left="1287" w:hanging="360"/>
      </w:pPr>
      <w:rPr>
        <w:rFonts w:ascii="Times New Roman" w:eastAsia="Times New Roman" w:hAnsi="Times New Roman" w:cs="Times New Roman"/>
        <w:sz w:val="28"/>
        <w:szCs w:val="28"/>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619B4960"/>
    <w:multiLevelType w:val="multilevel"/>
    <w:tmpl w:val="5FD6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1CE796C"/>
    <w:multiLevelType w:val="multilevel"/>
    <w:tmpl w:val="12A6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8F62AE"/>
    <w:multiLevelType w:val="multilevel"/>
    <w:tmpl w:val="FD788C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9302921"/>
    <w:multiLevelType w:val="multilevel"/>
    <w:tmpl w:val="1A00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1F70A5"/>
    <w:multiLevelType w:val="multilevel"/>
    <w:tmpl w:val="5F0E1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C96897"/>
    <w:multiLevelType w:val="multilevel"/>
    <w:tmpl w:val="83C8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46061E"/>
    <w:multiLevelType w:val="multilevel"/>
    <w:tmpl w:val="BB345D04"/>
    <w:lvl w:ilvl="0">
      <w:start w:val="5"/>
      <w:numFmt w:val="bullet"/>
      <w:lvlText w:val="-"/>
      <w:lvlJc w:val="left"/>
      <w:pPr>
        <w:ind w:left="1287" w:hanging="360"/>
      </w:pPr>
      <w:rPr>
        <w:rFonts w:ascii="Times New Roman" w:eastAsia="Times New Roman" w:hAnsi="Times New Roman" w:cs="Times New Roman"/>
        <w:sz w:val="28"/>
        <w:szCs w:val="28"/>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6"/>
  </w:num>
  <w:num w:numId="2">
    <w:abstractNumId w:val="11"/>
  </w:num>
  <w:num w:numId="3">
    <w:abstractNumId w:val="15"/>
  </w:num>
  <w:num w:numId="4">
    <w:abstractNumId w:val="8"/>
  </w:num>
  <w:num w:numId="5">
    <w:abstractNumId w:val="14"/>
  </w:num>
  <w:num w:numId="6">
    <w:abstractNumId w:val="7"/>
  </w:num>
  <w:num w:numId="7">
    <w:abstractNumId w:val="10"/>
  </w:num>
  <w:num w:numId="8">
    <w:abstractNumId w:val="12"/>
  </w:num>
  <w:num w:numId="9">
    <w:abstractNumId w:val="0"/>
  </w:num>
  <w:num w:numId="10">
    <w:abstractNumId w:val="5"/>
  </w:num>
  <w:num w:numId="11">
    <w:abstractNumId w:val="13"/>
  </w:num>
  <w:num w:numId="12">
    <w:abstractNumId w:val="3"/>
  </w:num>
  <w:num w:numId="13">
    <w:abstractNumId w:val="1"/>
  </w:num>
  <w:num w:numId="14">
    <w:abstractNumId w:val="2"/>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6B9"/>
    <w:rsid w:val="00022830"/>
    <w:rsid w:val="00027612"/>
    <w:rsid w:val="00095D36"/>
    <w:rsid w:val="000D05B1"/>
    <w:rsid w:val="000F0114"/>
    <w:rsid w:val="001766E4"/>
    <w:rsid w:val="00183A7E"/>
    <w:rsid w:val="0018786C"/>
    <w:rsid w:val="002465B5"/>
    <w:rsid w:val="0027021B"/>
    <w:rsid w:val="00300DBA"/>
    <w:rsid w:val="00326D53"/>
    <w:rsid w:val="003524B9"/>
    <w:rsid w:val="003B3806"/>
    <w:rsid w:val="0040656D"/>
    <w:rsid w:val="00431753"/>
    <w:rsid w:val="00442AAE"/>
    <w:rsid w:val="00456B77"/>
    <w:rsid w:val="004D3829"/>
    <w:rsid w:val="004E4686"/>
    <w:rsid w:val="005267A2"/>
    <w:rsid w:val="005B3888"/>
    <w:rsid w:val="005E45B9"/>
    <w:rsid w:val="006253A9"/>
    <w:rsid w:val="0062649A"/>
    <w:rsid w:val="00645A0F"/>
    <w:rsid w:val="0065008D"/>
    <w:rsid w:val="00684D78"/>
    <w:rsid w:val="006A597A"/>
    <w:rsid w:val="006C24F1"/>
    <w:rsid w:val="006F3266"/>
    <w:rsid w:val="00703BCF"/>
    <w:rsid w:val="00740DA2"/>
    <w:rsid w:val="00762BFB"/>
    <w:rsid w:val="00763EB9"/>
    <w:rsid w:val="00790432"/>
    <w:rsid w:val="00795B7E"/>
    <w:rsid w:val="007A7EDA"/>
    <w:rsid w:val="00834CBE"/>
    <w:rsid w:val="008749CE"/>
    <w:rsid w:val="00874FA8"/>
    <w:rsid w:val="008B4945"/>
    <w:rsid w:val="00901996"/>
    <w:rsid w:val="00924602"/>
    <w:rsid w:val="00932909"/>
    <w:rsid w:val="009A1718"/>
    <w:rsid w:val="00A465B7"/>
    <w:rsid w:val="00A578CD"/>
    <w:rsid w:val="00A90977"/>
    <w:rsid w:val="00AF6C5B"/>
    <w:rsid w:val="00B57999"/>
    <w:rsid w:val="00B7477E"/>
    <w:rsid w:val="00BA57D6"/>
    <w:rsid w:val="00BB18D0"/>
    <w:rsid w:val="00C050DC"/>
    <w:rsid w:val="00C1223F"/>
    <w:rsid w:val="00C8008C"/>
    <w:rsid w:val="00C87C09"/>
    <w:rsid w:val="00CE1B65"/>
    <w:rsid w:val="00D14994"/>
    <w:rsid w:val="00D55021"/>
    <w:rsid w:val="00D742C4"/>
    <w:rsid w:val="00D806B9"/>
    <w:rsid w:val="00D907FF"/>
    <w:rsid w:val="00E05984"/>
    <w:rsid w:val="00E42855"/>
    <w:rsid w:val="00ED6DC2"/>
    <w:rsid w:val="00EE2A74"/>
    <w:rsid w:val="00EE69A4"/>
    <w:rsid w:val="00F001AD"/>
    <w:rsid w:val="00F401A0"/>
    <w:rsid w:val="00F654BF"/>
    <w:rsid w:val="00FA0AE9"/>
    <w:rsid w:val="00FD71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CE84C"/>
  <w15:docId w15:val="{F9EA325C-8051-4F79-B9A4-A2091D73D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UA" w:eastAsia="uk-UA" w:bidi="ar-SA"/>
      </w:rPr>
    </w:rPrDefault>
    <w:pPrDefault>
      <w:pPr>
        <w:spacing w:after="15" w:line="314" w:lineRule="auto"/>
        <w:ind w:left="1961" w:firstLine="556"/>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553E"/>
    <w:rPr>
      <w:color w:val="000000"/>
    </w:rPr>
  </w:style>
  <w:style w:type="paragraph" w:styleId="1">
    <w:name w:val="heading 1"/>
    <w:basedOn w:val="a"/>
    <w:next w:val="a"/>
    <w:pPr>
      <w:keepNext/>
      <w:keepLines/>
      <w:spacing w:before="480" w:after="120"/>
      <w:outlineLvl w:val="0"/>
    </w:pPr>
    <w:rPr>
      <w:b/>
      <w:sz w:val="48"/>
      <w:szCs w:val="48"/>
    </w:rPr>
  </w:style>
  <w:style w:type="paragraph" w:styleId="2">
    <w:name w:val="heading 2"/>
    <w:next w:val="a"/>
    <w:link w:val="20"/>
    <w:uiPriority w:val="9"/>
    <w:unhideWhenUsed/>
    <w:qFormat/>
    <w:rsid w:val="00680904"/>
    <w:pPr>
      <w:keepNext/>
      <w:keepLines/>
      <w:spacing w:after="0" w:line="360" w:lineRule="auto"/>
      <w:ind w:firstLine="709"/>
      <w:contextualSpacing/>
      <w:outlineLvl w:val="1"/>
    </w:pPr>
    <w:rPr>
      <w:b/>
      <w:color w:val="000000"/>
    </w:rPr>
  </w:style>
  <w:style w:type="paragraph" w:styleId="3">
    <w:name w:val="heading 3"/>
    <w:next w:val="a"/>
    <w:link w:val="30"/>
    <w:uiPriority w:val="9"/>
    <w:unhideWhenUsed/>
    <w:qFormat/>
    <w:rsid w:val="00680904"/>
    <w:pPr>
      <w:keepNext/>
      <w:keepLines/>
      <w:spacing w:after="83"/>
      <w:ind w:left="3219" w:hanging="10"/>
      <w:outlineLvl w:val="2"/>
    </w:pPr>
    <w:rPr>
      <w:b/>
      <w:color w:val="000000"/>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20">
    <w:name w:val="Заголовок 2 Знак"/>
    <w:basedOn w:val="a0"/>
    <w:link w:val="2"/>
    <w:uiPriority w:val="9"/>
    <w:rsid w:val="00680904"/>
    <w:rPr>
      <w:rFonts w:ascii="Times New Roman" w:eastAsia="Times New Roman" w:hAnsi="Times New Roman" w:cs="Times New Roman"/>
      <w:b/>
      <w:color w:val="000000"/>
      <w:sz w:val="28"/>
      <w:lang w:eastAsia="uk-UA"/>
    </w:rPr>
  </w:style>
  <w:style w:type="character" w:customStyle="1" w:styleId="30">
    <w:name w:val="Заголовок 3 Знак"/>
    <w:basedOn w:val="a0"/>
    <w:link w:val="3"/>
    <w:uiPriority w:val="9"/>
    <w:rsid w:val="00680904"/>
    <w:rPr>
      <w:rFonts w:ascii="Times New Roman" w:eastAsia="Times New Roman" w:hAnsi="Times New Roman" w:cs="Times New Roman"/>
      <w:b/>
      <w:color w:val="000000"/>
      <w:sz w:val="28"/>
      <w:lang w:eastAsia="uk-UA"/>
    </w:rPr>
  </w:style>
  <w:style w:type="table" w:styleId="a4">
    <w:name w:val="Table Grid"/>
    <w:basedOn w:val="a1"/>
    <w:uiPriority w:val="39"/>
    <w:rsid w:val="0068090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81968"/>
    <w:pPr>
      <w:spacing w:after="0" w:line="240" w:lineRule="auto"/>
    </w:pPr>
    <w:rPr>
      <w:rFonts w:ascii="Segoe UI" w:hAnsi="Segoe UI" w:cs="Segoe UI"/>
      <w:sz w:val="18"/>
      <w:szCs w:val="18"/>
    </w:rPr>
  </w:style>
  <w:style w:type="character" w:customStyle="1" w:styleId="a6">
    <w:name w:val="Текст у виносці Знак"/>
    <w:basedOn w:val="a0"/>
    <w:link w:val="a5"/>
    <w:uiPriority w:val="99"/>
    <w:semiHidden/>
    <w:rsid w:val="00C81968"/>
    <w:rPr>
      <w:rFonts w:ascii="Segoe UI" w:eastAsia="Times New Roman" w:hAnsi="Segoe UI" w:cs="Segoe UI"/>
      <w:color w:val="000000"/>
      <w:sz w:val="18"/>
      <w:szCs w:val="18"/>
      <w:lang w:eastAsia="uk-UA"/>
    </w:rPr>
  </w:style>
  <w:style w:type="paragraph" w:styleId="a7">
    <w:name w:val="Subtitle"/>
    <w:basedOn w:val="a"/>
    <w:next w:val="a"/>
    <w:pPr>
      <w:keepNext/>
      <w:keepLines/>
      <w:spacing w:before="360" w:after="80"/>
    </w:pPr>
    <w:rPr>
      <w:rFonts w:ascii="Georgia" w:eastAsia="Georgia" w:hAnsi="Georgia" w:cs="Georgia"/>
      <w:i/>
      <w:color w:val="666666"/>
      <w:sz w:val="48"/>
      <w:szCs w:val="48"/>
    </w:r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paragraph" w:styleId="ab">
    <w:name w:val="Body Text Indent"/>
    <w:basedOn w:val="a"/>
    <w:link w:val="ac"/>
    <w:semiHidden/>
    <w:unhideWhenUsed/>
    <w:rsid w:val="000D05B1"/>
    <w:pPr>
      <w:spacing w:after="120" w:line="240" w:lineRule="auto"/>
      <w:ind w:left="283" w:firstLine="0"/>
      <w:jc w:val="left"/>
    </w:pPr>
    <w:rPr>
      <w:color w:val="auto"/>
      <w:sz w:val="24"/>
      <w:szCs w:val="24"/>
      <w:lang w:val="ru-RU" w:eastAsia="ru-RU"/>
    </w:rPr>
  </w:style>
  <w:style w:type="character" w:customStyle="1" w:styleId="ac">
    <w:name w:val="Основний текст з відступом Знак"/>
    <w:basedOn w:val="a0"/>
    <w:link w:val="ab"/>
    <w:semiHidden/>
    <w:rsid w:val="000D05B1"/>
    <w:rPr>
      <w:sz w:val="24"/>
      <w:szCs w:val="24"/>
      <w:lang w:val="ru-RU" w:eastAsia="ru-RU"/>
    </w:rPr>
  </w:style>
  <w:style w:type="paragraph" w:styleId="ad">
    <w:name w:val="Normal (Web)"/>
    <w:basedOn w:val="a"/>
    <w:uiPriority w:val="99"/>
    <w:unhideWhenUsed/>
    <w:rsid w:val="00F654BF"/>
    <w:pPr>
      <w:spacing w:before="100" w:beforeAutospacing="1" w:after="100" w:afterAutospacing="1" w:line="240" w:lineRule="auto"/>
      <w:ind w:left="0" w:firstLine="0"/>
      <w:jc w:val="left"/>
    </w:pPr>
    <w:rPr>
      <w:color w:val="auto"/>
      <w:sz w:val="24"/>
      <w:szCs w:val="24"/>
    </w:rPr>
  </w:style>
  <w:style w:type="character" w:styleId="ae">
    <w:name w:val="Hyperlink"/>
    <w:basedOn w:val="a0"/>
    <w:uiPriority w:val="99"/>
    <w:semiHidden/>
    <w:unhideWhenUsed/>
    <w:rsid w:val="0027021B"/>
    <w:rPr>
      <w:color w:val="0000FF"/>
      <w:u w:val="single"/>
    </w:rPr>
  </w:style>
  <w:style w:type="character" w:styleId="af">
    <w:name w:val="Emphasis"/>
    <w:basedOn w:val="a0"/>
    <w:uiPriority w:val="20"/>
    <w:qFormat/>
    <w:rsid w:val="00431753"/>
    <w:rPr>
      <w:i/>
      <w:iCs/>
    </w:rPr>
  </w:style>
  <w:style w:type="character" w:styleId="af0">
    <w:name w:val="Strong"/>
    <w:basedOn w:val="a0"/>
    <w:uiPriority w:val="22"/>
    <w:qFormat/>
    <w:rsid w:val="00431753"/>
    <w:rPr>
      <w:b/>
      <w:bCs/>
    </w:rPr>
  </w:style>
  <w:style w:type="paragraph" w:styleId="af1">
    <w:name w:val="No Spacing"/>
    <w:uiPriority w:val="1"/>
    <w:qFormat/>
    <w:rsid w:val="00C8008C"/>
    <w:pPr>
      <w:spacing w:after="0"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83814">
      <w:bodyDiv w:val="1"/>
      <w:marLeft w:val="0"/>
      <w:marRight w:val="0"/>
      <w:marTop w:val="0"/>
      <w:marBottom w:val="0"/>
      <w:divBdr>
        <w:top w:val="none" w:sz="0" w:space="0" w:color="auto"/>
        <w:left w:val="none" w:sz="0" w:space="0" w:color="auto"/>
        <w:bottom w:val="none" w:sz="0" w:space="0" w:color="auto"/>
        <w:right w:val="none" w:sz="0" w:space="0" w:color="auto"/>
      </w:divBdr>
    </w:div>
    <w:div w:id="219556683">
      <w:bodyDiv w:val="1"/>
      <w:marLeft w:val="0"/>
      <w:marRight w:val="0"/>
      <w:marTop w:val="0"/>
      <w:marBottom w:val="0"/>
      <w:divBdr>
        <w:top w:val="none" w:sz="0" w:space="0" w:color="auto"/>
        <w:left w:val="none" w:sz="0" w:space="0" w:color="auto"/>
        <w:bottom w:val="none" w:sz="0" w:space="0" w:color="auto"/>
        <w:right w:val="none" w:sz="0" w:space="0" w:color="auto"/>
      </w:divBdr>
      <w:divsChild>
        <w:div w:id="1598055602">
          <w:marLeft w:val="0"/>
          <w:marRight w:val="0"/>
          <w:marTop w:val="0"/>
          <w:marBottom w:val="0"/>
          <w:divBdr>
            <w:top w:val="none" w:sz="0" w:space="0" w:color="auto"/>
            <w:left w:val="none" w:sz="0" w:space="0" w:color="auto"/>
            <w:bottom w:val="none" w:sz="0" w:space="0" w:color="auto"/>
            <w:right w:val="none" w:sz="0" w:space="0" w:color="auto"/>
          </w:divBdr>
          <w:divsChild>
            <w:div w:id="195045044">
              <w:marLeft w:val="0"/>
              <w:marRight w:val="0"/>
              <w:marTop w:val="0"/>
              <w:marBottom w:val="225"/>
              <w:divBdr>
                <w:top w:val="none" w:sz="0" w:space="0" w:color="auto"/>
                <w:left w:val="none" w:sz="0" w:space="0" w:color="auto"/>
                <w:bottom w:val="none" w:sz="0" w:space="0" w:color="auto"/>
                <w:right w:val="none" w:sz="0" w:space="0" w:color="auto"/>
              </w:divBdr>
            </w:div>
          </w:divsChild>
        </w:div>
        <w:div w:id="1910116186">
          <w:marLeft w:val="0"/>
          <w:marRight w:val="0"/>
          <w:marTop w:val="0"/>
          <w:marBottom w:val="0"/>
          <w:divBdr>
            <w:top w:val="none" w:sz="0" w:space="0" w:color="auto"/>
            <w:left w:val="none" w:sz="0" w:space="0" w:color="auto"/>
            <w:bottom w:val="none" w:sz="0" w:space="0" w:color="auto"/>
            <w:right w:val="none" w:sz="0" w:space="0" w:color="auto"/>
          </w:divBdr>
          <w:divsChild>
            <w:div w:id="863129889">
              <w:marLeft w:val="0"/>
              <w:marRight w:val="0"/>
              <w:marTop w:val="0"/>
              <w:marBottom w:val="225"/>
              <w:divBdr>
                <w:top w:val="none" w:sz="0" w:space="0" w:color="auto"/>
                <w:left w:val="none" w:sz="0" w:space="0" w:color="auto"/>
                <w:bottom w:val="none" w:sz="0" w:space="0" w:color="auto"/>
                <w:right w:val="none" w:sz="0" w:space="0" w:color="auto"/>
              </w:divBdr>
            </w:div>
          </w:divsChild>
        </w:div>
        <w:div w:id="1595281570">
          <w:marLeft w:val="0"/>
          <w:marRight w:val="0"/>
          <w:marTop w:val="0"/>
          <w:marBottom w:val="0"/>
          <w:divBdr>
            <w:top w:val="none" w:sz="0" w:space="0" w:color="auto"/>
            <w:left w:val="none" w:sz="0" w:space="0" w:color="auto"/>
            <w:bottom w:val="none" w:sz="0" w:space="0" w:color="auto"/>
            <w:right w:val="none" w:sz="0" w:space="0" w:color="auto"/>
          </w:divBdr>
          <w:divsChild>
            <w:div w:id="241335020">
              <w:marLeft w:val="0"/>
              <w:marRight w:val="0"/>
              <w:marTop w:val="0"/>
              <w:marBottom w:val="225"/>
              <w:divBdr>
                <w:top w:val="none" w:sz="0" w:space="0" w:color="auto"/>
                <w:left w:val="none" w:sz="0" w:space="0" w:color="auto"/>
                <w:bottom w:val="none" w:sz="0" w:space="0" w:color="auto"/>
                <w:right w:val="none" w:sz="0" w:space="0" w:color="auto"/>
              </w:divBdr>
            </w:div>
          </w:divsChild>
        </w:div>
        <w:div w:id="588663709">
          <w:marLeft w:val="0"/>
          <w:marRight w:val="0"/>
          <w:marTop w:val="0"/>
          <w:marBottom w:val="0"/>
          <w:divBdr>
            <w:top w:val="none" w:sz="0" w:space="0" w:color="auto"/>
            <w:left w:val="none" w:sz="0" w:space="0" w:color="auto"/>
            <w:bottom w:val="none" w:sz="0" w:space="0" w:color="auto"/>
            <w:right w:val="none" w:sz="0" w:space="0" w:color="auto"/>
          </w:divBdr>
          <w:divsChild>
            <w:div w:id="598678214">
              <w:marLeft w:val="0"/>
              <w:marRight w:val="0"/>
              <w:marTop w:val="0"/>
              <w:marBottom w:val="225"/>
              <w:divBdr>
                <w:top w:val="none" w:sz="0" w:space="0" w:color="auto"/>
                <w:left w:val="none" w:sz="0" w:space="0" w:color="auto"/>
                <w:bottom w:val="none" w:sz="0" w:space="0" w:color="auto"/>
                <w:right w:val="none" w:sz="0" w:space="0" w:color="auto"/>
              </w:divBdr>
            </w:div>
          </w:divsChild>
        </w:div>
        <w:div w:id="449857251">
          <w:marLeft w:val="0"/>
          <w:marRight w:val="0"/>
          <w:marTop w:val="0"/>
          <w:marBottom w:val="0"/>
          <w:divBdr>
            <w:top w:val="none" w:sz="0" w:space="0" w:color="auto"/>
            <w:left w:val="none" w:sz="0" w:space="0" w:color="auto"/>
            <w:bottom w:val="none" w:sz="0" w:space="0" w:color="auto"/>
            <w:right w:val="none" w:sz="0" w:space="0" w:color="auto"/>
          </w:divBdr>
          <w:divsChild>
            <w:div w:id="1880625871">
              <w:marLeft w:val="0"/>
              <w:marRight w:val="0"/>
              <w:marTop w:val="0"/>
              <w:marBottom w:val="225"/>
              <w:divBdr>
                <w:top w:val="none" w:sz="0" w:space="0" w:color="auto"/>
                <w:left w:val="none" w:sz="0" w:space="0" w:color="auto"/>
                <w:bottom w:val="none" w:sz="0" w:space="0" w:color="auto"/>
                <w:right w:val="none" w:sz="0" w:space="0" w:color="auto"/>
              </w:divBdr>
            </w:div>
          </w:divsChild>
        </w:div>
        <w:div w:id="1825004484">
          <w:marLeft w:val="0"/>
          <w:marRight w:val="0"/>
          <w:marTop w:val="0"/>
          <w:marBottom w:val="0"/>
          <w:divBdr>
            <w:top w:val="none" w:sz="0" w:space="0" w:color="auto"/>
            <w:left w:val="none" w:sz="0" w:space="0" w:color="auto"/>
            <w:bottom w:val="none" w:sz="0" w:space="0" w:color="auto"/>
            <w:right w:val="none" w:sz="0" w:space="0" w:color="auto"/>
          </w:divBdr>
          <w:divsChild>
            <w:div w:id="2938275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65581668">
      <w:bodyDiv w:val="1"/>
      <w:marLeft w:val="0"/>
      <w:marRight w:val="0"/>
      <w:marTop w:val="0"/>
      <w:marBottom w:val="0"/>
      <w:divBdr>
        <w:top w:val="none" w:sz="0" w:space="0" w:color="auto"/>
        <w:left w:val="none" w:sz="0" w:space="0" w:color="auto"/>
        <w:bottom w:val="none" w:sz="0" w:space="0" w:color="auto"/>
        <w:right w:val="none" w:sz="0" w:space="0" w:color="auto"/>
      </w:divBdr>
    </w:div>
    <w:div w:id="411900227">
      <w:bodyDiv w:val="1"/>
      <w:marLeft w:val="0"/>
      <w:marRight w:val="0"/>
      <w:marTop w:val="0"/>
      <w:marBottom w:val="0"/>
      <w:divBdr>
        <w:top w:val="none" w:sz="0" w:space="0" w:color="auto"/>
        <w:left w:val="none" w:sz="0" w:space="0" w:color="auto"/>
        <w:bottom w:val="none" w:sz="0" w:space="0" w:color="auto"/>
        <w:right w:val="none" w:sz="0" w:space="0" w:color="auto"/>
      </w:divBdr>
    </w:div>
    <w:div w:id="484324426">
      <w:bodyDiv w:val="1"/>
      <w:marLeft w:val="0"/>
      <w:marRight w:val="0"/>
      <w:marTop w:val="0"/>
      <w:marBottom w:val="0"/>
      <w:divBdr>
        <w:top w:val="none" w:sz="0" w:space="0" w:color="auto"/>
        <w:left w:val="none" w:sz="0" w:space="0" w:color="auto"/>
        <w:bottom w:val="none" w:sz="0" w:space="0" w:color="auto"/>
        <w:right w:val="none" w:sz="0" w:space="0" w:color="auto"/>
      </w:divBdr>
    </w:div>
    <w:div w:id="530146164">
      <w:bodyDiv w:val="1"/>
      <w:marLeft w:val="0"/>
      <w:marRight w:val="0"/>
      <w:marTop w:val="0"/>
      <w:marBottom w:val="0"/>
      <w:divBdr>
        <w:top w:val="none" w:sz="0" w:space="0" w:color="auto"/>
        <w:left w:val="none" w:sz="0" w:space="0" w:color="auto"/>
        <w:bottom w:val="none" w:sz="0" w:space="0" w:color="auto"/>
        <w:right w:val="none" w:sz="0" w:space="0" w:color="auto"/>
      </w:divBdr>
    </w:div>
    <w:div w:id="632250278">
      <w:bodyDiv w:val="1"/>
      <w:marLeft w:val="0"/>
      <w:marRight w:val="0"/>
      <w:marTop w:val="0"/>
      <w:marBottom w:val="0"/>
      <w:divBdr>
        <w:top w:val="none" w:sz="0" w:space="0" w:color="auto"/>
        <w:left w:val="none" w:sz="0" w:space="0" w:color="auto"/>
        <w:bottom w:val="none" w:sz="0" w:space="0" w:color="auto"/>
        <w:right w:val="none" w:sz="0" w:space="0" w:color="auto"/>
      </w:divBdr>
    </w:div>
    <w:div w:id="708456550">
      <w:bodyDiv w:val="1"/>
      <w:marLeft w:val="0"/>
      <w:marRight w:val="0"/>
      <w:marTop w:val="0"/>
      <w:marBottom w:val="0"/>
      <w:divBdr>
        <w:top w:val="none" w:sz="0" w:space="0" w:color="auto"/>
        <w:left w:val="none" w:sz="0" w:space="0" w:color="auto"/>
        <w:bottom w:val="none" w:sz="0" w:space="0" w:color="auto"/>
        <w:right w:val="none" w:sz="0" w:space="0" w:color="auto"/>
      </w:divBdr>
    </w:div>
    <w:div w:id="807624752">
      <w:bodyDiv w:val="1"/>
      <w:marLeft w:val="0"/>
      <w:marRight w:val="0"/>
      <w:marTop w:val="0"/>
      <w:marBottom w:val="0"/>
      <w:divBdr>
        <w:top w:val="none" w:sz="0" w:space="0" w:color="auto"/>
        <w:left w:val="none" w:sz="0" w:space="0" w:color="auto"/>
        <w:bottom w:val="none" w:sz="0" w:space="0" w:color="auto"/>
        <w:right w:val="none" w:sz="0" w:space="0" w:color="auto"/>
      </w:divBdr>
      <w:divsChild>
        <w:div w:id="1027294688">
          <w:marLeft w:val="0"/>
          <w:marRight w:val="0"/>
          <w:marTop w:val="0"/>
          <w:marBottom w:val="0"/>
          <w:divBdr>
            <w:top w:val="none" w:sz="0" w:space="0" w:color="auto"/>
            <w:left w:val="none" w:sz="0" w:space="0" w:color="auto"/>
            <w:bottom w:val="none" w:sz="0" w:space="0" w:color="auto"/>
            <w:right w:val="none" w:sz="0" w:space="0" w:color="auto"/>
          </w:divBdr>
          <w:divsChild>
            <w:div w:id="12624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8519">
      <w:bodyDiv w:val="1"/>
      <w:marLeft w:val="0"/>
      <w:marRight w:val="0"/>
      <w:marTop w:val="0"/>
      <w:marBottom w:val="0"/>
      <w:divBdr>
        <w:top w:val="none" w:sz="0" w:space="0" w:color="auto"/>
        <w:left w:val="none" w:sz="0" w:space="0" w:color="auto"/>
        <w:bottom w:val="none" w:sz="0" w:space="0" w:color="auto"/>
        <w:right w:val="none" w:sz="0" w:space="0" w:color="auto"/>
      </w:divBdr>
      <w:divsChild>
        <w:div w:id="880245597">
          <w:blockQuote w:val="1"/>
          <w:marLeft w:val="375"/>
          <w:marRight w:val="0"/>
          <w:marTop w:val="225"/>
          <w:marBottom w:val="225"/>
          <w:divBdr>
            <w:top w:val="none" w:sz="0" w:space="0" w:color="auto"/>
            <w:left w:val="single" w:sz="36" w:space="15" w:color="CCCCCC"/>
            <w:bottom w:val="none" w:sz="0" w:space="0" w:color="auto"/>
            <w:right w:val="none" w:sz="0" w:space="0" w:color="auto"/>
          </w:divBdr>
        </w:div>
      </w:divsChild>
    </w:div>
    <w:div w:id="1201816858">
      <w:bodyDiv w:val="1"/>
      <w:marLeft w:val="0"/>
      <w:marRight w:val="0"/>
      <w:marTop w:val="0"/>
      <w:marBottom w:val="0"/>
      <w:divBdr>
        <w:top w:val="none" w:sz="0" w:space="0" w:color="auto"/>
        <w:left w:val="none" w:sz="0" w:space="0" w:color="auto"/>
        <w:bottom w:val="none" w:sz="0" w:space="0" w:color="auto"/>
        <w:right w:val="none" w:sz="0" w:space="0" w:color="auto"/>
      </w:divBdr>
    </w:div>
    <w:div w:id="1253245748">
      <w:bodyDiv w:val="1"/>
      <w:marLeft w:val="0"/>
      <w:marRight w:val="0"/>
      <w:marTop w:val="0"/>
      <w:marBottom w:val="0"/>
      <w:divBdr>
        <w:top w:val="none" w:sz="0" w:space="0" w:color="auto"/>
        <w:left w:val="none" w:sz="0" w:space="0" w:color="auto"/>
        <w:bottom w:val="none" w:sz="0" w:space="0" w:color="auto"/>
        <w:right w:val="none" w:sz="0" w:space="0" w:color="auto"/>
      </w:divBdr>
    </w:div>
    <w:div w:id="1339499730">
      <w:bodyDiv w:val="1"/>
      <w:marLeft w:val="0"/>
      <w:marRight w:val="0"/>
      <w:marTop w:val="0"/>
      <w:marBottom w:val="0"/>
      <w:divBdr>
        <w:top w:val="none" w:sz="0" w:space="0" w:color="auto"/>
        <w:left w:val="none" w:sz="0" w:space="0" w:color="auto"/>
        <w:bottom w:val="none" w:sz="0" w:space="0" w:color="auto"/>
        <w:right w:val="none" w:sz="0" w:space="0" w:color="auto"/>
      </w:divBdr>
      <w:divsChild>
        <w:div w:id="720326747">
          <w:blockQuote w:val="1"/>
          <w:marLeft w:val="375"/>
          <w:marRight w:val="0"/>
          <w:marTop w:val="225"/>
          <w:marBottom w:val="225"/>
          <w:divBdr>
            <w:top w:val="none" w:sz="0" w:space="0" w:color="auto"/>
            <w:left w:val="single" w:sz="36" w:space="15" w:color="8EC636"/>
            <w:bottom w:val="none" w:sz="0" w:space="0" w:color="auto"/>
            <w:right w:val="none" w:sz="0" w:space="0" w:color="auto"/>
          </w:divBdr>
        </w:div>
      </w:divsChild>
    </w:div>
    <w:div w:id="2050182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settings" Target="settings.xml"/><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newday.org.ua/wp-content/uploads/2019/04/353930_2.jpg" TargetMode="External"/><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numbering" Target="numbering.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u4z96aKAvHdgeUxY0QRl66aDTQ==">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4A3EAB-2172-44CC-A2D3-D46B0F8FA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16129</Words>
  <Characters>9194</Characters>
  <Application>Microsoft Office Word</Application>
  <DocSecurity>0</DocSecurity>
  <Lines>76</Lines>
  <Paragraphs>50</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25273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2</cp:revision>
  <dcterms:created xsi:type="dcterms:W3CDTF">2022-09-10T17:45:00Z</dcterms:created>
  <dcterms:modified xsi:type="dcterms:W3CDTF">2022-09-10T17:45:00Z</dcterms:modified>
</cp:coreProperties>
</file>