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683695">
        <w:rPr>
          <w:b/>
          <w:spacing w:val="6"/>
          <w:szCs w:val="28"/>
          <w:lang w:val="uk-UA"/>
        </w:rPr>
        <w:t>1</w:t>
      </w:r>
    </w:p>
    <w:p w:rsidR="002120F6" w:rsidRPr="00AB645B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683695" w:rsidRPr="00344C9E">
        <w:rPr>
          <w:bCs/>
          <w:sz w:val="24"/>
          <w:lang w:val="uk-UA"/>
        </w:rPr>
        <w:t>Предмет, метод і завдання дисципліни «Розміщення продуктивних сил і регіональна економіка».</w:t>
      </w:r>
      <w:r w:rsidR="00683695">
        <w:rPr>
          <w:bCs/>
          <w:sz w:val="24"/>
          <w:lang w:val="uk-UA"/>
        </w:rPr>
        <w:t xml:space="preserve"> </w:t>
      </w:r>
      <w:proofErr w:type="spellStart"/>
      <w:r w:rsidR="00683695" w:rsidRPr="00344C9E">
        <w:rPr>
          <w:sz w:val="24"/>
        </w:rPr>
        <w:t>Закономірності</w:t>
      </w:r>
      <w:proofErr w:type="spellEnd"/>
      <w:r w:rsidR="00683695" w:rsidRPr="00344C9E">
        <w:rPr>
          <w:sz w:val="24"/>
        </w:rPr>
        <w:t xml:space="preserve">, </w:t>
      </w:r>
      <w:proofErr w:type="spellStart"/>
      <w:r w:rsidR="00683695" w:rsidRPr="00344C9E">
        <w:rPr>
          <w:sz w:val="24"/>
        </w:rPr>
        <w:t>принципи</w:t>
      </w:r>
      <w:proofErr w:type="spellEnd"/>
      <w:r w:rsidR="00683695" w:rsidRPr="00344C9E">
        <w:rPr>
          <w:sz w:val="24"/>
        </w:rPr>
        <w:t xml:space="preserve"> і </w:t>
      </w:r>
      <w:proofErr w:type="spellStart"/>
      <w:r w:rsidR="00683695" w:rsidRPr="00344C9E">
        <w:rPr>
          <w:sz w:val="24"/>
        </w:rPr>
        <w:t>фактори</w:t>
      </w:r>
      <w:proofErr w:type="spellEnd"/>
      <w:r w:rsidR="00683695" w:rsidRPr="00344C9E">
        <w:rPr>
          <w:sz w:val="24"/>
        </w:rPr>
        <w:t xml:space="preserve"> </w:t>
      </w:r>
      <w:proofErr w:type="spellStart"/>
      <w:r w:rsidR="00683695" w:rsidRPr="00344C9E">
        <w:rPr>
          <w:sz w:val="24"/>
        </w:rPr>
        <w:t>розміщення</w:t>
      </w:r>
      <w:proofErr w:type="spellEnd"/>
      <w:r w:rsidR="00683695" w:rsidRPr="00344C9E">
        <w:rPr>
          <w:sz w:val="24"/>
        </w:rPr>
        <w:t xml:space="preserve"> </w:t>
      </w:r>
      <w:proofErr w:type="spellStart"/>
      <w:r w:rsidR="00683695" w:rsidRPr="00344C9E">
        <w:rPr>
          <w:sz w:val="24"/>
        </w:rPr>
        <w:t>продуктивних</w:t>
      </w:r>
      <w:proofErr w:type="spellEnd"/>
      <w:r w:rsidR="00683695" w:rsidRPr="00344C9E">
        <w:rPr>
          <w:sz w:val="24"/>
        </w:rPr>
        <w:t xml:space="preserve"> сил та </w:t>
      </w:r>
      <w:proofErr w:type="spellStart"/>
      <w:r w:rsidR="00683695" w:rsidRPr="00344C9E">
        <w:rPr>
          <w:sz w:val="24"/>
        </w:rPr>
        <w:t>формування</w:t>
      </w:r>
      <w:proofErr w:type="spellEnd"/>
      <w:r w:rsidR="00683695" w:rsidRPr="00344C9E">
        <w:rPr>
          <w:sz w:val="24"/>
        </w:rPr>
        <w:t xml:space="preserve"> </w:t>
      </w:r>
      <w:proofErr w:type="spellStart"/>
      <w:r w:rsidR="00683695" w:rsidRPr="00344C9E">
        <w:rPr>
          <w:sz w:val="24"/>
        </w:rPr>
        <w:t>економіки</w:t>
      </w:r>
      <w:proofErr w:type="spellEnd"/>
      <w:r w:rsidR="00683695" w:rsidRPr="00344C9E">
        <w:rPr>
          <w:sz w:val="24"/>
        </w:rPr>
        <w:t xml:space="preserve"> </w:t>
      </w:r>
      <w:proofErr w:type="spellStart"/>
      <w:r w:rsidR="00683695" w:rsidRPr="00344C9E">
        <w:rPr>
          <w:sz w:val="24"/>
        </w:rPr>
        <w:t>регіоні</w:t>
      </w:r>
      <w:proofErr w:type="gramStart"/>
      <w:r w:rsidR="00683695" w:rsidRPr="00344C9E">
        <w:rPr>
          <w:sz w:val="24"/>
        </w:rPr>
        <w:t>в</w:t>
      </w:r>
      <w:proofErr w:type="spellEnd"/>
      <w:proofErr w:type="gramEnd"/>
      <w:r w:rsidR="004003A8" w:rsidRPr="003463D9">
        <w:rPr>
          <w:sz w:val="24"/>
          <w:lang w:val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AB645B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695" w:rsidRDefault="004003A8" w:rsidP="003463D9">
      <w:pPr>
        <w:ind w:firstLine="709"/>
        <w:jc w:val="both"/>
        <w:rPr>
          <w:sz w:val="24"/>
          <w:lang w:val="uk-UA"/>
        </w:rPr>
      </w:pPr>
      <w:r w:rsidRPr="0072517D">
        <w:rPr>
          <w:sz w:val="24"/>
          <w:lang w:val="uk-UA"/>
        </w:rPr>
        <w:t>1.</w:t>
      </w:r>
      <w:r>
        <w:rPr>
          <w:sz w:val="24"/>
          <w:lang w:val="uk-UA"/>
        </w:rPr>
        <w:t xml:space="preserve"> </w:t>
      </w:r>
      <w:r w:rsidR="00683695" w:rsidRPr="00344C9E">
        <w:rPr>
          <w:sz w:val="24"/>
          <w:lang w:val="uk-UA"/>
        </w:rPr>
        <w:t xml:space="preserve">Предмет і об'єкт РПС і регіональної економіки. </w:t>
      </w:r>
    </w:p>
    <w:p w:rsidR="004003A8" w:rsidRPr="0072517D" w:rsidRDefault="00683695" w:rsidP="003463D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344C9E">
        <w:rPr>
          <w:sz w:val="24"/>
          <w:lang w:val="uk-UA"/>
        </w:rPr>
        <w:t xml:space="preserve">Метод і завдання </w:t>
      </w:r>
      <w:r>
        <w:rPr>
          <w:sz w:val="24"/>
          <w:lang w:val="uk-UA"/>
        </w:rPr>
        <w:t>дисципліни</w:t>
      </w:r>
      <w:r w:rsidR="004003A8" w:rsidRPr="0072517D">
        <w:rPr>
          <w:sz w:val="24"/>
          <w:lang w:val="uk-UA"/>
        </w:rPr>
        <w:t>.</w:t>
      </w:r>
    </w:p>
    <w:p w:rsidR="00683695" w:rsidRDefault="00683695" w:rsidP="00683695">
      <w:pPr>
        <w:ind w:firstLine="709"/>
        <w:jc w:val="both"/>
        <w:rPr>
          <w:sz w:val="24"/>
        </w:rPr>
      </w:pPr>
      <w:r>
        <w:rPr>
          <w:sz w:val="24"/>
          <w:lang w:val="uk-UA"/>
        </w:rPr>
        <w:t>3</w:t>
      </w:r>
      <w:r w:rsidR="004003A8" w:rsidRPr="0072517D">
        <w:rPr>
          <w:sz w:val="24"/>
          <w:lang w:val="uk-UA"/>
        </w:rPr>
        <w:t xml:space="preserve">. </w:t>
      </w:r>
      <w:proofErr w:type="spellStart"/>
      <w:r w:rsidRPr="00344C9E">
        <w:rPr>
          <w:sz w:val="24"/>
        </w:rPr>
        <w:t>Основні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закономірності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розміщення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продуктивних</w:t>
      </w:r>
      <w:proofErr w:type="spellEnd"/>
      <w:r w:rsidRPr="00344C9E">
        <w:rPr>
          <w:sz w:val="24"/>
        </w:rPr>
        <w:t xml:space="preserve"> сил. </w:t>
      </w:r>
    </w:p>
    <w:p w:rsidR="001A14D9" w:rsidRDefault="00683695" w:rsidP="00683695">
      <w:pPr>
        <w:ind w:firstLine="709"/>
        <w:jc w:val="both"/>
        <w:rPr>
          <w:sz w:val="24"/>
          <w:lang w:val="uk-UA"/>
        </w:rPr>
      </w:pPr>
      <w:r>
        <w:rPr>
          <w:sz w:val="24"/>
        </w:rPr>
        <w:t xml:space="preserve">4. </w:t>
      </w:r>
      <w:proofErr w:type="spellStart"/>
      <w:r w:rsidRPr="00344C9E">
        <w:rPr>
          <w:sz w:val="24"/>
        </w:rPr>
        <w:t>Найважливіші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принципи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розміщення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продуктивних</w:t>
      </w:r>
      <w:proofErr w:type="spellEnd"/>
      <w:r w:rsidRPr="00344C9E">
        <w:rPr>
          <w:sz w:val="24"/>
        </w:rPr>
        <w:t xml:space="preserve"> сил</w:t>
      </w:r>
      <w:r w:rsidR="004003A8" w:rsidRPr="00F1664B">
        <w:rPr>
          <w:sz w:val="24"/>
        </w:rPr>
        <w:t>.</w:t>
      </w:r>
    </w:p>
    <w:p w:rsidR="002120F6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>
        <w:rPr>
          <w:sz w:val="24"/>
        </w:rPr>
        <w:t xml:space="preserve"> </w:t>
      </w:r>
      <w:r w:rsidR="00825821">
        <w:rPr>
          <w:sz w:val="24"/>
          <w:lang w:val="uk-UA"/>
        </w:rPr>
        <w:t>Охарактеризуйте місце регіональної економіки в системі економічних і регіональних наук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825821">
        <w:rPr>
          <w:sz w:val="24"/>
          <w:lang w:val="uk-UA"/>
        </w:rPr>
        <w:t>Назвіть етапи наукових регіональних досліджень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825821">
        <w:rPr>
          <w:sz w:val="24"/>
          <w:lang w:val="uk-UA"/>
        </w:rPr>
        <w:t>Охарактеризуйте</w:t>
      </w:r>
      <w:r w:rsidRPr="004003A8">
        <w:rPr>
          <w:sz w:val="24"/>
        </w:rPr>
        <w:t xml:space="preserve"> </w:t>
      </w:r>
      <w:r w:rsidR="00825821">
        <w:rPr>
          <w:sz w:val="24"/>
          <w:lang w:val="uk-UA"/>
        </w:rPr>
        <w:t>практичне значення регіональної економіки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</w:t>
      </w:r>
      <w:r w:rsidRPr="00825821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r w:rsidR="00825821">
        <w:rPr>
          <w:sz w:val="24"/>
          <w:lang w:val="uk-UA"/>
        </w:rPr>
        <w:t>Розкрийте зміст сучасних процесів глобалізації та регіоналізації.</w:t>
      </w:r>
      <w:r w:rsidRPr="00825821">
        <w:rPr>
          <w:sz w:val="24"/>
          <w:lang w:val="uk-UA"/>
        </w:rPr>
        <w:t>.</w:t>
      </w:r>
    </w:p>
    <w:p w:rsidR="004003A8" w:rsidRPr="00825821" w:rsidRDefault="00B472BC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5</w:t>
      </w:r>
      <w:r w:rsidR="004003A8" w:rsidRPr="004003A8">
        <w:rPr>
          <w:sz w:val="24"/>
        </w:rPr>
        <w:t>.</w:t>
      </w:r>
      <w:r w:rsidR="004003A8">
        <w:rPr>
          <w:sz w:val="24"/>
          <w:lang w:val="uk-UA"/>
        </w:rPr>
        <w:t xml:space="preserve"> </w:t>
      </w:r>
      <w:r w:rsidR="00825821">
        <w:rPr>
          <w:sz w:val="24"/>
          <w:lang w:val="uk-UA"/>
        </w:rPr>
        <w:t>У чому полягає пріоритетність розвитку соціальної сфери?</w:t>
      </w:r>
    </w:p>
    <w:p w:rsidR="004003A8" w:rsidRPr="004003A8" w:rsidRDefault="00B472BC" w:rsidP="00825821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</w:t>
      </w:r>
      <w:r w:rsidR="004003A8" w:rsidRPr="004003A8">
        <w:rPr>
          <w:sz w:val="24"/>
        </w:rPr>
        <w:t>.</w:t>
      </w:r>
      <w:r w:rsidR="004003A8">
        <w:rPr>
          <w:sz w:val="24"/>
          <w:lang w:val="uk-UA"/>
        </w:rPr>
        <w:t xml:space="preserve"> </w:t>
      </w:r>
      <w:r w:rsidR="00825821">
        <w:rPr>
          <w:sz w:val="24"/>
          <w:lang w:val="uk-UA"/>
        </w:rPr>
        <w:t>Назвіть основні напрямки подальшого розвитку і вдосконалення розміщення продуктивних сил України.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AB645B" w:rsidRDefault="00AB645B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Default="00AB645B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AB645B" w:rsidRPr="00AB645B" w:rsidRDefault="00AB645B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1. Регіональна економіка, як наукова область знань, займається: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вивченням особливостей економічного відтворення на даній території з метою раціональної організації виробництва;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визначенням соціально-політичних процесів взаємовідносин центральних органів влади і регіональних органів самоврядування з метою впорядкування регіональних і загальнодержавних інтересів;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дослідженням закономірностей, принципів усіх елементів продуктивних сил й соціальної інфраструктури в територіальному аспекті; аналізом, прогнозування й обґрунтуванням напрямків розміщення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продуктивних сил з урахуванням загальної стратегії соціально-економічного розвитку й екологічних вимог;</w:t>
      </w:r>
    </w:p>
    <w:p w:rsidR="00B472BC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усі відповіді правильні</w:t>
      </w:r>
      <w:r w:rsidRPr="00AB645B">
        <w:rPr>
          <w:rFonts w:ascii="Times New Roman" w:hAnsi="Times New Roman" w:cs="Times New Roman"/>
          <w:sz w:val="24"/>
          <w:szCs w:val="24"/>
        </w:rPr>
        <w:t>.</w:t>
      </w:r>
    </w:p>
    <w:p w:rsidR="00AB645B" w:rsidRPr="00AB645B" w:rsidRDefault="00AB645B" w:rsidP="00AB645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2. Предметом вивчення дисципліни «Регіональна економіка» є: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закономірності та способи формування і продуктивного використання ресурсів праці;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господарський комплекс України та її регіонів;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закономірності прогнозування та планування, оцінка ступеню їх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достовірності прогнозів та планів;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усі відповіді правильні.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3</w:t>
      </w:r>
      <w:r w:rsidRPr="00AB645B">
        <w:rPr>
          <w:rFonts w:ascii="Times New Roman" w:hAnsi="Times New Roman" w:cs="Times New Roman"/>
          <w:sz w:val="24"/>
          <w:szCs w:val="24"/>
        </w:rPr>
        <w:t>.</w:t>
      </w:r>
      <w:r w:rsidRPr="00AB645B">
        <w:rPr>
          <w:rFonts w:ascii="Times New Roman" w:hAnsi="Times New Roman" w:cs="Times New Roman"/>
          <w:sz w:val="24"/>
          <w:szCs w:val="24"/>
        </w:rPr>
        <w:t xml:space="preserve"> Регіональна економіка належить до: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географічних наук;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філософських наук;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економічних наук;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правильної відповіді немає</w:t>
      </w:r>
      <w:r w:rsidRPr="00AB645B">
        <w:rPr>
          <w:rFonts w:ascii="Times New Roman" w:hAnsi="Times New Roman" w:cs="Times New Roman"/>
          <w:sz w:val="24"/>
          <w:szCs w:val="24"/>
        </w:rPr>
        <w:t>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4.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 xml:space="preserve">Продуктивні сили </w:t>
      </w:r>
      <w:r w:rsidRPr="00AB645B">
        <w:rPr>
          <w:rFonts w:ascii="Times New Roman" w:hAnsi="Times New Roman" w:cs="Times New Roman"/>
          <w:sz w:val="24"/>
          <w:szCs w:val="24"/>
        </w:rPr>
        <w:t xml:space="preserve">– </w:t>
      </w:r>
      <w:r w:rsidRPr="00AB645B">
        <w:rPr>
          <w:rFonts w:ascii="Times New Roman" w:hAnsi="Times New Roman" w:cs="Times New Roman"/>
          <w:sz w:val="24"/>
          <w:szCs w:val="24"/>
        </w:rPr>
        <w:t>це</w:t>
      </w:r>
      <w:r w:rsidRPr="00AB645B">
        <w:rPr>
          <w:rFonts w:ascii="Times New Roman" w:hAnsi="Times New Roman" w:cs="Times New Roman"/>
          <w:sz w:val="24"/>
          <w:szCs w:val="24"/>
        </w:rPr>
        <w:t>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сукупність основних засобів і обігових коштів, що забезпечують виробництво матеріальних благ</w:t>
      </w:r>
      <w:r w:rsidRPr="00AB645B">
        <w:rPr>
          <w:rFonts w:ascii="Times New Roman" w:hAnsi="Times New Roman" w:cs="Times New Roman"/>
          <w:sz w:val="24"/>
          <w:szCs w:val="24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сукупність матеріальних елементів і людей, а також відносин між ними, які в процесі економічної діяльності забезпечують виробництво матеріальних благ;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сукупність природних і трудових ресурсів, що в процесі економічної діяльності забезпечують виробництво матеріальних благ;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сукупність земельних, водних, лісових і кліматичних ресурсів, які створюють сприятливі умови для життєдіяльності людей.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 xml:space="preserve">Регіон </w:t>
      </w:r>
      <w:r w:rsidRPr="00AB645B">
        <w:rPr>
          <w:rFonts w:ascii="Times New Roman" w:hAnsi="Times New Roman" w:cs="Times New Roman"/>
          <w:sz w:val="24"/>
          <w:szCs w:val="24"/>
        </w:rPr>
        <w:t xml:space="preserve">– </w:t>
      </w:r>
      <w:r w:rsidRPr="00AB645B">
        <w:rPr>
          <w:rFonts w:ascii="Times New Roman" w:hAnsi="Times New Roman" w:cs="Times New Roman"/>
          <w:sz w:val="24"/>
          <w:szCs w:val="24"/>
        </w:rPr>
        <w:t>це</w:t>
      </w:r>
      <w:r w:rsidRPr="00AB645B">
        <w:rPr>
          <w:rFonts w:ascii="Times New Roman" w:hAnsi="Times New Roman" w:cs="Times New Roman"/>
          <w:sz w:val="24"/>
          <w:szCs w:val="24"/>
        </w:rPr>
        <w:t>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 xml:space="preserve">) певна територія, де проживають окремі національні групи людей; 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певна територія країни, краю, області;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певна територія, що являє собою певну цілісність, відрізняється від інших своїми особливостями розвитку та взаємопов'язаністю складових елементів;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усі відповіді правильні</w:t>
      </w:r>
      <w:r w:rsidRPr="00AB645B">
        <w:rPr>
          <w:rFonts w:ascii="Times New Roman" w:hAnsi="Times New Roman" w:cs="Times New Roman"/>
          <w:sz w:val="24"/>
          <w:szCs w:val="24"/>
        </w:rPr>
        <w:t>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6.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 xml:space="preserve">Закони й закономірності РПС </w:t>
      </w:r>
      <w:r w:rsidRPr="00AB645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AB645B">
        <w:rPr>
          <w:rFonts w:ascii="Times New Roman" w:hAnsi="Times New Roman" w:cs="Times New Roman"/>
          <w:sz w:val="24"/>
          <w:szCs w:val="24"/>
        </w:rPr>
        <w:t>це</w:t>
      </w:r>
      <w:r w:rsidRPr="00AB645B">
        <w:rPr>
          <w:rFonts w:ascii="Times New Roman" w:hAnsi="Times New Roman" w:cs="Times New Roman"/>
          <w:sz w:val="24"/>
          <w:szCs w:val="24"/>
        </w:rPr>
        <w:t>:</w:t>
      </w:r>
      <w:proofErr w:type="spellEnd"/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всі відповіді вірні;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способи дії на окремий регіон з метою здійснення координації його діяльності;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правила та норми, яким повинна підпорядковуватися окрема територія;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об’єктивні відносини, що не залежать від волі окремих людей.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Закономірність раціонального розміщення продуктивних сил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реалізується насамперед через: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принцип вирівнювання рівнів економічного розвитку територій;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принцип територіального поділу праці;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принцип територіального зближення обробної промисловості з видобувною;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принцип розміщення виробництва до джерел сировини, палива, споживача.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8.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Закономірність пропорційного розміщення продуктивних сил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втілюється в життя через: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принцип територіального поділу праці;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принцип територіального зближення обробної промисловості з видобувною;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принцип розміщення виробництва до джерел сировини, палива, споживача</w:t>
      </w:r>
      <w:r w:rsidRPr="00AB645B">
        <w:rPr>
          <w:rFonts w:ascii="Times New Roman" w:hAnsi="Times New Roman" w:cs="Times New Roman"/>
          <w:sz w:val="24"/>
          <w:szCs w:val="24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принцип вирівнювання рівнів економічного розвитку територій.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9.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Закономірність комплексного розміщення продуктивних сил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виявляється у: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територіальному зближенню обробної промисловості з видобувною;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розміщенні виробництва до джерел сировини, палива, споживача;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зосереджені виробництва й населення у найбільш вигідних місцях регіону</w:t>
      </w:r>
      <w:bookmarkStart w:id="0" w:name="_GoBack"/>
      <w:bookmarkEnd w:id="0"/>
      <w:r w:rsidRPr="00AB645B">
        <w:rPr>
          <w:rFonts w:ascii="Times New Roman" w:hAnsi="Times New Roman" w:cs="Times New Roman"/>
          <w:sz w:val="24"/>
          <w:szCs w:val="24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формуванні економічних районів і їх спеціалізації.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645B">
        <w:rPr>
          <w:rFonts w:ascii="Times New Roman" w:hAnsi="Times New Roman" w:cs="Times New Roman"/>
          <w:sz w:val="24"/>
          <w:szCs w:val="24"/>
        </w:rPr>
        <w:t>10.</w:t>
      </w:r>
      <w:r w:rsidRPr="00AB645B"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Принципами розміщення продуктивних сил називаються: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645B">
        <w:rPr>
          <w:rFonts w:ascii="Times New Roman" w:hAnsi="Times New Roman" w:cs="Times New Roman"/>
          <w:sz w:val="24"/>
          <w:szCs w:val="24"/>
        </w:rPr>
        <w:t>а</w:t>
      </w:r>
      <w:r w:rsidRPr="00AB645B">
        <w:rPr>
          <w:rFonts w:ascii="Times New Roman" w:hAnsi="Times New Roman" w:cs="Times New Roman"/>
          <w:sz w:val="24"/>
          <w:szCs w:val="24"/>
        </w:rPr>
        <w:t>) сукупність причин, що зумовлюють особливості розвитку певних економічних процесів на конкретній території</w:t>
      </w:r>
      <w:r w:rsidRPr="00AB645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стисло викладені науково обґрунтовані положення або правила господарювання, яких необхідно дотримуватись суб'єктам економічної діяльності на певному етапі історичного розвитку</w:t>
      </w:r>
      <w:r w:rsidRPr="00AB645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наукові положення, що відображають стійкі причинно-наслідкові зв'язки між явищами і процесами в природі та суспільстві</w:t>
      </w:r>
      <w:r w:rsidRPr="00AB645B">
        <w:rPr>
          <w:rFonts w:ascii="Times New Roman" w:hAnsi="Times New Roman" w:cs="Times New Roman"/>
          <w:sz w:val="24"/>
          <w:szCs w:val="24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об’єктивні відносини, що не залежать від волі окремих людей.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lastRenderedPageBreak/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5B">
        <w:rPr>
          <w:rFonts w:ascii="Times New Roman" w:hAnsi="Times New Roman" w:cs="Times New Roman"/>
          <w:sz w:val="24"/>
          <w:szCs w:val="24"/>
        </w:rPr>
        <w:t>Факторами розміщення продуктивних сил називають: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А) об’єктивні відносини, що не залежать від волі окремих людей;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Б</w:t>
      </w:r>
      <w:r w:rsidRPr="00AB645B">
        <w:rPr>
          <w:rFonts w:ascii="Times New Roman" w:hAnsi="Times New Roman" w:cs="Times New Roman"/>
          <w:sz w:val="24"/>
          <w:szCs w:val="24"/>
        </w:rPr>
        <w:t>) стисло викладені науково обґрунтовані положення або правила господарювання, яких необхідно дотримуватись</w:t>
      </w:r>
      <w:r w:rsidRPr="00AB645B">
        <w:rPr>
          <w:rFonts w:ascii="Times New Roman" w:hAnsi="Times New Roman" w:cs="Times New Roman"/>
          <w:sz w:val="24"/>
          <w:szCs w:val="24"/>
        </w:rPr>
        <w:t xml:space="preserve"> суб'</w:t>
      </w:r>
      <w:r w:rsidRPr="00AB645B">
        <w:rPr>
          <w:rFonts w:ascii="Times New Roman" w:hAnsi="Times New Roman" w:cs="Times New Roman"/>
          <w:sz w:val="24"/>
          <w:szCs w:val="24"/>
        </w:rPr>
        <w:t>єктам економічної діяльності на певному етапі історичного розвитку;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</w:t>
      </w:r>
      <w:r w:rsidRPr="00AB645B">
        <w:rPr>
          <w:rFonts w:ascii="Times New Roman" w:hAnsi="Times New Roman" w:cs="Times New Roman"/>
          <w:sz w:val="24"/>
          <w:szCs w:val="24"/>
        </w:rPr>
        <w:t>) наукові положення, що відображають стійкі причинно-наслідкові зв'язки між явищами і процесами в природі та суспільстві;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г</w:t>
      </w:r>
      <w:r w:rsidRPr="00AB645B">
        <w:rPr>
          <w:rFonts w:ascii="Times New Roman" w:hAnsi="Times New Roman" w:cs="Times New Roman"/>
          <w:sz w:val="24"/>
          <w:szCs w:val="24"/>
        </w:rPr>
        <w:t>) сукупність причин, що зумовлюють особливості розвитку певних економічних процесів на конкретній території.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 xml:space="preserve">12. Метод </w:t>
      </w:r>
      <w:proofErr w:type="spellStart"/>
      <w:r w:rsidRPr="00AB645B">
        <w:rPr>
          <w:rFonts w:ascii="Times New Roman" w:hAnsi="Times New Roman" w:cs="Times New Roman"/>
          <w:sz w:val="24"/>
          <w:szCs w:val="24"/>
        </w:rPr>
        <w:t>енерговиробничих</w:t>
      </w:r>
      <w:proofErr w:type="spellEnd"/>
      <w:r w:rsidRPr="00AB645B">
        <w:rPr>
          <w:rFonts w:ascii="Times New Roman" w:hAnsi="Times New Roman" w:cs="Times New Roman"/>
          <w:sz w:val="24"/>
          <w:szCs w:val="24"/>
        </w:rPr>
        <w:t xml:space="preserve"> циклів розробив: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 xml:space="preserve">а) М.М. </w:t>
      </w:r>
      <w:proofErr w:type="spellStart"/>
      <w:r w:rsidRPr="00AB645B">
        <w:rPr>
          <w:rFonts w:ascii="Times New Roman" w:hAnsi="Times New Roman" w:cs="Times New Roman"/>
          <w:sz w:val="24"/>
          <w:szCs w:val="24"/>
        </w:rPr>
        <w:t>Баранський</w:t>
      </w:r>
      <w:proofErr w:type="spellEnd"/>
      <w:r w:rsidRPr="00AB645B">
        <w:rPr>
          <w:rFonts w:ascii="Times New Roman" w:hAnsi="Times New Roman" w:cs="Times New Roman"/>
          <w:sz w:val="24"/>
          <w:szCs w:val="24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 xml:space="preserve">б) Б.Е. </w:t>
      </w:r>
      <w:proofErr w:type="spellStart"/>
      <w:r w:rsidRPr="00AB645B">
        <w:rPr>
          <w:rFonts w:ascii="Times New Roman" w:hAnsi="Times New Roman" w:cs="Times New Roman"/>
          <w:sz w:val="24"/>
          <w:szCs w:val="24"/>
        </w:rPr>
        <w:t>Алаєв</w:t>
      </w:r>
      <w:proofErr w:type="spellEnd"/>
      <w:r w:rsidRPr="00AB645B">
        <w:rPr>
          <w:rFonts w:ascii="Times New Roman" w:hAnsi="Times New Roman" w:cs="Times New Roman"/>
          <w:sz w:val="24"/>
          <w:szCs w:val="24"/>
        </w:rPr>
        <w:t>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>в) М.М. Некрасов;</w:t>
      </w:r>
    </w:p>
    <w:p w:rsidR="00AB645B" w:rsidRPr="00AB645B" w:rsidRDefault="00AB645B" w:rsidP="00AB645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5B">
        <w:rPr>
          <w:rFonts w:ascii="Times New Roman" w:hAnsi="Times New Roman" w:cs="Times New Roman"/>
          <w:sz w:val="24"/>
          <w:szCs w:val="24"/>
        </w:rPr>
        <w:t xml:space="preserve">г) М.М. </w:t>
      </w:r>
      <w:proofErr w:type="spellStart"/>
      <w:r w:rsidRPr="00AB645B">
        <w:rPr>
          <w:rFonts w:ascii="Times New Roman" w:hAnsi="Times New Roman" w:cs="Times New Roman"/>
          <w:sz w:val="24"/>
          <w:szCs w:val="24"/>
        </w:rPr>
        <w:t>Колосовський</w:t>
      </w:r>
      <w:proofErr w:type="spellEnd"/>
      <w:r w:rsidRPr="00AB645B">
        <w:rPr>
          <w:rFonts w:ascii="Times New Roman" w:hAnsi="Times New Roman" w:cs="Times New Roman"/>
          <w:sz w:val="24"/>
          <w:szCs w:val="24"/>
        </w:rPr>
        <w:t>.</w:t>
      </w:r>
    </w:p>
    <w:p w:rsidR="00B472BC" w:rsidRPr="00AB645B" w:rsidRDefault="00B472BC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Pr="00AB645B" w:rsidRDefault="00B472BC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4D9" w:rsidRPr="00AB645B" w:rsidRDefault="001A14D9" w:rsidP="00246541">
      <w:pPr>
        <w:ind w:firstLine="709"/>
        <w:jc w:val="both"/>
        <w:rPr>
          <w:sz w:val="24"/>
          <w:lang w:val="uk-UA"/>
        </w:rPr>
      </w:pPr>
    </w:p>
    <w:sectPr w:rsidR="001A14D9" w:rsidRPr="00AB645B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2120F6"/>
    <w:rsid w:val="00246541"/>
    <w:rsid w:val="00247E32"/>
    <w:rsid w:val="003463D9"/>
    <w:rsid w:val="004003A8"/>
    <w:rsid w:val="00534ADA"/>
    <w:rsid w:val="00683695"/>
    <w:rsid w:val="007F502A"/>
    <w:rsid w:val="00825821"/>
    <w:rsid w:val="00920E4F"/>
    <w:rsid w:val="00950A2F"/>
    <w:rsid w:val="00A5561B"/>
    <w:rsid w:val="00AB645B"/>
    <w:rsid w:val="00B472BC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12</cp:revision>
  <dcterms:created xsi:type="dcterms:W3CDTF">2018-09-17T12:54:00Z</dcterms:created>
  <dcterms:modified xsi:type="dcterms:W3CDTF">2021-03-14T20:35:00Z</dcterms:modified>
</cp:coreProperties>
</file>