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F9" w:rsidRPr="000E03CF" w:rsidRDefault="00E41F36" w:rsidP="00F306F9">
      <w:pPr>
        <w:jc w:val="both"/>
        <w:rPr>
          <w:b/>
          <w:szCs w:val="28"/>
          <w:lang w:val="uk-UA"/>
        </w:rPr>
      </w:pPr>
      <w:r>
        <w:rPr>
          <w:b/>
          <w:spacing w:val="6"/>
          <w:szCs w:val="28"/>
          <w:lang w:val="uk-UA"/>
        </w:rPr>
        <w:t xml:space="preserve">Тема </w:t>
      </w:r>
      <w:r w:rsidR="004D1D7B">
        <w:rPr>
          <w:b/>
          <w:spacing w:val="6"/>
          <w:szCs w:val="28"/>
          <w:lang w:val="uk-UA"/>
        </w:rPr>
        <w:t>1</w:t>
      </w:r>
      <w:r w:rsidR="00F306F9">
        <w:rPr>
          <w:b/>
          <w:spacing w:val="6"/>
          <w:szCs w:val="28"/>
          <w:lang w:val="uk-UA"/>
        </w:rPr>
        <w:t>3</w:t>
      </w:r>
      <w:r>
        <w:rPr>
          <w:b/>
          <w:spacing w:val="6"/>
          <w:szCs w:val="28"/>
          <w:lang w:val="uk-UA"/>
        </w:rPr>
        <w:t xml:space="preserve">. </w:t>
      </w:r>
      <w:r w:rsidR="00F306F9" w:rsidRPr="000E03CF">
        <w:rPr>
          <w:b/>
          <w:szCs w:val="28"/>
          <w:lang w:val="uk-UA"/>
        </w:rPr>
        <w:t>Міжнародні економічні зв’язки України та її інтеграція в європейські та інші світові структури</w:t>
      </w:r>
    </w:p>
    <w:p w:rsidR="00F306F9" w:rsidRDefault="00F306F9" w:rsidP="00F306F9">
      <w:pPr>
        <w:rPr>
          <w:sz w:val="24"/>
          <w:lang w:val="uk-UA"/>
        </w:rPr>
      </w:pPr>
    </w:p>
    <w:p w:rsidR="00F306F9" w:rsidRDefault="00F306F9" w:rsidP="00F306F9">
      <w:pPr>
        <w:jc w:val="both"/>
        <w:rPr>
          <w:sz w:val="24"/>
          <w:lang w:val="uk-UA"/>
        </w:rPr>
      </w:pPr>
      <w:r w:rsidRPr="000E03CF">
        <w:rPr>
          <w:sz w:val="24"/>
          <w:lang w:val="uk-UA"/>
        </w:rPr>
        <w:t>1.</w:t>
      </w:r>
      <w:r>
        <w:rPr>
          <w:sz w:val="24"/>
        </w:rPr>
        <w:t xml:space="preserve"> </w:t>
      </w:r>
      <w:r w:rsidRPr="000E03CF">
        <w:rPr>
          <w:sz w:val="24"/>
        </w:rPr>
        <w:t>Основні пріоритети та причини розвитку зовнішньоекономічних зв’язків країни</w:t>
      </w:r>
      <w:r>
        <w:rPr>
          <w:sz w:val="24"/>
          <w:lang w:val="uk-UA"/>
        </w:rPr>
        <w:t>.</w:t>
      </w:r>
    </w:p>
    <w:p w:rsidR="00F306F9" w:rsidRDefault="00F306F9" w:rsidP="00F306F9">
      <w:pPr>
        <w:jc w:val="both"/>
        <w:rPr>
          <w:sz w:val="24"/>
          <w:lang w:val="uk-UA"/>
        </w:rPr>
      </w:pPr>
      <w:r>
        <w:rPr>
          <w:sz w:val="24"/>
          <w:lang w:val="uk-UA"/>
        </w:rPr>
        <w:t xml:space="preserve">2. </w:t>
      </w:r>
      <w:r w:rsidRPr="000E03CF">
        <w:rPr>
          <w:sz w:val="24"/>
        </w:rPr>
        <w:t>Вплив міжнародного територіального поділу праці на формування міждержавних економічних зв’язків</w:t>
      </w:r>
      <w:r>
        <w:rPr>
          <w:sz w:val="24"/>
          <w:lang w:val="uk-UA"/>
        </w:rPr>
        <w:t>.</w:t>
      </w:r>
    </w:p>
    <w:p w:rsidR="00F306F9" w:rsidRDefault="00F306F9" w:rsidP="00F306F9">
      <w:pPr>
        <w:jc w:val="both"/>
        <w:rPr>
          <w:sz w:val="24"/>
          <w:lang w:val="uk-UA"/>
        </w:rPr>
      </w:pPr>
      <w:r>
        <w:rPr>
          <w:sz w:val="24"/>
          <w:lang w:val="uk-UA"/>
        </w:rPr>
        <w:t xml:space="preserve">3. </w:t>
      </w:r>
      <w:r w:rsidRPr="000E03CF">
        <w:rPr>
          <w:sz w:val="24"/>
          <w:lang w:val="uk-UA"/>
        </w:rPr>
        <w:t>Механізм зовнішньоекономічної діяльності України: сутність та принципи формування</w:t>
      </w:r>
      <w:r>
        <w:rPr>
          <w:sz w:val="24"/>
          <w:lang w:val="uk-UA"/>
        </w:rPr>
        <w:t>.</w:t>
      </w:r>
    </w:p>
    <w:p w:rsidR="00F306F9" w:rsidRPr="000E03CF" w:rsidRDefault="00F306F9" w:rsidP="00F306F9">
      <w:pPr>
        <w:jc w:val="both"/>
        <w:rPr>
          <w:sz w:val="24"/>
          <w:lang w:val="uk-UA"/>
        </w:rPr>
      </w:pPr>
      <w:r>
        <w:rPr>
          <w:sz w:val="24"/>
          <w:lang w:val="uk-UA"/>
        </w:rPr>
        <w:t xml:space="preserve">4. </w:t>
      </w:r>
      <w:r w:rsidRPr="000E03CF">
        <w:rPr>
          <w:sz w:val="24"/>
          <w:lang w:val="uk-UA"/>
        </w:rPr>
        <w:t xml:space="preserve"> </w:t>
      </w:r>
      <w:r w:rsidRPr="000E03CF">
        <w:rPr>
          <w:sz w:val="24"/>
        </w:rPr>
        <w:t>Основні форми економічного співробітництва країн світу</w:t>
      </w:r>
      <w:r>
        <w:rPr>
          <w:sz w:val="24"/>
          <w:lang w:val="uk-UA"/>
        </w:rPr>
        <w:t>.</w:t>
      </w:r>
    </w:p>
    <w:p w:rsidR="00F306F9" w:rsidRDefault="00F306F9" w:rsidP="00F306F9">
      <w:pPr>
        <w:ind w:firstLine="709"/>
        <w:jc w:val="both"/>
        <w:rPr>
          <w:sz w:val="24"/>
          <w:lang w:val="uk-UA"/>
        </w:rPr>
      </w:pPr>
    </w:p>
    <w:p w:rsidR="00F306F9" w:rsidRDefault="00F306F9" w:rsidP="00F306F9">
      <w:pPr>
        <w:jc w:val="both"/>
        <w:rPr>
          <w:sz w:val="24"/>
          <w:lang w:val="uk-UA"/>
        </w:rPr>
      </w:pPr>
    </w:p>
    <w:p w:rsidR="00F306F9" w:rsidRDefault="00F306F9" w:rsidP="00F306F9">
      <w:pPr>
        <w:jc w:val="both"/>
        <w:rPr>
          <w:sz w:val="24"/>
          <w:lang w:val="uk-UA"/>
        </w:rPr>
      </w:pPr>
    </w:p>
    <w:p w:rsidR="00F306F9" w:rsidRDefault="00F306F9" w:rsidP="00F306F9">
      <w:pPr>
        <w:jc w:val="both"/>
        <w:rPr>
          <w:sz w:val="24"/>
          <w:lang w:val="uk-UA"/>
        </w:rPr>
      </w:pPr>
      <w:r w:rsidRPr="000E03CF">
        <w:rPr>
          <w:sz w:val="24"/>
          <w:lang w:val="uk-UA"/>
        </w:rPr>
        <w:t>1.</w:t>
      </w:r>
      <w:r>
        <w:rPr>
          <w:sz w:val="24"/>
        </w:rPr>
        <w:t xml:space="preserve"> </w:t>
      </w:r>
      <w:r w:rsidRPr="000E03CF">
        <w:rPr>
          <w:sz w:val="24"/>
        </w:rPr>
        <w:t>Основні пріоритети та причини розвитку зовнішньоекономічних зв’язків країни</w:t>
      </w:r>
      <w:r>
        <w:rPr>
          <w:sz w:val="24"/>
          <w:lang w:val="uk-UA"/>
        </w:rPr>
        <w:t>.</w:t>
      </w:r>
    </w:p>
    <w:p w:rsidR="00F306F9" w:rsidRDefault="00F306F9" w:rsidP="00F306F9">
      <w:pPr>
        <w:jc w:val="both"/>
        <w:rPr>
          <w:sz w:val="24"/>
          <w:lang w:val="uk-UA"/>
        </w:rPr>
      </w:pPr>
    </w:p>
    <w:p w:rsidR="00F306F9" w:rsidRDefault="00F306F9" w:rsidP="00F306F9">
      <w:pPr>
        <w:ind w:firstLine="709"/>
        <w:jc w:val="both"/>
        <w:rPr>
          <w:sz w:val="24"/>
          <w:lang w:val="uk-UA"/>
        </w:rPr>
      </w:pPr>
      <w:r w:rsidRPr="000E03CF">
        <w:rPr>
          <w:sz w:val="24"/>
        </w:rPr>
        <w:t xml:space="preserve">Сучасний рівень розвитку зовнішньоекономічних зв'язків України зумовлений такими основними причинами. </w:t>
      </w:r>
    </w:p>
    <w:p w:rsidR="00F306F9" w:rsidRDefault="00F306F9" w:rsidP="00F306F9">
      <w:pPr>
        <w:ind w:firstLine="709"/>
        <w:jc w:val="both"/>
        <w:rPr>
          <w:sz w:val="24"/>
          <w:lang w:val="uk-UA"/>
        </w:rPr>
      </w:pPr>
      <w:r w:rsidRPr="000E03CF">
        <w:rPr>
          <w:sz w:val="24"/>
          <w:lang w:val="uk-UA"/>
        </w:rPr>
        <w:t xml:space="preserve">По-перше, після розпаду колишнього Радянського Союзу відбувся розрив господарських зв'язків України з іншими країнами, і насамперед з Росією. </w:t>
      </w:r>
      <w:r w:rsidRPr="005200CB">
        <w:rPr>
          <w:sz w:val="24"/>
          <w:lang w:val="uk-UA"/>
        </w:rPr>
        <w:t xml:space="preserve">Через це Україна втратила частину своїх традиційних ринків збуту, зупинилося чимало підприємств через відсутність комплектувальних виробів тощо. </w:t>
      </w:r>
    </w:p>
    <w:p w:rsidR="00F306F9" w:rsidRDefault="00F306F9" w:rsidP="00F306F9">
      <w:pPr>
        <w:ind w:firstLine="709"/>
        <w:jc w:val="both"/>
        <w:rPr>
          <w:sz w:val="24"/>
          <w:lang w:val="uk-UA"/>
        </w:rPr>
      </w:pPr>
      <w:r w:rsidRPr="000E03CF">
        <w:rPr>
          <w:sz w:val="24"/>
        </w:rPr>
        <w:t xml:space="preserve">По-друге, зберігається недосконала структура експорту України, в який паливно-сировинна група товарів і товари народного споживання становлять понад 90 %. </w:t>
      </w:r>
    </w:p>
    <w:p w:rsidR="00F306F9" w:rsidRDefault="00F306F9" w:rsidP="00F306F9">
      <w:pPr>
        <w:ind w:firstLine="709"/>
        <w:jc w:val="both"/>
        <w:rPr>
          <w:sz w:val="24"/>
          <w:lang w:val="uk-UA"/>
        </w:rPr>
      </w:pPr>
      <w:r w:rsidRPr="000E03CF">
        <w:rPr>
          <w:sz w:val="24"/>
        </w:rPr>
        <w:t xml:space="preserve">По-третє, в структурі експорту низькою є частка машин, обладнання, об'єктів інтелектуальної власності. Тому слід визначити пріоритетні напрями розвитку експортної спеціалізації, переорієнтуватися на виробництво наукомісткої продукції і ресурсозберігаючих технологій у сфері верстатобудування, літакобудування, в ракетно-космічній техніці та створенні надтвердих матеріалів. </w:t>
      </w:r>
    </w:p>
    <w:p w:rsidR="00F306F9" w:rsidRDefault="00F306F9" w:rsidP="00F306F9">
      <w:pPr>
        <w:ind w:firstLine="709"/>
        <w:jc w:val="both"/>
        <w:rPr>
          <w:sz w:val="24"/>
          <w:lang w:val="uk-UA"/>
        </w:rPr>
      </w:pPr>
      <w:r w:rsidRPr="000E03CF">
        <w:rPr>
          <w:sz w:val="24"/>
        </w:rPr>
        <w:t xml:space="preserve">По-четверте, слід заохочувати іноземних інвесторів. Найважливішою умовою цього є стабільність чинного законодавства у зовнішньоекономічній діяльності. Нині Україна згідно з оцінкою міжнародних експертів за створенням надійного інвестиційного клімату посідає лише 130-те місце у світі. </w:t>
      </w:r>
    </w:p>
    <w:p w:rsidR="00F306F9" w:rsidRDefault="00F306F9" w:rsidP="00F306F9">
      <w:pPr>
        <w:ind w:firstLine="709"/>
        <w:jc w:val="both"/>
        <w:rPr>
          <w:sz w:val="24"/>
          <w:lang w:val="uk-UA"/>
        </w:rPr>
      </w:pPr>
      <w:r w:rsidRPr="000E03CF">
        <w:rPr>
          <w:sz w:val="24"/>
        </w:rPr>
        <w:t xml:space="preserve">По-п'яте, важливо налагодити надійний державний контроль. Так, у розвинутих країнах світу держава бере на себе облік і всебічний контроль за експортом та імпортом товарів. </w:t>
      </w:r>
    </w:p>
    <w:p w:rsidR="00F306F9" w:rsidRDefault="00F306F9" w:rsidP="00F306F9">
      <w:pPr>
        <w:ind w:firstLine="709"/>
        <w:jc w:val="both"/>
        <w:rPr>
          <w:sz w:val="24"/>
          <w:lang w:val="uk-UA"/>
        </w:rPr>
      </w:pPr>
      <w:r w:rsidRPr="000E03CF">
        <w:rPr>
          <w:sz w:val="24"/>
          <w:lang w:val="uk-UA"/>
        </w:rPr>
        <w:t xml:space="preserve">У сучасних умовах міжнародне співробітництво України відбувається в таких основних формах: </w:t>
      </w:r>
    </w:p>
    <w:p w:rsidR="00F306F9" w:rsidRDefault="00F306F9" w:rsidP="00F306F9">
      <w:pPr>
        <w:ind w:firstLine="709"/>
        <w:jc w:val="both"/>
        <w:rPr>
          <w:sz w:val="24"/>
          <w:lang w:val="uk-UA"/>
        </w:rPr>
      </w:pPr>
      <w:r w:rsidRPr="000E03CF">
        <w:rPr>
          <w:sz w:val="24"/>
          <w:lang w:val="uk-UA"/>
        </w:rPr>
        <w:t xml:space="preserve">• міжнародна торгівля послугами; </w:t>
      </w:r>
    </w:p>
    <w:p w:rsidR="00F306F9" w:rsidRDefault="00F306F9" w:rsidP="00F306F9">
      <w:pPr>
        <w:ind w:firstLine="709"/>
        <w:jc w:val="both"/>
        <w:rPr>
          <w:sz w:val="24"/>
          <w:lang w:val="uk-UA"/>
        </w:rPr>
      </w:pPr>
      <w:r w:rsidRPr="000E03CF">
        <w:rPr>
          <w:sz w:val="24"/>
          <w:lang w:val="uk-UA"/>
        </w:rPr>
        <w:t xml:space="preserve">• науково-технічне співробітництво; </w:t>
      </w:r>
    </w:p>
    <w:p w:rsidR="00F306F9" w:rsidRDefault="00F306F9" w:rsidP="00F306F9">
      <w:pPr>
        <w:ind w:firstLine="709"/>
        <w:jc w:val="both"/>
        <w:rPr>
          <w:sz w:val="24"/>
          <w:lang w:val="uk-UA"/>
        </w:rPr>
      </w:pPr>
      <w:r w:rsidRPr="000E03CF">
        <w:rPr>
          <w:sz w:val="24"/>
          <w:lang w:val="uk-UA"/>
        </w:rPr>
        <w:t xml:space="preserve">• взаємовигідна міжнародна торгівля товарами (зовнішня торгівля); </w:t>
      </w:r>
    </w:p>
    <w:p w:rsidR="00F306F9" w:rsidRDefault="00F306F9" w:rsidP="00F306F9">
      <w:pPr>
        <w:ind w:firstLine="709"/>
        <w:jc w:val="both"/>
        <w:rPr>
          <w:sz w:val="24"/>
          <w:lang w:val="uk-UA"/>
        </w:rPr>
      </w:pPr>
      <w:r w:rsidRPr="000E03CF">
        <w:rPr>
          <w:sz w:val="24"/>
          <w:lang w:val="uk-UA"/>
        </w:rPr>
        <w:t xml:space="preserve">• надання кредитів і позик, у тому числі і безвідплатних; </w:t>
      </w:r>
    </w:p>
    <w:p w:rsidR="00F306F9" w:rsidRDefault="00F306F9" w:rsidP="00F306F9">
      <w:pPr>
        <w:ind w:firstLine="709"/>
        <w:jc w:val="both"/>
        <w:rPr>
          <w:sz w:val="24"/>
          <w:lang w:val="uk-UA"/>
        </w:rPr>
      </w:pPr>
      <w:r w:rsidRPr="000E03CF">
        <w:rPr>
          <w:sz w:val="24"/>
          <w:lang w:val="uk-UA"/>
        </w:rPr>
        <w:t xml:space="preserve">• створення спільних підприємств; </w:t>
      </w:r>
    </w:p>
    <w:p w:rsidR="00F306F9" w:rsidRDefault="00F306F9" w:rsidP="00F306F9">
      <w:pPr>
        <w:ind w:firstLine="709"/>
        <w:jc w:val="both"/>
        <w:rPr>
          <w:sz w:val="24"/>
          <w:lang w:val="uk-UA"/>
        </w:rPr>
      </w:pPr>
      <w:r w:rsidRPr="000E03CF">
        <w:rPr>
          <w:sz w:val="24"/>
          <w:lang w:val="uk-UA"/>
        </w:rPr>
        <w:t>• обмін робочою силою;</w:t>
      </w:r>
    </w:p>
    <w:p w:rsidR="00F306F9" w:rsidRDefault="00F306F9" w:rsidP="00F306F9">
      <w:pPr>
        <w:ind w:firstLine="709"/>
        <w:jc w:val="both"/>
        <w:rPr>
          <w:sz w:val="24"/>
          <w:lang w:val="uk-UA"/>
        </w:rPr>
      </w:pPr>
      <w:r w:rsidRPr="000E03CF">
        <w:rPr>
          <w:sz w:val="24"/>
          <w:lang w:val="uk-UA"/>
        </w:rPr>
        <w:t xml:space="preserve">• спеціалізація і кооперування виробництва; </w:t>
      </w:r>
    </w:p>
    <w:p w:rsidR="00F306F9" w:rsidRDefault="00F306F9" w:rsidP="00F306F9">
      <w:pPr>
        <w:ind w:firstLine="709"/>
        <w:jc w:val="both"/>
        <w:rPr>
          <w:sz w:val="24"/>
          <w:lang w:val="uk-UA"/>
        </w:rPr>
      </w:pPr>
      <w:r w:rsidRPr="000E03CF">
        <w:rPr>
          <w:sz w:val="24"/>
          <w:lang w:val="uk-UA"/>
        </w:rPr>
        <w:t xml:space="preserve">• торгівля технологіями, або спеціалізація на виробництві комплектувального обладнання; </w:t>
      </w:r>
    </w:p>
    <w:p w:rsidR="00F306F9" w:rsidRDefault="00F306F9" w:rsidP="00F306F9">
      <w:pPr>
        <w:ind w:firstLine="709"/>
        <w:jc w:val="both"/>
        <w:rPr>
          <w:sz w:val="24"/>
          <w:lang w:val="uk-UA"/>
        </w:rPr>
      </w:pPr>
      <w:r w:rsidRPr="000E03CF">
        <w:rPr>
          <w:sz w:val="24"/>
          <w:lang w:val="uk-UA"/>
        </w:rPr>
        <w:t xml:space="preserve">• спільна участь зацікавлених країн у розробці природних ресурсів; </w:t>
      </w:r>
    </w:p>
    <w:p w:rsidR="00F306F9" w:rsidRDefault="00F306F9" w:rsidP="00F306F9">
      <w:pPr>
        <w:ind w:firstLine="709"/>
        <w:jc w:val="both"/>
        <w:rPr>
          <w:sz w:val="24"/>
          <w:lang w:val="uk-UA"/>
        </w:rPr>
      </w:pPr>
      <w:r w:rsidRPr="000E03CF">
        <w:rPr>
          <w:sz w:val="24"/>
          <w:lang w:val="uk-UA"/>
        </w:rPr>
        <w:t>• іноземні інвестиції як найважливіша форма стимулювання розвитку економіки країни;</w:t>
      </w:r>
    </w:p>
    <w:p w:rsidR="00F306F9" w:rsidRDefault="00F306F9" w:rsidP="00F306F9">
      <w:pPr>
        <w:ind w:firstLine="709"/>
        <w:jc w:val="both"/>
        <w:rPr>
          <w:sz w:val="24"/>
          <w:lang w:val="uk-UA"/>
        </w:rPr>
      </w:pPr>
      <w:r w:rsidRPr="000E03CF">
        <w:rPr>
          <w:sz w:val="24"/>
          <w:lang w:val="uk-UA"/>
        </w:rPr>
        <w:t xml:space="preserve">• бартерний обмін товарами; </w:t>
      </w:r>
    </w:p>
    <w:p w:rsidR="00F306F9" w:rsidRDefault="00F306F9" w:rsidP="00F306F9">
      <w:pPr>
        <w:ind w:firstLine="709"/>
        <w:jc w:val="both"/>
        <w:rPr>
          <w:sz w:val="24"/>
          <w:lang w:val="uk-UA"/>
        </w:rPr>
      </w:pPr>
      <w:r w:rsidRPr="000E03CF">
        <w:rPr>
          <w:sz w:val="24"/>
          <w:lang w:val="uk-UA"/>
        </w:rPr>
        <w:t xml:space="preserve">• міжнародний туризм; </w:t>
      </w:r>
    </w:p>
    <w:p w:rsidR="00F306F9" w:rsidRDefault="00F306F9" w:rsidP="00F306F9">
      <w:pPr>
        <w:ind w:firstLine="709"/>
        <w:jc w:val="both"/>
        <w:rPr>
          <w:sz w:val="24"/>
          <w:lang w:val="uk-UA"/>
        </w:rPr>
      </w:pPr>
      <w:r w:rsidRPr="000E03CF">
        <w:rPr>
          <w:sz w:val="24"/>
          <w:lang w:val="uk-UA"/>
        </w:rPr>
        <w:t xml:space="preserve">• культурні зв'язки між країнами світу. </w:t>
      </w:r>
    </w:p>
    <w:p w:rsidR="00F306F9" w:rsidRDefault="00F306F9" w:rsidP="00F306F9">
      <w:pPr>
        <w:ind w:firstLine="709"/>
        <w:jc w:val="both"/>
        <w:rPr>
          <w:sz w:val="24"/>
          <w:lang w:val="uk-UA"/>
        </w:rPr>
      </w:pPr>
      <w:r w:rsidRPr="000E03CF">
        <w:rPr>
          <w:sz w:val="24"/>
          <w:lang w:val="uk-UA"/>
        </w:rPr>
        <w:t xml:space="preserve">Розвиток міжнародної науково-технічної кооперації України відбувається у таких формах: </w:t>
      </w:r>
    </w:p>
    <w:p w:rsidR="00F306F9" w:rsidRDefault="00F306F9" w:rsidP="00F306F9">
      <w:pPr>
        <w:ind w:firstLine="709"/>
        <w:jc w:val="both"/>
        <w:rPr>
          <w:sz w:val="24"/>
          <w:lang w:val="uk-UA"/>
        </w:rPr>
      </w:pPr>
      <w:r w:rsidRPr="000E03CF">
        <w:rPr>
          <w:sz w:val="24"/>
          <w:lang w:val="uk-UA"/>
        </w:rPr>
        <w:t xml:space="preserve">• запозичення досвіду та запрошення іноземних спеціалістів, а також підготовка, підвищення кваліфікації національних кадрів за кордоном; </w:t>
      </w:r>
    </w:p>
    <w:p w:rsidR="00F306F9" w:rsidRDefault="00F306F9" w:rsidP="00F306F9">
      <w:pPr>
        <w:ind w:firstLine="709"/>
        <w:jc w:val="both"/>
        <w:rPr>
          <w:sz w:val="24"/>
          <w:lang w:val="uk-UA"/>
        </w:rPr>
      </w:pPr>
      <w:r w:rsidRPr="000E03CF">
        <w:rPr>
          <w:sz w:val="24"/>
          <w:lang w:val="uk-UA"/>
        </w:rPr>
        <w:lastRenderedPageBreak/>
        <w:t xml:space="preserve">• взаємодія створення, розширення та забезпечення нормальної діяльності навчальних закладів, науково-дослідних та консультативних центрів, у тому числі і спільних; </w:t>
      </w:r>
    </w:p>
    <w:p w:rsidR="00F306F9" w:rsidRDefault="00F306F9" w:rsidP="00F306F9">
      <w:pPr>
        <w:ind w:firstLine="709"/>
        <w:jc w:val="both"/>
        <w:rPr>
          <w:sz w:val="24"/>
          <w:lang w:val="uk-UA"/>
        </w:rPr>
      </w:pPr>
      <w:r w:rsidRPr="000E03CF">
        <w:rPr>
          <w:sz w:val="24"/>
          <w:lang w:val="uk-UA"/>
        </w:rPr>
        <w:t xml:space="preserve">• співробітництво в галузі науки і техніки, будівництві, модернізації та експлуатації підприємств, інших об'єктів виробничого призначення і соціальної інфраструктури; </w:t>
      </w:r>
    </w:p>
    <w:p w:rsidR="00F306F9" w:rsidRDefault="00F306F9" w:rsidP="00F306F9">
      <w:pPr>
        <w:ind w:firstLine="709"/>
        <w:jc w:val="both"/>
        <w:rPr>
          <w:sz w:val="24"/>
          <w:lang w:val="uk-UA"/>
        </w:rPr>
      </w:pPr>
      <w:r w:rsidRPr="000E03CF">
        <w:rPr>
          <w:sz w:val="24"/>
          <w:lang w:val="uk-UA"/>
        </w:rPr>
        <w:t xml:space="preserve">• обмін технологіями, ліцензіями, конструкторськими і проективними матеріалами, сприяння їх використанню; </w:t>
      </w:r>
    </w:p>
    <w:p w:rsidR="00F306F9" w:rsidRDefault="00F306F9" w:rsidP="00F306F9">
      <w:pPr>
        <w:ind w:firstLine="709"/>
        <w:jc w:val="both"/>
        <w:rPr>
          <w:sz w:val="24"/>
          <w:lang w:val="uk-UA"/>
        </w:rPr>
      </w:pPr>
      <w:r w:rsidRPr="000E03CF">
        <w:rPr>
          <w:sz w:val="24"/>
          <w:lang w:val="uk-UA"/>
        </w:rPr>
        <w:t xml:space="preserve">• співробітництво у збиранні, обробці та використанні науково-технічної і економічної інформації. </w:t>
      </w:r>
    </w:p>
    <w:p w:rsidR="00F306F9" w:rsidRDefault="00F306F9" w:rsidP="00F306F9">
      <w:pPr>
        <w:ind w:firstLine="709"/>
        <w:jc w:val="both"/>
        <w:rPr>
          <w:sz w:val="24"/>
          <w:lang w:val="uk-UA"/>
        </w:rPr>
      </w:pPr>
      <w:r w:rsidRPr="000E03CF">
        <w:rPr>
          <w:sz w:val="24"/>
          <w:lang w:val="uk-UA"/>
        </w:rPr>
        <w:t xml:space="preserve">Зовнішньоекономічні зв'язки </w:t>
      </w:r>
      <w:r w:rsidRPr="000E03CF">
        <w:rPr>
          <w:i/>
          <w:sz w:val="24"/>
          <w:lang w:val="uk-UA"/>
        </w:rPr>
        <w:t>з країнами СНД і Балтії</w:t>
      </w:r>
      <w:r w:rsidRPr="000E03CF">
        <w:rPr>
          <w:sz w:val="24"/>
          <w:lang w:val="uk-UA"/>
        </w:rPr>
        <w:t xml:space="preserve"> будуть розвиватися переважно на двосторонній основі з одночасним удосконаленням торговельних режимів на засадах взаємної рівності і спрямовуватимуться на: </w:t>
      </w:r>
    </w:p>
    <w:p w:rsidR="00F306F9" w:rsidRDefault="00F306F9" w:rsidP="00F306F9">
      <w:pPr>
        <w:ind w:firstLine="709"/>
        <w:jc w:val="both"/>
        <w:rPr>
          <w:sz w:val="24"/>
          <w:lang w:val="uk-UA"/>
        </w:rPr>
      </w:pPr>
      <w:r w:rsidRPr="000E03CF">
        <w:rPr>
          <w:sz w:val="24"/>
          <w:lang w:val="uk-UA"/>
        </w:rPr>
        <w:t xml:space="preserve">• поліпшення торговельного режиму з Російською Федерацією; </w:t>
      </w:r>
    </w:p>
    <w:p w:rsidR="00F306F9" w:rsidRDefault="00F306F9" w:rsidP="00F306F9">
      <w:pPr>
        <w:ind w:firstLine="709"/>
        <w:jc w:val="both"/>
        <w:rPr>
          <w:sz w:val="24"/>
          <w:lang w:val="uk-UA"/>
        </w:rPr>
      </w:pPr>
      <w:r w:rsidRPr="000E03CF">
        <w:rPr>
          <w:sz w:val="24"/>
          <w:lang w:val="uk-UA"/>
        </w:rPr>
        <w:t xml:space="preserve">• продовження і вдосконалення різних форм торговельно-економічних, коопераційних, інвестиційних двосторонніх стосунків з іншими країнами, в тому числі з членами Митного союзу (Казахстан, Киргизстан, Білорусь); </w:t>
      </w:r>
    </w:p>
    <w:p w:rsidR="00F306F9" w:rsidRDefault="00F306F9" w:rsidP="00F306F9">
      <w:pPr>
        <w:ind w:firstLine="709"/>
        <w:jc w:val="both"/>
        <w:rPr>
          <w:sz w:val="24"/>
          <w:lang w:val="uk-UA"/>
        </w:rPr>
      </w:pPr>
      <w:r w:rsidRPr="000E03CF">
        <w:rPr>
          <w:sz w:val="24"/>
          <w:lang w:val="uk-UA"/>
        </w:rPr>
        <w:t xml:space="preserve">• поглиблення торговельних та інших форм економічних відносин з країнами, які не є членами Митного союзу (Узбекистан, Туркменістан, Грузія, Вірменія); створення за участю цих країн товарно-транспортних ліній з мінімальним використанням транзитних територій третьої країни (море - залізниця - авіатранспортні шляхи); </w:t>
      </w:r>
    </w:p>
    <w:p w:rsidR="00F306F9" w:rsidRDefault="00F306F9" w:rsidP="00F306F9">
      <w:pPr>
        <w:ind w:firstLine="709"/>
        <w:jc w:val="both"/>
        <w:rPr>
          <w:sz w:val="24"/>
          <w:lang w:val="uk-UA"/>
        </w:rPr>
      </w:pPr>
      <w:r w:rsidRPr="000E03CF">
        <w:rPr>
          <w:sz w:val="24"/>
          <w:lang w:val="uk-UA"/>
        </w:rPr>
        <w:t xml:space="preserve">• розвиток і поглиблення різнобічного торговельно-економічного співробітництва з Молдовою шляхом обопільної реалізації всіх переваг угоди про вільну торгівлю двостороннього Митного союзу; </w:t>
      </w:r>
    </w:p>
    <w:p w:rsidR="00F306F9" w:rsidRDefault="00F306F9" w:rsidP="00F306F9">
      <w:pPr>
        <w:ind w:firstLine="709"/>
        <w:jc w:val="both"/>
        <w:rPr>
          <w:sz w:val="24"/>
          <w:lang w:val="uk-UA"/>
        </w:rPr>
      </w:pPr>
      <w:r w:rsidRPr="000E03CF">
        <w:rPr>
          <w:sz w:val="24"/>
          <w:lang w:val="uk-UA"/>
        </w:rPr>
        <w:t xml:space="preserve">• забезпечення стабільних поставок в Україну на взаємовигідних умовах паливно-сировинних товарів відповідно до потреб народного господарства. </w:t>
      </w:r>
    </w:p>
    <w:p w:rsidR="00F306F9" w:rsidRDefault="00F306F9" w:rsidP="00F306F9">
      <w:pPr>
        <w:ind w:firstLine="709"/>
        <w:jc w:val="both"/>
        <w:rPr>
          <w:sz w:val="24"/>
          <w:lang w:val="uk-UA"/>
        </w:rPr>
      </w:pPr>
      <w:r w:rsidRPr="000E03CF">
        <w:rPr>
          <w:sz w:val="24"/>
          <w:lang w:val="uk-UA"/>
        </w:rPr>
        <w:t>З цією метою вживатимуться заходи для збільшення експорту українського капіталу, насамперед у формі прямого інвестування відповідних підприємств нафтогазодобувної та гірничодобувної промисловості країн СНД, освоєння розташованих на їхніх територіях</w:t>
      </w:r>
      <w:r>
        <w:rPr>
          <w:sz w:val="24"/>
          <w:lang w:val="uk-UA"/>
        </w:rPr>
        <w:t xml:space="preserve"> </w:t>
      </w:r>
      <w:r w:rsidRPr="000E03CF">
        <w:rPr>
          <w:sz w:val="24"/>
          <w:lang w:val="uk-UA"/>
        </w:rPr>
        <w:t xml:space="preserve">окремих родовищ на основі концесій; </w:t>
      </w:r>
    </w:p>
    <w:p w:rsidR="00F306F9" w:rsidRDefault="00F306F9" w:rsidP="00F306F9">
      <w:pPr>
        <w:ind w:firstLine="709"/>
        <w:jc w:val="both"/>
        <w:rPr>
          <w:sz w:val="24"/>
          <w:lang w:val="uk-UA"/>
        </w:rPr>
      </w:pPr>
      <w:r w:rsidRPr="000E03CF">
        <w:rPr>
          <w:sz w:val="24"/>
          <w:lang w:val="uk-UA"/>
        </w:rPr>
        <w:t xml:space="preserve">• створення спільних підприємств, транснаціональних компаній, спеціалізованих і кооперативних виробництв на базі угод про спільну діяльність; </w:t>
      </w:r>
    </w:p>
    <w:p w:rsidR="00F306F9" w:rsidRDefault="00F306F9" w:rsidP="00F306F9">
      <w:pPr>
        <w:ind w:firstLine="709"/>
        <w:jc w:val="both"/>
        <w:rPr>
          <w:sz w:val="24"/>
          <w:lang w:val="uk-UA"/>
        </w:rPr>
      </w:pPr>
      <w:r w:rsidRPr="000E03CF">
        <w:rPr>
          <w:sz w:val="24"/>
          <w:lang w:val="uk-UA"/>
        </w:rPr>
        <w:t xml:space="preserve">• відновлення і зміцнення виробничих зв'язків за кооперацією на базі традиційної внутрішньої та міжгалузевої спеціалізації; </w:t>
      </w:r>
    </w:p>
    <w:p w:rsidR="00F306F9" w:rsidRDefault="00F306F9" w:rsidP="00F306F9">
      <w:pPr>
        <w:ind w:firstLine="709"/>
        <w:jc w:val="both"/>
        <w:rPr>
          <w:sz w:val="24"/>
          <w:lang w:val="uk-UA"/>
        </w:rPr>
      </w:pPr>
      <w:r w:rsidRPr="000E03CF">
        <w:rPr>
          <w:sz w:val="24"/>
          <w:lang w:val="uk-UA"/>
        </w:rPr>
        <w:t xml:space="preserve">• формування і розвиток нових зв'язків на основі спільного використання прогресивних технологій; </w:t>
      </w:r>
    </w:p>
    <w:p w:rsidR="00F306F9" w:rsidRDefault="00F306F9" w:rsidP="00F306F9">
      <w:pPr>
        <w:ind w:firstLine="709"/>
        <w:jc w:val="both"/>
        <w:rPr>
          <w:sz w:val="24"/>
          <w:lang w:val="uk-UA"/>
        </w:rPr>
      </w:pPr>
      <w:r w:rsidRPr="000E03CF">
        <w:rPr>
          <w:sz w:val="24"/>
          <w:lang w:val="uk-UA"/>
        </w:rPr>
        <w:t xml:space="preserve">Основними пріоритетами економічної інтеграції господарства України у загальноєвропейський економічний простір мають стати: </w:t>
      </w:r>
    </w:p>
    <w:p w:rsidR="00F306F9" w:rsidRDefault="00F306F9" w:rsidP="00F306F9">
      <w:pPr>
        <w:ind w:firstLine="709"/>
        <w:jc w:val="both"/>
        <w:rPr>
          <w:sz w:val="24"/>
          <w:lang w:val="uk-UA"/>
        </w:rPr>
      </w:pPr>
      <w:r w:rsidRPr="000E03CF">
        <w:rPr>
          <w:sz w:val="24"/>
        </w:rPr>
        <w:sym w:font="Symbol" w:char="F0B7"/>
      </w:r>
      <w:r w:rsidRPr="000E03CF">
        <w:rPr>
          <w:sz w:val="24"/>
          <w:lang w:val="uk-UA"/>
        </w:rPr>
        <w:t xml:space="preserve"> трансформація політичного визначення України як держави з перехідною економікою до юридичного закріплення її статусу в законодавстві ЄС з метою отримання відповідних торговельно-економічних, фінансово</w:t>
      </w:r>
      <w:r>
        <w:rPr>
          <w:sz w:val="24"/>
          <w:lang w:val="uk-UA"/>
        </w:rPr>
        <w:t>-</w:t>
      </w:r>
      <w:r w:rsidRPr="000E03CF">
        <w:rPr>
          <w:sz w:val="24"/>
          <w:lang w:val="uk-UA"/>
        </w:rPr>
        <w:t xml:space="preserve">кредитних, інвестиційних преференцій; </w:t>
      </w:r>
    </w:p>
    <w:p w:rsidR="00F306F9" w:rsidRDefault="00F306F9" w:rsidP="00F306F9">
      <w:pPr>
        <w:ind w:firstLine="709"/>
        <w:jc w:val="both"/>
        <w:rPr>
          <w:sz w:val="24"/>
          <w:lang w:val="uk-UA"/>
        </w:rPr>
      </w:pPr>
      <w:r w:rsidRPr="000E03CF">
        <w:rPr>
          <w:sz w:val="24"/>
        </w:rPr>
        <w:sym w:font="Symbol" w:char="F0B7"/>
      </w:r>
      <w:r w:rsidRPr="000E03CF">
        <w:rPr>
          <w:sz w:val="24"/>
          <w:lang w:val="uk-UA"/>
        </w:rPr>
        <w:t xml:space="preserve"> розширення доступу українських товарів, зокрема таких важливих, як текстиль, продукція металургійної промисловості та сільського господарства на європейські ринки; </w:t>
      </w:r>
    </w:p>
    <w:p w:rsidR="00F306F9" w:rsidRDefault="00F306F9" w:rsidP="00F306F9">
      <w:pPr>
        <w:ind w:firstLine="709"/>
        <w:jc w:val="both"/>
        <w:rPr>
          <w:sz w:val="24"/>
          <w:lang w:val="uk-UA"/>
        </w:rPr>
      </w:pPr>
      <w:r w:rsidRPr="000E03CF">
        <w:rPr>
          <w:sz w:val="24"/>
        </w:rPr>
        <w:sym w:font="Symbol" w:char="F0B7"/>
      </w:r>
      <w:r w:rsidRPr="000E03CF">
        <w:rPr>
          <w:sz w:val="24"/>
          <w:lang w:val="uk-UA"/>
        </w:rPr>
        <w:t xml:space="preserve"> підтримка ефективних національних товаровиробників шляхом удосконалення міжнародно-правового механізму захисту їх інтересів, зокрема через укладення відповідних галузевих угод, зняття існуючих бар'єрів у торгівлі та поглиблення виробничої кооперації; </w:t>
      </w:r>
    </w:p>
    <w:p w:rsidR="00F306F9" w:rsidRDefault="00F306F9" w:rsidP="00F306F9">
      <w:pPr>
        <w:ind w:firstLine="709"/>
        <w:jc w:val="both"/>
        <w:rPr>
          <w:sz w:val="24"/>
          <w:lang w:val="uk-UA"/>
        </w:rPr>
      </w:pPr>
      <w:r w:rsidRPr="000E03CF">
        <w:rPr>
          <w:sz w:val="24"/>
        </w:rPr>
        <w:sym w:font="Symbol" w:char="F0B7"/>
      </w:r>
      <w:r w:rsidRPr="000E03CF">
        <w:rPr>
          <w:sz w:val="24"/>
          <w:lang w:val="uk-UA"/>
        </w:rPr>
        <w:t xml:space="preserve"> гармонізація економічного законодавства відповідно до стандартів Європейського Союзу та світової системи торгівлі ГАТТ/СОТ з урахуванням національних економічних інтересів і специфіки економіки України</w:t>
      </w:r>
      <w:r>
        <w:rPr>
          <w:sz w:val="24"/>
          <w:lang w:val="uk-UA"/>
        </w:rPr>
        <w:t>.</w:t>
      </w:r>
    </w:p>
    <w:p w:rsidR="00F306F9" w:rsidRDefault="00F306F9" w:rsidP="00F306F9">
      <w:pPr>
        <w:ind w:firstLine="709"/>
        <w:jc w:val="both"/>
        <w:rPr>
          <w:sz w:val="24"/>
          <w:lang w:val="uk-UA"/>
        </w:rPr>
      </w:pPr>
    </w:p>
    <w:p w:rsidR="00F306F9" w:rsidRDefault="00F306F9" w:rsidP="00F306F9">
      <w:pPr>
        <w:ind w:firstLine="709"/>
        <w:jc w:val="both"/>
        <w:rPr>
          <w:sz w:val="24"/>
          <w:lang w:val="uk-UA"/>
        </w:rPr>
      </w:pPr>
    </w:p>
    <w:p w:rsidR="00F306F9" w:rsidRDefault="00F306F9" w:rsidP="00F306F9">
      <w:pPr>
        <w:jc w:val="both"/>
        <w:rPr>
          <w:sz w:val="24"/>
          <w:lang w:val="uk-UA"/>
        </w:rPr>
      </w:pPr>
      <w:r>
        <w:rPr>
          <w:sz w:val="24"/>
          <w:lang w:val="uk-UA"/>
        </w:rPr>
        <w:t xml:space="preserve">2. </w:t>
      </w:r>
      <w:r w:rsidRPr="000E03CF">
        <w:rPr>
          <w:sz w:val="24"/>
        </w:rPr>
        <w:t>Вплив міжнародного територіального поділу праці на формування міждержавних економічних зв’язків</w:t>
      </w:r>
      <w:r>
        <w:rPr>
          <w:sz w:val="24"/>
          <w:lang w:val="uk-UA"/>
        </w:rPr>
        <w:t>.</w:t>
      </w:r>
    </w:p>
    <w:p w:rsidR="00F306F9" w:rsidRDefault="00F306F9" w:rsidP="00F306F9">
      <w:pPr>
        <w:ind w:firstLine="709"/>
        <w:jc w:val="both"/>
        <w:rPr>
          <w:sz w:val="24"/>
          <w:lang w:val="uk-UA"/>
        </w:rPr>
      </w:pPr>
    </w:p>
    <w:p w:rsidR="00F306F9" w:rsidRDefault="00F306F9" w:rsidP="00F306F9">
      <w:pPr>
        <w:ind w:firstLine="709"/>
        <w:jc w:val="both"/>
        <w:rPr>
          <w:sz w:val="24"/>
          <w:lang w:val="uk-UA"/>
        </w:rPr>
      </w:pPr>
      <w:r w:rsidRPr="000E03CF">
        <w:rPr>
          <w:sz w:val="24"/>
          <w:lang w:val="uk-UA"/>
        </w:rPr>
        <w:t xml:space="preserve">В сучасних умовах економічного розвитку України зовнішньоекономічні відносини — одна з найважливіших сфер її діяльності. Створення і розвиток цих відносин з усіма </w:t>
      </w:r>
      <w:r w:rsidRPr="000E03CF">
        <w:rPr>
          <w:sz w:val="24"/>
          <w:lang w:val="uk-UA"/>
        </w:rPr>
        <w:lastRenderedPageBreak/>
        <w:t xml:space="preserve">країнами світу, і особливо з найбільш розвинутими, сприятиме інтернаціоналізації виробництва, підвищенню рівня його технології та якості продукції. </w:t>
      </w:r>
      <w:r w:rsidRPr="000E03CF">
        <w:rPr>
          <w:sz w:val="24"/>
        </w:rPr>
        <w:t xml:space="preserve">Тільки цим шляхом Україна зможе інтегруватися в Європейський і світовий ринок. В той же час структура та обсяги експорту не відповідають стану України у світогосподарських зв’язках. Україна, населення якої становить майже 1,5% населення світу, країна, яка має великий промисловий і природно-ресурсний потенціал, має невідповідно низьку частку у світовому експорті — 0,2%. Якщо у Канаді на душу населення експортується продукції на суму 5,6 тис. дол., Німеччині — 5,1, Франції — 4,1, Італії — 3,3, Японії — 3,2, Великобританії — 3,1, США — 2,0, Росії — 0,4, то в Україні — 0,2—0,3 тис дол. </w:t>
      </w:r>
    </w:p>
    <w:p w:rsidR="00F306F9" w:rsidRDefault="00F306F9" w:rsidP="00F306F9">
      <w:pPr>
        <w:ind w:firstLine="709"/>
        <w:jc w:val="both"/>
        <w:rPr>
          <w:sz w:val="24"/>
          <w:lang w:val="uk-UA"/>
        </w:rPr>
      </w:pPr>
      <w:r w:rsidRPr="000E03CF">
        <w:rPr>
          <w:sz w:val="24"/>
        </w:rPr>
        <w:t>Жодна країна світу, на якому б рівні економічного розвитку вона не знаходилась, не може нормально розвиватися поза світовим господарством, без тісних економічних зв’язків з іншими країнами світу. Міжнародні економічні зв’язки — це система господарських зв’язків між національними</w:t>
      </w:r>
      <w:r>
        <w:rPr>
          <w:sz w:val="24"/>
          <w:lang w:val="uk-UA"/>
        </w:rPr>
        <w:t xml:space="preserve"> </w:t>
      </w:r>
      <w:r w:rsidRPr="000E03CF">
        <w:rPr>
          <w:sz w:val="24"/>
        </w:rPr>
        <w:t xml:space="preserve">економіками країн на основі міжнародного поділу праці. Саме зовнішні економічні відносини сприяють зростання національного доходу, прискореному розвитку науково-технічного прогресу, підвищенню рівня життя населення. Крім того, зовнішні економічні зв’язки впливають на загальну атмосферу довіри між країнами, на зміцнення їх партнерських відносин та взаєморозуміння і добросусідства. </w:t>
      </w:r>
    </w:p>
    <w:p w:rsidR="00F306F9" w:rsidRDefault="00F306F9" w:rsidP="00F306F9">
      <w:pPr>
        <w:ind w:firstLine="709"/>
        <w:jc w:val="both"/>
        <w:rPr>
          <w:sz w:val="24"/>
          <w:lang w:val="uk-UA"/>
        </w:rPr>
      </w:pPr>
      <w:r w:rsidRPr="000E03CF">
        <w:rPr>
          <w:sz w:val="24"/>
          <w:lang w:val="uk-UA"/>
        </w:rPr>
        <w:t xml:space="preserve">Для України на сучасному перехідному етапі розвитку її економіки особливо важливим є повне і ефективне використання зовнішніх економічних зв’язків для вирішення нагальних науково-технічних і господарських проблем. </w:t>
      </w:r>
    </w:p>
    <w:p w:rsidR="00F306F9" w:rsidRDefault="00F306F9" w:rsidP="00F306F9">
      <w:pPr>
        <w:ind w:firstLine="709"/>
        <w:jc w:val="both"/>
        <w:rPr>
          <w:sz w:val="24"/>
          <w:lang w:val="uk-UA"/>
        </w:rPr>
      </w:pPr>
      <w:r w:rsidRPr="000E03CF">
        <w:rPr>
          <w:sz w:val="24"/>
          <w:lang w:val="uk-UA"/>
        </w:rPr>
        <w:t xml:space="preserve">Розвиток ефективних зовнішньоекономічних зв’язків дасть змогу Україні швидше подолати глибоку економічну кризу, сприятиме стабільному і швидкому розвитку продуктивних сил і зростанню на цій основі життєвого рівня населення. </w:t>
      </w:r>
      <w:r w:rsidRPr="000E03CF">
        <w:rPr>
          <w:sz w:val="24"/>
        </w:rPr>
        <w:t xml:space="preserve">Відомо, що країна, яка не розвиває зовнішню торгівлю, не має господарських зв’язків з іншими країнами світу, змушена збільшити витрати виробництва приблизно в півтора — два рази. </w:t>
      </w:r>
    </w:p>
    <w:p w:rsidR="00F306F9" w:rsidRDefault="00F306F9" w:rsidP="00F306F9">
      <w:pPr>
        <w:ind w:firstLine="709"/>
        <w:jc w:val="both"/>
        <w:rPr>
          <w:sz w:val="24"/>
          <w:lang w:val="uk-UA"/>
        </w:rPr>
      </w:pPr>
      <w:r w:rsidRPr="000E03CF">
        <w:rPr>
          <w:sz w:val="24"/>
        </w:rPr>
        <w:t xml:space="preserve">Україна як молода суверенна держава не має достатнього досвіду налагодження економічних зв’язків з іншими країнами світу. Тому вона робить перші кроки на шляху до входження у світове господарство. Цьому сприяє створення відповідної правової бази і прийняття законів: Закону про зовнішньоекономічну діяльність України, Закону про створення експортноімпортного банку, Закону про іноземні інвестиції, а також Декретів Кабінету міністрів України. </w:t>
      </w:r>
    </w:p>
    <w:p w:rsidR="00F306F9" w:rsidRDefault="00F306F9" w:rsidP="00F306F9">
      <w:pPr>
        <w:ind w:firstLine="709"/>
        <w:jc w:val="both"/>
        <w:rPr>
          <w:sz w:val="24"/>
          <w:lang w:val="uk-UA"/>
        </w:rPr>
      </w:pPr>
      <w:r w:rsidRPr="000E03CF">
        <w:rPr>
          <w:sz w:val="24"/>
        </w:rPr>
        <w:t xml:space="preserve">Об’єктивними причинами, що перешкоджають нині входженню України як повноправного партнера у світове господарство, є низька конкурентоспроможність її продукції на світових ринках. З вітчизняних промислових товарів на ринках далекого зарубіжжя може конкурувати не більше 1%. </w:t>
      </w:r>
    </w:p>
    <w:p w:rsidR="00F306F9" w:rsidRDefault="00F306F9" w:rsidP="00F306F9">
      <w:pPr>
        <w:ind w:firstLine="709"/>
        <w:jc w:val="both"/>
        <w:rPr>
          <w:sz w:val="24"/>
          <w:lang w:val="uk-UA"/>
        </w:rPr>
      </w:pPr>
      <w:r w:rsidRPr="000E03CF">
        <w:rPr>
          <w:sz w:val="24"/>
        </w:rPr>
        <w:t xml:space="preserve">Крім того, навіть ті товари, на які є попит на зовнішніх ринках, не відповідають міжнародним стандартам. Так, майже весь чавун не має світових сертифікатів, йому властивий низький обсяг номенклатури відливок, що спричиняє велику металомісткість продукції, а відходи металу зростають до 25%. Крім того, в Україні недосконалою є система управління зовнішньоекономічною діяльністю. До основних причин, що зумовили сучасний рівень розвитку зовнішньоекономічних зв’язків України, слід віднести такі. </w:t>
      </w:r>
    </w:p>
    <w:p w:rsidR="00F306F9" w:rsidRDefault="00F306F9" w:rsidP="00F306F9">
      <w:pPr>
        <w:ind w:firstLine="709"/>
        <w:jc w:val="both"/>
        <w:rPr>
          <w:sz w:val="24"/>
          <w:lang w:val="uk-UA"/>
        </w:rPr>
      </w:pPr>
      <w:r w:rsidRPr="000E03CF">
        <w:rPr>
          <w:sz w:val="24"/>
        </w:rPr>
        <w:t>По-перше, після розпаду колишнього Радянського Союзу стався значний розрив господарських зв’язків України з іншими країнами, і насамперед з Росією. Через це Україна втратила частину своїх традиційних ринків збуту, зупинилося чимало підприємств через відсутність комплектуючих виробів тощо. Більше того, Росія значною мірою втратила інтерес до виготовлених у нашій країні виробів, приладів, машин, а також виплавленого металу тощо внаслідок зростання їх енергомісткості та ціни</w:t>
      </w:r>
    </w:p>
    <w:p w:rsidR="00F306F9" w:rsidRDefault="00F306F9" w:rsidP="00F306F9">
      <w:pPr>
        <w:ind w:firstLine="709"/>
        <w:jc w:val="both"/>
        <w:rPr>
          <w:sz w:val="24"/>
          <w:lang w:val="uk-UA"/>
        </w:rPr>
      </w:pPr>
      <w:r w:rsidRPr="000E03CF">
        <w:rPr>
          <w:sz w:val="24"/>
        </w:rPr>
        <w:t xml:space="preserve">Тому навіть ті вироби, в яких вона зацікавлена, не можуть бути реалізовані на її ринку, оскільки вони дорожчі за зарубіжні аналоги на 30—50%. </w:t>
      </w:r>
    </w:p>
    <w:p w:rsidR="00F306F9" w:rsidRDefault="00F306F9" w:rsidP="00F306F9">
      <w:pPr>
        <w:ind w:firstLine="709"/>
        <w:jc w:val="both"/>
        <w:rPr>
          <w:sz w:val="24"/>
          <w:lang w:val="uk-UA"/>
        </w:rPr>
      </w:pPr>
      <w:r w:rsidRPr="000E03CF">
        <w:rPr>
          <w:sz w:val="24"/>
        </w:rPr>
        <w:t xml:space="preserve">По-друге, переважання в експорті України паливно-сировинної групи товарів. Їх частка нині перевищує 70%, а разом з товарами народного споживання становить понад 90%. </w:t>
      </w:r>
    </w:p>
    <w:p w:rsidR="00F306F9" w:rsidRDefault="00F306F9" w:rsidP="00F306F9">
      <w:pPr>
        <w:ind w:firstLine="709"/>
        <w:jc w:val="both"/>
        <w:rPr>
          <w:sz w:val="24"/>
          <w:lang w:val="uk-UA"/>
        </w:rPr>
      </w:pPr>
      <w:r w:rsidRPr="000E03CF">
        <w:rPr>
          <w:sz w:val="24"/>
        </w:rPr>
        <w:t xml:space="preserve">По-третє, в структурі експорту низькою є частка машин, обладнання, об’єктів інтелектуальної власності. Згідно з даними Держкомстату України тільки 0,5% від загальної </w:t>
      </w:r>
      <w:r w:rsidRPr="000E03CF">
        <w:rPr>
          <w:sz w:val="24"/>
        </w:rPr>
        <w:lastRenderedPageBreak/>
        <w:t xml:space="preserve">кількості вироблених нових видів машин і обладнання за своїми технічними характеристиками були конкурентоспроможними на світовому ринку. </w:t>
      </w:r>
    </w:p>
    <w:p w:rsidR="00F306F9" w:rsidRDefault="00F306F9" w:rsidP="00F306F9">
      <w:pPr>
        <w:ind w:firstLine="709"/>
        <w:jc w:val="both"/>
        <w:rPr>
          <w:sz w:val="24"/>
          <w:lang w:val="uk-UA"/>
        </w:rPr>
      </w:pPr>
      <w:r w:rsidRPr="000E03CF">
        <w:rPr>
          <w:sz w:val="24"/>
        </w:rPr>
        <w:t xml:space="preserve">По-четверте, в експорті незначною є частка товарів, які виготовляються відповідно до договорів про міжнародну спеціалізацію та кооперування виробництва. </w:t>
      </w:r>
    </w:p>
    <w:p w:rsidR="00F306F9" w:rsidRDefault="00F306F9" w:rsidP="00F306F9">
      <w:pPr>
        <w:ind w:firstLine="709"/>
        <w:jc w:val="both"/>
        <w:rPr>
          <w:sz w:val="24"/>
          <w:lang w:val="uk-UA"/>
        </w:rPr>
      </w:pPr>
      <w:r w:rsidRPr="000E03CF">
        <w:rPr>
          <w:sz w:val="24"/>
        </w:rPr>
        <w:t xml:space="preserve">По-п’яте, відмічається значне зростання частки бартерних операцій у зовнішньоекономічній та господарській діяльності всередині країни. Нині ця частка становить майже 80%. Слід визначити пріоритетні напрями розвитку експортної спеціалізації, переорієнтуватися на виробництво наукомісткої продукції і ресурсозберігаючих технологій у сфері верстатобудування, літакобудування, в ракетно-космічній техніці та створенні надтвердих матеріалів. В Україні необхідно налагодити виробництво імпортозамінної продукції, зокрема такої, як зернові, кормо- і картоплезбиральні комбайни, тролейбуси, автобуси, холодильники, автомобілі та ін. </w:t>
      </w:r>
    </w:p>
    <w:p w:rsidR="00F306F9" w:rsidRDefault="00F306F9" w:rsidP="00F306F9">
      <w:pPr>
        <w:ind w:firstLine="709"/>
        <w:jc w:val="both"/>
        <w:rPr>
          <w:sz w:val="24"/>
          <w:lang w:val="uk-UA"/>
        </w:rPr>
      </w:pPr>
      <w:r w:rsidRPr="000E03CF">
        <w:rPr>
          <w:sz w:val="24"/>
        </w:rPr>
        <w:t xml:space="preserve">По-шосте, слід заохочувати іноземних інвесторів. Найважливішою умовою цього є стабільність чинного законодавства у зовнішньоекономічній діяльності. Нині Україна, згідно з оцінкою міжнародних експертів, за створенням надійного інвестиційного клімату посідає лише 130-те місце в світі. </w:t>
      </w:r>
    </w:p>
    <w:p w:rsidR="00F306F9" w:rsidRDefault="00F306F9" w:rsidP="00F306F9">
      <w:pPr>
        <w:ind w:firstLine="709"/>
        <w:jc w:val="both"/>
        <w:rPr>
          <w:sz w:val="24"/>
          <w:lang w:val="uk-UA"/>
        </w:rPr>
      </w:pPr>
      <w:r w:rsidRPr="000E03CF">
        <w:rPr>
          <w:sz w:val="24"/>
        </w:rPr>
        <w:t>По-сьоме, важливо налагодити надійний державний контроль. Так, у розвинутих країнах світу держава бере на себе облік і всебічний контроль за експортом і імпортом товарів</w:t>
      </w:r>
      <w:r>
        <w:rPr>
          <w:sz w:val="24"/>
          <w:lang w:val="uk-UA"/>
        </w:rPr>
        <w:t>.</w:t>
      </w:r>
    </w:p>
    <w:p w:rsidR="00F306F9" w:rsidRDefault="00F306F9" w:rsidP="00F306F9">
      <w:pPr>
        <w:ind w:firstLine="709"/>
        <w:jc w:val="both"/>
        <w:rPr>
          <w:sz w:val="24"/>
          <w:lang w:val="uk-UA"/>
        </w:rPr>
      </w:pPr>
    </w:p>
    <w:p w:rsidR="00F306F9" w:rsidRDefault="00F306F9" w:rsidP="00F306F9">
      <w:pPr>
        <w:ind w:firstLine="709"/>
        <w:jc w:val="both"/>
        <w:rPr>
          <w:sz w:val="24"/>
          <w:lang w:val="uk-UA"/>
        </w:rPr>
      </w:pPr>
    </w:p>
    <w:p w:rsidR="00F306F9" w:rsidRDefault="00F306F9" w:rsidP="00F306F9">
      <w:pPr>
        <w:jc w:val="both"/>
        <w:rPr>
          <w:sz w:val="24"/>
          <w:lang w:val="uk-UA"/>
        </w:rPr>
      </w:pPr>
      <w:r>
        <w:rPr>
          <w:sz w:val="24"/>
          <w:lang w:val="uk-UA"/>
        </w:rPr>
        <w:t xml:space="preserve">3. </w:t>
      </w:r>
      <w:r w:rsidRPr="000E03CF">
        <w:rPr>
          <w:sz w:val="24"/>
          <w:lang w:val="uk-UA"/>
        </w:rPr>
        <w:t>Механізм зовнішньоекономічної діяльності України: сутність та принципи формування</w:t>
      </w:r>
      <w:r>
        <w:rPr>
          <w:sz w:val="24"/>
          <w:lang w:val="uk-UA"/>
        </w:rPr>
        <w:t>.</w:t>
      </w:r>
    </w:p>
    <w:p w:rsidR="00F306F9" w:rsidRDefault="00F306F9" w:rsidP="00F306F9">
      <w:pPr>
        <w:ind w:firstLine="709"/>
        <w:jc w:val="both"/>
        <w:rPr>
          <w:sz w:val="24"/>
          <w:lang w:val="uk-UA"/>
        </w:rPr>
      </w:pPr>
    </w:p>
    <w:p w:rsidR="00F306F9" w:rsidRDefault="00F306F9" w:rsidP="00F306F9">
      <w:pPr>
        <w:ind w:firstLine="709"/>
        <w:jc w:val="both"/>
        <w:rPr>
          <w:sz w:val="24"/>
          <w:lang w:val="uk-UA"/>
        </w:rPr>
      </w:pPr>
      <w:r w:rsidRPr="000E03CF">
        <w:rPr>
          <w:sz w:val="24"/>
          <w:lang w:val="uk-UA"/>
        </w:rPr>
        <w:t xml:space="preserve">Серед комплексу невідкладних завдань щодо забезпечення ефективного включення України у світове господарство і міжнародне співробітництво першочергове значення має формування механізму зовнішньоекономічних зв’язків, його теоретична розробка та практичне втілення в життя. </w:t>
      </w:r>
      <w:r w:rsidRPr="000E03CF">
        <w:rPr>
          <w:sz w:val="24"/>
        </w:rPr>
        <w:t xml:space="preserve">При цьому йдеться про створення фактично нового механізму, який має регулювати взаємовідносини України з навколишнім світом на принципово нових засадах. </w:t>
      </w:r>
    </w:p>
    <w:p w:rsidR="00F306F9" w:rsidRDefault="00F306F9" w:rsidP="00F306F9">
      <w:pPr>
        <w:ind w:firstLine="709"/>
        <w:jc w:val="both"/>
        <w:rPr>
          <w:sz w:val="24"/>
          <w:lang w:val="uk-UA"/>
        </w:rPr>
      </w:pPr>
      <w:r w:rsidRPr="000E03CF">
        <w:rPr>
          <w:sz w:val="24"/>
          <w:lang w:val="uk-UA"/>
        </w:rPr>
        <w:t>Під механізмом зовнішньоекономічних зв’язків розуміють сукупність конкретних їх форм, а також систему правових, організаційно-управлінських та фінансово-економічних важелів, які забезпечують ефективну взаємодію національних народногосподарських комплексів із світовими з метою</w:t>
      </w:r>
      <w:r>
        <w:rPr>
          <w:sz w:val="24"/>
          <w:lang w:val="uk-UA"/>
        </w:rPr>
        <w:t xml:space="preserve"> </w:t>
      </w:r>
      <w:r w:rsidRPr="000E03CF">
        <w:rPr>
          <w:sz w:val="24"/>
          <w:lang w:val="uk-UA"/>
        </w:rPr>
        <w:t>прискорення розвитку продуктивних сил країни та підвищення соціально</w:t>
      </w:r>
      <w:r>
        <w:rPr>
          <w:sz w:val="24"/>
          <w:lang w:val="uk-UA"/>
        </w:rPr>
        <w:t>-</w:t>
      </w:r>
      <w:r w:rsidRPr="000E03CF">
        <w:rPr>
          <w:sz w:val="24"/>
          <w:lang w:val="uk-UA"/>
        </w:rPr>
        <w:t xml:space="preserve">економічних показників життя її громадян. </w:t>
      </w:r>
    </w:p>
    <w:p w:rsidR="00F306F9" w:rsidRDefault="00F306F9" w:rsidP="00F306F9">
      <w:pPr>
        <w:ind w:firstLine="709"/>
        <w:jc w:val="both"/>
        <w:rPr>
          <w:sz w:val="24"/>
          <w:lang w:val="uk-UA"/>
        </w:rPr>
      </w:pPr>
      <w:r w:rsidRPr="000E03CF">
        <w:rPr>
          <w:sz w:val="24"/>
          <w:lang w:val="uk-UA"/>
        </w:rPr>
        <w:t xml:space="preserve">Виходячи з принципу міжнародного поділу праці, геополітичного становища України, характеру розвитку її продуктивних сил, існуючих науково-технічного та ресурсного потенціалів, механізм зовнішньоекономічної діяльності, що формується в країні, необхідно орієнтувати на реалізацію головної стратегічної мети в сфері зовнішньоекономічної політики — інтеграцію народногосподарського комплексу України у світову господарську систему. </w:t>
      </w:r>
      <w:r w:rsidRPr="000E03CF">
        <w:rPr>
          <w:sz w:val="24"/>
        </w:rPr>
        <w:t xml:space="preserve">Ця інтеграція передбачає досягнення таких цілей: </w:t>
      </w:r>
    </w:p>
    <w:p w:rsidR="00F306F9" w:rsidRDefault="00F306F9" w:rsidP="00F306F9">
      <w:pPr>
        <w:ind w:firstLine="709"/>
        <w:jc w:val="both"/>
        <w:rPr>
          <w:sz w:val="24"/>
          <w:lang w:val="uk-UA"/>
        </w:rPr>
      </w:pPr>
      <w:r w:rsidRPr="000E03CF">
        <w:rPr>
          <w:sz w:val="24"/>
          <w:lang w:val="uk-UA"/>
        </w:rPr>
        <w:t>-</w:t>
      </w:r>
      <w:r>
        <w:rPr>
          <w:sz w:val="24"/>
        </w:rPr>
        <w:t xml:space="preserve"> </w:t>
      </w:r>
      <w:r w:rsidRPr="000E03CF">
        <w:rPr>
          <w:sz w:val="24"/>
        </w:rPr>
        <w:t xml:space="preserve">формування розвинутої ринкової системи господарства, яка базувалася б на загальноприйнятих у світовій практиці принципах, нормах та економічних механізмах; використання можливостей світового ринку для структурної перебудови національного господарства; </w:t>
      </w:r>
    </w:p>
    <w:p w:rsidR="00F306F9" w:rsidRDefault="00F306F9" w:rsidP="00F306F9">
      <w:pPr>
        <w:ind w:firstLine="709"/>
        <w:jc w:val="both"/>
        <w:rPr>
          <w:sz w:val="24"/>
          <w:lang w:val="uk-UA"/>
        </w:rPr>
      </w:pPr>
      <w:r>
        <w:rPr>
          <w:sz w:val="24"/>
          <w:lang w:val="uk-UA"/>
        </w:rPr>
        <w:t xml:space="preserve">- </w:t>
      </w:r>
      <w:r w:rsidRPr="000E03CF">
        <w:rPr>
          <w:sz w:val="24"/>
        </w:rPr>
        <w:t xml:space="preserve">перетворення зовнішньоекономічної сфери в активний фактор динамічного та високоефективного економічного зростання. </w:t>
      </w:r>
    </w:p>
    <w:p w:rsidR="00F306F9" w:rsidRDefault="00F306F9" w:rsidP="00F306F9">
      <w:pPr>
        <w:ind w:firstLine="709"/>
        <w:jc w:val="both"/>
        <w:rPr>
          <w:sz w:val="24"/>
          <w:lang w:val="uk-UA"/>
        </w:rPr>
      </w:pPr>
      <w:r w:rsidRPr="000E03CF">
        <w:rPr>
          <w:sz w:val="24"/>
          <w:lang w:val="uk-UA"/>
        </w:rPr>
        <w:t xml:space="preserve">На відміну від раніше діючої системи державного адміністрування у зовнішній економічній сфері сьогодні повинен забезпечуватися абсолютний пріоритет товарно-грошових, тобто економічних важелів у регулюванні даної сфери діяльності. </w:t>
      </w:r>
      <w:r w:rsidRPr="000E03CF">
        <w:rPr>
          <w:sz w:val="24"/>
        </w:rPr>
        <w:t xml:space="preserve">Саме вони в країнах з ринковою економікою є основними елементами механізму управління господарською діяльністю як на національному, так і на міжнародному рівнях. Тому при розробці нового механізму зовнішньоекономічних зв’язків необхідно відмовитися від старої методологічної основи регулювання цих процесів. </w:t>
      </w:r>
    </w:p>
    <w:p w:rsidR="00F306F9" w:rsidRDefault="00F306F9" w:rsidP="00F306F9">
      <w:pPr>
        <w:ind w:firstLine="709"/>
        <w:jc w:val="both"/>
        <w:rPr>
          <w:sz w:val="24"/>
          <w:lang w:val="uk-UA"/>
        </w:rPr>
      </w:pPr>
      <w:r w:rsidRPr="000E03CF">
        <w:rPr>
          <w:sz w:val="24"/>
          <w:lang w:val="uk-UA"/>
        </w:rPr>
        <w:lastRenderedPageBreak/>
        <w:t xml:space="preserve">В основу функціонування механізму зовнішньоекономічної діяльності повинні бути покладені принципи демократизації, демонополізації зовнішніх економічних зв’язків, які передбачають максимальне скорочення адміністративних обмежень на експорт та імпорт, підвищення ролі митного та валютного регулювання міжнародних господарських зв’язків, надання об’єктам зовнішньоекономічної діяльності широкої самостійності згідно з міжнародною практикою. </w:t>
      </w:r>
    </w:p>
    <w:p w:rsidR="00F306F9" w:rsidRDefault="00F306F9" w:rsidP="00F306F9">
      <w:pPr>
        <w:ind w:firstLine="709"/>
        <w:jc w:val="both"/>
        <w:rPr>
          <w:sz w:val="24"/>
          <w:lang w:val="uk-UA"/>
        </w:rPr>
      </w:pPr>
      <w:r w:rsidRPr="000E03CF">
        <w:rPr>
          <w:sz w:val="24"/>
          <w:lang w:val="uk-UA"/>
        </w:rPr>
        <w:t xml:space="preserve">Водночас зовнішня економічна політика має відповідати національним інтересам держави, забезпечувати взаємовигідне співробітництво з іноземними партнерами, стимулювати конкуренцію між учасниками зовнішньоекономічної діяльності з метою підвищення якості продукції та послуг на українському ринку. </w:t>
      </w:r>
    </w:p>
    <w:p w:rsidR="00F306F9" w:rsidRDefault="00F306F9" w:rsidP="00F306F9">
      <w:pPr>
        <w:ind w:firstLine="709"/>
        <w:jc w:val="both"/>
        <w:rPr>
          <w:sz w:val="24"/>
          <w:lang w:val="uk-UA"/>
        </w:rPr>
      </w:pPr>
      <w:r w:rsidRPr="000E03CF">
        <w:rPr>
          <w:sz w:val="24"/>
          <w:lang w:val="uk-UA"/>
        </w:rPr>
        <w:t>Для створення нового дієвого механізму зовнішньо</w:t>
      </w:r>
      <w:r>
        <w:rPr>
          <w:sz w:val="24"/>
          <w:lang w:val="uk-UA"/>
        </w:rPr>
        <w:t>-</w:t>
      </w:r>
      <w:r w:rsidRPr="000E03CF">
        <w:rPr>
          <w:sz w:val="24"/>
          <w:lang w:val="uk-UA"/>
        </w:rPr>
        <w:t xml:space="preserve">економічних зв’язків необхідне вирішення таких основних проблем: </w:t>
      </w:r>
    </w:p>
    <w:p w:rsidR="00F306F9" w:rsidRDefault="00F306F9" w:rsidP="00F306F9">
      <w:pPr>
        <w:ind w:firstLine="709"/>
        <w:jc w:val="both"/>
        <w:rPr>
          <w:sz w:val="24"/>
          <w:lang w:val="uk-UA"/>
        </w:rPr>
      </w:pPr>
      <w:r w:rsidRPr="000E03CF">
        <w:rPr>
          <w:sz w:val="24"/>
          <w:lang w:val="uk-UA"/>
        </w:rPr>
        <w:t>-</w:t>
      </w:r>
      <w:r>
        <w:rPr>
          <w:sz w:val="24"/>
          <w:lang w:val="uk-UA"/>
        </w:rPr>
        <w:t xml:space="preserve"> </w:t>
      </w:r>
      <w:r w:rsidRPr="000E03CF">
        <w:rPr>
          <w:sz w:val="24"/>
          <w:lang w:val="uk-UA"/>
        </w:rPr>
        <w:t xml:space="preserve">формування необхідної законодавчої бази; </w:t>
      </w:r>
    </w:p>
    <w:p w:rsidR="00F306F9" w:rsidRDefault="00F306F9" w:rsidP="00F306F9">
      <w:pPr>
        <w:ind w:firstLine="709"/>
        <w:jc w:val="both"/>
        <w:rPr>
          <w:sz w:val="24"/>
          <w:lang w:val="uk-UA"/>
        </w:rPr>
      </w:pPr>
      <w:r>
        <w:rPr>
          <w:sz w:val="24"/>
          <w:lang w:val="uk-UA"/>
        </w:rPr>
        <w:t xml:space="preserve">- </w:t>
      </w:r>
      <w:r w:rsidRPr="000E03CF">
        <w:rPr>
          <w:sz w:val="24"/>
          <w:lang w:val="uk-UA"/>
        </w:rPr>
        <w:t xml:space="preserve">створення відповідного економічного середовища; </w:t>
      </w:r>
    </w:p>
    <w:p w:rsidR="00F306F9" w:rsidRPr="000E03CF" w:rsidRDefault="00F306F9" w:rsidP="00F306F9">
      <w:pPr>
        <w:ind w:firstLine="709"/>
        <w:jc w:val="both"/>
        <w:rPr>
          <w:sz w:val="24"/>
          <w:lang w:val="uk-UA"/>
        </w:rPr>
      </w:pPr>
      <w:r>
        <w:rPr>
          <w:sz w:val="24"/>
          <w:lang w:val="uk-UA"/>
        </w:rPr>
        <w:t xml:space="preserve">- </w:t>
      </w:r>
      <w:r w:rsidRPr="000E03CF">
        <w:rPr>
          <w:sz w:val="24"/>
          <w:lang w:val="uk-UA"/>
        </w:rPr>
        <w:t>розвиток інституційних структур, що регулюють зовнішні економічні зв’язки</w:t>
      </w:r>
      <w:r>
        <w:rPr>
          <w:sz w:val="24"/>
          <w:lang w:val="uk-UA"/>
        </w:rPr>
        <w:t>.</w:t>
      </w:r>
    </w:p>
    <w:p w:rsidR="00F306F9" w:rsidRDefault="00F306F9" w:rsidP="00F306F9">
      <w:pPr>
        <w:ind w:firstLine="709"/>
        <w:jc w:val="both"/>
        <w:rPr>
          <w:sz w:val="24"/>
          <w:lang w:val="uk-UA"/>
        </w:rPr>
      </w:pPr>
      <w:r w:rsidRPr="000E03CF">
        <w:rPr>
          <w:sz w:val="24"/>
          <w:lang w:val="uk-UA"/>
        </w:rPr>
        <w:t xml:space="preserve">Важливою передумовою і водночас необхідною основою налагодження та поглиблення економічного співробітництва із зарубіжними партнерами є розвиток правової бази для такого співробітництва. Світова практика свідчить про те, що у міру інтенсифікації міжнародних господарських зв’язків, якісного та кількісного їх зростання надзвичайно ускладнюється характер взаємовідносин між учасниками. </w:t>
      </w:r>
      <w:r w:rsidRPr="000E03CF">
        <w:rPr>
          <w:sz w:val="24"/>
        </w:rPr>
        <w:t xml:space="preserve">А це потребує чіткого правового регулювання як на національному, так і міжнародному рівні. </w:t>
      </w:r>
    </w:p>
    <w:p w:rsidR="00F306F9" w:rsidRDefault="00F306F9" w:rsidP="00F306F9">
      <w:pPr>
        <w:ind w:firstLine="709"/>
        <w:jc w:val="both"/>
        <w:rPr>
          <w:sz w:val="24"/>
          <w:lang w:val="uk-UA"/>
        </w:rPr>
      </w:pPr>
      <w:r w:rsidRPr="00C1369B">
        <w:rPr>
          <w:sz w:val="24"/>
          <w:lang w:val="uk-UA"/>
        </w:rPr>
        <w:t xml:space="preserve">Важливими елементами механізму зовнішньоекономічної діяльності в умовах розвитку ринкової системи господарювання є валютна, податкова, кредитна, депозитна, цінова і митно-тарифна політика. </w:t>
      </w:r>
      <w:r w:rsidRPr="00F306F9">
        <w:rPr>
          <w:sz w:val="24"/>
          <w:lang w:val="uk-UA"/>
        </w:rPr>
        <w:t xml:space="preserve">Ключовим елементом механізму зовнішньоекономічних зв’язків є валютна політика, за допомогою якої здійснюється вплив держави та центрального банку на платіжний баланс, валютний курс та конкурентоздатність національного виробництва. </w:t>
      </w:r>
    </w:p>
    <w:p w:rsidR="00F306F9" w:rsidRDefault="00F306F9" w:rsidP="00F306F9">
      <w:pPr>
        <w:ind w:firstLine="709"/>
        <w:jc w:val="both"/>
        <w:rPr>
          <w:sz w:val="24"/>
          <w:lang w:val="uk-UA"/>
        </w:rPr>
      </w:pPr>
      <w:r w:rsidRPr="00C1369B">
        <w:rPr>
          <w:sz w:val="24"/>
          <w:lang w:val="uk-UA"/>
        </w:rPr>
        <w:t xml:space="preserve">Одним з факторів підвищення ділової активності як серед національних товаровиробників і експортерів, так і серед зарубіжних інвесторів є формування сучасної податкової системи на експортно-імпортні операції та прибуток спільних підприємств. </w:t>
      </w:r>
    </w:p>
    <w:p w:rsidR="00F306F9" w:rsidRDefault="00F306F9" w:rsidP="00F306F9">
      <w:pPr>
        <w:ind w:firstLine="709"/>
        <w:jc w:val="both"/>
        <w:rPr>
          <w:sz w:val="24"/>
          <w:lang w:val="uk-UA"/>
        </w:rPr>
      </w:pPr>
      <w:r w:rsidRPr="000E03CF">
        <w:rPr>
          <w:sz w:val="24"/>
        </w:rPr>
        <w:t xml:space="preserve">Дуже важливим інструментом державного впливу на зовнішні економічні зв’язки є кредити та субсидії. Кредитування експортно-імпортних операцій, великих будівельних проектів є невід’ємною частиною міжнародної ділової практики, що прискорює процес кругообігу капіталу. </w:t>
      </w:r>
    </w:p>
    <w:p w:rsidR="00F306F9" w:rsidRDefault="00F306F9" w:rsidP="00F306F9">
      <w:pPr>
        <w:ind w:firstLine="709"/>
        <w:jc w:val="both"/>
        <w:rPr>
          <w:sz w:val="24"/>
          <w:lang w:val="uk-UA"/>
        </w:rPr>
      </w:pPr>
      <w:r w:rsidRPr="00C1369B">
        <w:rPr>
          <w:sz w:val="24"/>
          <w:lang w:val="uk-UA"/>
        </w:rPr>
        <w:t xml:space="preserve">Складовою частиною механізму зовнішньої економічної діяльності є митна політика держави, покликана передусім виконувати функцію захисту внутрішнього ринку. </w:t>
      </w:r>
      <w:r w:rsidRPr="00F306F9">
        <w:rPr>
          <w:sz w:val="24"/>
          <w:lang w:val="uk-UA"/>
        </w:rPr>
        <w:t xml:space="preserve">Митна політика України повинна передбачати укладання митних союзів із заінтересованими країнами, що посилять їх взаємну довіру, приведе їхню митну політику до узгодженості. </w:t>
      </w:r>
    </w:p>
    <w:p w:rsidR="00F306F9" w:rsidRDefault="00F306F9" w:rsidP="00F306F9">
      <w:pPr>
        <w:ind w:firstLine="709"/>
        <w:jc w:val="both"/>
        <w:rPr>
          <w:sz w:val="24"/>
          <w:lang w:val="uk-UA"/>
        </w:rPr>
      </w:pPr>
      <w:r w:rsidRPr="00C1369B">
        <w:rPr>
          <w:sz w:val="24"/>
          <w:lang w:val="uk-UA"/>
        </w:rPr>
        <w:t>Ставши на шлях лібералізації зовнішніх економічних зв’язків та побудови відкритої економічної системи, Україна постійно відчуватиме зростаючий вплив тенденцій світового розвитку на свої внутрішні господарські процеси</w:t>
      </w:r>
      <w:r>
        <w:rPr>
          <w:sz w:val="24"/>
          <w:lang w:val="uk-UA"/>
        </w:rPr>
        <w:t>.</w:t>
      </w:r>
    </w:p>
    <w:p w:rsidR="00F306F9" w:rsidRDefault="00F306F9" w:rsidP="00F306F9">
      <w:pPr>
        <w:ind w:firstLine="709"/>
        <w:jc w:val="both"/>
        <w:rPr>
          <w:sz w:val="24"/>
          <w:lang w:val="uk-UA"/>
        </w:rPr>
      </w:pPr>
    </w:p>
    <w:p w:rsidR="00F306F9" w:rsidRDefault="00F306F9" w:rsidP="00F306F9">
      <w:pPr>
        <w:ind w:firstLine="709"/>
        <w:jc w:val="both"/>
        <w:rPr>
          <w:sz w:val="24"/>
          <w:lang w:val="uk-UA"/>
        </w:rPr>
      </w:pPr>
    </w:p>
    <w:p w:rsidR="00F306F9" w:rsidRPr="000E03CF" w:rsidRDefault="00F306F9" w:rsidP="00F306F9">
      <w:pPr>
        <w:jc w:val="both"/>
        <w:rPr>
          <w:sz w:val="24"/>
          <w:lang w:val="uk-UA"/>
        </w:rPr>
      </w:pPr>
      <w:r>
        <w:rPr>
          <w:sz w:val="24"/>
          <w:lang w:val="uk-UA"/>
        </w:rPr>
        <w:t xml:space="preserve">4. </w:t>
      </w:r>
      <w:r w:rsidRPr="000E03CF">
        <w:rPr>
          <w:sz w:val="24"/>
          <w:lang w:val="uk-UA"/>
        </w:rPr>
        <w:t xml:space="preserve"> </w:t>
      </w:r>
      <w:r w:rsidRPr="000E03CF">
        <w:rPr>
          <w:sz w:val="24"/>
        </w:rPr>
        <w:t>Основні форми економічного співробітництва країн світу</w:t>
      </w:r>
      <w:r>
        <w:rPr>
          <w:sz w:val="24"/>
          <w:lang w:val="uk-UA"/>
        </w:rPr>
        <w:t>.</w:t>
      </w:r>
    </w:p>
    <w:p w:rsidR="00F306F9" w:rsidRDefault="00F306F9" w:rsidP="00F306F9">
      <w:pPr>
        <w:ind w:firstLine="709"/>
        <w:jc w:val="both"/>
        <w:rPr>
          <w:sz w:val="24"/>
          <w:lang w:val="uk-UA"/>
        </w:rPr>
      </w:pPr>
    </w:p>
    <w:p w:rsidR="00F306F9" w:rsidRDefault="00F306F9" w:rsidP="00F306F9">
      <w:pPr>
        <w:ind w:firstLine="709"/>
        <w:jc w:val="both"/>
        <w:rPr>
          <w:sz w:val="24"/>
          <w:lang w:val="uk-UA"/>
        </w:rPr>
      </w:pPr>
      <w:r w:rsidRPr="00C1369B">
        <w:rPr>
          <w:sz w:val="24"/>
          <w:lang w:val="uk-UA"/>
        </w:rPr>
        <w:t xml:space="preserve">Необхідність докорінної технічної і технологічної модернізації промислового виробництва, сільського господарства та інших галузей господарського комплексу України, його переорієнтації на вищі світові стандарти з метою забезпечення конкурентоспроможності вітчизняної продукції вимагає максимально ефективного використання наявних науковотехнічного та економічного потенціалів країни, широкого розвитку міжнародної кооперації в галузі науки, освіти та виробництва. </w:t>
      </w:r>
      <w:r w:rsidRPr="00C1369B">
        <w:rPr>
          <w:sz w:val="24"/>
        </w:rPr>
        <w:t xml:space="preserve">Продуктивні сили України характеризуються досить великими потенційними можливостями, однак на їх сучасний стан значною мірою впливає соціальноекономічна криза, що її нині переживає Україна. </w:t>
      </w:r>
    </w:p>
    <w:p w:rsidR="00F306F9" w:rsidRDefault="00F306F9" w:rsidP="00F306F9">
      <w:pPr>
        <w:ind w:firstLine="709"/>
        <w:jc w:val="both"/>
        <w:rPr>
          <w:sz w:val="24"/>
          <w:lang w:val="uk-UA"/>
        </w:rPr>
      </w:pPr>
      <w:r w:rsidRPr="00C1369B">
        <w:rPr>
          <w:sz w:val="24"/>
        </w:rPr>
        <w:lastRenderedPageBreak/>
        <w:t xml:space="preserve">В сучасних умовах міжнародне співробітництво України відбувається в таких основних формах: </w:t>
      </w:r>
    </w:p>
    <w:p w:rsidR="00F306F9" w:rsidRDefault="00F306F9" w:rsidP="00F306F9">
      <w:pPr>
        <w:ind w:firstLine="709"/>
        <w:jc w:val="both"/>
        <w:rPr>
          <w:sz w:val="24"/>
          <w:lang w:val="uk-UA"/>
        </w:rPr>
      </w:pPr>
      <w:r w:rsidRPr="00F306F9">
        <w:rPr>
          <w:sz w:val="24"/>
          <w:lang w:val="uk-UA"/>
        </w:rPr>
        <w:t>науково-технічне співробітництво;</w:t>
      </w:r>
    </w:p>
    <w:p w:rsidR="00F306F9" w:rsidRDefault="00F306F9" w:rsidP="00F306F9">
      <w:pPr>
        <w:ind w:firstLine="709"/>
        <w:jc w:val="both"/>
        <w:rPr>
          <w:sz w:val="24"/>
          <w:lang w:val="uk-UA"/>
        </w:rPr>
      </w:pPr>
      <w:r w:rsidRPr="00C1369B">
        <w:rPr>
          <w:sz w:val="24"/>
          <w:lang w:val="uk-UA"/>
        </w:rPr>
        <w:t xml:space="preserve">взаємовигідна міжнародна торгівля (зовнішня торгівля); надання кредитів і позик, в тому числі і безвідплатних; </w:t>
      </w:r>
    </w:p>
    <w:p w:rsidR="00F306F9" w:rsidRDefault="00F306F9" w:rsidP="00F306F9">
      <w:pPr>
        <w:ind w:firstLine="709"/>
        <w:jc w:val="both"/>
        <w:rPr>
          <w:sz w:val="24"/>
          <w:lang w:val="uk-UA"/>
        </w:rPr>
      </w:pPr>
      <w:r w:rsidRPr="00C1369B">
        <w:rPr>
          <w:sz w:val="24"/>
          <w:lang w:val="uk-UA"/>
        </w:rPr>
        <w:t xml:space="preserve">створення спільних підприємств; </w:t>
      </w:r>
    </w:p>
    <w:p w:rsidR="00F306F9" w:rsidRDefault="00F306F9" w:rsidP="00F306F9">
      <w:pPr>
        <w:ind w:firstLine="709"/>
        <w:jc w:val="both"/>
        <w:rPr>
          <w:sz w:val="24"/>
          <w:lang w:val="uk-UA"/>
        </w:rPr>
      </w:pPr>
      <w:r w:rsidRPr="00C1369B">
        <w:rPr>
          <w:sz w:val="24"/>
          <w:lang w:val="uk-UA"/>
        </w:rPr>
        <w:t xml:space="preserve">спеціалізація і кооперування виробництва; </w:t>
      </w:r>
    </w:p>
    <w:p w:rsidR="00F306F9" w:rsidRDefault="00F306F9" w:rsidP="00F306F9">
      <w:pPr>
        <w:ind w:firstLine="709"/>
        <w:jc w:val="both"/>
        <w:rPr>
          <w:sz w:val="24"/>
          <w:lang w:val="uk-UA"/>
        </w:rPr>
      </w:pPr>
      <w:r w:rsidRPr="00C1369B">
        <w:rPr>
          <w:sz w:val="24"/>
          <w:lang w:val="uk-UA"/>
        </w:rPr>
        <w:t xml:space="preserve">торгівля технологіями, або спеціалізація на виробництві комплектуючого обладнання; </w:t>
      </w:r>
    </w:p>
    <w:p w:rsidR="00F306F9" w:rsidRDefault="00F306F9" w:rsidP="00F306F9">
      <w:pPr>
        <w:ind w:firstLine="709"/>
        <w:jc w:val="both"/>
        <w:rPr>
          <w:sz w:val="24"/>
          <w:lang w:val="uk-UA"/>
        </w:rPr>
      </w:pPr>
      <w:r w:rsidRPr="00C1369B">
        <w:rPr>
          <w:sz w:val="24"/>
          <w:lang w:val="uk-UA"/>
        </w:rPr>
        <w:t xml:space="preserve">спільна участь зацікавлених країн у розробці багатих природних ресурсів; </w:t>
      </w:r>
    </w:p>
    <w:p w:rsidR="00F306F9" w:rsidRDefault="00F306F9" w:rsidP="00F306F9">
      <w:pPr>
        <w:ind w:firstLine="709"/>
        <w:jc w:val="both"/>
        <w:rPr>
          <w:sz w:val="24"/>
          <w:lang w:val="uk-UA"/>
        </w:rPr>
      </w:pPr>
      <w:r w:rsidRPr="00C1369B">
        <w:rPr>
          <w:sz w:val="24"/>
          <w:lang w:val="uk-UA"/>
        </w:rPr>
        <w:t xml:space="preserve">іноземні інвестиції як найважливіша форма стимулювання розвитку економіки країни; </w:t>
      </w:r>
    </w:p>
    <w:p w:rsidR="00F306F9" w:rsidRDefault="00F306F9" w:rsidP="00F306F9">
      <w:pPr>
        <w:ind w:firstLine="709"/>
        <w:jc w:val="both"/>
        <w:rPr>
          <w:sz w:val="24"/>
          <w:lang w:val="uk-UA"/>
        </w:rPr>
      </w:pPr>
      <w:r w:rsidRPr="00C1369B">
        <w:rPr>
          <w:sz w:val="24"/>
          <w:lang w:val="uk-UA"/>
        </w:rPr>
        <w:t xml:space="preserve">міжнародний туризм; </w:t>
      </w:r>
    </w:p>
    <w:p w:rsidR="00F306F9" w:rsidRDefault="00F306F9" w:rsidP="00F306F9">
      <w:pPr>
        <w:ind w:firstLine="709"/>
        <w:jc w:val="both"/>
        <w:rPr>
          <w:sz w:val="24"/>
          <w:lang w:val="uk-UA"/>
        </w:rPr>
      </w:pPr>
      <w:r w:rsidRPr="00C1369B">
        <w:rPr>
          <w:sz w:val="24"/>
          <w:lang w:val="uk-UA"/>
        </w:rPr>
        <w:t xml:space="preserve">культурні зв’язки між країнами світу. </w:t>
      </w:r>
    </w:p>
    <w:p w:rsidR="00F306F9" w:rsidRDefault="00F306F9" w:rsidP="00F306F9">
      <w:pPr>
        <w:ind w:firstLine="709"/>
        <w:jc w:val="both"/>
        <w:rPr>
          <w:sz w:val="24"/>
          <w:lang w:val="uk-UA"/>
        </w:rPr>
      </w:pPr>
      <w:r w:rsidRPr="00C1369B">
        <w:rPr>
          <w:sz w:val="24"/>
          <w:lang w:val="uk-UA"/>
        </w:rPr>
        <w:t xml:space="preserve">Розвиток міжнародної науково-технічної кооперації України можливий у таких формах: </w:t>
      </w:r>
    </w:p>
    <w:p w:rsidR="00F306F9" w:rsidRDefault="00F306F9" w:rsidP="00F306F9">
      <w:pPr>
        <w:ind w:firstLine="709"/>
        <w:jc w:val="both"/>
        <w:rPr>
          <w:sz w:val="24"/>
          <w:lang w:val="uk-UA"/>
        </w:rPr>
      </w:pPr>
      <w:r w:rsidRPr="00C1369B">
        <w:rPr>
          <w:sz w:val="24"/>
          <w:lang w:val="uk-UA"/>
        </w:rPr>
        <w:t xml:space="preserve">запозичення досвіду та запрошення іноземних спеціалістів, а також підготовка, підвищення кваліфікації національних кадрів за кордоном; </w:t>
      </w:r>
    </w:p>
    <w:p w:rsidR="00F306F9" w:rsidRDefault="00F306F9" w:rsidP="00F306F9">
      <w:pPr>
        <w:ind w:firstLine="709"/>
        <w:jc w:val="both"/>
        <w:rPr>
          <w:sz w:val="24"/>
          <w:lang w:val="uk-UA"/>
        </w:rPr>
      </w:pPr>
      <w:r w:rsidRPr="00C1369B">
        <w:rPr>
          <w:sz w:val="24"/>
          <w:lang w:val="uk-UA"/>
        </w:rPr>
        <w:t xml:space="preserve">взаємодія створення, розширення та забезпечення нормальної діяльності навчальних закладів, науково-дослідних та консультативних центрів, у тому числі і спільних; </w:t>
      </w:r>
    </w:p>
    <w:p w:rsidR="00F306F9" w:rsidRDefault="00F306F9" w:rsidP="00F306F9">
      <w:pPr>
        <w:ind w:firstLine="709"/>
        <w:jc w:val="both"/>
        <w:rPr>
          <w:sz w:val="24"/>
          <w:lang w:val="uk-UA"/>
        </w:rPr>
      </w:pPr>
      <w:r w:rsidRPr="00C1369B">
        <w:rPr>
          <w:sz w:val="24"/>
          <w:lang w:val="uk-UA"/>
        </w:rPr>
        <w:t xml:space="preserve">співробітництво у галузі науки і техніки, будівництві, модернізації та експлуатації підприємств, інших об’єктів виробничого призначення і соціальної інфраструктури; </w:t>
      </w:r>
    </w:p>
    <w:p w:rsidR="00F306F9" w:rsidRDefault="00F306F9" w:rsidP="00F306F9">
      <w:pPr>
        <w:ind w:firstLine="709"/>
        <w:jc w:val="both"/>
        <w:rPr>
          <w:sz w:val="24"/>
          <w:lang w:val="uk-UA"/>
        </w:rPr>
      </w:pPr>
      <w:r w:rsidRPr="00C1369B">
        <w:rPr>
          <w:sz w:val="24"/>
          <w:lang w:val="uk-UA"/>
        </w:rPr>
        <w:t xml:space="preserve">обмін технологіями, ліцензіями, конструкторськими і проектними матеріалами, сприяння їх використанню; </w:t>
      </w:r>
    </w:p>
    <w:p w:rsidR="00F306F9" w:rsidRDefault="00F306F9" w:rsidP="00F306F9">
      <w:pPr>
        <w:ind w:firstLine="709"/>
        <w:jc w:val="both"/>
        <w:rPr>
          <w:sz w:val="24"/>
          <w:lang w:val="uk-UA"/>
        </w:rPr>
      </w:pPr>
      <w:r w:rsidRPr="00C1369B">
        <w:rPr>
          <w:sz w:val="24"/>
          <w:lang w:val="uk-UA"/>
        </w:rPr>
        <w:t xml:space="preserve">співробітництво у збиранні, обробці та використанні науково-технічної і економічної інформації. </w:t>
      </w:r>
    </w:p>
    <w:p w:rsidR="00F306F9" w:rsidRDefault="00F306F9" w:rsidP="00F306F9">
      <w:pPr>
        <w:ind w:firstLine="709"/>
        <w:jc w:val="both"/>
        <w:rPr>
          <w:sz w:val="24"/>
          <w:lang w:val="uk-UA"/>
        </w:rPr>
      </w:pPr>
      <w:r w:rsidRPr="00C1369B">
        <w:rPr>
          <w:sz w:val="24"/>
          <w:lang w:val="uk-UA"/>
        </w:rPr>
        <w:t xml:space="preserve">Найтісніші зв’язки в галузі науки, техніки та освіти Україна має з Росією, а також з деякими іншими країнами колишнього Радянського Союзу. Слід підкреслити, що, на жаль, в результаті розриву раніше існуючих державних, політичних та господарських зв’язків між колишніми союзними республіками помітно ослабло співробітництво українських вузів і наукових закладів з відповідними науковими центрами цих країн. </w:t>
      </w:r>
    </w:p>
    <w:p w:rsidR="00F306F9" w:rsidRDefault="00F306F9" w:rsidP="00F306F9">
      <w:pPr>
        <w:ind w:firstLine="709"/>
        <w:jc w:val="both"/>
        <w:rPr>
          <w:sz w:val="24"/>
          <w:lang w:val="uk-UA"/>
        </w:rPr>
      </w:pPr>
      <w:r w:rsidRPr="00C1369B">
        <w:rPr>
          <w:sz w:val="24"/>
          <w:lang w:val="uk-UA"/>
        </w:rPr>
        <w:t xml:space="preserve">Взаємовигідна міжнародна торгівля товарами та послугами, як і раніше, посідає провідне місце в складній системі міжнародних економічних зв’язків, оскільки вона по суті відтворює всі види міжнародного поділу праці і об’єднує всі країни в єдину господарську цілісність на сучасному світовому ринку товарів. </w:t>
      </w:r>
      <w:r w:rsidRPr="00C1369B">
        <w:rPr>
          <w:sz w:val="24"/>
        </w:rPr>
        <w:t>Для неї властиві передусім дві найхарактерніші риси: переважання пропозиції товарів над існуючим попитом і жорстка конкурентна боротьба між його учасниками. Це є результатом значного зростання в умовах науково-технічної революції продуктивності суспільної праці в промислово розвинутих країнах і здешевлення внаслідок цього продукції при збільшенні її обсягів. Водночас широке представництво товаровиробників різних країн і регіонів на світових ринках посилює</w:t>
      </w:r>
      <w:r>
        <w:rPr>
          <w:sz w:val="24"/>
          <w:lang w:val="uk-UA"/>
        </w:rPr>
        <w:t xml:space="preserve"> </w:t>
      </w:r>
      <w:r w:rsidRPr="00C1369B">
        <w:rPr>
          <w:sz w:val="24"/>
        </w:rPr>
        <w:t xml:space="preserve">конкурентну боротьбу між ними за споживача, веде до поділу світових товарних ринків, ускладнює проблему проникнення на них нових агентів. </w:t>
      </w:r>
    </w:p>
    <w:p w:rsidR="00F306F9" w:rsidRDefault="00F306F9" w:rsidP="00F306F9">
      <w:pPr>
        <w:ind w:firstLine="709"/>
        <w:jc w:val="both"/>
        <w:rPr>
          <w:sz w:val="24"/>
          <w:lang w:val="uk-UA"/>
        </w:rPr>
      </w:pPr>
      <w:r w:rsidRPr="00C1369B">
        <w:rPr>
          <w:sz w:val="24"/>
          <w:lang w:val="uk-UA"/>
        </w:rPr>
        <w:t xml:space="preserve">Аналіз нинішнього стану зовнішньої торгівлі України свідчить про те, що економічні зв’язки в цій сфері є нераціональними, характеризуються вузькою географією. </w:t>
      </w:r>
      <w:r w:rsidRPr="00C1369B">
        <w:rPr>
          <w:sz w:val="24"/>
        </w:rPr>
        <w:t xml:space="preserve">Її структура і ефективність не відповідають потребам формування національної ринкової економіки відкритого типу. Так, частка експорту в національному доході України майже в 4 рази менша за середньосвітовий показник. </w:t>
      </w:r>
    </w:p>
    <w:p w:rsidR="00F306F9" w:rsidRDefault="00F306F9" w:rsidP="00F306F9">
      <w:pPr>
        <w:ind w:firstLine="709"/>
        <w:jc w:val="both"/>
        <w:rPr>
          <w:sz w:val="24"/>
          <w:lang w:val="uk-UA"/>
        </w:rPr>
      </w:pPr>
      <w:r w:rsidRPr="00C1369B">
        <w:rPr>
          <w:sz w:val="24"/>
        </w:rPr>
        <w:t xml:space="preserve">Сама структура експорту та імпорту будь-якої країни вказує насамперед на здатність галузей її народногосподарського комплексу до міжнародної конкуренції. Керуючись довгостроковою метою України зайняти своє місце в міжнародному поділі праці і враховуючи сьогоднішні реалії і можливості, доцільно в короткі строки визначити декілька пріоритетних напрямів промислового і сільськогосподарського виробництва, за якими можна було б здійснити прорив у світову економіку, на світовий ринок. Саме таким чином відбувався економічний злет країн ПівденноСхідної Азії («азіатські тигри»). Особливу увагу слід звернути на експортне виробництво, від якого великою мірою залежить ефективність економіки. </w:t>
      </w:r>
    </w:p>
    <w:p w:rsidR="00F306F9" w:rsidRDefault="00F306F9" w:rsidP="00F306F9">
      <w:pPr>
        <w:ind w:firstLine="709"/>
        <w:jc w:val="both"/>
        <w:rPr>
          <w:sz w:val="24"/>
          <w:lang w:val="uk-UA"/>
        </w:rPr>
      </w:pPr>
      <w:r w:rsidRPr="00C1369B">
        <w:rPr>
          <w:sz w:val="24"/>
        </w:rPr>
        <w:lastRenderedPageBreak/>
        <w:t xml:space="preserve">Україна традиційно протягом багатьох років займала провідне місце серед інших республік у складі СРСР у розвитку експортного виробництва. Для цього були вагомі об’єктивні умови, насамперед природні ресурси, виробничі потужності, науково-технічний потенціал, кваліфіковані трудові ресурси, географічне положення, транспортне забезпечення та ін. Про це свідчать такі дані: частка України в останні роки існування СРСР становила 20% загальносоюзних експортних поставок. За окремими видами експортних поставок питома вага України становила: по залізній руді - 98%, марганцевій руді - 100, чавуну і трубах - 75, ковальсько-пресовому обладнанню і сільськогосподарських машинах - більше ніж 70, екскаваторах і сортового прокату — більше ніж 60% і т. д. Сучасні можливості експортного потенціалу України повною мірою залежать від рівня розвитку окремих економічних районів і областей. </w:t>
      </w:r>
    </w:p>
    <w:p w:rsidR="00F306F9" w:rsidRDefault="00F306F9" w:rsidP="00F306F9">
      <w:pPr>
        <w:ind w:firstLine="709"/>
        <w:jc w:val="both"/>
        <w:rPr>
          <w:sz w:val="24"/>
          <w:lang w:val="uk-UA"/>
        </w:rPr>
      </w:pPr>
      <w:r w:rsidRPr="00C1369B">
        <w:rPr>
          <w:sz w:val="24"/>
          <w:lang w:val="uk-UA"/>
        </w:rPr>
        <w:t xml:space="preserve">Аналіз зовнішньоторговельних відносин України з зарубіжними країнами показує, що більше ніж за 5 останніх років баланс зовнішньої торгівлі України не мав позитивного значення. </w:t>
      </w:r>
      <w:r w:rsidRPr="00C1369B">
        <w:rPr>
          <w:sz w:val="24"/>
        </w:rPr>
        <w:t>Тільки в 1997 р. Україна імпортувала товарів майже на 3 млрд. дол. США більше, ніж експортувала, у тому числі в республіки колишнього Радянського Союзу — маже на 4,5 млрд. дол. Ця різниця між імпортом і експортом обумовлена передусім від’ємним сальдо по імпорту природного газу, нафти, дизельного палива, автомобільного бензину, вугілля, тобто за рахунок енергоносіїв</w:t>
      </w:r>
      <w:r>
        <w:rPr>
          <w:sz w:val="24"/>
          <w:lang w:val="uk-UA"/>
        </w:rPr>
        <w:t>.</w:t>
      </w:r>
    </w:p>
    <w:p w:rsidR="00F306F9" w:rsidRPr="00C1369B" w:rsidRDefault="00F306F9" w:rsidP="00F306F9">
      <w:pPr>
        <w:ind w:firstLine="709"/>
        <w:jc w:val="both"/>
        <w:rPr>
          <w:sz w:val="24"/>
          <w:lang w:val="uk-UA"/>
        </w:rPr>
      </w:pPr>
    </w:p>
    <w:p w:rsidR="00F306F9" w:rsidRPr="000E03CF" w:rsidRDefault="00F306F9" w:rsidP="00F306F9">
      <w:pPr>
        <w:ind w:firstLine="709"/>
        <w:jc w:val="both"/>
        <w:rPr>
          <w:sz w:val="24"/>
          <w:lang w:val="uk-UA"/>
        </w:rPr>
      </w:pPr>
    </w:p>
    <w:p w:rsidR="00622854" w:rsidRPr="00EA2925" w:rsidRDefault="00622854" w:rsidP="00F306F9">
      <w:pPr>
        <w:jc w:val="both"/>
        <w:rPr>
          <w:sz w:val="24"/>
          <w:lang w:val="uk-UA"/>
        </w:rPr>
      </w:pPr>
      <w:bookmarkStart w:id="0" w:name="_GoBack"/>
      <w:bookmarkEnd w:id="0"/>
    </w:p>
    <w:sectPr w:rsidR="00622854" w:rsidRPr="00EA2925"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75B"/>
    <w:multiLevelType w:val="multilevel"/>
    <w:tmpl w:val="590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F0F29"/>
    <w:multiLevelType w:val="multilevel"/>
    <w:tmpl w:val="735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D5C09"/>
    <w:multiLevelType w:val="multilevel"/>
    <w:tmpl w:val="FD4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41775"/>
    <w:multiLevelType w:val="hybridMultilevel"/>
    <w:tmpl w:val="AE6E46B2"/>
    <w:lvl w:ilvl="0" w:tplc="6E901C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FFB3881"/>
    <w:multiLevelType w:val="hybridMultilevel"/>
    <w:tmpl w:val="E72E69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75549F8"/>
    <w:multiLevelType w:val="multilevel"/>
    <w:tmpl w:val="D3EA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D5F59"/>
    <w:multiLevelType w:val="multilevel"/>
    <w:tmpl w:val="4D56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2341A"/>
    <w:multiLevelType w:val="multilevel"/>
    <w:tmpl w:val="06B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376B5"/>
    <w:multiLevelType w:val="multilevel"/>
    <w:tmpl w:val="7A0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0372C"/>
    <w:multiLevelType w:val="hybridMultilevel"/>
    <w:tmpl w:val="50F065A4"/>
    <w:lvl w:ilvl="0" w:tplc="5AEC9B8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241F74D7"/>
    <w:multiLevelType w:val="hybridMultilevel"/>
    <w:tmpl w:val="C960ED1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6ED0793"/>
    <w:multiLevelType w:val="multilevel"/>
    <w:tmpl w:val="769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77332"/>
    <w:multiLevelType w:val="multilevel"/>
    <w:tmpl w:val="440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228E8"/>
    <w:multiLevelType w:val="multilevel"/>
    <w:tmpl w:val="1F6A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02E18"/>
    <w:multiLevelType w:val="hybridMultilevel"/>
    <w:tmpl w:val="C742C4C4"/>
    <w:lvl w:ilvl="0" w:tplc="DCE273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2B9F3D03"/>
    <w:multiLevelType w:val="hybridMultilevel"/>
    <w:tmpl w:val="5900DAEC"/>
    <w:lvl w:ilvl="0" w:tplc="CCCE7C9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2D205E89"/>
    <w:multiLevelType w:val="multilevel"/>
    <w:tmpl w:val="FC2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D87F5A"/>
    <w:multiLevelType w:val="multilevel"/>
    <w:tmpl w:val="C98C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3A2C48"/>
    <w:multiLevelType w:val="multilevel"/>
    <w:tmpl w:val="FA0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1E3E47"/>
    <w:multiLevelType w:val="hybridMultilevel"/>
    <w:tmpl w:val="CE9E08C6"/>
    <w:lvl w:ilvl="0" w:tplc="E73EDBF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3475305C"/>
    <w:multiLevelType w:val="hybridMultilevel"/>
    <w:tmpl w:val="145C8088"/>
    <w:lvl w:ilvl="0" w:tplc="CDB42F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37254929"/>
    <w:multiLevelType w:val="hybridMultilevel"/>
    <w:tmpl w:val="7EECB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1F62E54"/>
    <w:multiLevelType w:val="hybridMultilevel"/>
    <w:tmpl w:val="D4EE6904"/>
    <w:lvl w:ilvl="0" w:tplc="BDFAC9C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nsid w:val="431E1D90"/>
    <w:multiLevelType w:val="hybridMultilevel"/>
    <w:tmpl w:val="1DF8F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A9206EB"/>
    <w:multiLevelType w:val="hybridMultilevel"/>
    <w:tmpl w:val="EB76B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11E2457"/>
    <w:multiLevelType w:val="multilevel"/>
    <w:tmpl w:val="8C66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52148C"/>
    <w:multiLevelType w:val="multilevel"/>
    <w:tmpl w:val="0AA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661DF9"/>
    <w:multiLevelType w:val="hybridMultilevel"/>
    <w:tmpl w:val="372265AE"/>
    <w:lvl w:ilvl="0" w:tplc="41EE98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nsid w:val="5D5B3A88"/>
    <w:multiLevelType w:val="hybridMultilevel"/>
    <w:tmpl w:val="7BF6F06C"/>
    <w:lvl w:ilvl="0" w:tplc="24F4FD8C">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62DF5E61"/>
    <w:multiLevelType w:val="multilevel"/>
    <w:tmpl w:val="0DA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42883"/>
    <w:multiLevelType w:val="hybridMultilevel"/>
    <w:tmpl w:val="9ECED8AE"/>
    <w:lvl w:ilvl="0" w:tplc="1A6E363A">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68206848"/>
    <w:multiLevelType w:val="hybridMultilevel"/>
    <w:tmpl w:val="2EBC4702"/>
    <w:lvl w:ilvl="0" w:tplc="A19A36C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nsid w:val="6CA665EA"/>
    <w:multiLevelType w:val="hybridMultilevel"/>
    <w:tmpl w:val="B2388200"/>
    <w:lvl w:ilvl="0" w:tplc="DB96895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nsid w:val="6D6F1A96"/>
    <w:multiLevelType w:val="hybridMultilevel"/>
    <w:tmpl w:val="CB3A015A"/>
    <w:lvl w:ilvl="0" w:tplc="4E3EFD4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nsid w:val="6DD9722B"/>
    <w:multiLevelType w:val="multilevel"/>
    <w:tmpl w:val="6432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62441"/>
    <w:multiLevelType w:val="multilevel"/>
    <w:tmpl w:val="36C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A05221"/>
    <w:multiLevelType w:val="hybridMultilevel"/>
    <w:tmpl w:val="9918A506"/>
    <w:lvl w:ilvl="0" w:tplc="14D81890">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nsid w:val="79DE1455"/>
    <w:multiLevelType w:val="multilevel"/>
    <w:tmpl w:val="8EA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8E4697"/>
    <w:multiLevelType w:val="hybridMultilevel"/>
    <w:tmpl w:val="A62A48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1"/>
  </w:num>
  <w:num w:numId="3">
    <w:abstractNumId w:val="28"/>
  </w:num>
  <w:num w:numId="4">
    <w:abstractNumId w:val="22"/>
  </w:num>
  <w:num w:numId="5">
    <w:abstractNumId w:val="3"/>
  </w:num>
  <w:num w:numId="6">
    <w:abstractNumId w:val="10"/>
  </w:num>
  <w:num w:numId="7">
    <w:abstractNumId w:val="20"/>
  </w:num>
  <w:num w:numId="8">
    <w:abstractNumId w:val="19"/>
  </w:num>
  <w:num w:numId="9">
    <w:abstractNumId w:val="12"/>
  </w:num>
  <w:num w:numId="10">
    <w:abstractNumId w:val="8"/>
  </w:num>
  <w:num w:numId="11">
    <w:abstractNumId w:val="15"/>
  </w:num>
  <w:num w:numId="12">
    <w:abstractNumId w:val="33"/>
  </w:num>
  <w:num w:numId="13">
    <w:abstractNumId w:val="25"/>
  </w:num>
  <w:num w:numId="14">
    <w:abstractNumId w:val="24"/>
  </w:num>
  <w:num w:numId="15">
    <w:abstractNumId w:val="35"/>
  </w:num>
  <w:num w:numId="16">
    <w:abstractNumId w:val="9"/>
  </w:num>
  <w:num w:numId="17">
    <w:abstractNumId w:val="0"/>
  </w:num>
  <w:num w:numId="18">
    <w:abstractNumId w:val="26"/>
  </w:num>
  <w:num w:numId="19">
    <w:abstractNumId w:val="30"/>
  </w:num>
  <w:num w:numId="20">
    <w:abstractNumId w:val="2"/>
  </w:num>
  <w:num w:numId="21">
    <w:abstractNumId w:val="18"/>
  </w:num>
  <w:num w:numId="22">
    <w:abstractNumId w:val="14"/>
  </w:num>
  <w:num w:numId="23">
    <w:abstractNumId w:val="13"/>
  </w:num>
  <w:num w:numId="24">
    <w:abstractNumId w:val="1"/>
  </w:num>
  <w:num w:numId="25">
    <w:abstractNumId w:val="27"/>
  </w:num>
  <w:num w:numId="26">
    <w:abstractNumId w:val="7"/>
  </w:num>
  <w:num w:numId="27">
    <w:abstractNumId w:val="38"/>
  </w:num>
  <w:num w:numId="28">
    <w:abstractNumId w:val="4"/>
  </w:num>
  <w:num w:numId="29">
    <w:abstractNumId w:val="23"/>
  </w:num>
  <w:num w:numId="30">
    <w:abstractNumId w:val="21"/>
  </w:num>
  <w:num w:numId="31">
    <w:abstractNumId w:val="36"/>
  </w:num>
  <w:num w:numId="32">
    <w:abstractNumId w:val="17"/>
  </w:num>
  <w:num w:numId="33">
    <w:abstractNumId w:val="6"/>
  </w:num>
  <w:num w:numId="34">
    <w:abstractNumId w:val="39"/>
  </w:num>
  <w:num w:numId="35">
    <w:abstractNumId w:val="31"/>
  </w:num>
  <w:num w:numId="36">
    <w:abstractNumId w:val="37"/>
  </w:num>
  <w:num w:numId="37">
    <w:abstractNumId w:val="34"/>
  </w:num>
  <w:num w:numId="38">
    <w:abstractNumId w:val="16"/>
  </w:num>
  <w:num w:numId="39">
    <w:abstractNumId w:val="2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08"/>
  <w:hyphenationZone w:val="425"/>
  <w:characterSpacingControl w:val="doNotCompress"/>
  <w:compat>
    <w:compatSetting w:name="compatibilityMode" w:uri="http://schemas.microsoft.com/office/word" w:val="12"/>
  </w:compat>
  <w:rsids>
    <w:rsidRoot w:val="00E41F36"/>
    <w:rsid w:val="00064FBB"/>
    <w:rsid w:val="000D2329"/>
    <w:rsid w:val="003271B2"/>
    <w:rsid w:val="00482FF7"/>
    <w:rsid w:val="004D1D7B"/>
    <w:rsid w:val="004E2F96"/>
    <w:rsid w:val="005067FA"/>
    <w:rsid w:val="00534ADA"/>
    <w:rsid w:val="0054025F"/>
    <w:rsid w:val="00547C15"/>
    <w:rsid w:val="00560DFD"/>
    <w:rsid w:val="005800DC"/>
    <w:rsid w:val="00622854"/>
    <w:rsid w:val="00657C6A"/>
    <w:rsid w:val="006744A6"/>
    <w:rsid w:val="006D07B1"/>
    <w:rsid w:val="0072517D"/>
    <w:rsid w:val="00826FE4"/>
    <w:rsid w:val="008D1F82"/>
    <w:rsid w:val="0092219E"/>
    <w:rsid w:val="009D71B0"/>
    <w:rsid w:val="009E7155"/>
    <w:rsid w:val="00A422BB"/>
    <w:rsid w:val="00A5561B"/>
    <w:rsid w:val="00AF6583"/>
    <w:rsid w:val="00B1151A"/>
    <w:rsid w:val="00B8374D"/>
    <w:rsid w:val="00BB4804"/>
    <w:rsid w:val="00C61368"/>
    <w:rsid w:val="00CC495C"/>
    <w:rsid w:val="00CC6E42"/>
    <w:rsid w:val="00DD4204"/>
    <w:rsid w:val="00DF23BA"/>
    <w:rsid w:val="00DF4E71"/>
    <w:rsid w:val="00E40070"/>
    <w:rsid w:val="00E41F36"/>
    <w:rsid w:val="00EA2925"/>
    <w:rsid w:val="00F060FE"/>
    <w:rsid w:val="00F1664B"/>
    <w:rsid w:val="00F27018"/>
    <w:rsid w:val="00F306F9"/>
    <w:rsid w:val="00F36083"/>
    <w:rsid w:val="00FD4282"/>
    <w:rsid w:val="00FE3F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paragraph" w:styleId="3">
    <w:name w:val="heading 3"/>
    <w:basedOn w:val="a"/>
    <w:link w:val="30"/>
    <w:uiPriority w:val="9"/>
    <w:qFormat/>
    <w:rsid w:val="004E2F96"/>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uiPriority w:val="9"/>
    <w:rsid w:val="004E2F96"/>
    <w:rPr>
      <w:rFonts w:ascii="Times New Roman" w:eastAsia="Times New Roman" w:hAnsi="Times New Roman" w:cs="Times New Roman"/>
      <w:b/>
      <w:bCs/>
      <w:sz w:val="27"/>
      <w:szCs w:val="27"/>
      <w:lang w:eastAsia="uk-UA"/>
    </w:rPr>
  </w:style>
  <w:style w:type="character" w:styleId="a7">
    <w:name w:val="Hyperlink"/>
    <w:basedOn w:val="a0"/>
    <w:uiPriority w:val="99"/>
    <w:unhideWhenUsed/>
    <w:rsid w:val="006744A6"/>
    <w:rPr>
      <w:color w:val="0000FF"/>
      <w:u w:val="single"/>
    </w:rPr>
  </w:style>
  <w:style w:type="character" w:customStyle="1" w:styleId="mw-headline">
    <w:name w:val="mw-headline"/>
    <w:basedOn w:val="a0"/>
    <w:rsid w:val="003271B2"/>
  </w:style>
  <w:style w:type="paragraph" w:styleId="a8">
    <w:name w:val="Balloon Text"/>
    <w:basedOn w:val="a"/>
    <w:link w:val="a9"/>
    <w:uiPriority w:val="99"/>
    <w:semiHidden/>
    <w:unhideWhenUsed/>
    <w:rsid w:val="009D71B0"/>
    <w:rPr>
      <w:rFonts w:ascii="Tahoma" w:hAnsi="Tahoma" w:cs="Tahoma"/>
      <w:sz w:val="16"/>
      <w:szCs w:val="16"/>
    </w:rPr>
  </w:style>
  <w:style w:type="character" w:customStyle="1" w:styleId="a9">
    <w:name w:val="Текст выноски Знак"/>
    <w:basedOn w:val="a0"/>
    <w:link w:val="a8"/>
    <w:uiPriority w:val="99"/>
    <w:semiHidden/>
    <w:rsid w:val="009D71B0"/>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302734126">
      <w:bodyDiv w:val="1"/>
      <w:marLeft w:val="0"/>
      <w:marRight w:val="0"/>
      <w:marTop w:val="0"/>
      <w:marBottom w:val="0"/>
      <w:divBdr>
        <w:top w:val="none" w:sz="0" w:space="0" w:color="auto"/>
        <w:left w:val="none" w:sz="0" w:space="0" w:color="auto"/>
        <w:bottom w:val="none" w:sz="0" w:space="0" w:color="auto"/>
        <w:right w:val="none" w:sz="0" w:space="0" w:color="auto"/>
      </w:divBdr>
    </w:div>
    <w:div w:id="353192418">
      <w:bodyDiv w:val="1"/>
      <w:marLeft w:val="0"/>
      <w:marRight w:val="0"/>
      <w:marTop w:val="0"/>
      <w:marBottom w:val="0"/>
      <w:divBdr>
        <w:top w:val="none" w:sz="0" w:space="0" w:color="auto"/>
        <w:left w:val="none" w:sz="0" w:space="0" w:color="auto"/>
        <w:bottom w:val="none" w:sz="0" w:space="0" w:color="auto"/>
        <w:right w:val="none" w:sz="0" w:space="0" w:color="auto"/>
      </w:divBdr>
    </w:div>
    <w:div w:id="354228994">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504781297">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37008557">
      <w:bodyDiv w:val="1"/>
      <w:marLeft w:val="0"/>
      <w:marRight w:val="0"/>
      <w:marTop w:val="0"/>
      <w:marBottom w:val="0"/>
      <w:divBdr>
        <w:top w:val="none" w:sz="0" w:space="0" w:color="auto"/>
        <w:left w:val="none" w:sz="0" w:space="0" w:color="auto"/>
        <w:bottom w:val="none" w:sz="0" w:space="0" w:color="auto"/>
        <w:right w:val="none" w:sz="0" w:space="0" w:color="auto"/>
      </w:divBdr>
    </w:div>
    <w:div w:id="560288332">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651445532">
      <w:bodyDiv w:val="1"/>
      <w:marLeft w:val="0"/>
      <w:marRight w:val="0"/>
      <w:marTop w:val="0"/>
      <w:marBottom w:val="0"/>
      <w:divBdr>
        <w:top w:val="none" w:sz="0" w:space="0" w:color="auto"/>
        <w:left w:val="none" w:sz="0" w:space="0" w:color="auto"/>
        <w:bottom w:val="none" w:sz="0" w:space="0" w:color="auto"/>
        <w:right w:val="none" w:sz="0" w:space="0" w:color="auto"/>
      </w:divBdr>
    </w:div>
    <w:div w:id="733547861">
      <w:bodyDiv w:val="1"/>
      <w:marLeft w:val="0"/>
      <w:marRight w:val="0"/>
      <w:marTop w:val="0"/>
      <w:marBottom w:val="0"/>
      <w:divBdr>
        <w:top w:val="none" w:sz="0" w:space="0" w:color="auto"/>
        <w:left w:val="none" w:sz="0" w:space="0" w:color="auto"/>
        <w:bottom w:val="none" w:sz="0" w:space="0" w:color="auto"/>
        <w:right w:val="none" w:sz="0" w:space="0" w:color="auto"/>
      </w:divBdr>
    </w:div>
    <w:div w:id="740177773">
      <w:bodyDiv w:val="1"/>
      <w:marLeft w:val="0"/>
      <w:marRight w:val="0"/>
      <w:marTop w:val="0"/>
      <w:marBottom w:val="0"/>
      <w:divBdr>
        <w:top w:val="none" w:sz="0" w:space="0" w:color="auto"/>
        <w:left w:val="none" w:sz="0" w:space="0" w:color="auto"/>
        <w:bottom w:val="none" w:sz="0" w:space="0" w:color="auto"/>
        <w:right w:val="none" w:sz="0" w:space="0" w:color="auto"/>
      </w:divBdr>
      <w:divsChild>
        <w:div w:id="519122840">
          <w:marLeft w:val="0"/>
          <w:marRight w:val="0"/>
          <w:marTop w:val="0"/>
          <w:marBottom w:val="0"/>
          <w:divBdr>
            <w:top w:val="none" w:sz="0" w:space="0" w:color="auto"/>
            <w:left w:val="none" w:sz="0" w:space="0" w:color="auto"/>
            <w:bottom w:val="none" w:sz="0" w:space="0" w:color="auto"/>
            <w:right w:val="none" w:sz="0" w:space="0" w:color="auto"/>
          </w:divBdr>
          <w:divsChild>
            <w:div w:id="1579359295">
              <w:marLeft w:val="0"/>
              <w:marRight w:val="0"/>
              <w:marTop w:val="0"/>
              <w:marBottom w:val="0"/>
              <w:divBdr>
                <w:top w:val="none" w:sz="0" w:space="0" w:color="auto"/>
                <w:left w:val="none" w:sz="0" w:space="0" w:color="auto"/>
                <w:bottom w:val="none" w:sz="0" w:space="0" w:color="auto"/>
                <w:right w:val="none" w:sz="0" w:space="0" w:color="auto"/>
              </w:divBdr>
              <w:divsChild>
                <w:div w:id="584192617">
                  <w:marLeft w:val="0"/>
                  <w:marRight w:val="0"/>
                  <w:marTop w:val="0"/>
                  <w:marBottom w:val="0"/>
                  <w:divBdr>
                    <w:top w:val="none" w:sz="0" w:space="0" w:color="auto"/>
                    <w:left w:val="none" w:sz="0" w:space="0" w:color="auto"/>
                    <w:bottom w:val="none" w:sz="0" w:space="0" w:color="auto"/>
                    <w:right w:val="none" w:sz="0" w:space="0" w:color="auto"/>
                  </w:divBdr>
                  <w:divsChild>
                    <w:div w:id="202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73749">
      <w:bodyDiv w:val="1"/>
      <w:marLeft w:val="0"/>
      <w:marRight w:val="0"/>
      <w:marTop w:val="0"/>
      <w:marBottom w:val="0"/>
      <w:divBdr>
        <w:top w:val="none" w:sz="0" w:space="0" w:color="auto"/>
        <w:left w:val="none" w:sz="0" w:space="0" w:color="auto"/>
        <w:bottom w:val="none" w:sz="0" w:space="0" w:color="auto"/>
        <w:right w:val="none" w:sz="0" w:space="0" w:color="auto"/>
      </w:divBdr>
    </w:div>
    <w:div w:id="827477725">
      <w:bodyDiv w:val="1"/>
      <w:marLeft w:val="0"/>
      <w:marRight w:val="0"/>
      <w:marTop w:val="0"/>
      <w:marBottom w:val="0"/>
      <w:divBdr>
        <w:top w:val="none" w:sz="0" w:space="0" w:color="auto"/>
        <w:left w:val="none" w:sz="0" w:space="0" w:color="auto"/>
        <w:bottom w:val="none" w:sz="0" w:space="0" w:color="auto"/>
        <w:right w:val="none" w:sz="0" w:space="0" w:color="auto"/>
      </w:divBdr>
    </w:div>
    <w:div w:id="837236926">
      <w:bodyDiv w:val="1"/>
      <w:marLeft w:val="0"/>
      <w:marRight w:val="0"/>
      <w:marTop w:val="0"/>
      <w:marBottom w:val="0"/>
      <w:divBdr>
        <w:top w:val="none" w:sz="0" w:space="0" w:color="auto"/>
        <w:left w:val="none" w:sz="0" w:space="0" w:color="auto"/>
        <w:bottom w:val="none" w:sz="0" w:space="0" w:color="auto"/>
        <w:right w:val="none" w:sz="0" w:space="0" w:color="auto"/>
      </w:divBdr>
    </w:div>
    <w:div w:id="900167166">
      <w:bodyDiv w:val="1"/>
      <w:marLeft w:val="0"/>
      <w:marRight w:val="0"/>
      <w:marTop w:val="0"/>
      <w:marBottom w:val="0"/>
      <w:divBdr>
        <w:top w:val="none" w:sz="0" w:space="0" w:color="auto"/>
        <w:left w:val="none" w:sz="0" w:space="0" w:color="auto"/>
        <w:bottom w:val="none" w:sz="0" w:space="0" w:color="auto"/>
        <w:right w:val="none" w:sz="0" w:space="0" w:color="auto"/>
      </w:divBdr>
    </w:div>
    <w:div w:id="924193605">
      <w:bodyDiv w:val="1"/>
      <w:marLeft w:val="0"/>
      <w:marRight w:val="0"/>
      <w:marTop w:val="0"/>
      <w:marBottom w:val="0"/>
      <w:divBdr>
        <w:top w:val="none" w:sz="0" w:space="0" w:color="auto"/>
        <w:left w:val="none" w:sz="0" w:space="0" w:color="auto"/>
        <w:bottom w:val="none" w:sz="0" w:space="0" w:color="auto"/>
        <w:right w:val="none" w:sz="0" w:space="0" w:color="auto"/>
      </w:divBdr>
    </w:div>
    <w:div w:id="1001005183">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349679410">
      <w:bodyDiv w:val="1"/>
      <w:marLeft w:val="0"/>
      <w:marRight w:val="0"/>
      <w:marTop w:val="0"/>
      <w:marBottom w:val="0"/>
      <w:divBdr>
        <w:top w:val="none" w:sz="0" w:space="0" w:color="auto"/>
        <w:left w:val="none" w:sz="0" w:space="0" w:color="auto"/>
        <w:bottom w:val="none" w:sz="0" w:space="0" w:color="auto"/>
        <w:right w:val="none" w:sz="0" w:space="0" w:color="auto"/>
      </w:divBdr>
    </w:div>
    <w:div w:id="1410468433">
      <w:bodyDiv w:val="1"/>
      <w:marLeft w:val="0"/>
      <w:marRight w:val="0"/>
      <w:marTop w:val="0"/>
      <w:marBottom w:val="0"/>
      <w:divBdr>
        <w:top w:val="none" w:sz="0" w:space="0" w:color="auto"/>
        <w:left w:val="none" w:sz="0" w:space="0" w:color="auto"/>
        <w:bottom w:val="none" w:sz="0" w:space="0" w:color="auto"/>
        <w:right w:val="none" w:sz="0" w:space="0" w:color="auto"/>
      </w:divBdr>
    </w:div>
    <w:div w:id="1457597415">
      <w:bodyDiv w:val="1"/>
      <w:marLeft w:val="0"/>
      <w:marRight w:val="0"/>
      <w:marTop w:val="0"/>
      <w:marBottom w:val="0"/>
      <w:divBdr>
        <w:top w:val="none" w:sz="0" w:space="0" w:color="auto"/>
        <w:left w:val="none" w:sz="0" w:space="0" w:color="auto"/>
        <w:bottom w:val="none" w:sz="0" w:space="0" w:color="auto"/>
        <w:right w:val="none" w:sz="0" w:space="0" w:color="auto"/>
      </w:divBdr>
    </w:div>
    <w:div w:id="1528563355">
      <w:bodyDiv w:val="1"/>
      <w:marLeft w:val="0"/>
      <w:marRight w:val="0"/>
      <w:marTop w:val="0"/>
      <w:marBottom w:val="0"/>
      <w:divBdr>
        <w:top w:val="none" w:sz="0" w:space="0" w:color="auto"/>
        <w:left w:val="none" w:sz="0" w:space="0" w:color="auto"/>
        <w:bottom w:val="none" w:sz="0" w:space="0" w:color="auto"/>
        <w:right w:val="none" w:sz="0" w:space="0" w:color="auto"/>
      </w:divBdr>
    </w:div>
    <w:div w:id="1550650032">
      <w:bodyDiv w:val="1"/>
      <w:marLeft w:val="0"/>
      <w:marRight w:val="0"/>
      <w:marTop w:val="0"/>
      <w:marBottom w:val="0"/>
      <w:divBdr>
        <w:top w:val="none" w:sz="0" w:space="0" w:color="auto"/>
        <w:left w:val="none" w:sz="0" w:space="0" w:color="auto"/>
        <w:bottom w:val="none" w:sz="0" w:space="0" w:color="auto"/>
        <w:right w:val="none" w:sz="0" w:space="0" w:color="auto"/>
      </w:divBdr>
    </w:div>
    <w:div w:id="1560434870">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 w:id="1736510893">
      <w:bodyDiv w:val="1"/>
      <w:marLeft w:val="0"/>
      <w:marRight w:val="0"/>
      <w:marTop w:val="0"/>
      <w:marBottom w:val="0"/>
      <w:divBdr>
        <w:top w:val="none" w:sz="0" w:space="0" w:color="auto"/>
        <w:left w:val="none" w:sz="0" w:space="0" w:color="auto"/>
        <w:bottom w:val="none" w:sz="0" w:space="0" w:color="auto"/>
        <w:right w:val="none" w:sz="0" w:space="0" w:color="auto"/>
      </w:divBdr>
    </w:div>
    <w:div w:id="1810854250">
      <w:bodyDiv w:val="1"/>
      <w:marLeft w:val="0"/>
      <w:marRight w:val="0"/>
      <w:marTop w:val="0"/>
      <w:marBottom w:val="0"/>
      <w:divBdr>
        <w:top w:val="none" w:sz="0" w:space="0" w:color="auto"/>
        <w:left w:val="none" w:sz="0" w:space="0" w:color="auto"/>
        <w:bottom w:val="none" w:sz="0" w:space="0" w:color="auto"/>
        <w:right w:val="none" w:sz="0" w:space="0" w:color="auto"/>
      </w:divBdr>
    </w:div>
    <w:div w:id="1829784465">
      <w:bodyDiv w:val="1"/>
      <w:marLeft w:val="0"/>
      <w:marRight w:val="0"/>
      <w:marTop w:val="0"/>
      <w:marBottom w:val="0"/>
      <w:divBdr>
        <w:top w:val="none" w:sz="0" w:space="0" w:color="auto"/>
        <w:left w:val="none" w:sz="0" w:space="0" w:color="auto"/>
        <w:bottom w:val="none" w:sz="0" w:space="0" w:color="auto"/>
        <w:right w:val="none" w:sz="0" w:space="0" w:color="auto"/>
      </w:divBdr>
    </w:div>
    <w:div w:id="1968462476">
      <w:bodyDiv w:val="1"/>
      <w:marLeft w:val="0"/>
      <w:marRight w:val="0"/>
      <w:marTop w:val="0"/>
      <w:marBottom w:val="0"/>
      <w:divBdr>
        <w:top w:val="none" w:sz="0" w:space="0" w:color="auto"/>
        <w:left w:val="none" w:sz="0" w:space="0" w:color="auto"/>
        <w:bottom w:val="none" w:sz="0" w:space="0" w:color="auto"/>
        <w:right w:val="none" w:sz="0" w:space="0" w:color="auto"/>
      </w:divBdr>
    </w:div>
    <w:div w:id="2026635389">
      <w:bodyDiv w:val="1"/>
      <w:marLeft w:val="0"/>
      <w:marRight w:val="0"/>
      <w:marTop w:val="0"/>
      <w:marBottom w:val="0"/>
      <w:divBdr>
        <w:top w:val="none" w:sz="0" w:space="0" w:color="auto"/>
        <w:left w:val="none" w:sz="0" w:space="0" w:color="auto"/>
        <w:bottom w:val="none" w:sz="0" w:space="0" w:color="auto"/>
        <w:right w:val="none" w:sz="0" w:space="0" w:color="auto"/>
      </w:divBdr>
    </w:div>
    <w:div w:id="20704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7</Pages>
  <Words>14738</Words>
  <Characters>8401</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cp:lastModifiedBy>
  <cp:revision>12</cp:revision>
  <dcterms:created xsi:type="dcterms:W3CDTF">2018-09-17T12:54:00Z</dcterms:created>
  <dcterms:modified xsi:type="dcterms:W3CDTF">2020-04-28T21:08:00Z</dcterms:modified>
</cp:coreProperties>
</file>